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v3.2.2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готово сайт — сайт закончен (N = сколько сайтов уже завершено из M).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[N/M] остановлен сайт — прерван кнопкой Стоп.</w:t>
      </w:r>
    </w:p>
    <w:p>
      <w:pPr>
        <w:pStyle w:val="ListBullet"/>
      </w:pPr>
      <w:r>
        <w:t>В верхней панели: готово N/M, находок, сколько сайтов сейчас качаются, параллельно.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8a. Кнопка Стоп</w:t>
      </w:r>
    </w:p>
    <w:p>
      <w:r>
        <w:rPr>
          <w:b w:val="0"/>
          <w:sz w:val="22"/>
        </w:rPr>
        <w:t>Мягкая остановка: текущий сетевой запрос дожидается ответа, новые страницы не берутся. Excel всё равно сохраняется с тем, что успели найти.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v3.2.2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