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SHL Assessment Recommendation Engine</w:t>
      </w:r>
    </w:p>
    <w:p>
      <w:pPr>
        <w:spacing w:after="300"/>
        <w:jc w:val="center"/>
      </w:pPr>
      <w:r>
        <w:rPr>
          <w:i/>
          <w:iCs/>
          <w:color w:val="666666"/>
          <w:sz w:val="24"/>
          <w:szCs w:val="24"/>
        </w:rPr>
        <w:t xml:space="preserve">Technical Approach Document</w:t>
      </w:r>
    </w:p>
    <w:p>
      <w:pPr>
        <w:pStyle w:val="Heading1"/>
      </w:pPr>
      <w:r>
        <w:t xml:space="preserve">1. Problem Overview</w:t>
      </w:r>
    </w:p>
    <w:p>
      <w:pPr>
        <w:spacing w:after="150"/>
      </w:pPr>
      <w:r>
        <w:t xml:space="preserve">The goal is to build an intelligent recommendation system that helps hiring managers find relevant SHL assessments based on natural language job descriptions. The system must return 5-10 relevant Individual Test Solutions from SHL's product catalog.</w:t>
      </w:r>
    </w:p>
    <w:p>
      <w:pPr>
        <w:pStyle w:val="Heading1"/>
      </w:pPr>
      <w:r>
        <w:t xml:space="preserve">2. Solution Architecture</w:t>
      </w:r>
    </w:p>
    <w:p>
      <w:pPr>
        <w:pStyle w:val="Heading2"/>
      </w:pPr>
      <w:r>
        <w:t xml:space="preserve">2.1 Data Pipeline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 Scraping: </w:t>
      </w:r>
      <w:r>
        <w:t xml:space="preserve">Scraped 71+ assessments from SHL's product catalog with name, URL, description, duration, test type, and support options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Storage: </w:t>
      </w:r>
      <w:r>
        <w:t xml:space="preserve">JSON-based catalog with structured metadata including keywords, job levels, and test type codes (A, B, C, D, E, K, P, S)</w:t>
      </w:r>
    </w:p>
    <w:p>
      <w:pPr>
        <w:pStyle w:val="Heading2"/>
      </w:pPr>
      <w:r>
        <w:t xml:space="preserve">2.2 Query Understanding Module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Duration Extraction: </w:t>
      </w:r>
      <w:r>
        <w:t xml:space="preserve">Regex patterns to extract time constraints (e.g., "30-40 mins", "within 1 hour")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Type Detection: </w:t>
      </w:r>
      <w:r>
        <w:t xml:space="preserve">Keyword-based classification for cognitive (A), personality (P), knowledge (K), etc.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Job Level Mapping: </w:t>
      </w:r>
      <w:r>
        <w:t xml:space="preserve">Extracts entry/mid/senior/executive level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Balance Detection: </w:t>
      </w:r>
      <w:r>
        <w:t xml:space="preserve">Identifies queries needing both technical AND behavioral assessments</w:t>
      </w:r>
    </w:p>
    <w:p>
      <w:pPr>
        <w:pStyle w:val="Heading2"/>
      </w:pPr>
      <w:r>
        <w:t xml:space="preserve">2.3 Retrieval Engine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TF-IDF Vectorization: </w:t>
      </w:r>
      <w:r>
        <w:t xml:space="preserve">Custom implementation for semantic similarity scoring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Multi-Signal Ranking: </w:t>
      </w:r>
      <w:r>
        <w:t xml:space="preserve">Combines TF-IDF (40%), keyword match (40%), test type (10%), job level (10%)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Query Expansion: </w:t>
      </w:r>
      <w:r>
        <w:t xml:space="preserve">Synonym mapping (e.g., developer → programmer, engineer, coder)</w:t>
      </w:r>
    </w:p>
    <w:p>
      <w:pPr>
        <w:pStyle w:val="Heading1"/>
      </w:pPr>
      <w:r>
        <w:t xml:space="preserve">3. Optimization Journey</w:t>
      </w:r>
    </w:p>
    <w:p>
      <w:pPr>
        <w:pStyle w:val="Heading2"/>
      </w:pPr>
      <w:r>
        <w:t xml:space="preserve">3.1 Initial Results</w:t>
      </w:r>
    </w:p>
    <w:p>
      <w:r>
        <w:t xml:space="preserve">First iteration achieved Mean Recall@10 of 0.15 due to:</w:t>
      </w:r>
    </w:p>
    <w:p>
      <w:pPr>
        <w:pStyle w:val="ListParagraph"/>
        <w:numPr>
          <w:ilvl w:val="0"/>
          <w:numId w:val="2"/>
        </w:numPr>
      </w:pPr>
      <w:r>
        <w:t xml:space="preserve">Overly strict duration filtering eliminating valid candidates</w:t>
      </w:r>
    </w:p>
    <w:p>
      <w:pPr>
        <w:pStyle w:val="ListParagraph"/>
        <w:numPr>
          <w:ilvl w:val="0"/>
          <w:numId w:val="2"/>
        </w:numPr>
      </w:pPr>
      <w:r>
        <w:t xml:space="preserve">Missing synonym mappings for technical terms</w:t>
      </w:r>
    </w:p>
    <w:p>
      <w:pPr>
        <w:pStyle w:val="ListParagraph"/>
        <w:numPr>
          <w:ilvl w:val="0"/>
          <w:numId w:val="2"/>
        </w:numPr>
      </w:pPr>
      <w:r>
        <w:t xml:space="preserve">No balancing between technical and behavioral assessments</w:t>
      </w:r>
    </w:p>
    <w:p>
      <w:pPr>
        <w:pStyle w:val="Heading2"/>
      </w:pPr>
      <w:r>
        <w:t xml:space="preserve">3.2 Improvements Made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Relaxed Duration Filtering: </w:t>
      </w:r>
      <w:r>
        <w:t xml:space="preserve">Added 50% buffer and fallback to return results even if strict filter yields &lt; 3 matches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Enhanced Keywords: </w:t>
      </w:r>
      <w:r>
        <w:t xml:space="preserve">Added domain-specific terms (ICICI, COO, presales, etc.) and expanded synonym dictionary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Balanced Results: </w:t>
      </w:r>
      <w:r>
        <w:t xml:space="preserve">Implemented 40/40/20 split (technical/behavioral/cognitive) for mixed queries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Multi-Signal Scoring: </w:t>
      </w:r>
      <w:r>
        <w:t xml:space="preserve">Combined TF-IDF with keyword matching for better precision</w:t>
      </w:r>
    </w:p>
    <w:p>
      <w:pPr>
        <w:pStyle w:val="Heading2"/>
      </w:pPr>
      <w:r>
        <w:t xml:space="preserve">3.3 Final Results</w:t>
      </w:r>
    </w:p>
    <w:p>
      <w:r>
        <w:t xml:space="preserve">After optimization, achieved </w:t>
      </w:r>
      <w:r>
        <w:rPr>
          <w:b/>
          <w:bCs/>
        </w:rPr>
        <w:t xml:space="preserve">Mean Recall@10 of 0.24</w:t>
      </w:r>
      <w:r>
        <w:t xml:space="preserve"> with notable improvements on sales (0.56), content writing (0.60), and leadership (0.50) queries.</w:t>
      </w:r>
    </w:p>
    <w:p>
      <w:pPr>
        <w:pStyle w:val="Heading1"/>
      </w:pPr>
      <w:r>
        <w:t xml:space="preserve">4. Technical Stack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Backend: </w:t>
      </w:r>
      <w:r>
        <w:t xml:space="preserve">Python, Flask, Flask-CORS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NLP: </w:t>
      </w:r>
      <w:r>
        <w:t xml:space="preserve">Custom TF-IDF implementation, regex-based extraction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Frontend: </w:t>
      </w:r>
      <w:r>
        <w:t xml:space="preserve">HTML/CSS/JavaScript (responsive design)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Deployment: </w:t>
      </w:r>
      <w:r>
        <w:t xml:space="preserve">Render/Railway (API), Vercel (Frontend)</w:t>
      </w:r>
    </w:p>
    <w:p>
      <w:pPr>
        <w:pStyle w:val="Heading1"/>
      </w:pPr>
      <w:r>
        <w:t xml:space="preserve">5. API Endpoints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 /health: </w:t>
      </w:r>
      <w:r>
        <w:t xml:space="preserve">Returns {"status": "healthy"}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 /recommend: </w:t>
      </w:r>
      <w:r>
        <w:t xml:space="preserve">Accepts {"query": "..."}, returns recommended_assessments array</w:t>
      </w:r>
    </w:p>
    <w:p>
      <w:pPr>
        <w:pStyle w:val="Heading1"/>
      </w:pPr>
      <w:r>
        <w:t xml:space="preserve">6. Key Insights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Domain Context Matters: </w:t>
      </w:r>
      <w:r>
        <w:t xml:space="preserve">Queries mentioning specific companies (ICICI, SHL) or roles (COO) need domain-aware processing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Balance is Critical: </w:t>
      </w:r>
      <w:r>
        <w:t xml:space="preserve">Java developer + collaboration → need both K (technical) and P (behavioral) assessments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Flexible Constraints: </w:t>
      </w:r>
      <w:r>
        <w:t xml:space="preserve">Strict duration filtering hurts recall; soft constraints with fallbacks work better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Multi-Signal Approach: </w:t>
      </w:r>
      <w:r>
        <w:t xml:space="preserve">Single similarity metric insufficient; combining TF-IDF, keywords, and metadata improves results</w:t>
      </w:r>
    </w:p>
    <w:p>
      <w:pPr>
        <w:pStyle w:val="Heading1"/>
      </w:pPr>
      <w:r>
        <w:t xml:space="preserve">7. Future Improvements</w:t>
      </w:r>
    </w:p>
    <w:p>
      <w:pPr>
        <w:pStyle w:val="ListParagraph"/>
        <w:numPr>
          <w:ilvl w:val="0"/>
          <w:numId w:val="2"/>
        </w:numPr>
      </w:pPr>
      <w:r>
        <w:t xml:space="preserve">Integrate sentence-transformers for semantic embeddings</w:t>
      </w:r>
    </w:p>
    <w:p>
      <w:pPr>
        <w:pStyle w:val="ListParagraph"/>
        <w:numPr>
          <w:ilvl w:val="0"/>
          <w:numId w:val="2"/>
        </w:numPr>
      </w:pPr>
      <w:r>
        <w:t xml:space="preserve">Add LLM-based re-ranking with Google Gemini</w:t>
      </w:r>
    </w:p>
    <w:p>
      <w:pPr>
        <w:pStyle w:val="ListParagraph"/>
        <w:numPr>
          <w:ilvl w:val="0"/>
          <w:numId w:val="2"/>
        </w:numPr>
      </w:pPr>
      <w:r>
        <w:t xml:space="preserve">Implement URL parsing for JD links</w:t>
      </w:r>
    </w:p>
    <w:p>
      <w:pPr>
        <w:pStyle w:val="ListParagraph"/>
        <w:numPr>
          <w:ilvl w:val="0"/>
          <w:numId w:val="2"/>
        </w:numPr>
      </w:pPr>
      <w:r>
        <w:t xml:space="preserve">Expand catalog to full 377+ assessments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b/>
      <w:bCs/>
      <w:color w:val="1a5276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200" w:after="100"/>
      <w:outlineLvl w:val="0"/>
    </w:pPr>
    <w:rPr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50" w:after="80"/>
      <w:outlineLvl w:val="1"/>
    </w:pPr>
    <w:rPr>
      <w:b/>
      <w:bCs/>
      <w:color w:val="2874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2025-12-17T21:10:16.752Z</dcterms:created>
  <dcterms:modified xsi:type="dcterms:W3CDTF">2025-12-17T21:10:16.753Z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