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Tampilan Awal ketika mengakses menu “MONITORING”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419100</wp:posOffset>
            </wp:positionV>
            <wp:extent cx="6138863" cy="3456934"/>
            <wp:effectExtent b="0" l="0" r="0" t="0"/>
            <wp:wrapSquare wrapText="bothSides" distB="114300" distT="114300" distL="114300" distR="114300"/>
            <wp:docPr id="2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6138863" cy="3456934"/>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Untuk memilih tanggal mana yang mau diproses atau sedang berlangsung “PB” nya</w:t>
      </w:r>
    </w:p>
    <w:p w:rsidR="00000000" w:rsidDel="00000000" w:rsidP="00000000" w:rsidRDefault="00000000" w:rsidRPr="00000000" w14:paraId="00000004">
      <w:pPr>
        <w:rPr/>
      </w:pPr>
      <w:r w:rsidDel="00000000" w:rsidR="00000000" w:rsidRPr="00000000">
        <w:rPr/>
        <w:drawing>
          <wp:inline distB="114300" distT="114300" distL="114300" distR="114300">
            <wp:extent cx="3781425" cy="2324100"/>
            <wp:effectExtent b="0" l="0" r="0" t="0"/>
            <wp:docPr id="35"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37814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highlight w:val="red"/>
        </w:rPr>
      </w:pPr>
      <w:r w:rsidDel="00000000" w:rsidR="00000000" w:rsidRPr="00000000">
        <w:rPr>
          <w:highlight w:val="red"/>
          <w:rtl w:val="0"/>
        </w:rPr>
        <w:t xml:space="preserve">  </w:t>
      </w:r>
    </w:p>
    <w:p w:rsidR="00000000" w:rsidDel="00000000" w:rsidP="00000000" w:rsidRDefault="00000000" w:rsidRPr="00000000" w14:paraId="00000011">
      <w:pPr>
        <w:rPr/>
      </w:pPr>
      <w:r w:rsidDel="00000000" w:rsidR="00000000" w:rsidRPr="00000000">
        <w:rPr/>
        <w:drawing>
          <wp:inline distB="114300" distT="114300" distL="114300" distR="114300">
            <wp:extent cx="3873273" cy="2008775"/>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873273" cy="2008775"/>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3933825</wp:posOffset>
            </wp:positionH>
            <wp:positionV relativeFrom="paragraph">
              <wp:posOffset>304800</wp:posOffset>
            </wp:positionV>
            <wp:extent cx="2205038" cy="1477928"/>
            <wp:effectExtent b="0" l="0" r="0" t="0"/>
            <wp:wrapNone/>
            <wp:docPr id="29"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205038" cy="1477928"/>
                    </a:xfrm>
                    <a:prstGeom prst="rect"/>
                    <a:ln/>
                  </pic:spPr>
                </pic:pic>
              </a:graphicData>
            </a:graphic>
          </wp:anchor>
        </w:drawing>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Tampilan kuning pada gambar kanan “</w:t>
      </w:r>
      <w:r w:rsidDel="00000000" w:rsidR="00000000" w:rsidRPr="00000000">
        <w:rPr>
          <w:b w:val="1"/>
          <w:color w:val="ffff00"/>
          <w:shd w:fill="6495ed" w:val="clear"/>
          <w:rtl w:val="0"/>
        </w:rPr>
        <w:t xml:space="preserve">101 PB Terupload</w:t>
      </w:r>
      <w:r w:rsidDel="00000000" w:rsidR="00000000" w:rsidRPr="00000000">
        <w:rPr>
          <w:rtl w:val="0"/>
        </w:rPr>
        <w:t xml:space="preserve">” Merupakan keterangan ketika kita klik salah satu kolom dibawah ini.</w:t>
      </w:r>
    </w:p>
    <w:p w:rsidR="00000000" w:rsidDel="00000000" w:rsidP="00000000" w:rsidRDefault="00000000" w:rsidRPr="00000000" w14:paraId="00000014">
      <w:pPr>
        <w:rPr/>
      </w:pPr>
      <w:r w:rsidDel="00000000" w:rsidR="00000000" w:rsidRPr="00000000">
        <w:rPr/>
        <w:drawing>
          <wp:inline distB="114300" distT="114300" distL="114300" distR="114300">
            <wp:extent cx="5731200" cy="774700"/>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Contoh ketika kita klik picking maka ada keterangan  “</w:t>
      </w:r>
      <w:r w:rsidDel="00000000" w:rsidR="00000000" w:rsidRPr="00000000">
        <w:rPr>
          <w:b w:val="1"/>
          <w:color w:val="ffff00"/>
          <w:shd w:fill="6495ed" w:val="clear"/>
          <w:rtl w:val="0"/>
        </w:rPr>
        <w:t xml:space="preserve">4 Sedang Picking</w:t>
      </w:r>
      <w:r w:rsidDel="00000000" w:rsidR="00000000" w:rsidRPr="00000000">
        <w:rPr>
          <w:rtl w:val="0"/>
        </w:rPr>
        <w:t xml:space="preserve">” diikuti dengan list toko yang sedang picking</w:t>
      </w:r>
    </w:p>
    <w:p w:rsidR="00000000" w:rsidDel="00000000" w:rsidP="00000000" w:rsidRDefault="00000000" w:rsidRPr="00000000" w14:paraId="00000017">
      <w:pPr>
        <w:rPr/>
      </w:pPr>
      <w:r w:rsidDel="00000000" w:rsidR="00000000" w:rsidRPr="00000000">
        <w:rPr/>
        <w:drawing>
          <wp:inline distB="114300" distT="114300" distL="114300" distR="114300">
            <wp:extent cx="5731200" cy="1206500"/>
            <wp:effectExtent b="0" l="0" r="0" t="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note :  ini berlaku ke semua kotak yang ada di atas ketika di klik akan memberikan keterangan seperti diatas (7 kotak dari pb total sampai Selesai DSPB)</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Setting Directory AMS:</w:t>
      </w:r>
    </w:p>
    <w:p w:rsidR="00000000" w:rsidDel="00000000" w:rsidP="00000000" w:rsidRDefault="00000000" w:rsidRPr="00000000" w14:paraId="0000001D">
      <w:pPr>
        <w:rPr/>
      </w:pPr>
      <w:r w:rsidDel="00000000" w:rsidR="00000000" w:rsidRPr="00000000">
        <w:rPr/>
        <w:drawing>
          <wp:inline distB="114300" distT="114300" distL="114300" distR="114300">
            <wp:extent cx="2533650" cy="876300"/>
            <wp:effectExtent b="0" l="0" r="0" t="0"/>
            <wp:docPr id="31"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25336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File Rekon</w:t>
      </w:r>
      <w:r w:rsidDel="00000000" w:rsidR="00000000" w:rsidRPr="00000000">
        <w:rPr>
          <w:rtl w:val="0"/>
        </w:rPr>
        <w:t xml:space="preserve"> : </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Klik “File Rekon”</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Muncul notif untuk file Rekon (File rekon tercetak sesuai dengan tanggal yang dipilih saat awal)</w:t>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3095625" cy="1524000"/>
            <wp:effectExtent b="0" l="0" r="0" t="0"/>
            <wp:docPr id="25"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30956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Maka file otomatis terbentuk di path file yang sudah ditentukan program (Path file sudah hard code yang sudah di setting oleh program itu sendiri jadi kita tidak bisa pilih path)</w:t>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4086225" cy="150495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862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Cek path yang di arahkan</w:t>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731200" cy="749300"/>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Dan file rekon berhasil kebentuk</w:t>
      </w:r>
    </w:p>
    <w:p w:rsidR="00000000" w:rsidDel="00000000" w:rsidP="00000000" w:rsidRDefault="00000000" w:rsidRPr="00000000" w14:paraId="0000002A">
      <w:pPr>
        <w:ind w:left="720" w:firstLine="0"/>
        <w:rPr/>
      </w:pPr>
      <w:r w:rsidDel="00000000" w:rsidR="00000000" w:rsidRPr="00000000">
        <w:rPr/>
        <w:drawing>
          <wp:inline distB="114300" distT="114300" distL="114300" distR="114300">
            <wp:extent cx="5547459" cy="2905812"/>
            <wp:effectExtent b="0" l="0" r="0" t="0"/>
            <wp:docPr id="2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547459" cy="290581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b w:val="1"/>
          <w:rtl w:val="0"/>
        </w:rPr>
        <w:t xml:space="preserve">Note </w:t>
      </w:r>
      <w:r w:rsidDel="00000000" w:rsidR="00000000" w:rsidRPr="00000000">
        <w:rPr>
          <w:rtl w:val="0"/>
        </w:rPr>
        <w:t xml:space="preserve">: File Direktori akan dijelaskan pada akhir (sekalian dengan cetak DSPB)</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3 Menu laporan (“Listing Kubikasi PB IDM”,”Listing Paket Pengiriman”,”Laporan Monitoring tanpa DSPB/SJ-O (Khusus PB Obat)”)</w:t>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3228811" cy="2400911"/>
            <wp:effectExtent b="0" l="0" r="0" t="0"/>
            <wp:docPr id="1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228811" cy="240091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b w:val="1"/>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b w:val="1"/>
          <w:rtl w:val="0"/>
        </w:rPr>
        <w:t xml:space="preserve">Listing Kubikasi PB IDM</w:t>
      </w:r>
      <w:r w:rsidDel="00000000" w:rsidR="00000000" w:rsidRPr="00000000">
        <w:rPr>
          <w:rtl w:val="0"/>
        </w:rPr>
        <w:t xml:space="preserve">  : </w:t>
      </w:r>
    </w:p>
    <w:p w:rsidR="00000000" w:rsidDel="00000000" w:rsidP="00000000" w:rsidRDefault="00000000" w:rsidRPr="00000000" w14:paraId="00000034">
      <w:pPr>
        <w:ind w:left="0" w:firstLine="0"/>
        <w:rPr/>
      </w:pPr>
      <w:r w:rsidDel="00000000" w:rsidR="00000000" w:rsidRPr="00000000">
        <w:rPr>
          <w:rtl w:val="0"/>
        </w:rPr>
        <w:t xml:space="preserve">Menampilkan volume dari Picking, Scanning, DSPB</w:t>
      </w:r>
    </w:p>
    <w:p w:rsidR="00000000" w:rsidDel="00000000" w:rsidP="00000000" w:rsidRDefault="00000000" w:rsidRPr="00000000" w14:paraId="00000035">
      <w:pPr>
        <w:ind w:left="0" w:firstLine="0"/>
        <w:rPr/>
      </w:pPr>
      <w:r w:rsidDel="00000000" w:rsidR="00000000" w:rsidRPr="00000000">
        <w:rPr/>
        <w:drawing>
          <wp:inline distB="114300" distT="114300" distL="114300" distR="114300">
            <wp:extent cx="5731200" cy="20320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b w:val="1"/>
          <w:rtl w:val="0"/>
        </w:rPr>
        <w:t xml:space="preserve">Listing Paket Pengiriman</w:t>
      </w:r>
      <w:r w:rsidDel="00000000" w:rsidR="00000000" w:rsidRPr="00000000">
        <w:rPr>
          <w:rtl w:val="0"/>
        </w:rPr>
        <w:t xml:space="preserve"> : </w:t>
      </w:r>
    </w:p>
    <w:p w:rsidR="00000000" w:rsidDel="00000000" w:rsidP="00000000" w:rsidRDefault="00000000" w:rsidRPr="00000000" w14:paraId="00000038">
      <w:pPr>
        <w:ind w:left="0" w:firstLine="0"/>
        <w:rPr/>
      </w:pPr>
      <w:r w:rsidDel="00000000" w:rsidR="00000000" w:rsidRPr="00000000">
        <w:rPr>
          <w:rtl w:val="0"/>
        </w:rPr>
        <w:t xml:space="preserve">Menampilkan laporan per PB dari segi container, bronjong, dan kardus yang digunakan per pb / toko nya</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2509838" cy="1688436"/>
            <wp:effectExtent b="0" l="0" r="0" t="0"/>
            <wp:docPr id="2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509838" cy="168843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Contoh cetak per 1 toko : </w:t>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5033963" cy="1739309"/>
            <wp:effectExtent b="0" l="0" r="0" t="0"/>
            <wp:docPr id="30"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033963" cy="173930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Contoh Cetak All : </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3233738" cy="2813867"/>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233738" cy="281386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Laporan Monitoring tanpa DSPB/SJ-O (Khusus PB Obat):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t xml:space="preserve">Note: </w:t>
      </w:r>
      <w:r w:rsidDel="00000000" w:rsidR="00000000" w:rsidRPr="00000000">
        <w:rPr>
          <w:b w:val="1"/>
          <w:rtl w:val="0"/>
        </w:rPr>
        <w:t xml:space="preserve">manual book nya ada di satu file dengan manual book ini</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Contoh tampilan tanpa report Zona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Tampilannya tidak perzona melainkan pertoko dengan detail item pb dan item validnya</w:t>
      </w:r>
    </w:p>
    <w:p w:rsidR="00000000" w:rsidDel="00000000" w:rsidP="00000000" w:rsidRDefault="00000000" w:rsidRPr="00000000" w14:paraId="0000004B">
      <w:pPr>
        <w:rPr/>
      </w:pPr>
      <w:r w:rsidDel="00000000" w:rsidR="00000000" w:rsidRPr="00000000">
        <w:rPr/>
        <w:drawing>
          <wp:inline distB="114300" distT="114300" distL="114300" distR="114300">
            <wp:extent cx="5731200" cy="1435100"/>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Report Zona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2343150" cy="1548347"/>
            <wp:effectExtent b="0" l="0" r="0" t="0"/>
            <wp:docPr id="37" name="image33.png"/>
            <a:graphic>
              <a:graphicData uri="http://schemas.openxmlformats.org/drawingml/2006/picture">
                <pic:pic>
                  <pic:nvPicPr>
                    <pic:cNvPr id="0" name="image33.png"/>
                    <pic:cNvPicPr preferRelativeResize="0"/>
                  </pic:nvPicPr>
                  <pic:blipFill>
                    <a:blip r:embed="rId23"/>
                    <a:srcRect b="16637" l="0" r="0" t="0"/>
                    <a:stretch>
                      <a:fillRect/>
                    </a:stretch>
                  </pic:blipFill>
                  <pic:spPr>
                    <a:xfrm>
                      <a:off x="0" y="0"/>
                      <a:ext cx="2343150" cy="154834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943288</wp:posOffset>
            </wp:positionV>
            <wp:extent cx="1457325" cy="284634"/>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457325" cy="2846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438150</wp:posOffset>
            </wp:positionV>
            <wp:extent cx="1460758" cy="342365"/>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460758" cy="342365"/>
                    </a:xfrm>
                    <a:prstGeom prst="rect"/>
                    <a:ln/>
                  </pic:spPr>
                </pic:pic>
              </a:graphicData>
            </a:graphic>
          </wp:anchor>
        </w:drawing>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Ini bertujuan untuk mereport proses </w:t>
      </w:r>
      <w:r w:rsidDel="00000000" w:rsidR="00000000" w:rsidRPr="00000000">
        <w:rPr>
          <w:b w:val="1"/>
          <w:rtl w:val="0"/>
        </w:rPr>
        <w:t xml:space="preserve">picking </w:t>
      </w:r>
      <w:r w:rsidDel="00000000" w:rsidR="00000000" w:rsidRPr="00000000">
        <w:rPr>
          <w:rtl w:val="0"/>
        </w:rPr>
        <w:t xml:space="preserve">dan </w:t>
      </w:r>
      <w:r w:rsidDel="00000000" w:rsidR="00000000" w:rsidRPr="00000000">
        <w:rPr>
          <w:b w:val="1"/>
          <w:rtl w:val="0"/>
        </w:rPr>
        <w:t xml:space="preserve">scanning “</w:t>
      </w:r>
      <w:r w:rsidDel="00000000" w:rsidR="00000000" w:rsidRPr="00000000">
        <w:rPr>
          <w:rtl w:val="0"/>
        </w:rPr>
        <w:t xml:space="preserve">saja” setiap zonanya :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ketika klik kotak selain picking dan scanning maka akan muncul sebagai berikut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3200400" cy="1504950"/>
            <wp:effectExtent b="0" l="0" r="0" t="0"/>
            <wp:docPr id="36"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32004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Contoh tampilan Report per zona</w:t>
      </w:r>
      <w:r w:rsidDel="00000000" w:rsidR="00000000" w:rsidRPr="00000000">
        <w:rPr>
          <w:rtl w:val="0"/>
        </w:rPr>
        <w:t xml:space="preserve"> :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335138</wp:posOffset>
            </wp:positionV>
            <wp:extent cx="2805113" cy="2622859"/>
            <wp:effectExtent b="0" l="0" r="0" t="0"/>
            <wp:wrapTopAndBottom distB="114300" distT="114300"/>
            <wp:docPr id="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805113" cy="2622859"/>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t xml:space="preserve">Ketika kita sudah checklist “Report Perzona” maka akan menampilkan list zona yang sudah di kalkulasi setiap pb yang ada di zona tersebut.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1148762</wp:posOffset>
            </wp:positionV>
            <wp:extent cx="1457325" cy="284634"/>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457325" cy="284634"/>
                    </a:xfrm>
                    <a:prstGeom prst="rect"/>
                    <a:ln/>
                  </pic:spPr>
                </pic:pic>
              </a:graphicData>
            </a:graphic>
          </wp:anchor>
        </w:drawing>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 Kotak-kotak yang berada di menu Monitoring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Merupakan keterang PB pertoko pada monitoring dari proses upload sampai cetak DSPB</w:t>
      </w:r>
    </w:p>
    <w:p w:rsidR="00000000" w:rsidDel="00000000" w:rsidP="00000000" w:rsidRDefault="00000000" w:rsidRPr="00000000" w14:paraId="00000061">
      <w:pPr>
        <w:rPr/>
      </w:pPr>
      <w:r w:rsidDel="00000000" w:rsidR="00000000" w:rsidRPr="00000000">
        <w:rPr/>
        <w:drawing>
          <wp:inline distB="114300" distT="114300" distL="114300" distR="114300">
            <wp:extent cx="5731200" cy="774700"/>
            <wp:effectExtent b="0" l="0" r="0" t="0"/>
            <wp:docPr id="1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PB TOTAL</w:t>
      </w:r>
      <w:r w:rsidDel="00000000" w:rsidR="00000000" w:rsidRPr="00000000">
        <w:rPr>
          <w:rtl w:val="0"/>
        </w:rPr>
        <w:t xml:space="preserve"> = Merupakan total pb yang sudah diupload pada tanggal tersebut di kelompokan dengan kode toko, no pb, dan tanggal upload.</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SEND JALUR</w:t>
      </w:r>
      <w:r w:rsidDel="00000000" w:rsidR="00000000" w:rsidRPr="00000000">
        <w:rPr>
          <w:rtl w:val="0"/>
        </w:rPr>
        <w:t xml:space="preserve"> = “PB” toko yang setelah upload yang sudah di send jalur data dapat dilihat pada dpd idm ora dan picking antrian di kategorikan dengan toko, nopb, tanggal picking (Program send jalur ada di upload pb idm)</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PICKING</w:t>
      </w:r>
      <w:r w:rsidDel="00000000" w:rsidR="00000000" w:rsidRPr="00000000">
        <w:rPr>
          <w:rtl w:val="0"/>
        </w:rPr>
        <w:t xml:space="preserve"> = “PB TOKO” yang siap picking (Belum dipicking) dapat dilihat pada picking antrian di yang flag/regid sama dengan null (Belum Picking),dpd idm ora yang regid 1, pb omi (regid 2), dan header pb idm (regid 1)</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SCANNING</w:t>
      </w:r>
      <w:r w:rsidDel="00000000" w:rsidR="00000000" w:rsidRPr="00000000">
        <w:rPr>
          <w:rtl w:val="0"/>
        </w:rPr>
        <w:t xml:space="preserve"> = ”PB TOKO” yang sudah  melakukan picking (picking antrian regid 1 ), dpd idm ora (regid 2) dan dcp antrian (regid null =&gt; siap scanning), pb omi (regid 3 (nomor koli kosong ), dan header pb idm (regid 2).</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SIAP DSPB</w:t>
      </w:r>
      <w:r w:rsidDel="00000000" w:rsidR="00000000" w:rsidRPr="00000000">
        <w:rPr>
          <w:rtl w:val="0"/>
        </w:rPr>
        <w:t xml:space="preserve"> = “PB” Sudah Proses scanning (tutup zona),dpd idm ora (regid 3) dan dcp antrian (regid 3=&gt; selesai scanning), pb omi (regid 3 (nomor koli terisi ), dan header pb idm (regid 3).</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SELESAI CHECKING</w:t>
      </w:r>
      <w:r w:rsidDel="00000000" w:rsidR="00000000" w:rsidRPr="00000000">
        <w:rPr>
          <w:rtl w:val="0"/>
        </w:rPr>
        <w:t xml:space="preserve"> = “PB” Sudah Proses Loading dan posting (Program HHWS) maka siap untuk di DSPB/ Cetak surat jalan , pb omi (regid 4), dan header pb idm (regid 4), idmkoli (regid 1), loading (regid 1).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Sebelum cetak DSPB :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Pilih Directory AMS untuk mengirimkan cetak-cetaknnya</w:t>
      </w:r>
    </w:p>
    <w:p w:rsidR="00000000" w:rsidDel="00000000" w:rsidP="00000000" w:rsidRDefault="00000000" w:rsidRPr="00000000" w14:paraId="00000072">
      <w:pPr>
        <w:rPr/>
      </w:pPr>
      <w:r w:rsidDel="00000000" w:rsidR="00000000" w:rsidRPr="00000000">
        <w:rPr/>
        <w:drawing>
          <wp:inline distB="114300" distT="114300" distL="114300" distR="114300">
            <wp:extent cx="2619375" cy="952500"/>
            <wp:effectExtent b="0" l="0" r="0" t="0"/>
            <wp:docPr id="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6193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t xml:space="preserve">Akan ada peringatan ini terlebih dahulu jika yakin bisa tekan </w:t>
      </w:r>
      <w:r w:rsidDel="00000000" w:rsidR="00000000" w:rsidRPr="00000000">
        <w:rPr>
          <w:b w:val="1"/>
          <w:rtl w:val="0"/>
        </w:rPr>
        <w:t xml:space="preserve">yes</w:t>
      </w:r>
      <w:r w:rsidDel="00000000" w:rsidR="00000000" w:rsidRPr="00000000">
        <w:rPr>
          <w:rtl w:val="0"/>
        </w:rPr>
        <w:t xml:space="preserve">, jika mau batalin bisa tekan </w:t>
      </w:r>
      <w:r w:rsidDel="00000000" w:rsidR="00000000" w:rsidRPr="00000000">
        <w:rPr>
          <w:b w:val="1"/>
          <w:rtl w:val="0"/>
        </w:rPr>
        <w:t xml:space="preserve">no</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2414588" cy="1140399"/>
            <wp:effectExtent b="0" l="0" r="0" t="0"/>
            <wp:docPr id="2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414588" cy="114039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Cara cetak =&gt; cara cetaknya adalah pilih salah satu list toko yang mau dicetak dengan klik 2x</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4852988" cy="1007680"/>
            <wp:effectExtent b="0" l="0" r="0" t="0"/>
            <wp:docPr id="2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852988" cy="100768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Muncul notifikasi cetak DSPB sesuai dengan kode toko yang dipilih</w:t>
      </w:r>
    </w:p>
    <w:p w:rsidR="00000000" w:rsidDel="00000000" w:rsidP="00000000" w:rsidRDefault="00000000" w:rsidRPr="00000000" w14:paraId="0000007D">
      <w:pPr>
        <w:rPr/>
      </w:pPr>
      <w:r w:rsidDel="00000000" w:rsidR="00000000" w:rsidRPr="00000000">
        <w:rPr/>
        <w:drawing>
          <wp:inline distB="114300" distT="114300" distL="114300" distR="114300">
            <wp:extent cx="1843088" cy="1216289"/>
            <wp:effectExtent b="0" l="0" r="0" 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843088" cy="121628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Maka akan tercetak DSPB </w:t>
      </w:r>
    </w:p>
    <w:p w:rsidR="00000000" w:rsidDel="00000000" w:rsidP="00000000" w:rsidRDefault="00000000" w:rsidRPr="00000000" w14:paraId="00000080">
      <w:pPr>
        <w:rPr/>
      </w:pPr>
      <w:r w:rsidDel="00000000" w:rsidR="00000000" w:rsidRPr="00000000">
        <w:rPr/>
        <w:drawing>
          <wp:inline distB="114300" distT="114300" distL="114300" distR="114300">
            <wp:extent cx="4243388" cy="3305261"/>
            <wp:effectExtent b="0" l="0" r="0" t="0"/>
            <wp:docPr id="1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243388" cy="330526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Jika kita mencentang “Report QR Code” sebelum cetak DSPB maka akan muncul laporan QR sebagai berikut (Jika tidak mencentang maka tidak akan muncul)</w:t>
      </w:r>
    </w:p>
    <w:p w:rsidR="00000000" w:rsidDel="00000000" w:rsidP="00000000" w:rsidRDefault="00000000" w:rsidRPr="00000000" w14:paraId="00000083">
      <w:pPr>
        <w:rPr/>
      </w:pPr>
      <w:r w:rsidDel="00000000" w:rsidR="00000000" w:rsidRPr="00000000">
        <w:rPr/>
        <w:drawing>
          <wp:inline distB="114300" distT="114300" distL="114300" distR="114300">
            <wp:extent cx="1843088" cy="458687"/>
            <wp:effectExtent b="0" l="0" r="0" t="0"/>
            <wp:docPr id="34"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1843088" cy="45868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4367213" cy="1878917"/>
            <wp:effectExtent b="0" l="0" r="0" t="0"/>
            <wp:docPr id="21"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367213" cy="187891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Note </w:t>
      </w:r>
      <w:r w:rsidDel="00000000" w:rsidR="00000000" w:rsidRPr="00000000">
        <w:rPr>
          <w:rtl w:val="0"/>
        </w:rPr>
        <w:t xml:space="preserve">: setelah DSPB tercetak maka program akan mengirimkan NPB ke webservice IDM dan membentuk file di path yang sudah di tanam di program pathnya yaitu -&gt;</w:t>
      </w:r>
      <w:r w:rsidDel="00000000" w:rsidR="00000000" w:rsidRPr="00000000">
        <w:rPr>
          <w:b w:val="1"/>
          <w:rtl w:val="0"/>
        </w:rPr>
        <w:t xml:space="preserve">C:\IGR\PBIDM</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contoh NPB yang terbentuk di PC adalah dengan format .zip  yang didalamnya merupakan format CSV (ketika file .zip nya sudah di extract)</w:t>
      </w:r>
    </w:p>
    <w:p w:rsidR="00000000" w:rsidDel="00000000" w:rsidP="00000000" w:rsidRDefault="00000000" w:rsidRPr="00000000" w14:paraId="0000008A">
      <w:pPr>
        <w:rPr/>
      </w:pPr>
      <w:r w:rsidDel="00000000" w:rsidR="00000000" w:rsidRPr="00000000">
        <w:rPr/>
        <w:drawing>
          <wp:inline distB="114300" distT="114300" distL="114300" distR="114300">
            <wp:extent cx="5731200" cy="317500"/>
            <wp:effectExtent b="0" l="0" r="0" t="0"/>
            <wp:docPr id="33"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2057400" cy="685800"/>
            <wp:effectExtent b="0" l="0" r="0" t="0"/>
            <wp:docPr id="32"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20574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Auto refresh ini berfungsi untuk refresh pb setiap 30 detik sekali jika ada uploadan, pickingan, uploadan, dan bahkan sudah selesai maka data akan terupdate secara otomatis tanpa harus keluar masuk program untuk refresh datanya.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–Cetak List bronjong (Tekan F10)</w:t>
      </w:r>
    </w:p>
    <w:p w:rsidR="00000000" w:rsidDel="00000000" w:rsidP="00000000" w:rsidRDefault="00000000" w:rsidRPr="00000000" w14:paraId="00000092">
      <w:pPr>
        <w:rPr/>
      </w:pPr>
      <w:r w:rsidDel="00000000" w:rsidR="00000000" w:rsidRPr="00000000">
        <w:rPr/>
        <w:drawing>
          <wp:inline distB="114300" distT="114300" distL="114300" distR="114300">
            <wp:extent cx="5731200" cy="330200"/>
            <wp:effectExtent b="0" l="0" r="0" t="0"/>
            <wp:docPr id="14"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Setelah tekan F10 program akan memunculkan list nomor koli (Centang yang ingin dicetak)</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116300</wp:posOffset>
            </wp:positionV>
            <wp:extent cx="1600200" cy="1821366"/>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1600200" cy="182136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2590800</wp:posOffset>
            </wp:positionH>
            <wp:positionV relativeFrom="paragraph">
              <wp:posOffset>185738</wp:posOffset>
            </wp:positionV>
            <wp:extent cx="1595438" cy="1814553"/>
            <wp:effectExtent b="0" l="0" r="0" t="0"/>
            <wp:wrapNone/>
            <wp:docPr id="24"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1595438" cy="1814553"/>
                    </a:xfrm>
                    <a:prstGeom prst="rect"/>
                    <a:ln/>
                  </pic:spPr>
                </pic:pic>
              </a:graphicData>
            </a:graphic>
          </wp:anchor>
        </w:drawing>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Ketika sudah klik ok maka program akan ngeprint atau cetak data bronjong : </w:t>
      </w:r>
    </w:p>
    <w:p w:rsidR="00000000" w:rsidDel="00000000" w:rsidP="00000000" w:rsidRDefault="00000000" w:rsidRPr="00000000" w14:paraId="0000009C">
      <w:pPr>
        <w:rPr/>
      </w:pPr>
      <w:r w:rsidDel="00000000" w:rsidR="00000000" w:rsidRPr="00000000">
        <w:rPr/>
        <w:drawing>
          <wp:inline distB="114300" distT="114300" distL="114300" distR="114300">
            <wp:extent cx="3157538" cy="2382300"/>
            <wp:effectExtent b="0" l="0" r="0" t="0"/>
            <wp:docPr id="8"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3157538" cy="2382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t xml:space="preserve">NOTE : </w:t>
      </w:r>
      <w:r w:rsidDel="00000000" w:rsidR="00000000" w:rsidRPr="00000000">
        <w:rPr>
          <w:b w:val="1"/>
          <w:rtl w:val="0"/>
        </w:rPr>
        <w:t xml:space="preserve">contoh-contoh file yang terbentuk berada dalam satu file manual book ini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28.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34.png"/><Relationship Id="rId25" Type="http://schemas.openxmlformats.org/officeDocument/2006/relationships/image" Target="media/image5.png"/><Relationship Id="rId28" Type="http://schemas.openxmlformats.org/officeDocument/2006/relationships/image" Target="media/image1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1.png"/><Relationship Id="rId7" Type="http://schemas.openxmlformats.org/officeDocument/2006/relationships/image" Target="media/image32.png"/><Relationship Id="rId8" Type="http://schemas.openxmlformats.org/officeDocument/2006/relationships/image" Target="media/image11.png"/><Relationship Id="rId31" Type="http://schemas.openxmlformats.org/officeDocument/2006/relationships/image" Target="media/image7.png"/><Relationship Id="rId30" Type="http://schemas.openxmlformats.org/officeDocument/2006/relationships/image" Target="media/image22.png"/><Relationship Id="rId11" Type="http://schemas.openxmlformats.org/officeDocument/2006/relationships/image" Target="media/image3.png"/><Relationship Id="rId33" Type="http://schemas.openxmlformats.org/officeDocument/2006/relationships/image" Target="media/image27.png"/><Relationship Id="rId10" Type="http://schemas.openxmlformats.org/officeDocument/2006/relationships/image" Target="media/image14.png"/><Relationship Id="rId32" Type="http://schemas.openxmlformats.org/officeDocument/2006/relationships/image" Target="media/image2.png"/><Relationship Id="rId13" Type="http://schemas.openxmlformats.org/officeDocument/2006/relationships/image" Target="media/image29.png"/><Relationship Id="rId35" Type="http://schemas.openxmlformats.org/officeDocument/2006/relationships/image" Target="media/image31.png"/><Relationship Id="rId12" Type="http://schemas.openxmlformats.org/officeDocument/2006/relationships/image" Target="media/image26.png"/><Relationship Id="rId34" Type="http://schemas.openxmlformats.org/officeDocument/2006/relationships/image" Target="media/image23.png"/><Relationship Id="rId15" Type="http://schemas.openxmlformats.org/officeDocument/2006/relationships/image" Target="media/image13.png"/><Relationship Id="rId37" Type="http://schemas.openxmlformats.org/officeDocument/2006/relationships/image" Target="media/image15.png"/><Relationship Id="rId14" Type="http://schemas.openxmlformats.org/officeDocument/2006/relationships/image" Target="media/image1.png"/><Relationship Id="rId36" Type="http://schemas.openxmlformats.org/officeDocument/2006/relationships/image" Target="media/image35.png"/><Relationship Id="rId17" Type="http://schemas.openxmlformats.org/officeDocument/2006/relationships/image" Target="media/image8.png"/><Relationship Id="rId39" Type="http://schemas.openxmlformats.org/officeDocument/2006/relationships/image" Target="media/image24.png"/><Relationship Id="rId16" Type="http://schemas.openxmlformats.org/officeDocument/2006/relationships/image" Target="media/image30.png"/><Relationship Id="rId38"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