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B06327" w14:textId="77777777" w:rsidR="001044AB" w:rsidRPr="001044AB" w:rsidRDefault="001044AB">
      <w:pPr>
        <w:rPr>
          <w:b/>
          <w:bCs/>
          <w:sz w:val="40"/>
          <w:szCs w:val="40"/>
        </w:rPr>
      </w:pPr>
      <w:r w:rsidRPr="001044AB">
        <w:rPr>
          <w:b/>
          <w:bCs/>
          <w:sz w:val="40"/>
          <w:szCs w:val="40"/>
        </w:rPr>
        <w:t>Product Requirements Document</w:t>
      </w:r>
    </w:p>
    <w:p w14:paraId="64FD32A6" w14:textId="77777777" w:rsidR="001044AB" w:rsidRPr="001044AB" w:rsidRDefault="001044AB" w:rsidP="00C371E2">
      <w:pPr>
        <w:ind w:left="720"/>
        <w:rPr>
          <w:sz w:val="22"/>
          <w:szCs w:val="22"/>
          <w:lang w:val="en-US"/>
        </w:rPr>
      </w:pPr>
      <w:r w:rsidRPr="001044AB">
        <w:rPr>
          <w:sz w:val="22"/>
          <w:szCs w:val="22"/>
          <w:u w:val="single"/>
          <w:lang w:val="en-US"/>
        </w:rPr>
        <w:t>Author</w:t>
      </w:r>
      <w:r w:rsidRPr="001044AB">
        <w:rPr>
          <w:sz w:val="22"/>
          <w:szCs w:val="22"/>
          <w:lang w:val="en-US"/>
        </w:rPr>
        <w:t xml:space="preserve">: Arman </w:t>
      </w:r>
      <w:proofErr w:type="spellStart"/>
      <w:r w:rsidRPr="001044AB">
        <w:rPr>
          <w:sz w:val="22"/>
          <w:szCs w:val="22"/>
          <w:lang w:val="en-US"/>
        </w:rPr>
        <w:t>Armaghanyan</w:t>
      </w:r>
      <w:proofErr w:type="spellEnd"/>
    </w:p>
    <w:p w14:paraId="24B3DCCE" w14:textId="27831767" w:rsidR="001044AB" w:rsidRPr="001044AB" w:rsidRDefault="001044AB" w:rsidP="00C371E2">
      <w:pPr>
        <w:ind w:left="720"/>
        <w:rPr>
          <w:sz w:val="22"/>
          <w:szCs w:val="22"/>
        </w:rPr>
      </w:pPr>
      <w:r w:rsidRPr="001044AB">
        <w:rPr>
          <w:sz w:val="22"/>
          <w:szCs w:val="22"/>
          <w:u w:val="single"/>
          <w:lang w:val="en-US"/>
        </w:rPr>
        <w:t>Project Name</w:t>
      </w:r>
      <w:r w:rsidRPr="001044AB">
        <w:rPr>
          <w:sz w:val="22"/>
          <w:szCs w:val="22"/>
          <w:lang w:val="en-US"/>
        </w:rPr>
        <w:t xml:space="preserve">: CRC32B </w:t>
      </w:r>
      <w:r w:rsidR="000C4686">
        <w:rPr>
          <w:sz w:val="22"/>
          <w:szCs w:val="22"/>
          <w:lang w:val="en-US"/>
        </w:rPr>
        <w:t>f</w:t>
      </w:r>
      <w:r w:rsidRPr="001044AB">
        <w:rPr>
          <w:sz w:val="22"/>
          <w:szCs w:val="22"/>
          <w:lang w:val="en-US"/>
        </w:rPr>
        <w:t xml:space="preserve">unction </w:t>
      </w:r>
      <w:r w:rsidRPr="001044AB">
        <w:rPr>
          <w:sz w:val="22"/>
          <w:szCs w:val="22"/>
          <w:lang w:val="en-US"/>
        </w:rPr>
        <w:t>implementation</w:t>
      </w:r>
    </w:p>
    <w:p w14:paraId="0297FFEF" w14:textId="1C422401" w:rsidR="001044AB" w:rsidRDefault="001044AB"/>
    <w:p w14:paraId="2063F1EA" w14:textId="54334895" w:rsidR="001044AB" w:rsidRPr="00C371E2" w:rsidRDefault="001044AB">
      <w:pPr>
        <w:rPr>
          <w:b/>
          <w:bCs/>
          <w:u w:val="single"/>
        </w:rPr>
      </w:pPr>
      <w:r w:rsidRPr="00C371E2">
        <w:rPr>
          <w:b/>
          <w:bCs/>
          <w:u w:val="single"/>
        </w:rPr>
        <w:t>Revision History</w:t>
      </w:r>
    </w:p>
    <w:p w14:paraId="4E74501F" w14:textId="77777777" w:rsidR="001044AB" w:rsidRDefault="001044AB">
      <w:pPr>
        <w:rPr>
          <w:b/>
          <w:bCs/>
        </w:rPr>
      </w:pPr>
    </w:p>
    <w:tbl>
      <w:tblPr>
        <w:tblStyle w:val="TableGrid"/>
        <w:tblW w:w="0" w:type="auto"/>
        <w:tblLook w:val="04A0" w:firstRow="1" w:lastRow="0" w:firstColumn="1" w:lastColumn="0" w:noHBand="0" w:noVBand="1"/>
      </w:tblPr>
      <w:tblGrid>
        <w:gridCol w:w="2337"/>
        <w:gridCol w:w="2337"/>
        <w:gridCol w:w="2338"/>
        <w:gridCol w:w="2338"/>
      </w:tblGrid>
      <w:tr w:rsidR="001044AB" w14:paraId="65C1EDB3" w14:textId="77777777" w:rsidTr="001044AB">
        <w:tc>
          <w:tcPr>
            <w:tcW w:w="2337" w:type="dxa"/>
          </w:tcPr>
          <w:p w14:paraId="21DC704B" w14:textId="3294875D" w:rsidR="001044AB" w:rsidRPr="001044AB" w:rsidRDefault="001044AB">
            <w:pPr>
              <w:rPr>
                <w:b/>
                <w:bCs/>
                <w:lang w:val="en-US"/>
              </w:rPr>
            </w:pPr>
            <w:r w:rsidRPr="001044AB">
              <w:rPr>
                <w:b/>
                <w:bCs/>
                <w:lang w:val="en-US"/>
              </w:rPr>
              <w:t>Version Number</w:t>
            </w:r>
          </w:p>
        </w:tc>
        <w:tc>
          <w:tcPr>
            <w:tcW w:w="2337" w:type="dxa"/>
          </w:tcPr>
          <w:p w14:paraId="20CCA31F" w14:textId="6F0FBC5E" w:rsidR="001044AB" w:rsidRPr="001044AB" w:rsidRDefault="001044AB">
            <w:pPr>
              <w:rPr>
                <w:b/>
                <w:bCs/>
                <w:lang w:val="en-US"/>
              </w:rPr>
            </w:pPr>
            <w:r w:rsidRPr="001044AB">
              <w:rPr>
                <w:b/>
                <w:bCs/>
                <w:lang w:val="en-US"/>
              </w:rPr>
              <w:t>Author</w:t>
            </w:r>
          </w:p>
        </w:tc>
        <w:tc>
          <w:tcPr>
            <w:tcW w:w="2338" w:type="dxa"/>
          </w:tcPr>
          <w:p w14:paraId="659AA6BD" w14:textId="627522EA" w:rsidR="001044AB" w:rsidRPr="001044AB" w:rsidRDefault="001044AB">
            <w:pPr>
              <w:rPr>
                <w:b/>
                <w:bCs/>
                <w:lang w:val="en-US"/>
              </w:rPr>
            </w:pPr>
            <w:r w:rsidRPr="001044AB">
              <w:rPr>
                <w:b/>
                <w:bCs/>
                <w:lang w:val="en-US"/>
              </w:rPr>
              <w:t>Version Description</w:t>
            </w:r>
          </w:p>
        </w:tc>
        <w:tc>
          <w:tcPr>
            <w:tcW w:w="2338" w:type="dxa"/>
          </w:tcPr>
          <w:p w14:paraId="78FB8FA0" w14:textId="4B2B1F61" w:rsidR="001044AB" w:rsidRPr="001044AB" w:rsidRDefault="001044AB">
            <w:pPr>
              <w:rPr>
                <w:b/>
                <w:bCs/>
                <w:lang w:val="en-US"/>
              </w:rPr>
            </w:pPr>
            <w:r w:rsidRPr="001044AB">
              <w:rPr>
                <w:b/>
                <w:bCs/>
                <w:lang w:val="en-US"/>
              </w:rPr>
              <w:t>Date Complete</w:t>
            </w:r>
          </w:p>
        </w:tc>
      </w:tr>
      <w:tr w:rsidR="001044AB" w14:paraId="0945AA4E" w14:textId="77777777" w:rsidTr="001044AB">
        <w:tc>
          <w:tcPr>
            <w:tcW w:w="2337" w:type="dxa"/>
          </w:tcPr>
          <w:p w14:paraId="5BC8E08A" w14:textId="5C9275D8" w:rsidR="001044AB" w:rsidRPr="001044AB" w:rsidRDefault="001044AB" w:rsidP="001044AB">
            <w:pPr>
              <w:rPr>
                <w:sz w:val="22"/>
                <w:szCs w:val="22"/>
                <w:lang w:val="en-US"/>
              </w:rPr>
            </w:pPr>
            <w:r w:rsidRPr="001044AB">
              <w:rPr>
                <w:sz w:val="22"/>
                <w:szCs w:val="22"/>
                <w:lang w:val="en-US"/>
              </w:rPr>
              <w:t>1.0</w:t>
            </w:r>
          </w:p>
        </w:tc>
        <w:tc>
          <w:tcPr>
            <w:tcW w:w="2337" w:type="dxa"/>
          </w:tcPr>
          <w:p w14:paraId="445AF948" w14:textId="0FDBF68D" w:rsidR="001044AB" w:rsidRPr="001044AB" w:rsidRDefault="001044AB" w:rsidP="001044AB">
            <w:pPr>
              <w:rPr>
                <w:sz w:val="22"/>
                <w:szCs w:val="22"/>
                <w:lang w:val="en-US"/>
              </w:rPr>
            </w:pPr>
            <w:r w:rsidRPr="001044AB">
              <w:rPr>
                <w:sz w:val="22"/>
                <w:szCs w:val="22"/>
                <w:lang w:val="en-US"/>
              </w:rPr>
              <w:t xml:space="preserve">Arman </w:t>
            </w:r>
            <w:proofErr w:type="spellStart"/>
            <w:r w:rsidRPr="001044AB">
              <w:rPr>
                <w:sz w:val="22"/>
                <w:szCs w:val="22"/>
                <w:lang w:val="en-US"/>
              </w:rPr>
              <w:t>Armaghanyan</w:t>
            </w:r>
            <w:proofErr w:type="spellEnd"/>
          </w:p>
        </w:tc>
        <w:tc>
          <w:tcPr>
            <w:tcW w:w="2338" w:type="dxa"/>
          </w:tcPr>
          <w:p w14:paraId="711A0F40" w14:textId="6CBAEF0F" w:rsidR="001044AB" w:rsidRPr="001044AB" w:rsidRDefault="0080290A" w:rsidP="001044AB">
            <w:pPr>
              <w:rPr>
                <w:sz w:val="22"/>
                <w:szCs w:val="22"/>
                <w:lang w:val="en-US"/>
              </w:rPr>
            </w:pPr>
            <w:r>
              <w:rPr>
                <w:sz w:val="22"/>
                <w:szCs w:val="22"/>
                <w:lang w:val="en-US"/>
              </w:rPr>
              <w:t>Create Hash function based on CRC32B algorithm</w:t>
            </w:r>
          </w:p>
        </w:tc>
        <w:tc>
          <w:tcPr>
            <w:tcW w:w="2338" w:type="dxa"/>
          </w:tcPr>
          <w:p w14:paraId="0FC81120" w14:textId="71462432" w:rsidR="001044AB" w:rsidRPr="001044AB" w:rsidRDefault="001044AB" w:rsidP="001044AB">
            <w:pPr>
              <w:rPr>
                <w:sz w:val="22"/>
                <w:szCs w:val="22"/>
              </w:rPr>
            </w:pPr>
            <w:r>
              <w:rPr>
                <w:sz w:val="22"/>
                <w:szCs w:val="22"/>
                <w:lang w:val="en-US"/>
              </w:rPr>
              <w:t>11.05.2022</w:t>
            </w:r>
          </w:p>
        </w:tc>
      </w:tr>
      <w:tr w:rsidR="001044AB" w14:paraId="2FC51731" w14:textId="77777777" w:rsidTr="001044AB">
        <w:tc>
          <w:tcPr>
            <w:tcW w:w="2337" w:type="dxa"/>
          </w:tcPr>
          <w:p w14:paraId="1E9B3B17" w14:textId="260FAA78" w:rsidR="001044AB" w:rsidRPr="001044AB" w:rsidRDefault="001044AB" w:rsidP="001044AB">
            <w:pPr>
              <w:rPr>
                <w:sz w:val="22"/>
                <w:szCs w:val="22"/>
                <w:lang w:val="en-US"/>
              </w:rPr>
            </w:pPr>
            <w:r>
              <w:rPr>
                <w:sz w:val="22"/>
                <w:szCs w:val="22"/>
                <w:lang w:val="en-US"/>
              </w:rPr>
              <w:t>1.1</w:t>
            </w:r>
          </w:p>
        </w:tc>
        <w:tc>
          <w:tcPr>
            <w:tcW w:w="2337" w:type="dxa"/>
          </w:tcPr>
          <w:p w14:paraId="44369907" w14:textId="0E45900F" w:rsidR="001044AB" w:rsidRPr="001044AB" w:rsidRDefault="001044AB" w:rsidP="001044AB">
            <w:pPr>
              <w:rPr>
                <w:sz w:val="22"/>
                <w:szCs w:val="22"/>
                <w:lang w:val="en-US"/>
              </w:rPr>
            </w:pPr>
            <w:r w:rsidRPr="001044AB">
              <w:rPr>
                <w:sz w:val="22"/>
                <w:szCs w:val="22"/>
                <w:lang w:val="en-US"/>
              </w:rPr>
              <w:t xml:space="preserve">Arman </w:t>
            </w:r>
            <w:proofErr w:type="spellStart"/>
            <w:r w:rsidRPr="001044AB">
              <w:rPr>
                <w:sz w:val="22"/>
                <w:szCs w:val="22"/>
                <w:lang w:val="en-US"/>
              </w:rPr>
              <w:t>Armaghanyan</w:t>
            </w:r>
            <w:proofErr w:type="spellEnd"/>
          </w:p>
        </w:tc>
        <w:tc>
          <w:tcPr>
            <w:tcW w:w="2338" w:type="dxa"/>
          </w:tcPr>
          <w:p w14:paraId="7D9979CE" w14:textId="625A525A" w:rsidR="001044AB" w:rsidRPr="001044AB" w:rsidRDefault="0080290A" w:rsidP="001044AB">
            <w:pPr>
              <w:rPr>
                <w:sz w:val="22"/>
                <w:szCs w:val="22"/>
                <w:lang w:val="en-US"/>
              </w:rPr>
            </w:pPr>
            <w:r>
              <w:rPr>
                <w:sz w:val="22"/>
                <w:szCs w:val="22"/>
                <w:lang w:val="en-US"/>
              </w:rPr>
              <w:t>Add file</w:t>
            </w:r>
            <w:r w:rsidR="00C53F19">
              <w:rPr>
                <w:sz w:val="22"/>
                <w:szCs w:val="22"/>
                <w:lang w:val="en-US"/>
              </w:rPr>
              <w:t xml:space="preserve"> reading </w:t>
            </w:r>
            <w:proofErr w:type="spellStart"/>
            <w:r w:rsidR="00C53F19">
              <w:rPr>
                <w:sz w:val="22"/>
                <w:szCs w:val="22"/>
                <w:lang w:val="en-US"/>
              </w:rPr>
              <w:t>symstem</w:t>
            </w:r>
            <w:proofErr w:type="spellEnd"/>
          </w:p>
        </w:tc>
        <w:tc>
          <w:tcPr>
            <w:tcW w:w="2338" w:type="dxa"/>
          </w:tcPr>
          <w:p w14:paraId="03E2D2FE" w14:textId="2AE79165" w:rsidR="001044AB" w:rsidRPr="001044AB" w:rsidRDefault="001044AB" w:rsidP="001044AB">
            <w:pPr>
              <w:rPr>
                <w:sz w:val="22"/>
                <w:szCs w:val="22"/>
              </w:rPr>
            </w:pPr>
            <w:r>
              <w:rPr>
                <w:sz w:val="22"/>
                <w:szCs w:val="22"/>
                <w:lang w:val="en-US"/>
              </w:rPr>
              <w:t>13.05.2022</w:t>
            </w:r>
          </w:p>
        </w:tc>
      </w:tr>
    </w:tbl>
    <w:p w14:paraId="4089AE40" w14:textId="10C193A8" w:rsidR="001044AB" w:rsidRDefault="001044AB">
      <w:pPr>
        <w:rPr>
          <w:b/>
          <w:bCs/>
        </w:rPr>
      </w:pPr>
    </w:p>
    <w:p w14:paraId="3A0DC177" w14:textId="77777777" w:rsidR="000C4686" w:rsidRDefault="000C4686" w:rsidP="000C4686">
      <w:pPr>
        <w:rPr>
          <w:b/>
          <w:bCs/>
          <w:u w:val="single"/>
          <w:lang w:val="en-US"/>
        </w:rPr>
      </w:pPr>
      <w:r>
        <w:rPr>
          <w:b/>
          <w:bCs/>
          <w:u w:val="single"/>
          <w:lang w:val="en-US"/>
        </w:rPr>
        <w:t>A</w:t>
      </w:r>
      <w:r w:rsidRPr="000C4686">
        <w:rPr>
          <w:b/>
          <w:bCs/>
          <w:u w:val="single"/>
          <w:lang w:val="en-US"/>
        </w:rPr>
        <w:t>bstract</w:t>
      </w:r>
    </w:p>
    <w:p w14:paraId="18EB4566" w14:textId="240472D0" w:rsidR="000C4686" w:rsidRPr="00D15706" w:rsidRDefault="000C4686">
      <w:pPr>
        <w:rPr>
          <w:sz w:val="22"/>
          <w:szCs w:val="22"/>
          <w:lang w:val="en-US"/>
        </w:rPr>
      </w:pPr>
      <w:r>
        <w:rPr>
          <w:sz w:val="22"/>
          <w:szCs w:val="22"/>
          <w:lang w:val="en-US"/>
        </w:rPr>
        <w:tab/>
      </w:r>
      <w:r w:rsidR="00D15706" w:rsidRPr="00D15706">
        <w:rPr>
          <w:sz w:val="22"/>
          <w:szCs w:val="22"/>
          <w:lang w:val="en-US"/>
        </w:rPr>
        <w:t>A hash function is a function whose purpose is to convert data of an arbitrary size into a fixed size. The values ​​returned by a hash function are called hash values, hash codes, digests, or simply hashes. Values ​​are typically used to index a fixed size table called a hash table.</w:t>
      </w:r>
    </w:p>
    <w:p w14:paraId="5CEA4336" w14:textId="77777777" w:rsidR="000C4686" w:rsidRDefault="000C4686">
      <w:pPr>
        <w:rPr>
          <w:b/>
          <w:bCs/>
          <w:u w:val="single"/>
          <w:lang w:val="en-US"/>
        </w:rPr>
      </w:pPr>
    </w:p>
    <w:p w14:paraId="5163AB9C" w14:textId="14D22536" w:rsidR="00C371E2" w:rsidRDefault="00C371E2">
      <w:pPr>
        <w:rPr>
          <w:b/>
          <w:bCs/>
          <w:u w:val="single"/>
          <w:lang w:val="en-US"/>
        </w:rPr>
      </w:pPr>
      <w:r>
        <w:rPr>
          <w:b/>
          <w:bCs/>
          <w:u w:val="single"/>
          <w:lang w:val="en-US"/>
        </w:rPr>
        <w:t>Introduction</w:t>
      </w:r>
    </w:p>
    <w:p w14:paraId="68437552" w14:textId="3842ACD9" w:rsidR="00C371E2" w:rsidRPr="00C371E2" w:rsidRDefault="00C371E2">
      <w:pPr>
        <w:rPr>
          <w:sz w:val="22"/>
          <w:szCs w:val="22"/>
          <w:lang w:val="en-US"/>
        </w:rPr>
      </w:pPr>
      <w:r>
        <w:rPr>
          <w:sz w:val="22"/>
          <w:szCs w:val="22"/>
          <w:lang w:val="en-US"/>
        </w:rPr>
        <w:tab/>
      </w:r>
      <w:r w:rsidR="00C72988" w:rsidRPr="00C72988">
        <w:rPr>
          <w:sz w:val="22"/>
          <w:szCs w:val="22"/>
          <w:lang w:val="en-US"/>
        </w:rPr>
        <w:t>We can use hash functions for many purposes, and one such purpose is hash tables to store and retrieve data in little time. Hash functions are also used in many applications and websites to verify the transfer of information. One good example is using various sites for registration and further access to data with their help. I use one of the well-known CRC32B hash algorithms in my code example. The program imports data from another file and creates a hash code that we can use for further needs.</w:t>
      </w:r>
    </w:p>
    <w:p w14:paraId="77BFC125" w14:textId="033D63AC" w:rsidR="00C371E2" w:rsidRPr="00C72988" w:rsidRDefault="00C371E2">
      <w:pPr>
        <w:rPr>
          <w:b/>
          <w:bCs/>
          <w:lang w:val="en-US"/>
        </w:rPr>
      </w:pPr>
    </w:p>
    <w:p w14:paraId="4305702B" w14:textId="7813834B" w:rsidR="00C371E2" w:rsidRDefault="00C371E2" w:rsidP="00C371E2">
      <w:pPr>
        <w:rPr>
          <w:b/>
          <w:bCs/>
          <w:u w:val="single"/>
          <w:lang w:val="en-US"/>
        </w:rPr>
      </w:pPr>
      <w:r w:rsidRPr="00C371E2">
        <w:rPr>
          <w:b/>
          <w:bCs/>
          <w:u w:val="single"/>
          <w:lang w:val="en-US"/>
        </w:rPr>
        <w:t>Glossary of Terms</w:t>
      </w:r>
    </w:p>
    <w:p w14:paraId="5CDBA3FB" w14:textId="6D46ACAF" w:rsidR="00C371E2" w:rsidRDefault="00C371E2" w:rsidP="00C371E2">
      <w:pPr>
        <w:rPr>
          <w:sz w:val="22"/>
          <w:szCs w:val="22"/>
          <w:lang w:val="en-US"/>
        </w:rPr>
      </w:pPr>
      <w:r>
        <w:rPr>
          <w:sz w:val="22"/>
          <w:szCs w:val="22"/>
          <w:lang w:val="en-US"/>
        </w:rPr>
        <w:tab/>
      </w:r>
      <w:proofErr w:type="gramStart"/>
      <w:r w:rsidR="0080290A" w:rsidRPr="00504AD2">
        <w:rPr>
          <w:b/>
          <w:bCs/>
          <w:sz w:val="22"/>
          <w:szCs w:val="22"/>
          <w:lang w:val="en-US"/>
        </w:rPr>
        <w:t>CRC</w:t>
      </w:r>
      <w:r w:rsidR="0080290A" w:rsidRPr="00504AD2">
        <w:rPr>
          <w:b/>
          <w:bCs/>
          <w:sz w:val="22"/>
          <w:szCs w:val="22"/>
          <w:lang w:val="en-US"/>
        </w:rPr>
        <w:t>(</w:t>
      </w:r>
      <w:proofErr w:type="gramEnd"/>
      <w:r w:rsidR="0080290A" w:rsidRPr="00504AD2">
        <w:rPr>
          <w:b/>
          <w:bCs/>
          <w:sz w:val="22"/>
          <w:szCs w:val="22"/>
          <w:lang w:val="en-US"/>
        </w:rPr>
        <w:t>Cyclic Redundancy Check</w:t>
      </w:r>
      <w:r w:rsidR="0080290A" w:rsidRPr="00504AD2">
        <w:rPr>
          <w:b/>
          <w:bCs/>
          <w:sz w:val="22"/>
          <w:szCs w:val="22"/>
          <w:lang w:val="en-US"/>
        </w:rPr>
        <w:t>)</w:t>
      </w:r>
      <w:r w:rsidR="0080290A">
        <w:rPr>
          <w:sz w:val="22"/>
          <w:szCs w:val="22"/>
          <w:lang w:val="en-US"/>
        </w:rPr>
        <w:t xml:space="preserve"> - </w:t>
      </w:r>
      <w:r w:rsidR="0080290A" w:rsidRPr="0080290A">
        <w:rPr>
          <w:sz w:val="22"/>
          <w:szCs w:val="22"/>
          <w:lang w:val="en-US"/>
        </w:rPr>
        <w:t>a technique used to detect errors in digital dat</w:t>
      </w:r>
      <w:r w:rsidR="0080290A">
        <w:rPr>
          <w:sz w:val="22"/>
          <w:szCs w:val="22"/>
          <w:lang w:val="en-US"/>
        </w:rPr>
        <w:t>a</w:t>
      </w:r>
    </w:p>
    <w:p w14:paraId="2823B81D" w14:textId="07D6C9A2" w:rsidR="0080290A" w:rsidRDefault="0080290A" w:rsidP="00C371E2">
      <w:pPr>
        <w:rPr>
          <w:sz w:val="22"/>
          <w:szCs w:val="22"/>
          <w:lang w:val="en-US"/>
        </w:rPr>
      </w:pPr>
      <w:r>
        <w:rPr>
          <w:sz w:val="22"/>
          <w:szCs w:val="22"/>
          <w:lang w:val="en-US"/>
        </w:rPr>
        <w:tab/>
      </w:r>
      <w:r w:rsidR="00C72988" w:rsidRPr="00504AD2">
        <w:rPr>
          <w:b/>
          <w:bCs/>
          <w:sz w:val="22"/>
          <w:szCs w:val="22"/>
          <w:lang w:val="en-US"/>
        </w:rPr>
        <w:t>Polynomial representations</w:t>
      </w:r>
      <w:r w:rsidR="00C72988">
        <w:rPr>
          <w:sz w:val="22"/>
          <w:szCs w:val="22"/>
          <w:lang w:val="en-US"/>
        </w:rPr>
        <w:t xml:space="preserve"> - </w:t>
      </w:r>
      <w:r w:rsidR="00504AD2" w:rsidRPr="00504AD2">
        <w:rPr>
          <w:sz w:val="22"/>
          <w:szCs w:val="22"/>
          <w:lang w:val="en-US"/>
        </w:rPr>
        <w:t>Any string of bits can be interpreted as the coefficients of the polynomial, and then we find the remainder when divided by the generator polynomial. Residual polynomial coefficients are CRC bits. In my example, I used 0xEDB88320, an already identified hexadecimal polynomial.</w:t>
      </w:r>
    </w:p>
    <w:p w14:paraId="560202A0" w14:textId="262B8580" w:rsidR="00A1263E" w:rsidRDefault="00A1263E" w:rsidP="00C371E2">
      <w:pPr>
        <w:rPr>
          <w:sz w:val="22"/>
          <w:szCs w:val="22"/>
          <w:lang w:val="en-US"/>
        </w:rPr>
      </w:pPr>
    </w:p>
    <w:p w14:paraId="6FAE3E3E" w14:textId="77777777" w:rsidR="00A1263E" w:rsidRDefault="00A1263E" w:rsidP="00A1263E">
      <w:pPr>
        <w:rPr>
          <w:b/>
          <w:bCs/>
          <w:u w:val="single"/>
          <w:lang w:val="en-US"/>
        </w:rPr>
      </w:pPr>
      <w:r>
        <w:rPr>
          <w:b/>
          <w:bCs/>
          <w:u w:val="single"/>
          <w:lang w:val="en-US"/>
        </w:rPr>
        <w:t>Introduction</w:t>
      </w:r>
    </w:p>
    <w:p w14:paraId="5F5D1A33" w14:textId="77777777" w:rsidR="00846A3E" w:rsidRPr="00846A3E" w:rsidRDefault="00A1263E" w:rsidP="00846A3E">
      <w:pPr>
        <w:rPr>
          <w:sz w:val="22"/>
          <w:szCs w:val="22"/>
          <w:lang w:val="en-US"/>
        </w:rPr>
      </w:pPr>
      <w:r>
        <w:rPr>
          <w:sz w:val="22"/>
          <w:szCs w:val="22"/>
          <w:lang w:val="en-US"/>
        </w:rPr>
        <w:tab/>
      </w:r>
      <w:r w:rsidR="00846A3E" w:rsidRPr="00846A3E">
        <w:rPr>
          <w:sz w:val="22"/>
          <w:szCs w:val="22"/>
          <w:lang w:val="en-US"/>
        </w:rPr>
        <w:t>I also attach a source to test the performance of my hash generator:</w:t>
      </w:r>
    </w:p>
    <w:p w14:paraId="6EAD3D03" w14:textId="11C30114" w:rsidR="00A1263E" w:rsidRPr="00846A3E" w:rsidRDefault="00846A3E" w:rsidP="00846A3E">
      <w:pPr>
        <w:ind w:firstLine="720"/>
        <w:rPr>
          <w:sz w:val="22"/>
          <w:szCs w:val="22"/>
          <w:lang w:val="en-US"/>
        </w:rPr>
      </w:pPr>
      <w:r w:rsidRPr="00846A3E">
        <w:rPr>
          <w:sz w:val="22"/>
          <w:szCs w:val="22"/>
          <w:lang w:val="en-US"/>
        </w:rPr>
        <w:t>https://hash.rfctools.com/crc32b-hash-generator/</w:t>
      </w:r>
    </w:p>
    <w:p w14:paraId="65255D7A" w14:textId="0D1A23E5" w:rsidR="00C371E2" w:rsidRPr="00846A3E" w:rsidRDefault="00C371E2">
      <w:pPr>
        <w:rPr>
          <w:b/>
          <w:bCs/>
          <w:lang w:val="en-US"/>
        </w:rPr>
      </w:pPr>
    </w:p>
    <w:p w14:paraId="30BB5853" w14:textId="1FA0CE75" w:rsidR="00C371E2" w:rsidRDefault="00C371E2" w:rsidP="00C371E2">
      <w:pPr>
        <w:rPr>
          <w:b/>
          <w:bCs/>
          <w:u w:val="single"/>
          <w:lang w:val="en-US"/>
        </w:rPr>
      </w:pPr>
      <w:r w:rsidRPr="00C371E2">
        <w:rPr>
          <w:b/>
          <w:bCs/>
          <w:u w:val="single"/>
          <w:lang w:val="en-US"/>
        </w:rPr>
        <w:t>System Architecture</w:t>
      </w:r>
    </w:p>
    <w:p w14:paraId="7406C46D" w14:textId="34F0C92C" w:rsidR="00C371E2" w:rsidRDefault="00C371E2" w:rsidP="00C371E2">
      <w:pPr>
        <w:rPr>
          <w:sz w:val="22"/>
          <w:szCs w:val="22"/>
          <w:lang w:val="en-US"/>
        </w:rPr>
      </w:pPr>
      <w:r>
        <w:rPr>
          <w:sz w:val="22"/>
          <w:szCs w:val="22"/>
          <w:lang w:val="en-US"/>
        </w:rPr>
        <w:tab/>
      </w:r>
    </w:p>
    <w:p w14:paraId="27A486C5" w14:textId="554F36C8" w:rsidR="00C371E2" w:rsidRPr="00C371E2" w:rsidRDefault="00504AD2">
      <w:pPr>
        <w:rPr>
          <w:b/>
          <w:bCs/>
          <w:lang w:val="en-US"/>
        </w:rPr>
      </w:pPr>
      <w:r>
        <w:rPr>
          <w:b/>
          <w:bCs/>
          <w:noProof/>
          <w:lang w:val="en-US"/>
        </w:rPr>
        <w:lastRenderedPageBreak/>
        <w:drawing>
          <wp:inline distT="0" distB="0" distL="0" distR="0" wp14:anchorId="5AF56A20" wp14:editId="06E508DE">
            <wp:extent cx="5943600" cy="646112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5943600" cy="6461125"/>
                    </a:xfrm>
                    <a:prstGeom prst="rect">
                      <a:avLst/>
                    </a:prstGeom>
                  </pic:spPr>
                </pic:pic>
              </a:graphicData>
            </a:graphic>
          </wp:inline>
        </w:drawing>
      </w:r>
    </w:p>
    <w:sectPr w:rsidR="00C371E2" w:rsidRPr="00C371E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4AB"/>
    <w:rsid w:val="000C4686"/>
    <w:rsid w:val="001044AB"/>
    <w:rsid w:val="00504AD2"/>
    <w:rsid w:val="0080290A"/>
    <w:rsid w:val="00846A3E"/>
    <w:rsid w:val="00A1263E"/>
    <w:rsid w:val="00C371E2"/>
    <w:rsid w:val="00C53F19"/>
    <w:rsid w:val="00C72988"/>
    <w:rsid w:val="00D15706"/>
  </w:rsids>
  <m:mathPr>
    <m:mathFont m:val="Cambria Math"/>
    <m:brkBin m:val="before"/>
    <m:brkBinSub m:val="--"/>
    <m:smallFrac m:val="0"/>
    <m:dispDef/>
    <m:lMargin m:val="0"/>
    <m:rMargin m:val="0"/>
    <m:defJc m:val="centerGroup"/>
    <m:wrapIndent m:val="1440"/>
    <m:intLim m:val="subSup"/>
    <m:naryLim m:val="undOvr"/>
  </m:mathPr>
  <w:themeFontLang w:val="en-A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7CDC1"/>
  <w15:chartTrackingRefBased/>
  <w15:docId w15:val="{4ABFBD68-0732-C34B-A90A-B680D21BF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AM"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044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2988"/>
    <w:rPr>
      <w:color w:val="0563C1" w:themeColor="hyperlink"/>
      <w:u w:val="single"/>
    </w:rPr>
  </w:style>
  <w:style w:type="character" w:styleId="UnresolvedMention">
    <w:name w:val="Unresolved Mention"/>
    <w:basedOn w:val="DefaultParagraphFont"/>
    <w:uiPriority w:val="99"/>
    <w:semiHidden/>
    <w:unhideWhenUsed/>
    <w:rsid w:val="00C7298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461542">
      <w:bodyDiv w:val="1"/>
      <w:marLeft w:val="0"/>
      <w:marRight w:val="0"/>
      <w:marTop w:val="0"/>
      <w:marBottom w:val="0"/>
      <w:divBdr>
        <w:top w:val="none" w:sz="0" w:space="0" w:color="auto"/>
        <w:left w:val="none" w:sz="0" w:space="0" w:color="auto"/>
        <w:bottom w:val="none" w:sz="0" w:space="0" w:color="auto"/>
        <w:right w:val="none" w:sz="0" w:space="0" w:color="auto"/>
      </w:divBdr>
    </w:div>
    <w:div w:id="674108378">
      <w:bodyDiv w:val="1"/>
      <w:marLeft w:val="0"/>
      <w:marRight w:val="0"/>
      <w:marTop w:val="0"/>
      <w:marBottom w:val="0"/>
      <w:divBdr>
        <w:top w:val="none" w:sz="0" w:space="0" w:color="auto"/>
        <w:left w:val="none" w:sz="0" w:space="0" w:color="auto"/>
        <w:bottom w:val="none" w:sz="0" w:space="0" w:color="auto"/>
        <w:right w:val="none" w:sz="0" w:space="0" w:color="auto"/>
      </w:divBdr>
    </w:div>
    <w:div w:id="964776348">
      <w:bodyDiv w:val="1"/>
      <w:marLeft w:val="0"/>
      <w:marRight w:val="0"/>
      <w:marTop w:val="0"/>
      <w:marBottom w:val="0"/>
      <w:divBdr>
        <w:top w:val="none" w:sz="0" w:space="0" w:color="auto"/>
        <w:left w:val="none" w:sz="0" w:space="0" w:color="auto"/>
        <w:bottom w:val="none" w:sz="0" w:space="0" w:color="auto"/>
        <w:right w:val="none" w:sz="0" w:space="0" w:color="auto"/>
      </w:divBdr>
    </w:div>
    <w:div w:id="19725135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252</Words>
  <Characters>1441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Arman Armaghanyan</dc:creator>
  <cp:keywords/>
  <dc:description/>
  <cp:lastModifiedBy>Arman Armaghanyan</cp:lastModifiedBy>
  <cp:revision>1</cp:revision>
  <dcterms:created xsi:type="dcterms:W3CDTF">2022-05-14T14:03:00Z</dcterms:created>
  <dcterms:modified xsi:type="dcterms:W3CDTF">2022-05-14T17:49:00Z</dcterms:modified>
</cp:coreProperties>
</file>