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939EE" w14:textId="33130110" w:rsidR="0093417C" w:rsidRPr="0093417C" w:rsidRDefault="0093417C" w:rsidP="00982C67">
      <w:pPr>
        <w:jc w:val="center"/>
        <w:rPr>
          <w:b/>
          <w:bCs/>
          <w:sz w:val="36"/>
          <w:szCs w:val="36"/>
          <w:u w:val="single"/>
        </w:rPr>
      </w:pPr>
      <w:r w:rsidRPr="0093417C">
        <w:rPr>
          <w:b/>
          <w:bCs/>
          <w:sz w:val="36"/>
          <w:szCs w:val="36"/>
          <w:u w:val="single"/>
        </w:rPr>
        <w:t>Information and Agreement</w:t>
      </w:r>
    </w:p>
    <w:p w14:paraId="2EC1106E" w14:textId="77777777" w:rsidR="00152A52"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sz w:val="24"/>
          <w:szCs w:val="24"/>
        </w:rPr>
        <w:t xml:space="preserve">Guests are requested to give us a copy of their NID/Passport/Photo ID/Driving licence during their Check-In Procedure (Mandatory). </w:t>
      </w:r>
    </w:p>
    <w:p w14:paraId="2D020D72" w14:textId="042EC6EE" w:rsidR="00982C67" w:rsidRPr="007C52D9" w:rsidRDefault="00152A52" w:rsidP="00152A52">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b/>
          <w:bCs/>
          <w:sz w:val="24"/>
          <w:szCs w:val="24"/>
        </w:rPr>
        <w:t>Visitors are not allowed in the rooms.</w:t>
      </w:r>
      <w:r w:rsidRPr="007C52D9">
        <w:rPr>
          <w:rFonts w:ascii="Times New Roman" w:hAnsi="Times New Roman" w:cs="Times New Roman"/>
          <w:sz w:val="24"/>
          <w:szCs w:val="24"/>
        </w:rPr>
        <w:t xml:space="preserve"> </w:t>
      </w:r>
      <w:r w:rsidR="0093417C" w:rsidRPr="007C52D9">
        <w:rPr>
          <w:rFonts w:ascii="Times New Roman" w:hAnsi="Times New Roman" w:cs="Times New Roman"/>
          <w:sz w:val="24"/>
          <w:szCs w:val="24"/>
        </w:rPr>
        <w:t>Only the registered number of guests are allowed to stay in the room</w:t>
      </w:r>
      <w:r w:rsidR="00D532F5">
        <w:rPr>
          <w:rFonts w:ascii="Times New Roman" w:hAnsi="Times New Roman" w:cs="Times New Roman"/>
          <w:sz w:val="24"/>
          <w:szCs w:val="24"/>
        </w:rPr>
        <w:t>.</w:t>
      </w:r>
      <w:r w:rsidR="0093417C" w:rsidRPr="007C52D9">
        <w:rPr>
          <w:rFonts w:ascii="Times New Roman" w:hAnsi="Times New Roman" w:cs="Times New Roman"/>
          <w:sz w:val="24"/>
          <w:szCs w:val="24"/>
        </w:rPr>
        <w:t xml:space="preserve"> </w:t>
      </w:r>
    </w:p>
    <w:p w14:paraId="1AED0304" w14:textId="19343DAD" w:rsidR="008764D1"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sz w:val="24"/>
          <w:szCs w:val="24"/>
        </w:rPr>
        <w:t xml:space="preserve">Our standard </w:t>
      </w:r>
      <w:r w:rsidRPr="007C52D9">
        <w:rPr>
          <w:rFonts w:ascii="Times New Roman" w:hAnsi="Times New Roman" w:cs="Times New Roman"/>
          <w:b/>
          <w:bCs/>
          <w:sz w:val="24"/>
          <w:szCs w:val="24"/>
        </w:rPr>
        <w:t xml:space="preserve">check-in time is </w:t>
      </w:r>
      <w:r w:rsidR="002F71C0">
        <w:rPr>
          <w:rFonts w:ascii="Times New Roman" w:hAnsi="Times New Roman" w:cs="Times New Roman"/>
          <w:b/>
          <w:bCs/>
          <w:sz w:val="24"/>
          <w:szCs w:val="24"/>
        </w:rPr>
        <w:t>02</w:t>
      </w:r>
      <w:r w:rsidRPr="007C52D9">
        <w:rPr>
          <w:rFonts w:ascii="Times New Roman" w:hAnsi="Times New Roman" w:cs="Times New Roman"/>
          <w:b/>
          <w:bCs/>
          <w:sz w:val="24"/>
          <w:szCs w:val="24"/>
        </w:rPr>
        <w:t>:00 pm and check-out time is 12:00 pm.</w:t>
      </w:r>
      <w:r w:rsidRPr="007C52D9">
        <w:rPr>
          <w:rFonts w:ascii="Times New Roman" w:hAnsi="Times New Roman" w:cs="Times New Roman"/>
          <w:sz w:val="24"/>
          <w:szCs w:val="24"/>
        </w:rPr>
        <w:t xml:space="preserve"> </w:t>
      </w:r>
      <w:r w:rsidR="008764D1" w:rsidRPr="007C52D9">
        <w:rPr>
          <w:rFonts w:ascii="Times New Roman" w:hAnsi="Times New Roman" w:cs="Times New Roman"/>
          <w:sz w:val="24"/>
          <w:szCs w:val="24"/>
        </w:rPr>
        <w:t>Early Check-In and Late Check-out are Subject to availability</w:t>
      </w:r>
      <w:r w:rsidR="002F71C0">
        <w:rPr>
          <w:rFonts w:ascii="Times New Roman" w:hAnsi="Times New Roman" w:cs="Times New Roman"/>
          <w:sz w:val="24"/>
          <w:szCs w:val="24"/>
        </w:rPr>
        <w:t>.</w:t>
      </w:r>
      <w:r w:rsidR="008764D1" w:rsidRPr="007C52D9">
        <w:rPr>
          <w:rFonts w:ascii="Times New Roman" w:hAnsi="Times New Roman" w:cs="Times New Roman"/>
          <w:sz w:val="24"/>
          <w:szCs w:val="24"/>
        </w:rPr>
        <w:t xml:space="preserve"> A 50% charge will be applied for early check-</w:t>
      </w:r>
      <w:r w:rsidR="007C52D9" w:rsidRPr="007C52D9">
        <w:rPr>
          <w:rFonts w:ascii="Times New Roman" w:hAnsi="Times New Roman" w:cs="Times New Roman"/>
          <w:sz w:val="24"/>
          <w:szCs w:val="24"/>
        </w:rPr>
        <w:t>in</w:t>
      </w:r>
      <w:r w:rsidR="00ED61E2">
        <w:rPr>
          <w:rFonts w:ascii="Times New Roman" w:hAnsi="Times New Roman" w:cs="Times New Roman"/>
          <w:sz w:val="24"/>
          <w:szCs w:val="24"/>
        </w:rPr>
        <w:t xml:space="preserve"> </w:t>
      </w:r>
      <w:r w:rsidR="002F71C0" w:rsidRPr="007C52D9">
        <w:rPr>
          <w:rFonts w:ascii="Times New Roman" w:hAnsi="Times New Roman" w:cs="Times New Roman"/>
          <w:sz w:val="24"/>
          <w:szCs w:val="24"/>
        </w:rPr>
        <w:t>(07 am to 12 pm Consider as an early check-in.)</w:t>
      </w:r>
      <w:r w:rsidR="002F71C0">
        <w:rPr>
          <w:rFonts w:ascii="Times New Roman" w:hAnsi="Times New Roman" w:cs="Times New Roman"/>
          <w:sz w:val="24"/>
          <w:szCs w:val="24"/>
        </w:rPr>
        <w:t xml:space="preserve">. </w:t>
      </w:r>
      <w:r w:rsidR="008764D1" w:rsidRPr="007C52D9">
        <w:rPr>
          <w:rFonts w:ascii="Times New Roman" w:hAnsi="Times New Roman" w:cs="Times New Roman"/>
          <w:sz w:val="24"/>
          <w:szCs w:val="24"/>
        </w:rPr>
        <w:t xml:space="preserve">Late Check-out (Must be confirmed </w:t>
      </w:r>
      <w:r w:rsidR="00AD0385" w:rsidRPr="007C52D9">
        <w:rPr>
          <w:rFonts w:ascii="Times New Roman" w:hAnsi="Times New Roman" w:cs="Times New Roman"/>
          <w:sz w:val="24"/>
          <w:szCs w:val="24"/>
        </w:rPr>
        <w:t xml:space="preserve">earlier) </w:t>
      </w:r>
      <w:r w:rsidR="00D532F5">
        <w:rPr>
          <w:rFonts w:ascii="Times New Roman" w:hAnsi="Times New Roman" w:cs="Times New Roman"/>
          <w:sz w:val="24"/>
          <w:szCs w:val="24"/>
        </w:rPr>
        <w:t>is available between 12:00 pm and 05:00 pm with a Half-Day Charge</w:t>
      </w:r>
      <w:r w:rsidR="008764D1" w:rsidRPr="007C52D9">
        <w:rPr>
          <w:rFonts w:ascii="Times New Roman" w:hAnsi="Times New Roman" w:cs="Times New Roman"/>
          <w:sz w:val="24"/>
          <w:szCs w:val="24"/>
        </w:rPr>
        <w:t xml:space="preserve"> and after 05:00 pm. </w:t>
      </w:r>
      <w:r w:rsidR="00D532F5">
        <w:rPr>
          <w:rFonts w:ascii="Times New Roman" w:hAnsi="Times New Roman" w:cs="Times New Roman"/>
          <w:sz w:val="24"/>
          <w:szCs w:val="24"/>
        </w:rPr>
        <w:t>Full-day charge</w:t>
      </w:r>
      <w:r w:rsidR="008764D1" w:rsidRPr="007C52D9">
        <w:rPr>
          <w:rFonts w:ascii="Times New Roman" w:hAnsi="Times New Roman" w:cs="Times New Roman"/>
          <w:sz w:val="24"/>
          <w:szCs w:val="24"/>
        </w:rPr>
        <w:t xml:space="preserve"> will be applicable.</w:t>
      </w:r>
    </w:p>
    <w:p w14:paraId="4AFB412F" w14:textId="393E37D4" w:rsidR="0093417C"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b/>
          <w:bCs/>
          <w:sz w:val="24"/>
          <w:szCs w:val="24"/>
        </w:rPr>
        <w:t>No show charge</w:t>
      </w:r>
      <w:r w:rsidRPr="007C52D9">
        <w:rPr>
          <w:rFonts w:ascii="Times New Roman" w:hAnsi="Times New Roman" w:cs="Times New Roman"/>
          <w:sz w:val="24"/>
          <w:szCs w:val="24"/>
        </w:rPr>
        <w:t xml:space="preserve"> or cancellation charg</w:t>
      </w:r>
      <w:r w:rsidR="0077248E">
        <w:rPr>
          <w:rFonts w:ascii="Times New Roman" w:hAnsi="Times New Roman" w:cs="Times New Roman"/>
          <w:sz w:val="24"/>
          <w:szCs w:val="24"/>
        </w:rPr>
        <w:t xml:space="preserve">e will be applicable if </w:t>
      </w:r>
      <w:r w:rsidR="00DF01C7">
        <w:rPr>
          <w:rFonts w:ascii="Times New Roman" w:hAnsi="Times New Roman" w:cs="Times New Roman"/>
          <w:sz w:val="24"/>
          <w:szCs w:val="24"/>
        </w:rPr>
        <w:t xml:space="preserve">the </w:t>
      </w:r>
      <w:r w:rsidR="0077248E">
        <w:rPr>
          <w:rFonts w:ascii="Times New Roman" w:hAnsi="Times New Roman" w:cs="Times New Roman"/>
          <w:sz w:val="24"/>
          <w:szCs w:val="24"/>
        </w:rPr>
        <w:t>Booking</w:t>
      </w:r>
      <w:r w:rsidRPr="007C52D9">
        <w:rPr>
          <w:rFonts w:ascii="Times New Roman" w:hAnsi="Times New Roman" w:cs="Times New Roman"/>
          <w:sz w:val="24"/>
          <w:szCs w:val="24"/>
        </w:rPr>
        <w:t xml:space="preserve"> is not </w:t>
      </w:r>
      <w:proofErr w:type="spellStart"/>
      <w:r w:rsidR="000F012C">
        <w:rPr>
          <w:rFonts w:ascii="Times New Roman" w:hAnsi="Times New Roman" w:cs="Times New Roman"/>
          <w:sz w:val="24"/>
          <w:szCs w:val="24"/>
        </w:rPr>
        <w:t>canc</w:t>
      </w:r>
      <w:bookmarkStart w:id="0" w:name="_GoBack"/>
      <w:bookmarkEnd w:id="0"/>
      <w:r w:rsidR="000F012C">
        <w:rPr>
          <w:rFonts w:ascii="Times New Roman" w:hAnsi="Times New Roman" w:cs="Times New Roman"/>
          <w:sz w:val="24"/>
          <w:szCs w:val="24"/>
        </w:rPr>
        <w:t>eled</w:t>
      </w:r>
      <w:proofErr w:type="spellEnd"/>
      <w:r w:rsidRPr="007C52D9">
        <w:rPr>
          <w:rFonts w:ascii="Times New Roman" w:hAnsi="Times New Roman" w:cs="Times New Roman"/>
          <w:sz w:val="24"/>
          <w:szCs w:val="24"/>
        </w:rPr>
        <w:t xml:space="preserve"> before 24 hours. </w:t>
      </w:r>
    </w:p>
    <w:p w14:paraId="343C3304" w14:textId="172B3E92" w:rsidR="0093417C"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b/>
          <w:bCs/>
          <w:sz w:val="24"/>
          <w:szCs w:val="24"/>
        </w:rPr>
      </w:pPr>
      <w:r w:rsidRPr="007C52D9">
        <w:rPr>
          <w:rFonts w:ascii="Times New Roman" w:hAnsi="Times New Roman" w:cs="Times New Roman"/>
          <w:sz w:val="24"/>
          <w:szCs w:val="24"/>
        </w:rPr>
        <w:t xml:space="preserve">Extra Bed Charge per night. </w:t>
      </w:r>
      <w:r w:rsidRPr="007C52D9">
        <w:rPr>
          <w:rFonts w:ascii="Times New Roman" w:hAnsi="Times New Roman" w:cs="Times New Roman"/>
          <w:b/>
          <w:bCs/>
          <w:sz w:val="24"/>
          <w:szCs w:val="24"/>
        </w:rPr>
        <w:t xml:space="preserve">(Mandatory </w:t>
      </w:r>
      <w:r w:rsidR="00D532F5">
        <w:rPr>
          <w:rFonts w:ascii="Times New Roman" w:hAnsi="Times New Roman" w:cs="Times New Roman"/>
          <w:b/>
          <w:bCs/>
          <w:sz w:val="24"/>
          <w:szCs w:val="24"/>
        </w:rPr>
        <w:t>for</w:t>
      </w:r>
      <w:r w:rsidRPr="007C52D9">
        <w:rPr>
          <w:rFonts w:ascii="Times New Roman" w:hAnsi="Times New Roman" w:cs="Times New Roman"/>
          <w:b/>
          <w:bCs/>
          <w:sz w:val="24"/>
          <w:szCs w:val="24"/>
        </w:rPr>
        <w:t xml:space="preserve"> children aged 12 years &amp; above) </w:t>
      </w:r>
    </w:p>
    <w:p w14:paraId="3F7B983B" w14:textId="35288CE0" w:rsidR="00ED61E2" w:rsidRPr="00ED61E2" w:rsidRDefault="00ED61E2"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ED61E2">
        <w:rPr>
          <w:rFonts w:ascii="Times New Roman" w:hAnsi="Times New Roman" w:cs="Times New Roman"/>
          <w:b/>
          <w:bCs/>
          <w:sz w:val="24"/>
          <w:szCs w:val="24"/>
        </w:rPr>
        <w:t>Complimentary</w:t>
      </w:r>
      <w:r w:rsidR="003E254B">
        <w:rPr>
          <w:rFonts w:ascii="Times New Roman" w:hAnsi="Times New Roman" w:cs="Times New Roman"/>
          <w:b/>
          <w:bCs/>
          <w:sz w:val="24"/>
          <w:szCs w:val="24"/>
        </w:rPr>
        <w:t>:</w:t>
      </w:r>
      <w:r w:rsidRPr="00ED61E2">
        <w:rPr>
          <w:rFonts w:ascii="Times New Roman" w:hAnsi="Times New Roman" w:cs="Times New Roman"/>
          <w:b/>
          <w:bCs/>
          <w:sz w:val="24"/>
          <w:szCs w:val="24"/>
        </w:rPr>
        <w:t xml:space="preserve"> </w:t>
      </w:r>
      <w:r w:rsidRPr="00ED61E2">
        <w:rPr>
          <w:rFonts w:ascii="Times New Roman" w:hAnsi="Times New Roman" w:cs="Times New Roman"/>
          <w:sz w:val="24"/>
          <w:szCs w:val="24"/>
        </w:rPr>
        <w:t>Buffet Breakfast,</w:t>
      </w:r>
      <w:r w:rsidR="00570729">
        <w:rPr>
          <w:rFonts w:ascii="Times New Roman" w:hAnsi="Times New Roman" w:cs="Times New Roman"/>
          <w:sz w:val="24"/>
          <w:szCs w:val="24"/>
        </w:rPr>
        <w:t xml:space="preserve"> </w:t>
      </w:r>
      <w:r w:rsidRPr="00ED61E2">
        <w:rPr>
          <w:rFonts w:ascii="Times New Roman" w:hAnsi="Times New Roman" w:cs="Times New Roman"/>
          <w:sz w:val="24"/>
          <w:szCs w:val="24"/>
        </w:rPr>
        <w:t>Digital Locker. Fitness Centre, Wi-Fi Facilities. Breakfast will be complimentary for children up to 5 years old. Child age (6-12) Add an Extra breakfast charge.</w:t>
      </w:r>
      <w:r w:rsidRPr="00ED61E2">
        <w:rPr>
          <w:rFonts w:ascii="Times New Roman" w:hAnsi="Times New Roman" w:cs="Times New Roman"/>
          <w:b/>
          <w:bCs/>
          <w:sz w:val="24"/>
          <w:szCs w:val="24"/>
        </w:rPr>
        <w:t xml:space="preserve"> </w:t>
      </w:r>
    </w:p>
    <w:p w14:paraId="35E2262D" w14:textId="013674B0" w:rsidR="007C52D9" w:rsidRPr="007C52D9" w:rsidRDefault="007C52D9"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sz w:val="24"/>
          <w:szCs w:val="24"/>
        </w:rPr>
        <w:t xml:space="preserve">The </w:t>
      </w:r>
      <w:r w:rsidRPr="007C52D9">
        <w:rPr>
          <w:rFonts w:ascii="Times New Roman" w:hAnsi="Times New Roman" w:cs="Times New Roman"/>
          <w:b/>
          <w:bCs/>
          <w:sz w:val="24"/>
          <w:szCs w:val="24"/>
        </w:rPr>
        <w:t>swimming pool</w:t>
      </w:r>
      <w:r w:rsidRPr="007C52D9">
        <w:rPr>
          <w:rFonts w:ascii="Times New Roman" w:hAnsi="Times New Roman" w:cs="Times New Roman"/>
          <w:sz w:val="24"/>
          <w:szCs w:val="24"/>
        </w:rPr>
        <w:t xml:space="preserve"> is </w:t>
      </w:r>
      <w:r w:rsidR="00ED61E2">
        <w:rPr>
          <w:rFonts w:ascii="Times New Roman" w:hAnsi="Times New Roman" w:cs="Times New Roman"/>
          <w:sz w:val="24"/>
          <w:szCs w:val="24"/>
        </w:rPr>
        <w:t xml:space="preserve">a </w:t>
      </w:r>
      <w:r w:rsidRPr="007C52D9">
        <w:rPr>
          <w:rFonts w:ascii="Times New Roman" w:hAnsi="Times New Roman" w:cs="Times New Roman"/>
          <w:sz w:val="24"/>
          <w:szCs w:val="24"/>
        </w:rPr>
        <w:t>payable service at BDT 300.00</w:t>
      </w:r>
      <w:r w:rsidR="005B37EA">
        <w:rPr>
          <w:rFonts w:ascii="Times New Roman" w:hAnsi="Times New Roman" w:cs="Times New Roman"/>
          <w:sz w:val="24"/>
          <w:szCs w:val="24"/>
        </w:rPr>
        <w:t xml:space="preserve"> per hour per person</w:t>
      </w:r>
      <w:r w:rsidR="00C823A9">
        <w:rPr>
          <w:rFonts w:ascii="Times New Roman" w:hAnsi="Times New Roman" w:cs="Times New Roman"/>
          <w:sz w:val="24"/>
          <w:szCs w:val="24"/>
        </w:rPr>
        <w:t xml:space="preserve"> pl</w:t>
      </w:r>
      <w:r w:rsidR="00ED61E2">
        <w:rPr>
          <w:rFonts w:ascii="Times New Roman" w:hAnsi="Times New Roman" w:cs="Times New Roman"/>
          <w:sz w:val="24"/>
          <w:szCs w:val="24"/>
        </w:rPr>
        <w:t>u</w:t>
      </w:r>
      <w:r w:rsidR="00C823A9">
        <w:rPr>
          <w:rFonts w:ascii="Times New Roman" w:hAnsi="Times New Roman" w:cs="Times New Roman"/>
          <w:sz w:val="24"/>
          <w:szCs w:val="24"/>
        </w:rPr>
        <w:t>s</w:t>
      </w:r>
      <w:r w:rsidRPr="007C52D9">
        <w:rPr>
          <w:rFonts w:ascii="Times New Roman" w:hAnsi="Times New Roman" w:cs="Times New Roman"/>
          <w:sz w:val="24"/>
          <w:szCs w:val="24"/>
        </w:rPr>
        <w:t xml:space="preserve"> (5% service charge and 15% VAT) for room guests only. Outside guests are not allowed in this area</w:t>
      </w:r>
      <w:r w:rsidR="00ED61E2">
        <w:rPr>
          <w:rFonts w:ascii="Times New Roman" w:hAnsi="Times New Roman" w:cs="Times New Roman"/>
          <w:sz w:val="24"/>
          <w:szCs w:val="24"/>
        </w:rPr>
        <w:t>.</w:t>
      </w:r>
    </w:p>
    <w:p w14:paraId="3A7859CD" w14:textId="0950C854" w:rsidR="0093417C"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sz w:val="24"/>
          <w:szCs w:val="24"/>
        </w:rPr>
        <w:t xml:space="preserve">All guest rooms are </w:t>
      </w:r>
      <w:r w:rsidRPr="007C52D9">
        <w:rPr>
          <w:rFonts w:ascii="Times New Roman" w:hAnsi="Times New Roman" w:cs="Times New Roman"/>
          <w:b/>
          <w:bCs/>
          <w:sz w:val="24"/>
          <w:szCs w:val="24"/>
        </w:rPr>
        <w:t>non-smoking</w:t>
      </w:r>
      <w:r w:rsidRPr="007C52D9">
        <w:rPr>
          <w:rFonts w:ascii="Times New Roman" w:hAnsi="Times New Roman" w:cs="Times New Roman"/>
          <w:sz w:val="24"/>
          <w:szCs w:val="24"/>
        </w:rPr>
        <w:t xml:space="preserve">. Smoking is allowed only in the designated area inside the property. If Smoking occurs in the room during your stay a </w:t>
      </w:r>
      <w:r w:rsidR="007C52D9">
        <w:rPr>
          <w:rFonts w:ascii="Times New Roman" w:hAnsi="Times New Roman" w:cs="Times New Roman"/>
          <w:sz w:val="24"/>
          <w:szCs w:val="24"/>
        </w:rPr>
        <w:t>BDT</w:t>
      </w:r>
      <w:r w:rsidRPr="007C52D9">
        <w:rPr>
          <w:rFonts w:ascii="Times New Roman" w:hAnsi="Times New Roman" w:cs="Times New Roman"/>
          <w:sz w:val="24"/>
          <w:szCs w:val="24"/>
        </w:rPr>
        <w:t>.</w:t>
      </w:r>
      <w:r w:rsidR="00DF01C7">
        <w:rPr>
          <w:rFonts w:ascii="Times New Roman" w:hAnsi="Times New Roman" w:cs="Times New Roman"/>
          <w:sz w:val="24"/>
          <w:szCs w:val="24"/>
        </w:rPr>
        <w:t xml:space="preserve"> A</w:t>
      </w:r>
      <w:r w:rsidRPr="007C52D9">
        <w:rPr>
          <w:rFonts w:ascii="Times New Roman" w:hAnsi="Times New Roman" w:cs="Times New Roman"/>
          <w:sz w:val="24"/>
          <w:szCs w:val="24"/>
        </w:rPr>
        <w:t xml:space="preserve"> 2,000.00 cleaning fee shall be charged. </w:t>
      </w:r>
    </w:p>
    <w:p w14:paraId="25DA6874" w14:textId="1F7B9EAC" w:rsidR="00B253D5" w:rsidRPr="007C52D9" w:rsidRDefault="00BA2A94"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b/>
          <w:bCs/>
          <w:sz w:val="24"/>
          <w:szCs w:val="24"/>
        </w:rPr>
        <w:t>No credit is applicable.</w:t>
      </w:r>
      <w:r w:rsidRPr="007C52D9">
        <w:rPr>
          <w:rFonts w:ascii="Times New Roman" w:hAnsi="Times New Roman" w:cs="Times New Roman"/>
          <w:sz w:val="24"/>
          <w:szCs w:val="24"/>
        </w:rPr>
        <w:t xml:space="preserve"> </w:t>
      </w:r>
      <w:r w:rsidR="00B253D5" w:rsidRPr="007C52D9">
        <w:rPr>
          <w:rFonts w:ascii="Times New Roman" w:hAnsi="Times New Roman" w:cs="Times New Roman"/>
          <w:sz w:val="24"/>
          <w:szCs w:val="24"/>
        </w:rPr>
        <w:t>Credit cannot be given without prior arrangement with the hotel authority.</w:t>
      </w:r>
    </w:p>
    <w:p w14:paraId="293B2F4F" w14:textId="2F7C180F" w:rsidR="0093417C"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b/>
          <w:bCs/>
          <w:sz w:val="24"/>
          <w:szCs w:val="24"/>
        </w:rPr>
        <w:t>Pets are prohibited</w:t>
      </w:r>
      <w:r w:rsidRPr="007C52D9">
        <w:rPr>
          <w:rFonts w:ascii="Times New Roman" w:hAnsi="Times New Roman" w:cs="Times New Roman"/>
          <w:sz w:val="24"/>
          <w:szCs w:val="24"/>
        </w:rPr>
        <w:t xml:space="preserve"> in th</w:t>
      </w:r>
      <w:r w:rsidR="005B37EA">
        <w:rPr>
          <w:rFonts w:ascii="Times New Roman" w:hAnsi="Times New Roman" w:cs="Times New Roman"/>
          <w:sz w:val="24"/>
          <w:szCs w:val="24"/>
        </w:rPr>
        <w:t>is</w:t>
      </w:r>
      <w:r w:rsidRPr="007C52D9">
        <w:rPr>
          <w:rFonts w:ascii="Times New Roman" w:hAnsi="Times New Roman" w:cs="Times New Roman"/>
          <w:sz w:val="24"/>
          <w:szCs w:val="24"/>
        </w:rPr>
        <w:t xml:space="preserve"> hotel premises</w:t>
      </w:r>
      <w:r w:rsidR="00ED61E2">
        <w:rPr>
          <w:rFonts w:ascii="Times New Roman" w:hAnsi="Times New Roman" w:cs="Times New Roman"/>
          <w:sz w:val="24"/>
          <w:szCs w:val="24"/>
        </w:rPr>
        <w:t>.</w:t>
      </w:r>
      <w:r w:rsidRPr="007C52D9">
        <w:rPr>
          <w:rFonts w:ascii="Times New Roman" w:hAnsi="Times New Roman" w:cs="Times New Roman"/>
          <w:sz w:val="24"/>
          <w:szCs w:val="24"/>
        </w:rPr>
        <w:t xml:space="preserve"> </w:t>
      </w:r>
    </w:p>
    <w:p w14:paraId="09ADA17F" w14:textId="77777777" w:rsidR="00BE228B" w:rsidRPr="00BE228B" w:rsidRDefault="005B37EA"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5B37EA">
        <w:rPr>
          <w:rFonts w:ascii="Times New Roman" w:hAnsi="Times New Roman" w:cs="Times New Roman"/>
          <w:b/>
          <w:bCs/>
          <w:sz w:val="24"/>
          <w:szCs w:val="24"/>
        </w:rPr>
        <w:t xml:space="preserve">Weapons </w:t>
      </w:r>
      <w:r w:rsidRPr="00BE228B">
        <w:rPr>
          <w:rFonts w:ascii="Times New Roman" w:hAnsi="Times New Roman" w:cs="Times New Roman"/>
          <w:sz w:val="24"/>
          <w:szCs w:val="24"/>
        </w:rPr>
        <w:t xml:space="preserve">are not allowed without proper documentation/license. If guest carries their legal weapon, information must be given to the hotel authority. Hotel authority is not responsible if any guest carries or keeps illegal weapons and illegal goods in their Possession during their stay. </w:t>
      </w:r>
    </w:p>
    <w:p w14:paraId="1AC31A20" w14:textId="777C631C" w:rsidR="0093417C" w:rsidRPr="007C52D9" w:rsidRDefault="00612F94"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w:t>
      </w:r>
      <w:r w:rsidR="0093417C" w:rsidRPr="007C52D9">
        <w:rPr>
          <w:rFonts w:ascii="Times New Roman" w:hAnsi="Times New Roman" w:cs="Times New Roman"/>
          <w:sz w:val="24"/>
          <w:szCs w:val="24"/>
        </w:rPr>
        <w:t xml:space="preserve">Hotel authority will not responsible for any </w:t>
      </w:r>
      <w:r w:rsidR="009B0CB8">
        <w:rPr>
          <w:rFonts w:ascii="Times New Roman" w:hAnsi="Times New Roman" w:cs="Times New Roman"/>
          <w:sz w:val="24"/>
          <w:szCs w:val="24"/>
        </w:rPr>
        <w:t>k</w:t>
      </w:r>
      <w:r w:rsidR="0093417C" w:rsidRPr="007C52D9">
        <w:rPr>
          <w:rFonts w:ascii="Times New Roman" w:hAnsi="Times New Roman" w:cs="Times New Roman"/>
          <w:sz w:val="24"/>
          <w:szCs w:val="24"/>
        </w:rPr>
        <w:t xml:space="preserve">ind of </w:t>
      </w:r>
      <w:r w:rsidR="0093417C" w:rsidRPr="007C52D9">
        <w:rPr>
          <w:rFonts w:ascii="Times New Roman" w:hAnsi="Times New Roman" w:cs="Times New Roman"/>
          <w:b/>
          <w:bCs/>
          <w:sz w:val="24"/>
          <w:szCs w:val="24"/>
        </w:rPr>
        <w:t>missing or damage</w:t>
      </w:r>
      <w:r w:rsidR="0093417C" w:rsidRPr="007C52D9">
        <w:rPr>
          <w:rFonts w:ascii="Times New Roman" w:hAnsi="Times New Roman" w:cs="Times New Roman"/>
          <w:sz w:val="24"/>
          <w:szCs w:val="24"/>
        </w:rPr>
        <w:t xml:space="preserve"> if guests keep their cash and valuables in their possession or not deposit the same against proper receipt from Hotel Manager or Front Desk in-charge. </w:t>
      </w:r>
    </w:p>
    <w:p w14:paraId="49CDFD04" w14:textId="77777777" w:rsidR="0093417C"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sz w:val="24"/>
          <w:szCs w:val="24"/>
        </w:rPr>
        <w:t xml:space="preserve">If any of the items in the guest room are found to be </w:t>
      </w:r>
      <w:r w:rsidRPr="007C52D9">
        <w:rPr>
          <w:rFonts w:ascii="Times New Roman" w:hAnsi="Times New Roman" w:cs="Times New Roman"/>
          <w:b/>
          <w:bCs/>
          <w:sz w:val="24"/>
          <w:szCs w:val="24"/>
        </w:rPr>
        <w:t>missing or damaged</w:t>
      </w:r>
      <w:r w:rsidRPr="007C52D9">
        <w:rPr>
          <w:rFonts w:ascii="Times New Roman" w:hAnsi="Times New Roman" w:cs="Times New Roman"/>
          <w:sz w:val="24"/>
          <w:szCs w:val="24"/>
        </w:rPr>
        <w:t xml:space="preserve">, the guest shall be responsible for all charges as per the provided price list in the room. </w:t>
      </w:r>
    </w:p>
    <w:p w14:paraId="656D7420" w14:textId="182790C3" w:rsidR="0093417C" w:rsidRPr="007C52D9" w:rsidRDefault="0093417C" w:rsidP="00982C67">
      <w:pPr>
        <w:pStyle w:val="ListParagraph"/>
        <w:numPr>
          <w:ilvl w:val="0"/>
          <w:numId w:val="1"/>
        </w:numPr>
        <w:spacing w:before="240" w:after="0" w:line="240" w:lineRule="auto"/>
        <w:ind w:left="714" w:hanging="572"/>
        <w:contextualSpacing w:val="0"/>
        <w:jc w:val="both"/>
        <w:rPr>
          <w:rFonts w:ascii="Times New Roman" w:hAnsi="Times New Roman" w:cs="Times New Roman"/>
          <w:sz w:val="24"/>
          <w:szCs w:val="24"/>
        </w:rPr>
      </w:pPr>
      <w:r w:rsidRPr="007C52D9">
        <w:rPr>
          <w:rFonts w:ascii="Times New Roman" w:hAnsi="Times New Roman" w:cs="Times New Roman"/>
          <w:sz w:val="24"/>
          <w:szCs w:val="24"/>
        </w:rPr>
        <w:t xml:space="preserve">Hotel authority reserved the right to cancel </w:t>
      </w:r>
      <w:r w:rsidR="00BE228B">
        <w:rPr>
          <w:rFonts w:ascii="Times New Roman" w:hAnsi="Times New Roman" w:cs="Times New Roman"/>
          <w:sz w:val="24"/>
          <w:szCs w:val="24"/>
        </w:rPr>
        <w:t xml:space="preserve">or </w:t>
      </w:r>
      <w:r w:rsidRPr="007C52D9">
        <w:rPr>
          <w:rFonts w:ascii="Times New Roman" w:hAnsi="Times New Roman" w:cs="Times New Roman"/>
          <w:sz w:val="24"/>
          <w:szCs w:val="24"/>
        </w:rPr>
        <w:t xml:space="preserve">change of any program/reservation schedule without prior notice due to force majors /govt. G.O. or any respective reason / unavoidable circumstance at any moment. </w:t>
      </w:r>
    </w:p>
    <w:p w14:paraId="3132C333" w14:textId="3CCCB929" w:rsidR="0093417C" w:rsidRPr="007C52D9" w:rsidRDefault="0093417C" w:rsidP="0093417C">
      <w:pPr>
        <w:pStyle w:val="ListParagraph"/>
        <w:numPr>
          <w:ilvl w:val="0"/>
          <w:numId w:val="1"/>
        </w:numPr>
        <w:spacing w:before="240" w:after="0" w:line="240" w:lineRule="auto"/>
        <w:ind w:left="714" w:hanging="572"/>
        <w:contextualSpacing w:val="0"/>
        <w:jc w:val="both"/>
        <w:rPr>
          <w:rFonts w:ascii="Times New Roman" w:hAnsi="Times New Roman" w:cs="Times New Roman"/>
          <w:b/>
          <w:bCs/>
          <w:sz w:val="24"/>
          <w:szCs w:val="24"/>
        </w:rPr>
      </w:pPr>
      <w:r w:rsidRPr="007C52D9">
        <w:rPr>
          <w:rFonts w:ascii="Times New Roman" w:hAnsi="Times New Roman" w:cs="Times New Roman"/>
          <w:sz w:val="24"/>
          <w:szCs w:val="24"/>
        </w:rPr>
        <w:t>Other rules &amp; regulation</w:t>
      </w:r>
      <w:r w:rsidR="005C1E61" w:rsidRPr="007C52D9">
        <w:rPr>
          <w:rFonts w:ascii="Times New Roman" w:hAnsi="Times New Roman" w:cs="Times New Roman"/>
          <w:sz w:val="24"/>
          <w:szCs w:val="24"/>
        </w:rPr>
        <w:t>s</w:t>
      </w:r>
      <w:r w:rsidRPr="007C52D9">
        <w:rPr>
          <w:rFonts w:ascii="Times New Roman" w:hAnsi="Times New Roman" w:cs="Times New Roman"/>
          <w:sz w:val="24"/>
          <w:szCs w:val="24"/>
        </w:rPr>
        <w:t xml:space="preserve"> shall be implemented accord</w:t>
      </w:r>
      <w:r w:rsidR="00BE228B">
        <w:rPr>
          <w:rFonts w:ascii="Times New Roman" w:hAnsi="Times New Roman" w:cs="Times New Roman"/>
          <w:sz w:val="24"/>
          <w:szCs w:val="24"/>
        </w:rPr>
        <w:t>ing</w:t>
      </w:r>
      <w:r w:rsidRPr="007C52D9">
        <w:rPr>
          <w:rFonts w:ascii="Times New Roman" w:hAnsi="Times New Roman" w:cs="Times New Roman"/>
          <w:sz w:val="24"/>
          <w:szCs w:val="24"/>
        </w:rPr>
        <w:t xml:space="preserve"> </w:t>
      </w:r>
      <w:r w:rsidR="00BE228B">
        <w:rPr>
          <w:rFonts w:ascii="Times New Roman" w:hAnsi="Times New Roman" w:cs="Times New Roman"/>
          <w:sz w:val="24"/>
          <w:szCs w:val="24"/>
        </w:rPr>
        <w:t>to</w:t>
      </w:r>
      <w:r w:rsidRPr="007C52D9">
        <w:rPr>
          <w:rFonts w:ascii="Times New Roman" w:hAnsi="Times New Roman" w:cs="Times New Roman"/>
          <w:sz w:val="24"/>
          <w:szCs w:val="24"/>
        </w:rPr>
        <w:t xml:space="preserve"> the </w:t>
      </w:r>
      <w:r w:rsidR="00FC0911">
        <w:rPr>
          <w:rFonts w:ascii="Times New Roman" w:hAnsi="Times New Roman" w:cs="Times New Roman"/>
          <w:b/>
          <w:bCs/>
          <w:sz w:val="24"/>
          <w:szCs w:val="24"/>
        </w:rPr>
        <w:t>country's</w:t>
      </w:r>
      <w:r w:rsidRPr="007C52D9">
        <w:rPr>
          <w:rFonts w:ascii="Times New Roman" w:hAnsi="Times New Roman" w:cs="Times New Roman"/>
          <w:b/>
          <w:bCs/>
          <w:sz w:val="24"/>
          <w:szCs w:val="24"/>
        </w:rPr>
        <w:t xml:space="preserve"> law &amp; order. </w:t>
      </w:r>
    </w:p>
    <w:sectPr w:rsidR="0093417C" w:rsidRPr="007C52D9" w:rsidSect="007C52D9">
      <w:pgSz w:w="11906" w:h="16838"/>
      <w:pgMar w:top="851"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A25A8"/>
    <w:multiLevelType w:val="hybridMultilevel"/>
    <w:tmpl w:val="3A1837C6"/>
    <w:lvl w:ilvl="0" w:tplc="F972352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7C"/>
    <w:rsid w:val="000F012C"/>
    <w:rsid w:val="000F0C55"/>
    <w:rsid w:val="00152A52"/>
    <w:rsid w:val="001F48DF"/>
    <w:rsid w:val="002F71C0"/>
    <w:rsid w:val="00381B41"/>
    <w:rsid w:val="00392720"/>
    <w:rsid w:val="003C13F8"/>
    <w:rsid w:val="003E254B"/>
    <w:rsid w:val="004B2529"/>
    <w:rsid w:val="00570729"/>
    <w:rsid w:val="005A7689"/>
    <w:rsid w:val="005B37EA"/>
    <w:rsid w:val="005C1E61"/>
    <w:rsid w:val="00612F94"/>
    <w:rsid w:val="0077248E"/>
    <w:rsid w:val="007C3939"/>
    <w:rsid w:val="007C52D9"/>
    <w:rsid w:val="008764D1"/>
    <w:rsid w:val="0093417C"/>
    <w:rsid w:val="00961320"/>
    <w:rsid w:val="00982C67"/>
    <w:rsid w:val="009B0CB8"/>
    <w:rsid w:val="009B33ED"/>
    <w:rsid w:val="00A53C40"/>
    <w:rsid w:val="00A714D4"/>
    <w:rsid w:val="00AD0385"/>
    <w:rsid w:val="00B253D5"/>
    <w:rsid w:val="00BA2A94"/>
    <w:rsid w:val="00BE228B"/>
    <w:rsid w:val="00C823A9"/>
    <w:rsid w:val="00D532F5"/>
    <w:rsid w:val="00D73668"/>
    <w:rsid w:val="00DF01C7"/>
    <w:rsid w:val="00E51087"/>
    <w:rsid w:val="00ED61E2"/>
    <w:rsid w:val="00FC0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7C039"/>
  <w15:chartTrackingRefBased/>
  <w15:docId w15:val="{0A3F4A2F-70FC-4881-83A4-3118305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17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3417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417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3417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3417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3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7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3417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3417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3417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3417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3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17C"/>
    <w:rPr>
      <w:rFonts w:eastAsiaTheme="majorEastAsia" w:cstheme="majorBidi"/>
      <w:color w:val="272727" w:themeColor="text1" w:themeTint="D8"/>
    </w:rPr>
  </w:style>
  <w:style w:type="paragraph" w:styleId="Title">
    <w:name w:val="Title"/>
    <w:basedOn w:val="Normal"/>
    <w:next w:val="Normal"/>
    <w:link w:val="TitleChar"/>
    <w:uiPriority w:val="10"/>
    <w:qFormat/>
    <w:rsid w:val="0093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1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17C"/>
    <w:rPr>
      <w:i/>
      <w:iCs/>
      <w:color w:val="404040" w:themeColor="text1" w:themeTint="BF"/>
    </w:rPr>
  </w:style>
  <w:style w:type="paragraph" w:styleId="ListParagraph">
    <w:name w:val="List Paragraph"/>
    <w:basedOn w:val="Normal"/>
    <w:uiPriority w:val="34"/>
    <w:qFormat/>
    <w:rsid w:val="0093417C"/>
    <w:pPr>
      <w:ind w:left="720"/>
      <w:contextualSpacing/>
    </w:pPr>
  </w:style>
  <w:style w:type="character" w:styleId="IntenseEmphasis">
    <w:name w:val="Intense Emphasis"/>
    <w:basedOn w:val="DefaultParagraphFont"/>
    <w:uiPriority w:val="21"/>
    <w:qFormat/>
    <w:rsid w:val="0093417C"/>
    <w:rPr>
      <w:i/>
      <w:iCs/>
      <w:color w:val="365F91" w:themeColor="accent1" w:themeShade="BF"/>
    </w:rPr>
  </w:style>
  <w:style w:type="paragraph" w:styleId="IntenseQuote">
    <w:name w:val="Intense Quote"/>
    <w:basedOn w:val="Normal"/>
    <w:next w:val="Normal"/>
    <w:link w:val="IntenseQuoteChar"/>
    <w:uiPriority w:val="30"/>
    <w:qFormat/>
    <w:rsid w:val="0093417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3417C"/>
    <w:rPr>
      <w:i/>
      <w:iCs/>
      <w:color w:val="365F91" w:themeColor="accent1" w:themeShade="BF"/>
    </w:rPr>
  </w:style>
  <w:style w:type="character" w:styleId="IntenseReference">
    <w:name w:val="Intense Reference"/>
    <w:basedOn w:val="DefaultParagraphFont"/>
    <w:uiPriority w:val="32"/>
    <w:qFormat/>
    <w:rsid w:val="0093417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432</Words>
  <Characters>2150</Characters>
  <Application>Microsoft Office Word</Application>
  <DocSecurity>0</DocSecurity>
  <Lines>37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Center</dc:creator>
  <cp:keywords/>
  <dc:description/>
  <cp:lastModifiedBy>Admin</cp:lastModifiedBy>
  <cp:revision>49</cp:revision>
  <cp:lastPrinted>2025-06-04T08:13:00Z</cp:lastPrinted>
  <dcterms:created xsi:type="dcterms:W3CDTF">2025-06-03T14:13:00Z</dcterms:created>
  <dcterms:modified xsi:type="dcterms:W3CDTF">2025-06-17T16:21:00Z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b11cad3a-7e3f-4d71-bddc-10198fce92aa</vt:lpwstr>
  </property>
</Properties>
</file>