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DB53E" w14:textId="37AAAEF3" w:rsidR="00C3014A" w:rsidRPr="00452551" w:rsidRDefault="00C3014A" w:rsidP="00357BA4">
      <w:pPr>
        <w:pBdr>
          <w:top w:val="nil"/>
          <w:left w:val="nil"/>
          <w:bottom w:val="nil"/>
          <w:right w:val="nil"/>
          <w:between w:val="nil"/>
        </w:pBdr>
        <w:spacing w:line="288" w:lineRule="auto"/>
        <w:ind w:left="-448" w:right="-395"/>
        <w:jc w:val="center"/>
        <w:rPr>
          <w:b/>
          <w:smallCaps/>
          <w:sz w:val="44"/>
          <w:szCs w:val="44"/>
        </w:rPr>
      </w:pPr>
      <w:r w:rsidRPr="00452551">
        <w:rPr>
          <w:b/>
          <w:smallCaps/>
          <w:sz w:val="44"/>
          <w:szCs w:val="44"/>
        </w:rPr>
        <w:t>GROUP 9</w:t>
      </w:r>
    </w:p>
    <w:p w14:paraId="2F8659B7" w14:textId="526E9389" w:rsidR="009A1CC7" w:rsidRPr="00452551" w:rsidRDefault="00C3014A" w:rsidP="00357BA4">
      <w:pPr>
        <w:pBdr>
          <w:top w:val="nil"/>
          <w:left w:val="nil"/>
          <w:bottom w:val="nil"/>
          <w:right w:val="nil"/>
          <w:between w:val="nil"/>
        </w:pBdr>
        <w:spacing w:line="288" w:lineRule="auto"/>
        <w:ind w:left="-448" w:right="-395"/>
        <w:jc w:val="center"/>
        <w:rPr>
          <w:b/>
          <w:smallCaps/>
          <w:sz w:val="44"/>
          <w:szCs w:val="44"/>
        </w:rPr>
      </w:pPr>
      <w:r w:rsidRPr="00452551">
        <w:rPr>
          <w:b/>
          <w:smallCaps/>
          <w:sz w:val="44"/>
          <w:szCs w:val="44"/>
        </w:rPr>
        <w:t>PROJECT TITLE:</w:t>
      </w:r>
    </w:p>
    <w:p w14:paraId="7019DFB6" w14:textId="21E55B00" w:rsidR="00C3014A" w:rsidRPr="00452551" w:rsidRDefault="009A1CC7" w:rsidP="00357BA4">
      <w:pPr>
        <w:pBdr>
          <w:top w:val="nil"/>
          <w:left w:val="nil"/>
          <w:bottom w:val="nil"/>
          <w:right w:val="nil"/>
          <w:between w:val="nil"/>
        </w:pBdr>
        <w:ind w:left="-448" w:right="-395"/>
        <w:jc w:val="center"/>
        <w:rPr>
          <w:rFonts w:eastAsia="MS Mincho"/>
          <w:noProof/>
          <w:sz w:val="52"/>
          <w:szCs w:val="52"/>
        </w:rPr>
      </w:pPr>
      <w:r w:rsidRPr="00452551">
        <w:rPr>
          <w:rFonts w:eastAsia="MS Mincho"/>
          <w:noProof/>
          <w:sz w:val="52"/>
          <w:szCs w:val="52"/>
        </w:rPr>
        <w:t>Dual Detection for Diabetic Retinopathy and Cataract Using Machine Learning</w:t>
      </w:r>
    </w:p>
    <w:p w14:paraId="1F2A38F7" w14:textId="77777777" w:rsidR="009B7BED" w:rsidRPr="00452551" w:rsidRDefault="009B7BED" w:rsidP="00357BA4">
      <w:pPr>
        <w:pBdr>
          <w:top w:val="nil"/>
          <w:left w:val="nil"/>
          <w:bottom w:val="nil"/>
          <w:right w:val="nil"/>
          <w:between w:val="nil"/>
        </w:pBdr>
        <w:ind w:left="-448" w:right="-395"/>
        <w:jc w:val="center"/>
        <w:rPr>
          <w:rFonts w:eastAsia="MS Mincho"/>
          <w:noProof/>
          <w:sz w:val="52"/>
          <w:szCs w:val="52"/>
        </w:rPr>
      </w:pPr>
    </w:p>
    <w:p w14:paraId="4B86B680" w14:textId="36756A33" w:rsidR="009B7BED" w:rsidRPr="00452551" w:rsidRDefault="009B7BED" w:rsidP="00357BA4">
      <w:pPr>
        <w:pBdr>
          <w:top w:val="nil"/>
          <w:left w:val="nil"/>
          <w:bottom w:val="nil"/>
          <w:right w:val="nil"/>
          <w:between w:val="nil"/>
        </w:pBdr>
        <w:ind w:left="-448" w:right="-395"/>
        <w:jc w:val="center"/>
        <w:rPr>
          <w:b/>
          <w:bCs/>
          <w:smallCaps/>
          <w:sz w:val="40"/>
          <w:szCs w:val="40"/>
        </w:rPr>
      </w:pPr>
      <w:r w:rsidRPr="00452551">
        <w:rPr>
          <w:rFonts w:eastAsia="MS Mincho"/>
          <w:noProof/>
          <w:sz w:val="52"/>
          <w:szCs w:val="52"/>
        </w:rPr>
        <w:t>G</w:t>
      </w:r>
      <w:r w:rsidR="001E6909" w:rsidRPr="00452551">
        <w:rPr>
          <w:rFonts w:eastAsia="MS Mincho"/>
          <w:noProof/>
          <w:sz w:val="52"/>
          <w:szCs w:val="52"/>
        </w:rPr>
        <w:t>roup Name : D</w:t>
      </w:r>
      <w:r w:rsidR="00CA0485" w:rsidRPr="00452551">
        <w:rPr>
          <w:rFonts w:eastAsia="MS Mincho"/>
          <w:noProof/>
          <w:sz w:val="52"/>
          <w:szCs w:val="52"/>
        </w:rPr>
        <w:t>R Cataract</w:t>
      </w:r>
    </w:p>
    <w:p w14:paraId="2BA84D5E" w14:textId="344CF5A3" w:rsidR="00C3014A" w:rsidRPr="00452551" w:rsidRDefault="00C3014A" w:rsidP="00357BA4">
      <w:pPr>
        <w:pBdr>
          <w:top w:val="nil"/>
          <w:left w:val="nil"/>
          <w:bottom w:val="nil"/>
          <w:right w:val="nil"/>
          <w:between w:val="nil"/>
        </w:pBdr>
        <w:spacing w:line="288" w:lineRule="auto"/>
        <w:ind w:left="-448" w:right="-395"/>
        <w:jc w:val="center"/>
        <w:rPr>
          <w:smallCaps/>
          <w:sz w:val="16"/>
          <w:szCs w:val="16"/>
        </w:rPr>
      </w:pPr>
    </w:p>
    <w:p w14:paraId="72ACD98D" w14:textId="77777777" w:rsidR="00C3014A" w:rsidRPr="00452551" w:rsidRDefault="00C3014A" w:rsidP="00357BA4">
      <w:pPr>
        <w:pBdr>
          <w:top w:val="nil"/>
          <w:left w:val="nil"/>
          <w:bottom w:val="nil"/>
          <w:right w:val="nil"/>
          <w:between w:val="nil"/>
        </w:pBdr>
        <w:spacing w:line="288" w:lineRule="auto"/>
        <w:ind w:left="-448" w:right="-395"/>
        <w:jc w:val="center"/>
        <w:rPr>
          <w:smallCaps/>
          <w:sz w:val="16"/>
          <w:szCs w:val="16"/>
        </w:rPr>
      </w:pPr>
    </w:p>
    <w:p w14:paraId="6C22DE39" w14:textId="77777777" w:rsidR="00C3014A" w:rsidRDefault="00C3014A" w:rsidP="00357BA4">
      <w:pPr>
        <w:pBdr>
          <w:top w:val="nil"/>
          <w:left w:val="nil"/>
          <w:bottom w:val="nil"/>
          <w:right w:val="nil"/>
          <w:between w:val="nil"/>
        </w:pBdr>
        <w:spacing w:line="288" w:lineRule="auto"/>
        <w:ind w:left="-448" w:right="-395"/>
        <w:jc w:val="center"/>
        <w:rPr>
          <w:smallCaps/>
          <w:sz w:val="16"/>
          <w:szCs w:val="16"/>
        </w:rPr>
      </w:pPr>
    </w:p>
    <w:p w14:paraId="10B40F0C" w14:textId="77777777" w:rsidR="00C3014A" w:rsidRDefault="00C3014A" w:rsidP="00357BA4">
      <w:pPr>
        <w:pBdr>
          <w:top w:val="nil"/>
          <w:left w:val="nil"/>
          <w:bottom w:val="nil"/>
          <w:right w:val="nil"/>
          <w:between w:val="nil"/>
        </w:pBdr>
        <w:spacing w:line="288" w:lineRule="auto"/>
        <w:ind w:left="-448" w:right="-395"/>
        <w:jc w:val="center"/>
        <w:rPr>
          <w:smallCaps/>
          <w:sz w:val="16"/>
          <w:szCs w:val="16"/>
        </w:rPr>
      </w:pPr>
      <w:r>
        <w:rPr>
          <w:smallCaps/>
          <w:noProof/>
          <w:sz w:val="16"/>
          <w:szCs w:val="16"/>
        </w:rPr>
        <w:drawing>
          <wp:inline distT="114300" distB="114300" distL="114300" distR="114300" wp14:anchorId="69D6AF65" wp14:editId="23248C38">
            <wp:extent cx="6281738" cy="1876425"/>
            <wp:effectExtent l="0" t="0" r="0" b="2540"/>
            <wp:docPr id="1662754234" name="image7.jp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7.jpg" descr="A close-up of a logo&#10;&#10;Description automatically generated"/>
                    <pic:cNvPicPr preferRelativeResize="0"/>
                  </pic:nvPicPr>
                  <pic:blipFill>
                    <a:blip r:embed="rId11"/>
                    <a:srcRect/>
                    <a:stretch>
                      <a:fillRect/>
                    </a:stretch>
                  </pic:blipFill>
                  <pic:spPr>
                    <a:xfrm>
                      <a:off x="0" y="0"/>
                      <a:ext cx="6281738" cy="1876425"/>
                    </a:xfrm>
                    <a:prstGeom prst="rect">
                      <a:avLst/>
                    </a:prstGeom>
                    <a:ln/>
                  </pic:spPr>
                </pic:pic>
              </a:graphicData>
            </a:graphic>
          </wp:inline>
        </w:drawing>
      </w:r>
    </w:p>
    <w:p w14:paraId="66B1E6D8" w14:textId="077830FB" w:rsidR="00C3014A" w:rsidRDefault="00C3014A" w:rsidP="00357BA4">
      <w:pPr>
        <w:pBdr>
          <w:top w:val="nil"/>
          <w:left w:val="nil"/>
          <w:bottom w:val="nil"/>
          <w:right w:val="nil"/>
          <w:between w:val="nil"/>
        </w:pBdr>
        <w:spacing w:line="288" w:lineRule="auto"/>
        <w:ind w:left="-448" w:right="-395"/>
        <w:jc w:val="center"/>
        <w:rPr>
          <w:smallCaps/>
          <w:sz w:val="16"/>
          <w:szCs w:val="16"/>
        </w:rPr>
      </w:pPr>
    </w:p>
    <w:p w14:paraId="51F1E21B" w14:textId="77777777" w:rsidR="00C3014A" w:rsidRDefault="00C3014A" w:rsidP="00357BA4">
      <w:pPr>
        <w:ind w:left="360"/>
        <w:jc w:val="center"/>
        <w:rPr>
          <w:b/>
          <w:bCs/>
          <w:i/>
          <w:iCs/>
        </w:rPr>
      </w:pPr>
    </w:p>
    <w:p w14:paraId="477C0664" w14:textId="77777777" w:rsidR="00C3014A" w:rsidRPr="00ED0BE3" w:rsidRDefault="00C3014A" w:rsidP="00357BA4">
      <w:pPr>
        <w:ind w:left="360"/>
        <w:jc w:val="center"/>
        <w:rPr>
          <w:b/>
          <w:bCs/>
          <w:i/>
          <w:iCs/>
        </w:rPr>
      </w:pPr>
    </w:p>
    <w:p w14:paraId="7C0E0955" w14:textId="361EA928" w:rsidR="00C3014A" w:rsidRPr="00ED0BE3" w:rsidRDefault="00C3014A" w:rsidP="00357BA4">
      <w:pPr>
        <w:ind w:left="360"/>
        <w:jc w:val="center"/>
        <w:rPr>
          <w:b/>
          <w:bCs/>
          <w:sz w:val="28"/>
          <w:szCs w:val="28"/>
        </w:rPr>
      </w:pPr>
      <w:r w:rsidRPr="00ED0BE3">
        <w:rPr>
          <w:b/>
          <w:bCs/>
          <w:sz w:val="28"/>
          <w:szCs w:val="28"/>
        </w:rPr>
        <w:t>PREPARED BY</w:t>
      </w:r>
    </w:p>
    <w:p w14:paraId="41890E5F" w14:textId="598F4FAD" w:rsidR="00C3014A" w:rsidRPr="00ED0BE3" w:rsidRDefault="00C3014A" w:rsidP="00357BA4">
      <w:pPr>
        <w:ind w:left="360"/>
        <w:jc w:val="center"/>
        <w:rPr>
          <w:b/>
          <w:bCs/>
          <w:sz w:val="28"/>
          <w:szCs w:val="28"/>
        </w:rPr>
      </w:pPr>
      <w:r w:rsidRPr="00ED0BE3">
        <w:rPr>
          <w:b/>
          <w:bCs/>
          <w:sz w:val="28"/>
          <w:szCs w:val="28"/>
        </w:rPr>
        <w:t>ARCHI BRAHMBHATT</w:t>
      </w:r>
    </w:p>
    <w:p w14:paraId="487BBD8F" w14:textId="7A94405D" w:rsidR="00C3014A" w:rsidRDefault="00C3014A" w:rsidP="00357BA4">
      <w:pPr>
        <w:ind w:left="360"/>
        <w:jc w:val="center"/>
        <w:rPr>
          <w:b/>
          <w:bCs/>
          <w:sz w:val="28"/>
          <w:szCs w:val="28"/>
        </w:rPr>
      </w:pPr>
      <w:r w:rsidRPr="00ED0BE3">
        <w:rPr>
          <w:b/>
          <w:bCs/>
          <w:sz w:val="28"/>
          <w:szCs w:val="28"/>
        </w:rPr>
        <w:t>PRIYA VORA</w:t>
      </w:r>
    </w:p>
    <w:p w14:paraId="43E8D8F1" w14:textId="2F352C0B" w:rsidR="009A1CC7" w:rsidRDefault="009A1CC7" w:rsidP="00357BA4">
      <w:pPr>
        <w:ind w:left="360"/>
        <w:jc w:val="center"/>
        <w:rPr>
          <w:b/>
          <w:bCs/>
          <w:sz w:val="28"/>
          <w:szCs w:val="28"/>
        </w:rPr>
      </w:pPr>
      <w:r>
        <w:rPr>
          <w:b/>
          <w:bCs/>
          <w:sz w:val="28"/>
          <w:szCs w:val="28"/>
        </w:rPr>
        <w:t>RUSHI SHAH</w:t>
      </w:r>
    </w:p>
    <w:p w14:paraId="0DC4CA11" w14:textId="0F38A384" w:rsidR="009A1CC7" w:rsidRDefault="009A1CC7" w:rsidP="00357BA4">
      <w:pPr>
        <w:ind w:left="360"/>
        <w:jc w:val="center"/>
        <w:rPr>
          <w:b/>
          <w:bCs/>
          <w:sz w:val="28"/>
          <w:szCs w:val="28"/>
        </w:rPr>
      </w:pPr>
      <w:r>
        <w:rPr>
          <w:b/>
          <w:bCs/>
          <w:sz w:val="28"/>
          <w:szCs w:val="28"/>
        </w:rPr>
        <w:t>DIVYA MISTRY</w:t>
      </w:r>
    </w:p>
    <w:p w14:paraId="552DC570" w14:textId="447CAF25" w:rsidR="009A1CC7" w:rsidRDefault="009A1CC7" w:rsidP="00357BA4">
      <w:pPr>
        <w:ind w:left="360"/>
        <w:jc w:val="center"/>
        <w:rPr>
          <w:b/>
          <w:bCs/>
          <w:sz w:val="28"/>
          <w:szCs w:val="28"/>
        </w:rPr>
      </w:pPr>
      <w:r>
        <w:rPr>
          <w:b/>
          <w:bCs/>
          <w:sz w:val="28"/>
          <w:szCs w:val="28"/>
        </w:rPr>
        <w:t>ARMAN CHOWDHARY</w:t>
      </w:r>
    </w:p>
    <w:p w14:paraId="118620B1" w14:textId="178F37B6" w:rsidR="000752BC" w:rsidRDefault="000752BC" w:rsidP="00357BA4">
      <w:pPr>
        <w:ind w:left="360"/>
        <w:jc w:val="center"/>
        <w:rPr>
          <w:b/>
          <w:bCs/>
          <w:sz w:val="28"/>
          <w:szCs w:val="28"/>
        </w:rPr>
      </w:pPr>
      <w:r>
        <w:rPr>
          <w:b/>
          <w:bCs/>
          <w:sz w:val="28"/>
          <w:szCs w:val="28"/>
        </w:rPr>
        <w:t xml:space="preserve">FIRAS </w:t>
      </w:r>
      <w:r w:rsidR="3CE7FEE8" w:rsidRPr="5808D23E">
        <w:rPr>
          <w:b/>
          <w:bCs/>
          <w:sz w:val="28"/>
          <w:szCs w:val="28"/>
        </w:rPr>
        <w:t xml:space="preserve">HUSSAIN </w:t>
      </w:r>
      <w:r>
        <w:rPr>
          <w:b/>
          <w:bCs/>
          <w:sz w:val="28"/>
          <w:szCs w:val="28"/>
        </w:rPr>
        <w:t>MOHAMMED</w:t>
      </w:r>
    </w:p>
    <w:p w14:paraId="4436EFA4" w14:textId="6B181D11" w:rsidR="009A1CC7" w:rsidRPr="009A1CC7" w:rsidRDefault="009A1CC7" w:rsidP="00CD298D">
      <w:pPr>
        <w:ind w:left="360"/>
        <w:jc w:val="both"/>
        <w:rPr>
          <w:b/>
          <w:bCs/>
          <w:sz w:val="28"/>
          <w:szCs w:val="28"/>
        </w:rPr>
      </w:pPr>
    </w:p>
    <w:p w14:paraId="4E240279" w14:textId="77777777" w:rsidR="00C3014A" w:rsidRDefault="00C3014A" w:rsidP="00CD298D">
      <w:pPr>
        <w:jc w:val="both"/>
        <w:rPr>
          <w:b/>
          <w:bCs/>
          <w:i/>
          <w:iCs/>
        </w:rPr>
      </w:pPr>
    </w:p>
    <w:p w14:paraId="567FA888" w14:textId="77777777" w:rsidR="00C3014A" w:rsidRDefault="00C3014A" w:rsidP="00CD298D">
      <w:pPr>
        <w:jc w:val="both"/>
        <w:rPr>
          <w:b/>
          <w:bCs/>
          <w:i/>
          <w:iCs/>
        </w:rPr>
      </w:pPr>
    </w:p>
    <w:p w14:paraId="7A715BAB" w14:textId="77777777" w:rsidR="00C3014A" w:rsidRDefault="00C3014A" w:rsidP="00CD298D">
      <w:pPr>
        <w:jc w:val="both"/>
        <w:rPr>
          <w:b/>
          <w:bCs/>
          <w:i/>
          <w:iCs/>
        </w:rPr>
      </w:pPr>
    </w:p>
    <w:p w14:paraId="5CCF2297" w14:textId="2A2B7D02" w:rsidR="005547E0" w:rsidRDefault="005547E0" w:rsidP="00CD298D">
      <w:pPr>
        <w:spacing w:before="216"/>
        <w:ind w:right="502"/>
        <w:jc w:val="both"/>
        <w:rPr>
          <w:rFonts w:ascii="Paper title" w:eastAsia="MS Mincho" w:hAnsi="Paper title" w:hint="eastAsia"/>
          <w:noProof/>
          <w:sz w:val="52"/>
          <w:szCs w:val="52"/>
        </w:rPr>
      </w:pPr>
    </w:p>
    <w:p w14:paraId="2D320543" w14:textId="77777777" w:rsidR="001103E3" w:rsidRDefault="001103E3" w:rsidP="00CD298D">
      <w:pPr>
        <w:spacing w:before="216"/>
        <w:ind w:right="502"/>
        <w:jc w:val="both"/>
        <w:rPr>
          <w:rFonts w:eastAsia="MS Mincho"/>
          <w:noProof/>
          <w:sz w:val="52"/>
          <w:szCs w:val="52"/>
        </w:rPr>
      </w:pPr>
    </w:p>
    <w:p w14:paraId="752F681A" w14:textId="08AB42E5" w:rsidR="005E303A" w:rsidRPr="00310DA3" w:rsidRDefault="004A3381" w:rsidP="00E22DC1">
      <w:pPr>
        <w:spacing w:before="216"/>
        <w:ind w:right="502"/>
        <w:jc w:val="center"/>
        <w:rPr>
          <w:rFonts w:eastAsia="MS Mincho"/>
          <w:noProof/>
          <w:sz w:val="52"/>
          <w:szCs w:val="52"/>
        </w:rPr>
      </w:pPr>
      <w:r w:rsidRPr="00310DA3">
        <w:rPr>
          <w:rFonts w:eastAsia="MS Mincho"/>
          <w:noProof/>
          <w:sz w:val="52"/>
          <w:szCs w:val="52"/>
        </w:rPr>
        <w:t>Dual Detection</w:t>
      </w:r>
      <w:r w:rsidR="004771B0" w:rsidRPr="00310DA3">
        <w:rPr>
          <w:rFonts w:eastAsia="MS Mincho"/>
          <w:noProof/>
          <w:sz w:val="52"/>
          <w:szCs w:val="52"/>
        </w:rPr>
        <w:t xml:space="preserve"> for Diabetic Retinopathy</w:t>
      </w:r>
      <w:r w:rsidR="1EF1559F" w:rsidRPr="00310DA3">
        <w:rPr>
          <w:rFonts w:eastAsia="MS Mincho"/>
          <w:noProof/>
          <w:sz w:val="52"/>
          <w:szCs w:val="52"/>
        </w:rPr>
        <w:t xml:space="preserve"> and Cataract</w:t>
      </w:r>
      <w:r w:rsidR="00D36BF0" w:rsidRPr="00310DA3">
        <w:rPr>
          <w:rFonts w:eastAsia="MS Mincho"/>
          <w:noProof/>
          <w:sz w:val="52"/>
          <w:szCs w:val="52"/>
        </w:rPr>
        <w:t xml:space="preserve"> Using Machine Learning</w:t>
      </w:r>
    </w:p>
    <w:p w14:paraId="619F823E" w14:textId="4B126664" w:rsidR="004B76F7" w:rsidRPr="008C46FF" w:rsidRDefault="1EF1559F" w:rsidP="00E22DC1">
      <w:pPr>
        <w:spacing w:before="216"/>
        <w:ind w:left="558" w:right="502"/>
        <w:jc w:val="center"/>
        <w:rPr>
          <w:i/>
          <w:iCs/>
          <w:sz w:val="20"/>
          <w:szCs w:val="20"/>
        </w:rPr>
      </w:pPr>
      <w:r w:rsidRPr="70960578">
        <w:rPr>
          <w:i/>
          <w:iCs/>
          <w:sz w:val="20"/>
          <w:szCs w:val="20"/>
        </w:rPr>
        <w:t xml:space="preserve">Archi </w:t>
      </w:r>
      <w:r w:rsidRPr="3C480EC6">
        <w:rPr>
          <w:i/>
          <w:iCs/>
          <w:sz w:val="20"/>
          <w:szCs w:val="20"/>
        </w:rPr>
        <w:t>Brahmbhatt</w:t>
      </w:r>
      <w:r w:rsidR="00667DD2" w:rsidRPr="008C46FF">
        <w:rPr>
          <w:i/>
          <w:iCs/>
          <w:sz w:val="20"/>
          <w:szCs w:val="20"/>
        </w:rPr>
        <w:t>,</w:t>
      </w:r>
      <w:r w:rsidR="005D6196" w:rsidRPr="008C46FF">
        <w:rPr>
          <w:i/>
          <w:iCs/>
          <w:sz w:val="20"/>
          <w:szCs w:val="20"/>
        </w:rPr>
        <w:t xml:space="preserve"> </w:t>
      </w:r>
      <w:r w:rsidR="718060AF" w:rsidRPr="0095264B">
        <w:rPr>
          <w:i/>
          <w:iCs/>
          <w:sz w:val="20"/>
          <w:szCs w:val="20"/>
        </w:rPr>
        <w:t>Priya Vora</w:t>
      </w:r>
      <w:r w:rsidR="00667DD2" w:rsidRPr="008C46FF">
        <w:rPr>
          <w:i/>
          <w:iCs/>
          <w:sz w:val="20"/>
          <w:szCs w:val="20"/>
        </w:rPr>
        <w:t>,</w:t>
      </w:r>
      <w:r w:rsidR="00667DD2" w:rsidRPr="008C46FF">
        <w:rPr>
          <w:i/>
          <w:iCs/>
          <w:spacing w:val="-4"/>
          <w:sz w:val="20"/>
          <w:szCs w:val="20"/>
        </w:rPr>
        <w:t xml:space="preserve"> </w:t>
      </w:r>
      <w:r w:rsidR="63687053" w:rsidRPr="3EE459B0">
        <w:rPr>
          <w:i/>
          <w:iCs/>
          <w:spacing w:val="-4"/>
          <w:sz w:val="20"/>
          <w:szCs w:val="20"/>
        </w:rPr>
        <w:t xml:space="preserve">Rushi </w:t>
      </w:r>
      <w:r w:rsidR="63687053" w:rsidRPr="09E7B2E9">
        <w:rPr>
          <w:i/>
          <w:iCs/>
          <w:spacing w:val="-4"/>
          <w:sz w:val="20"/>
          <w:szCs w:val="20"/>
        </w:rPr>
        <w:t>Shah</w:t>
      </w:r>
      <w:r w:rsidR="00667DD2" w:rsidRPr="008C46FF">
        <w:rPr>
          <w:i/>
          <w:iCs/>
          <w:sz w:val="20"/>
          <w:szCs w:val="20"/>
        </w:rPr>
        <w:t>,</w:t>
      </w:r>
      <w:r w:rsidR="00667DD2" w:rsidRPr="008C46FF">
        <w:rPr>
          <w:i/>
          <w:iCs/>
          <w:spacing w:val="-6"/>
          <w:sz w:val="20"/>
          <w:szCs w:val="20"/>
        </w:rPr>
        <w:t xml:space="preserve"> </w:t>
      </w:r>
      <w:r w:rsidR="42A3CC62" w:rsidRPr="489D4C6C">
        <w:rPr>
          <w:i/>
          <w:iCs/>
          <w:spacing w:val="-6"/>
          <w:sz w:val="20"/>
          <w:szCs w:val="20"/>
        </w:rPr>
        <w:t xml:space="preserve">Divya </w:t>
      </w:r>
      <w:r w:rsidR="42A3CC62" w:rsidRPr="0462F801">
        <w:rPr>
          <w:i/>
          <w:iCs/>
          <w:spacing w:val="-6"/>
          <w:sz w:val="20"/>
          <w:szCs w:val="20"/>
        </w:rPr>
        <w:t>Mistry</w:t>
      </w:r>
      <w:r w:rsidR="42A3CC62" w:rsidRPr="449E7C43">
        <w:rPr>
          <w:i/>
          <w:iCs/>
          <w:spacing w:val="-6"/>
          <w:sz w:val="20"/>
          <w:szCs w:val="20"/>
        </w:rPr>
        <w:t xml:space="preserve">, </w:t>
      </w:r>
      <w:r w:rsidR="42A3CC62" w:rsidRPr="13BCE1C3">
        <w:rPr>
          <w:i/>
          <w:iCs/>
          <w:spacing w:val="-6"/>
          <w:sz w:val="20"/>
          <w:szCs w:val="20"/>
        </w:rPr>
        <w:t>Arman</w:t>
      </w:r>
      <w:r w:rsidR="42A3CC62" w:rsidRPr="682FE424">
        <w:rPr>
          <w:i/>
          <w:iCs/>
          <w:spacing w:val="-6"/>
          <w:sz w:val="20"/>
          <w:szCs w:val="20"/>
        </w:rPr>
        <w:t xml:space="preserve"> </w:t>
      </w:r>
      <w:r w:rsidR="144CB52A" w:rsidRPr="04F4C026">
        <w:rPr>
          <w:i/>
          <w:iCs/>
          <w:spacing w:val="-6"/>
          <w:sz w:val="20"/>
          <w:szCs w:val="20"/>
        </w:rPr>
        <w:t>Chowdhury</w:t>
      </w:r>
      <w:r w:rsidR="144CB52A" w:rsidRPr="14926DDC">
        <w:rPr>
          <w:i/>
          <w:iCs/>
          <w:spacing w:val="-6"/>
          <w:sz w:val="20"/>
          <w:szCs w:val="20"/>
        </w:rPr>
        <w:t>,</w:t>
      </w:r>
      <w:r w:rsidR="144CB52A" w:rsidRPr="74C7B672">
        <w:rPr>
          <w:i/>
          <w:iCs/>
          <w:spacing w:val="-6"/>
          <w:sz w:val="20"/>
          <w:szCs w:val="20"/>
        </w:rPr>
        <w:t xml:space="preserve"> </w:t>
      </w:r>
      <w:r w:rsidR="144CB52A" w:rsidRPr="6C08F407">
        <w:rPr>
          <w:i/>
          <w:iCs/>
          <w:spacing w:val="-6"/>
          <w:sz w:val="20"/>
          <w:szCs w:val="20"/>
        </w:rPr>
        <w:t xml:space="preserve">Firas </w:t>
      </w:r>
      <w:r w:rsidR="45E4FD5E" w:rsidRPr="02E16D0F">
        <w:rPr>
          <w:i/>
          <w:iCs/>
          <w:spacing w:val="-6"/>
          <w:sz w:val="20"/>
          <w:szCs w:val="20"/>
        </w:rPr>
        <w:t>H</w:t>
      </w:r>
      <w:r w:rsidR="45E4FD5E" w:rsidRPr="02E16D0F">
        <w:rPr>
          <w:i/>
          <w:iCs/>
          <w:sz w:val="20"/>
          <w:szCs w:val="20"/>
        </w:rPr>
        <w:t xml:space="preserve">ussain </w:t>
      </w:r>
      <w:r w:rsidR="144CB52A" w:rsidRPr="02E16D0F">
        <w:rPr>
          <w:i/>
          <w:iCs/>
          <w:spacing w:val="-6"/>
          <w:sz w:val="20"/>
          <w:szCs w:val="20"/>
        </w:rPr>
        <w:t>Mohammed</w:t>
      </w:r>
    </w:p>
    <w:p w14:paraId="3FA72E85" w14:textId="77777777" w:rsidR="001E0638" w:rsidRDefault="001E0638" w:rsidP="00E22DC1">
      <w:pPr>
        <w:jc w:val="center"/>
        <w:sectPr w:rsidR="001E0638">
          <w:footerReference w:type="default" r:id="rId12"/>
          <w:type w:val="continuous"/>
          <w:pgSz w:w="12240" w:h="15840"/>
          <w:pgMar w:top="1400" w:right="960" w:bottom="280" w:left="960" w:header="720" w:footer="720" w:gutter="0"/>
          <w:cols w:space="720"/>
        </w:sectPr>
      </w:pPr>
    </w:p>
    <w:p w14:paraId="26CB3862" w14:textId="77777777" w:rsidR="004B76F7" w:rsidRDefault="004B76F7" w:rsidP="00E22DC1">
      <w:pPr>
        <w:jc w:val="center"/>
        <w:sectPr w:rsidR="004B76F7" w:rsidSect="001E0638">
          <w:type w:val="continuous"/>
          <w:pgSz w:w="12240" w:h="15840"/>
          <w:pgMar w:top="1400" w:right="960" w:bottom="280" w:left="960" w:header="720" w:footer="720" w:gutter="0"/>
          <w:cols w:num="2" w:space="720"/>
        </w:sectPr>
      </w:pPr>
    </w:p>
    <w:p w14:paraId="068FE61C" w14:textId="63AD9E69" w:rsidR="009E661C" w:rsidRDefault="1A9C6C98" w:rsidP="00E22DC1">
      <w:pPr>
        <w:pStyle w:val="BodyText"/>
        <w:spacing w:before="240" w:after="240"/>
        <w:ind w:left="0"/>
        <w:rPr>
          <w:b/>
          <w:bCs/>
          <w:lang w:val="en-CA"/>
        </w:rPr>
      </w:pPr>
      <w:r w:rsidRPr="6842DEC8">
        <w:rPr>
          <w:b/>
          <w:bCs/>
          <w:i/>
          <w:iCs/>
        </w:rPr>
        <w:t>Abstract</w:t>
      </w:r>
      <w:r w:rsidR="10E60F55" w:rsidRPr="6842DEC8">
        <w:rPr>
          <w:b/>
          <w:bCs/>
          <w:i/>
          <w:iCs/>
        </w:rPr>
        <w:t xml:space="preserve"> </w:t>
      </w:r>
      <w:r w:rsidRPr="6842DEC8">
        <w:rPr>
          <w:b/>
          <w:bCs/>
        </w:rPr>
        <w:t>—</w:t>
      </w:r>
      <w:r w:rsidR="206595AB" w:rsidRPr="6842DEC8">
        <w:rPr>
          <w:b/>
          <w:bCs/>
        </w:rPr>
        <w:t xml:space="preserve"> </w:t>
      </w:r>
      <w:r w:rsidR="00FE1F63" w:rsidRPr="00FE1F63">
        <w:rPr>
          <w:b/>
          <w:bCs/>
        </w:rPr>
        <w:t>Diabetic Retinopathy (DR) and cataracts are leading causes of preventable blindness worldwide, yet existing diagnostic systems often address these conditions separately, creating inefficiencies in clinical workflows. This paper presents a novel multi-task deep learning system that simultaneously detects both pathologies from retinal fundus images using a modified VGG-16 architecture. Unlike prior single-disease approaches, our solution integrates: 1) optimized image preprocessing with contrast-aware normalization, 2) hierarchical feature extraction through convolutional blocks, and 3) dual-classification heads with adaptive loss weighting.</w:t>
      </w:r>
      <w:r w:rsidR="00FE1F63" w:rsidRPr="00510693">
        <w:rPr>
          <w:b/>
          <w:bCs/>
        </w:rPr>
        <w:t xml:space="preserve"> </w:t>
      </w:r>
      <w:r w:rsidR="000B0225">
        <w:rPr>
          <w:b/>
          <w:bCs/>
        </w:rPr>
        <w:t>//</w:t>
      </w:r>
      <w:r w:rsidR="007F1BCD" w:rsidRPr="007F1BCD">
        <w:rPr>
          <w:b/>
          <w:bCs/>
        </w:rPr>
        <w:t>The multi-task VGG-16</w:t>
      </w:r>
      <w:r w:rsidR="00510693" w:rsidRPr="007F1BCD">
        <w:rPr>
          <w:b/>
          <w:bCs/>
        </w:rPr>
        <w:t xml:space="preserve"> achieved</w:t>
      </w:r>
      <w:r w:rsidR="00510693" w:rsidRPr="00510693">
        <w:rPr>
          <w:b/>
          <w:bCs/>
        </w:rPr>
        <w:t xml:space="preserve"> 88% overall accuracy (n=335), with exceptional DR detection (F1=0.97) and clinically viable cataract identification (F1=0.81), validated on datasets from APTOS 2019 and MESSIDOR.</w:t>
      </w:r>
      <w:r w:rsidR="000B0225">
        <w:rPr>
          <w:b/>
          <w:bCs/>
        </w:rPr>
        <w:t>//</w:t>
      </w:r>
      <w:r w:rsidR="00510693" w:rsidRPr="00510693">
        <w:rPr>
          <w:b/>
          <w:bCs/>
        </w:rPr>
        <w:t>This represents a 40% reduction in computational overhead compared to sequential models, with potential to halve screening costs in low-resource clinics.</w:t>
      </w:r>
      <w:r w:rsidR="00FE1F63" w:rsidRPr="00FE1F63">
        <w:rPr>
          <w:b/>
          <w:bCs/>
        </w:rPr>
        <w:t xml:space="preserve"> Results demonstrate the potential to enhance screening efficiency in resource-constrained settings, with immediate applications in telemedicine platforms. Future work will focus on federated learning to improve generalizability across diverse populations.</w:t>
      </w:r>
    </w:p>
    <w:p w14:paraId="2EFB00FE" w14:textId="54AF05F6" w:rsidR="005072E4" w:rsidRPr="00AC642F" w:rsidRDefault="00A4494F" w:rsidP="00E22DC1">
      <w:pPr>
        <w:pStyle w:val="BodyText"/>
        <w:spacing w:before="240" w:after="240"/>
        <w:ind w:left="0"/>
        <w:rPr>
          <w:lang w:val="en-CA"/>
        </w:rPr>
      </w:pPr>
      <w:r w:rsidRPr="00A4494F">
        <w:rPr>
          <w:b/>
          <w:bCs/>
        </w:rPr>
        <w:t>Keywords—</w:t>
      </w:r>
      <w:r w:rsidRPr="00AC642F">
        <w:t>Diabetic Retinopathy (DR), Cataracts, Convolutional Neural Networks (CNNs), Dual-Disease Detection, Retinal Image Analysis, Multi-task Learning, Image Preprocessing, Healthcare Accessibility, Machine Learning, Ophthalmology.</w:t>
      </w:r>
    </w:p>
    <w:p w14:paraId="08C9F451" w14:textId="3CD9ECC7" w:rsidR="004B5266" w:rsidRPr="001F2727" w:rsidRDefault="095CD0F4" w:rsidP="00CD298D">
      <w:pPr>
        <w:pStyle w:val="BodyText"/>
        <w:numPr>
          <w:ilvl w:val="0"/>
          <w:numId w:val="4"/>
        </w:numPr>
        <w:spacing w:before="160" w:after="80" w:line="259" w:lineRule="auto"/>
        <w:rPr>
          <w:rStyle w:val="Heading1Char"/>
        </w:rPr>
      </w:pPr>
      <w:r w:rsidRPr="6842DEC8">
        <w:rPr>
          <w:rStyle w:val="Heading1Char"/>
        </w:rPr>
        <w:t>INTRODUCTION</w:t>
      </w:r>
    </w:p>
    <w:p w14:paraId="058B8ACB" w14:textId="3C5B5156" w:rsidR="00531101" w:rsidRDefault="039E4133" w:rsidP="00CD298D">
      <w:pPr>
        <w:ind w:firstLine="288"/>
        <w:jc w:val="both"/>
        <w:rPr>
          <w:sz w:val="20"/>
          <w:szCs w:val="20"/>
        </w:rPr>
      </w:pPr>
      <w:r w:rsidRPr="6842DEC8">
        <w:rPr>
          <w:sz w:val="20"/>
          <w:szCs w:val="20"/>
        </w:rPr>
        <w:t>Diabetic Retinopathy (DR) and cataracts are among the leading causes of vision impairment and blindness worldwide, particularly among diabetic patients. DR results from diabetes-induced damage to retinal blood vessels, while cataracts cause clouding of the eye’s lens, leading to progressive vision loss. According to the World Health Organization, nearly 2.2 billion people suffer from vision impairments globally, with a significant proportion caused by these conditions. Despite advancements in medical technology, diagnosis often remains resource-intensive, requiring specialized ophthalmologists and separate screening procedures for each disease. This limitation is particularly concerning in underserved areas with limited healthcare access. Existing diagnostic systems generally focus on detecting DR or cataracts independently, which leads to inefficiencies, increased diagnostic costs, and delays in treatment.</w:t>
      </w:r>
    </w:p>
    <w:p w14:paraId="23950821" w14:textId="61A8CB21" w:rsidR="00531101" w:rsidRDefault="039E4133" w:rsidP="00CD298D">
      <w:pPr>
        <w:spacing w:before="240" w:after="240"/>
        <w:ind w:firstLine="288"/>
        <w:jc w:val="both"/>
        <w:rPr>
          <w:sz w:val="20"/>
          <w:szCs w:val="20"/>
        </w:rPr>
      </w:pPr>
      <w:r w:rsidRPr="6842DEC8">
        <w:rPr>
          <w:sz w:val="20"/>
          <w:szCs w:val="20"/>
        </w:rPr>
        <w:t>The motivation for this research stems from the increasing prevalence of diabetes-related eye diseases and the urgent need for an efficient, automated diagnostic system. DR is the leading cause of blindness among working-age individuals (20–65), and projections indicate that the affected population will reach 700 million by 2045. Similarly, cataracts account for approximately 33.4% of global blindness cases and are expected to impact around 40 million people by 2025. Manual diagnosis is often time-consuming, uncomfortable for patients, and highly dependent on expert availability. Consequently, integrating the detection of both diseases into a single, automated system can significantly enhance diagnostic efficiency, reduce the burden on ophthalmologists, and provide timely interventions, particularly for patients in remote areas.</w:t>
      </w:r>
    </w:p>
    <w:p w14:paraId="0B036B40" w14:textId="0458C966" w:rsidR="00531101" w:rsidRDefault="039E4133" w:rsidP="00CD298D">
      <w:pPr>
        <w:spacing w:before="240" w:after="240"/>
        <w:ind w:firstLine="288"/>
        <w:jc w:val="both"/>
        <w:rPr>
          <w:sz w:val="20"/>
          <w:szCs w:val="20"/>
        </w:rPr>
      </w:pPr>
      <w:r w:rsidRPr="6842DEC8">
        <w:rPr>
          <w:sz w:val="20"/>
          <w:szCs w:val="20"/>
        </w:rPr>
        <w:t xml:space="preserve">This project proposes a novel machine-learning-based system for the simultaneous detection of DR and cataracts using Convolutional Neural Networks (CNNs). Leveraging publicly available retinal image datasets, the proposed approach incorporates advanced image preprocessing techniques such as normalization, contrast adjustment, and noise reduction to optimize model performance. </w:t>
      </w:r>
      <w:r w:rsidR="00B12C90" w:rsidRPr="6842DEC8">
        <w:rPr>
          <w:sz w:val="20"/>
          <w:szCs w:val="20"/>
        </w:rPr>
        <w:t>Custom</w:t>
      </w:r>
      <w:r w:rsidRPr="6842DEC8">
        <w:rPr>
          <w:sz w:val="20"/>
          <w:szCs w:val="20"/>
        </w:rPr>
        <w:t>-designed CNN architecture will be employed to detect both conditions within a single automated workflow, streamlining the diagnostic process and enabling early intervention. Unlike existing systems that address each condition separately, this unified model ensures faster, more cost-effective, and scalable disease detection, particularly for resource-limited settings. By addressing both DR and cataracts simultaneously, this research contributes to the global effort of preventing avoidable blindness and improving healthcare accessibility.</w:t>
      </w:r>
    </w:p>
    <w:p w14:paraId="4FDBD031" w14:textId="43C72E7C" w:rsidR="00E6520B" w:rsidRDefault="00D432E1" w:rsidP="00CE3F06">
      <w:pPr>
        <w:spacing w:before="240" w:after="240"/>
        <w:ind w:left="288"/>
        <w:jc w:val="both"/>
        <w:rPr>
          <w:sz w:val="20"/>
          <w:szCs w:val="20"/>
        </w:rPr>
      </w:pPr>
      <w:r>
        <w:rPr>
          <w:noProof/>
        </w:rPr>
        <w:drawing>
          <wp:inline distT="0" distB="0" distL="0" distR="0" wp14:anchorId="2883223B" wp14:editId="597C6362">
            <wp:extent cx="2370698" cy="1581150"/>
            <wp:effectExtent l="0" t="0" r="0" b="0"/>
            <wp:docPr id="310120766" name="Picture 310120766"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20766" name="Picture 310120766" descr="A screen shot of a diagram&#10;&#10;AI-generated content may be incorrect."/>
                    <pic:cNvPicPr/>
                  </pic:nvPicPr>
                  <pic:blipFill rotWithShape="1">
                    <a:blip r:embed="rId13">
                      <a:extLst>
                        <a:ext uri="{28A0092B-C50C-407E-A947-70E740481C1C}">
                          <a14:useLocalDpi xmlns:a14="http://schemas.microsoft.com/office/drawing/2010/main" val="0"/>
                        </a:ext>
                      </a:extLst>
                    </a:blip>
                    <a:srcRect t="7609" b="8695"/>
                    <a:stretch/>
                  </pic:blipFill>
                  <pic:spPr bwMode="auto">
                    <a:xfrm>
                      <a:off x="0" y="0"/>
                      <a:ext cx="2412733" cy="1609186"/>
                    </a:xfrm>
                    <a:prstGeom prst="rect">
                      <a:avLst/>
                    </a:prstGeom>
                    <a:ln>
                      <a:noFill/>
                    </a:ln>
                    <a:extLst>
                      <a:ext uri="{53640926-AAD7-44D8-BBD7-CCE9431645EC}">
                        <a14:shadowObscured xmlns:a14="http://schemas.microsoft.com/office/drawing/2010/main"/>
                      </a:ext>
                    </a:extLst>
                  </pic:spPr>
                </pic:pic>
              </a:graphicData>
            </a:graphic>
          </wp:inline>
        </w:drawing>
      </w:r>
      <w:r w:rsidR="00E6520B">
        <w:rPr>
          <w:sz w:val="20"/>
          <w:szCs w:val="20"/>
        </w:rPr>
        <w:t>Figure 1: Workflow Diagram</w:t>
      </w:r>
    </w:p>
    <w:p w14:paraId="5DF53438" w14:textId="4E2272B5" w:rsidR="008E6EA4" w:rsidRPr="00C733BD" w:rsidRDefault="2D0E32CC" w:rsidP="00CD298D">
      <w:pPr>
        <w:pStyle w:val="ListParagraph"/>
        <w:numPr>
          <w:ilvl w:val="0"/>
          <w:numId w:val="4"/>
        </w:numPr>
      </w:pPr>
      <w:r w:rsidRPr="6842DEC8">
        <w:t>LITERATURE/BACKGROUND STUDY</w:t>
      </w:r>
    </w:p>
    <w:p w14:paraId="3B929A26" w14:textId="77777777" w:rsidR="00305372" w:rsidRDefault="00305372" w:rsidP="00CD298D">
      <w:pPr>
        <w:jc w:val="both"/>
        <w:rPr>
          <w:sz w:val="20"/>
          <w:szCs w:val="20"/>
        </w:rPr>
      </w:pPr>
    </w:p>
    <w:p w14:paraId="6E2C3AB3" w14:textId="77777777" w:rsidR="002C748D" w:rsidRPr="00631766" w:rsidRDefault="00A56766" w:rsidP="00CD298D">
      <w:pPr>
        <w:ind w:firstLine="288"/>
        <w:jc w:val="both"/>
        <w:rPr>
          <w:sz w:val="20"/>
          <w:szCs w:val="20"/>
          <w:lang w:val="en-IN"/>
        </w:rPr>
      </w:pPr>
      <w:r w:rsidRPr="00A56766">
        <w:rPr>
          <w:sz w:val="20"/>
          <w:szCs w:val="20"/>
          <w:lang w:val="en-IN"/>
        </w:rPr>
        <w:t>This literature review highlights key challenges in the automated detection of Diabetic Retinopathy (DR) and cataracts, particularly the lack of unified systems and diverse datasets that hinder the development of robust diagnostic models. While significant progress has been made in detecting DR using deep learning, most existing systems focus solely on DR and fail to address coexisting conditions like cataracts [1]. The World Health Organization (WHO) emphasizes the need for scalable and efficient diagnostic solutions, especially in underserved areas, but lacks specific technological proposals [2].</w:t>
      </w:r>
    </w:p>
    <w:p w14:paraId="4CCA3871" w14:textId="77777777" w:rsidR="002C748D" w:rsidRPr="00631766" w:rsidRDefault="002C748D" w:rsidP="00CD298D">
      <w:pPr>
        <w:ind w:firstLine="288"/>
        <w:jc w:val="both"/>
        <w:rPr>
          <w:sz w:val="20"/>
          <w:szCs w:val="20"/>
          <w:lang w:val="en-IN"/>
        </w:rPr>
      </w:pPr>
    </w:p>
    <w:p w14:paraId="66F2F9C5" w14:textId="77777777" w:rsidR="002C748D" w:rsidRPr="00631766" w:rsidRDefault="00A56766" w:rsidP="00CD298D">
      <w:pPr>
        <w:ind w:firstLine="288"/>
        <w:jc w:val="both"/>
        <w:rPr>
          <w:sz w:val="20"/>
          <w:szCs w:val="20"/>
          <w:lang w:val="en-IN"/>
        </w:rPr>
      </w:pPr>
      <w:r w:rsidRPr="00A56766">
        <w:rPr>
          <w:sz w:val="20"/>
          <w:szCs w:val="20"/>
          <w:lang w:val="en-IN"/>
        </w:rPr>
        <w:t>Cataract surgery has been shown to influence the progression of DR, highlighting the interconnected nature of these conditions. However, studies like those published in JAMA Network Open are observational and do not propose unified diagnostic systems [3]. Hinton et al. validated the use of deep learning for DR detection but did not address other eye conditions like cataracts [6].</w:t>
      </w:r>
    </w:p>
    <w:p w14:paraId="430156C3" w14:textId="77777777" w:rsidR="002C748D" w:rsidRPr="00631766" w:rsidRDefault="002C748D" w:rsidP="00CD298D">
      <w:pPr>
        <w:ind w:firstLine="288"/>
        <w:jc w:val="both"/>
        <w:rPr>
          <w:sz w:val="20"/>
          <w:szCs w:val="20"/>
          <w:lang w:val="en-IN"/>
        </w:rPr>
      </w:pPr>
    </w:p>
    <w:p w14:paraId="046E8F62" w14:textId="77777777" w:rsidR="006D755E" w:rsidRPr="00631766" w:rsidRDefault="00A56766" w:rsidP="00CD298D">
      <w:pPr>
        <w:ind w:firstLine="288"/>
        <w:jc w:val="both"/>
        <w:rPr>
          <w:sz w:val="20"/>
          <w:szCs w:val="20"/>
          <w:lang w:val="en-IN"/>
        </w:rPr>
      </w:pPr>
      <w:r w:rsidRPr="00A56766">
        <w:rPr>
          <w:sz w:val="20"/>
          <w:szCs w:val="20"/>
          <w:lang w:val="en-IN"/>
        </w:rPr>
        <w:t>Image preprocessing techniques, such as normalization and contrast adjustment, are crucial for handling variability in retinal images. However, these techniques are often applied in isolation and not integrated into a unified system [4]. Multi-task learning (MTL) has shown promise in improving model efficiency and accuracy, but most applications focus on a single disease rather than multiple coexisting conditions [7].</w:t>
      </w:r>
    </w:p>
    <w:p w14:paraId="504CAC7B" w14:textId="77777777" w:rsidR="006D755E" w:rsidRPr="00631766" w:rsidRDefault="006D755E" w:rsidP="00CD298D">
      <w:pPr>
        <w:ind w:firstLine="288"/>
        <w:jc w:val="both"/>
        <w:rPr>
          <w:sz w:val="20"/>
          <w:szCs w:val="20"/>
          <w:lang w:val="en-IN"/>
        </w:rPr>
      </w:pPr>
    </w:p>
    <w:p w14:paraId="1920F323" w14:textId="77777777" w:rsidR="006D755E" w:rsidRPr="00631766" w:rsidRDefault="00A56766" w:rsidP="00CD298D">
      <w:pPr>
        <w:ind w:firstLine="288"/>
        <w:jc w:val="both"/>
        <w:rPr>
          <w:sz w:val="20"/>
          <w:szCs w:val="20"/>
          <w:lang w:val="en-IN"/>
        </w:rPr>
      </w:pPr>
      <w:r w:rsidRPr="00A56766">
        <w:rPr>
          <w:sz w:val="20"/>
          <w:szCs w:val="20"/>
          <w:lang w:val="en-IN"/>
        </w:rPr>
        <w:t>Publicly available datasets, such as the Kaggle Diabetic Retinopathy Detection dataset, provide a diverse representation of disease patterns but are limited to DR and do not include data on cataracts [5]. Variability in retinal images due to differences in imaging devices and conditions poses significant challenges for accurate detection, and many existing systems fail to fully account for these variabilities [4].</w:t>
      </w:r>
    </w:p>
    <w:p w14:paraId="7699D528" w14:textId="77777777" w:rsidR="006D755E" w:rsidRPr="00631766" w:rsidRDefault="006D755E" w:rsidP="00CD298D">
      <w:pPr>
        <w:ind w:firstLine="288"/>
        <w:jc w:val="both"/>
        <w:rPr>
          <w:sz w:val="20"/>
          <w:szCs w:val="20"/>
          <w:lang w:val="en-IN"/>
        </w:rPr>
      </w:pPr>
    </w:p>
    <w:p w14:paraId="4A750FFD" w14:textId="201C3E96" w:rsidR="00A56766" w:rsidRPr="00A56766" w:rsidRDefault="00A56766" w:rsidP="00CD298D">
      <w:pPr>
        <w:ind w:firstLine="288"/>
        <w:jc w:val="both"/>
        <w:rPr>
          <w:sz w:val="20"/>
          <w:szCs w:val="20"/>
          <w:lang w:val="en-IN"/>
        </w:rPr>
      </w:pPr>
      <w:r w:rsidRPr="00A56766">
        <w:rPr>
          <w:sz w:val="20"/>
          <w:szCs w:val="20"/>
          <w:lang w:val="en-IN"/>
        </w:rPr>
        <w:t>Global initiatives, such as those led by the WHO, emphasize the need for scalable and cost-effective solutions to combat preventable blindness caused by DR and cataracts. However, these initiatives often lack specific technological solutions [2]. Recent advancements in AI have shown promise in integrating multiple diagnostic tasks into a single system, but most integrated systems are still in the early stages of development and have not been widely adopted in clinical practice [7].</w:t>
      </w:r>
    </w:p>
    <w:p w14:paraId="49D2874B" w14:textId="77777777" w:rsidR="002D72E1" w:rsidRPr="00631766" w:rsidRDefault="002D72E1" w:rsidP="00CD298D">
      <w:pPr>
        <w:jc w:val="both"/>
        <w:rPr>
          <w:sz w:val="20"/>
          <w:szCs w:val="20"/>
        </w:rPr>
      </w:pPr>
    </w:p>
    <w:tbl>
      <w:tblPr>
        <w:tblStyle w:val="TableGrid"/>
        <w:tblW w:w="4860" w:type="dxa"/>
        <w:tblInd w:w="-5" w:type="dxa"/>
        <w:tblLook w:val="04A0" w:firstRow="1" w:lastRow="0" w:firstColumn="1" w:lastColumn="0" w:noHBand="0" w:noVBand="1"/>
      </w:tblPr>
      <w:tblGrid>
        <w:gridCol w:w="511"/>
        <w:gridCol w:w="1801"/>
        <w:gridCol w:w="2548"/>
      </w:tblGrid>
      <w:tr w:rsidR="002D72E1" w:rsidRPr="00631766" w14:paraId="1769C6CA" w14:textId="77777777" w:rsidTr="00B11AC4">
        <w:trPr>
          <w:trHeight w:val="348"/>
        </w:trPr>
        <w:tc>
          <w:tcPr>
            <w:tcW w:w="450" w:type="dxa"/>
          </w:tcPr>
          <w:p w14:paraId="158DB9F5" w14:textId="02775F68" w:rsidR="002D72E1" w:rsidRPr="00631766" w:rsidRDefault="3B3E76BD" w:rsidP="00CD298D">
            <w:pPr>
              <w:pStyle w:val="BodyText"/>
              <w:spacing w:line="230" w:lineRule="exact"/>
              <w:ind w:left="0"/>
            </w:pPr>
            <w:r>
              <w:t>N</w:t>
            </w:r>
            <w:r w:rsidR="64B249D5">
              <w:t>o</w:t>
            </w:r>
            <w:r w:rsidR="002D72E1" w:rsidRPr="00631766">
              <w:t>.</w:t>
            </w:r>
          </w:p>
        </w:tc>
        <w:tc>
          <w:tcPr>
            <w:tcW w:w="1819" w:type="dxa"/>
          </w:tcPr>
          <w:p w14:paraId="7923A2C6" w14:textId="77777777" w:rsidR="002D72E1" w:rsidRPr="00631766" w:rsidRDefault="002D72E1" w:rsidP="00CD298D">
            <w:pPr>
              <w:pStyle w:val="BodyText"/>
              <w:spacing w:line="230" w:lineRule="exact"/>
              <w:ind w:left="0"/>
            </w:pPr>
            <w:r w:rsidRPr="00631766">
              <w:t>Paper name</w:t>
            </w:r>
          </w:p>
        </w:tc>
        <w:tc>
          <w:tcPr>
            <w:tcW w:w="2591" w:type="dxa"/>
          </w:tcPr>
          <w:p w14:paraId="67287DAA" w14:textId="77777777" w:rsidR="002D72E1" w:rsidRPr="00631766" w:rsidRDefault="002D72E1" w:rsidP="00CD298D">
            <w:pPr>
              <w:pStyle w:val="BodyText"/>
              <w:spacing w:line="230" w:lineRule="exact"/>
              <w:ind w:left="0"/>
            </w:pPr>
            <w:r w:rsidRPr="00631766">
              <w:t>Description</w:t>
            </w:r>
          </w:p>
        </w:tc>
      </w:tr>
      <w:tr w:rsidR="002D72E1" w:rsidRPr="00631766" w14:paraId="059B40CC" w14:textId="77777777" w:rsidTr="00B11AC4">
        <w:trPr>
          <w:trHeight w:val="1006"/>
        </w:trPr>
        <w:tc>
          <w:tcPr>
            <w:tcW w:w="450" w:type="dxa"/>
          </w:tcPr>
          <w:p w14:paraId="4FFBF9AA" w14:textId="77777777" w:rsidR="002D72E1" w:rsidRPr="00631766" w:rsidRDefault="002D72E1" w:rsidP="00CD298D">
            <w:pPr>
              <w:pStyle w:val="BodyText"/>
              <w:spacing w:line="230" w:lineRule="exact"/>
              <w:ind w:left="0"/>
            </w:pPr>
            <w:r w:rsidRPr="00631766">
              <w:t>1</w:t>
            </w:r>
          </w:p>
        </w:tc>
        <w:tc>
          <w:tcPr>
            <w:tcW w:w="1819" w:type="dxa"/>
          </w:tcPr>
          <w:p w14:paraId="10A5D723" w14:textId="157BEA81" w:rsidR="002D72E1" w:rsidRPr="00631766" w:rsidRDefault="00EC6E4E" w:rsidP="00CD298D">
            <w:pPr>
              <w:pStyle w:val="BodyText"/>
              <w:spacing w:line="230" w:lineRule="exact"/>
              <w:ind w:left="0"/>
            </w:pPr>
            <w:r w:rsidRPr="00631766">
              <w:t>Autonomous AI-based diagnostic system for detection of diabetic retinopathy</w:t>
            </w:r>
          </w:p>
        </w:tc>
        <w:tc>
          <w:tcPr>
            <w:tcW w:w="2591" w:type="dxa"/>
          </w:tcPr>
          <w:p w14:paraId="266B3831" w14:textId="77777777" w:rsidR="002D72E1" w:rsidRPr="00631766" w:rsidRDefault="00EC6E4E" w:rsidP="00CD298D">
            <w:pPr>
              <w:pStyle w:val="BodyText"/>
              <w:spacing w:line="230" w:lineRule="exact"/>
              <w:ind w:left="0"/>
            </w:pPr>
            <w:r w:rsidRPr="00631766">
              <w:t>The lack of unified systems for detecting both DR and cataracts slows the development of comprehensive diagnostic models. Addressing this issue requires the integration of multi-task learning and CNNs to advance eye care research.</w:t>
            </w:r>
          </w:p>
          <w:p w14:paraId="453B0E2A" w14:textId="3B1E2E7B" w:rsidR="000C2135" w:rsidRPr="00631766" w:rsidRDefault="000C2135" w:rsidP="00CD298D">
            <w:pPr>
              <w:pStyle w:val="BodyText"/>
              <w:spacing w:line="230" w:lineRule="exact"/>
              <w:ind w:left="0"/>
            </w:pPr>
          </w:p>
        </w:tc>
      </w:tr>
      <w:tr w:rsidR="002D72E1" w:rsidRPr="00631766" w14:paraId="68368D26" w14:textId="77777777" w:rsidTr="00B11AC4">
        <w:trPr>
          <w:trHeight w:val="872"/>
        </w:trPr>
        <w:tc>
          <w:tcPr>
            <w:tcW w:w="450" w:type="dxa"/>
          </w:tcPr>
          <w:p w14:paraId="301175ED" w14:textId="77777777" w:rsidR="002D72E1" w:rsidRPr="00631766" w:rsidRDefault="002D72E1" w:rsidP="00CD298D">
            <w:pPr>
              <w:pStyle w:val="BodyText"/>
              <w:spacing w:line="230" w:lineRule="exact"/>
              <w:ind w:left="0"/>
            </w:pPr>
            <w:r w:rsidRPr="00631766">
              <w:t>2</w:t>
            </w:r>
          </w:p>
        </w:tc>
        <w:tc>
          <w:tcPr>
            <w:tcW w:w="1819" w:type="dxa"/>
          </w:tcPr>
          <w:p w14:paraId="28E5D832" w14:textId="52501BC9" w:rsidR="002D72E1" w:rsidRPr="00631766" w:rsidRDefault="00EC6E4E" w:rsidP="00CD298D">
            <w:pPr>
              <w:pStyle w:val="BodyText"/>
              <w:spacing w:line="230" w:lineRule="exact"/>
              <w:ind w:left="0"/>
            </w:pPr>
            <w:r w:rsidRPr="00631766">
              <w:t>World Report on Vision</w:t>
            </w:r>
          </w:p>
        </w:tc>
        <w:tc>
          <w:tcPr>
            <w:tcW w:w="2591" w:type="dxa"/>
          </w:tcPr>
          <w:p w14:paraId="064623EF" w14:textId="77777777" w:rsidR="002D72E1" w:rsidRPr="00631766" w:rsidRDefault="003E2B42" w:rsidP="00CD298D">
            <w:pPr>
              <w:pStyle w:val="BodyText"/>
              <w:spacing w:line="230" w:lineRule="exact"/>
              <w:ind w:left="0"/>
            </w:pPr>
            <w:r w:rsidRPr="00631766">
              <w:t>Traditional diagnostic methods are time-consuming and require specialized expertise, which is often unavailable in underserved areas. This highlights the need for more efficient and automated diagnostic solutions.</w:t>
            </w:r>
          </w:p>
          <w:p w14:paraId="14A3BA80" w14:textId="3DA373FF" w:rsidR="000C2135" w:rsidRPr="00631766" w:rsidRDefault="000C2135" w:rsidP="00CD298D">
            <w:pPr>
              <w:pStyle w:val="BodyText"/>
              <w:spacing w:line="230" w:lineRule="exact"/>
              <w:ind w:left="0"/>
            </w:pPr>
          </w:p>
        </w:tc>
      </w:tr>
      <w:tr w:rsidR="002D72E1" w:rsidRPr="00631766" w14:paraId="3CCD3FC9" w14:textId="77777777" w:rsidTr="00B11AC4">
        <w:trPr>
          <w:trHeight w:val="872"/>
        </w:trPr>
        <w:tc>
          <w:tcPr>
            <w:tcW w:w="450" w:type="dxa"/>
          </w:tcPr>
          <w:p w14:paraId="0FD1E40B" w14:textId="77777777" w:rsidR="002D72E1" w:rsidRPr="00631766" w:rsidRDefault="002D72E1" w:rsidP="00CD298D">
            <w:pPr>
              <w:pStyle w:val="BodyText"/>
              <w:spacing w:line="230" w:lineRule="exact"/>
              <w:ind w:left="0"/>
            </w:pPr>
            <w:r w:rsidRPr="00631766">
              <w:t>3</w:t>
            </w:r>
          </w:p>
        </w:tc>
        <w:tc>
          <w:tcPr>
            <w:tcW w:w="1819" w:type="dxa"/>
          </w:tcPr>
          <w:p w14:paraId="0226296E" w14:textId="54D5DD5E" w:rsidR="002D72E1" w:rsidRPr="00631766" w:rsidRDefault="003E2B42" w:rsidP="00CD298D">
            <w:pPr>
              <w:pStyle w:val="BodyText"/>
              <w:spacing w:line="230" w:lineRule="exact"/>
              <w:ind w:left="0"/>
            </w:pPr>
            <w:r w:rsidRPr="00631766">
              <w:t>Association between cataract surgery and DR risk</w:t>
            </w:r>
          </w:p>
        </w:tc>
        <w:tc>
          <w:tcPr>
            <w:tcW w:w="2591" w:type="dxa"/>
          </w:tcPr>
          <w:p w14:paraId="00A35160" w14:textId="77777777" w:rsidR="002D72E1" w:rsidRPr="00631766" w:rsidRDefault="003E2B42" w:rsidP="00CD298D">
            <w:pPr>
              <w:pStyle w:val="BodyText"/>
              <w:spacing w:line="230" w:lineRule="exact"/>
              <w:ind w:left="0"/>
            </w:pPr>
            <w:r w:rsidRPr="00631766">
              <w:t>Most publicly available datasets focus on DR, with limited data on cataracts, complicating the development of models that can detect both conditions simultaneously. More diverse datasets are needed to improve diagnostic accuracy.</w:t>
            </w:r>
          </w:p>
          <w:p w14:paraId="0D10139E" w14:textId="1857F2FA" w:rsidR="000C2135" w:rsidRPr="00631766" w:rsidRDefault="000C2135" w:rsidP="00CD298D">
            <w:pPr>
              <w:pStyle w:val="BodyText"/>
              <w:spacing w:line="230" w:lineRule="exact"/>
              <w:ind w:left="0"/>
            </w:pPr>
          </w:p>
        </w:tc>
      </w:tr>
      <w:tr w:rsidR="002D72E1" w:rsidRPr="00631766" w14:paraId="76BC7D3C" w14:textId="77777777" w:rsidTr="00B11AC4">
        <w:trPr>
          <w:trHeight w:val="910"/>
        </w:trPr>
        <w:tc>
          <w:tcPr>
            <w:tcW w:w="450" w:type="dxa"/>
          </w:tcPr>
          <w:p w14:paraId="2914D302" w14:textId="77777777" w:rsidR="002D72E1" w:rsidRPr="00631766" w:rsidRDefault="002D72E1" w:rsidP="00CD298D">
            <w:pPr>
              <w:pStyle w:val="BodyText"/>
              <w:spacing w:line="230" w:lineRule="exact"/>
              <w:ind w:left="0"/>
            </w:pPr>
            <w:r w:rsidRPr="00631766">
              <w:t>4</w:t>
            </w:r>
          </w:p>
        </w:tc>
        <w:tc>
          <w:tcPr>
            <w:tcW w:w="1819" w:type="dxa"/>
          </w:tcPr>
          <w:p w14:paraId="1EEFCBD8" w14:textId="322DE45E" w:rsidR="002D72E1" w:rsidRPr="00631766" w:rsidRDefault="0060011D" w:rsidP="00CD298D">
            <w:pPr>
              <w:pStyle w:val="BodyText"/>
              <w:spacing w:line="230" w:lineRule="exact"/>
              <w:ind w:left="0"/>
            </w:pPr>
            <w:r w:rsidRPr="00631766">
              <w:t>Image Preprocessing Techniques for Retinal Image Analysis</w:t>
            </w:r>
          </w:p>
        </w:tc>
        <w:tc>
          <w:tcPr>
            <w:tcW w:w="2591" w:type="dxa"/>
          </w:tcPr>
          <w:p w14:paraId="78CA418F" w14:textId="77777777" w:rsidR="00273BF3" w:rsidRPr="00631766" w:rsidRDefault="0060011D" w:rsidP="00CD298D">
            <w:pPr>
              <w:pStyle w:val="BodyText"/>
              <w:spacing w:line="230" w:lineRule="exact"/>
              <w:ind w:left="0"/>
            </w:pPr>
            <w:r w:rsidRPr="00631766">
              <w:t>Advanced image preprocessing techniques, such as normalization and contrast adjustment, significantly enhance the accuracy of automated diagnostic systems, despite challenges in handling image variability</w:t>
            </w:r>
            <w:r w:rsidR="00273BF3" w:rsidRPr="00631766">
              <w:t>.</w:t>
            </w:r>
          </w:p>
          <w:p w14:paraId="706BE852" w14:textId="25B80FC9" w:rsidR="000C2135" w:rsidRPr="00631766" w:rsidRDefault="000C2135" w:rsidP="00CD298D">
            <w:pPr>
              <w:pStyle w:val="BodyText"/>
              <w:spacing w:line="230" w:lineRule="exact"/>
              <w:ind w:left="0"/>
            </w:pPr>
          </w:p>
        </w:tc>
      </w:tr>
      <w:tr w:rsidR="00273BF3" w:rsidRPr="00631766" w14:paraId="23538575" w14:textId="77777777" w:rsidTr="00B11AC4">
        <w:trPr>
          <w:trHeight w:val="910"/>
        </w:trPr>
        <w:tc>
          <w:tcPr>
            <w:tcW w:w="450" w:type="dxa"/>
          </w:tcPr>
          <w:p w14:paraId="264E5819" w14:textId="56339B11" w:rsidR="00273BF3" w:rsidRPr="00631766" w:rsidRDefault="00273BF3" w:rsidP="00CD298D">
            <w:pPr>
              <w:pStyle w:val="BodyText"/>
              <w:spacing w:line="230" w:lineRule="exact"/>
              <w:ind w:left="0"/>
            </w:pPr>
            <w:r w:rsidRPr="00631766">
              <w:t>5</w:t>
            </w:r>
          </w:p>
        </w:tc>
        <w:tc>
          <w:tcPr>
            <w:tcW w:w="1819" w:type="dxa"/>
          </w:tcPr>
          <w:p w14:paraId="2696775F" w14:textId="65ECDBBC" w:rsidR="00273BF3" w:rsidRPr="008039A3" w:rsidRDefault="00273BF3" w:rsidP="00CD298D">
            <w:pPr>
              <w:pStyle w:val="BodyText"/>
              <w:spacing w:line="230" w:lineRule="exact"/>
              <w:ind w:left="0"/>
              <w:rPr>
                <w:lang w:val="fr-CA"/>
              </w:rPr>
            </w:pPr>
            <w:r w:rsidRPr="008039A3">
              <w:rPr>
                <w:lang w:val="fr-CA"/>
              </w:rPr>
              <w:t>Publicly Available Retinal Image Datasets</w:t>
            </w:r>
          </w:p>
        </w:tc>
        <w:tc>
          <w:tcPr>
            <w:tcW w:w="2591" w:type="dxa"/>
          </w:tcPr>
          <w:p w14:paraId="756E4B81" w14:textId="7706D77B" w:rsidR="000C2135" w:rsidRPr="00631766" w:rsidRDefault="5FB7528F" w:rsidP="00CD298D">
            <w:pPr>
              <w:pStyle w:val="BodyText"/>
              <w:spacing w:line="230" w:lineRule="exact"/>
              <w:ind w:left="0"/>
            </w:pPr>
            <w:r>
              <w:t>Existing retinal image datasets cover DR and cataracts separately but lack combined representations for both conditions.</w:t>
            </w:r>
          </w:p>
        </w:tc>
      </w:tr>
      <w:tr w:rsidR="00E21876" w:rsidRPr="00631766" w14:paraId="047181BC" w14:textId="77777777" w:rsidTr="00B11AC4">
        <w:trPr>
          <w:trHeight w:val="872"/>
        </w:trPr>
        <w:tc>
          <w:tcPr>
            <w:tcW w:w="450" w:type="dxa"/>
          </w:tcPr>
          <w:p w14:paraId="6667876C" w14:textId="118AC6AB" w:rsidR="00E21876" w:rsidRPr="00631766" w:rsidRDefault="00E21876" w:rsidP="00CD298D">
            <w:pPr>
              <w:pStyle w:val="BodyText"/>
              <w:spacing w:line="230" w:lineRule="exact"/>
              <w:ind w:left="0"/>
            </w:pPr>
            <w:r w:rsidRPr="00631766">
              <w:t>6</w:t>
            </w:r>
          </w:p>
        </w:tc>
        <w:tc>
          <w:tcPr>
            <w:tcW w:w="1819" w:type="dxa"/>
          </w:tcPr>
          <w:p w14:paraId="2CC33711" w14:textId="5A47E3A7" w:rsidR="00E21876" w:rsidRPr="00631766" w:rsidRDefault="00E24B7D" w:rsidP="00CD298D">
            <w:pPr>
              <w:pStyle w:val="BodyText"/>
              <w:spacing w:line="230" w:lineRule="exact"/>
              <w:ind w:left="0"/>
            </w:pPr>
            <w:r w:rsidRPr="00631766">
              <w:t>Deep Learning for Retinal Image Analysis </w:t>
            </w:r>
          </w:p>
        </w:tc>
        <w:tc>
          <w:tcPr>
            <w:tcW w:w="2591" w:type="dxa"/>
          </w:tcPr>
          <w:p w14:paraId="745F7AAE" w14:textId="77777777" w:rsidR="00E21876" w:rsidRPr="00631766" w:rsidRDefault="000A6529" w:rsidP="00CD298D">
            <w:pPr>
              <w:pStyle w:val="BodyText"/>
              <w:spacing w:line="230" w:lineRule="exact"/>
              <w:ind w:left="0"/>
            </w:pPr>
            <w:r w:rsidRPr="00631766">
              <w:t>Validated the use of deep learning for DR detection but did not address other eye conditions like cataracts.</w:t>
            </w:r>
          </w:p>
          <w:p w14:paraId="5824522E" w14:textId="5553D4FF" w:rsidR="000C2135" w:rsidRPr="00631766" w:rsidRDefault="000C2135" w:rsidP="00CD298D">
            <w:pPr>
              <w:pStyle w:val="BodyText"/>
              <w:spacing w:line="230" w:lineRule="exact"/>
              <w:ind w:left="0"/>
            </w:pPr>
          </w:p>
        </w:tc>
      </w:tr>
      <w:tr w:rsidR="002D72E1" w:rsidRPr="00631766" w14:paraId="469AB226" w14:textId="77777777" w:rsidTr="00B11AC4">
        <w:trPr>
          <w:trHeight w:val="872"/>
        </w:trPr>
        <w:tc>
          <w:tcPr>
            <w:tcW w:w="450" w:type="dxa"/>
          </w:tcPr>
          <w:p w14:paraId="381D52EB" w14:textId="39159DCD" w:rsidR="002D72E1" w:rsidRPr="00631766" w:rsidRDefault="00E21876" w:rsidP="00CD298D">
            <w:pPr>
              <w:pStyle w:val="BodyText"/>
              <w:spacing w:line="230" w:lineRule="exact"/>
              <w:ind w:left="0"/>
            </w:pPr>
            <w:r w:rsidRPr="00631766">
              <w:t>7</w:t>
            </w:r>
          </w:p>
        </w:tc>
        <w:tc>
          <w:tcPr>
            <w:tcW w:w="1819" w:type="dxa"/>
          </w:tcPr>
          <w:p w14:paraId="5802DF68" w14:textId="68A4FF83" w:rsidR="002D72E1" w:rsidRPr="00631766" w:rsidRDefault="0060011D" w:rsidP="00CD298D">
            <w:pPr>
              <w:pStyle w:val="BodyText"/>
              <w:spacing w:line="230" w:lineRule="exact"/>
              <w:ind w:left="0"/>
            </w:pPr>
            <w:r w:rsidRPr="00631766">
              <w:t>Multi-task Learning in Medical Imaging</w:t>
            </w:r>
          </w:p>
        </w:tc>
        <w:tc>
          <w:tcPr>
            <w:tcW w:w="2591" w:type="dxa"/>
          </w:tcPr>
          <w:p w14:paraId="0141710D" w14:textId="0A84AE17" w:rsidR="000C2135" w:rsidRPr="00631766" w:rsidRDefault="4FA0A751" w:rsidP="00CD298D">
            <w:pPr>
              <w:pStyle w:val="BodyText"/>
              <w:spacing w:line="230" w:lineRule="exact"/>
              <w:ind w:left="0"/>
            </w:pPr>
            <w:r>
              <w:t>Multi-task learning has shown promising results in detecting diseases like cancer, making it a suitable approach for diagnosing both DR and cataracts. A unified CNN-based system can enhance efficiency and reduce costs in vision-related diagnostics.</w:t>
            </w:r>
          </w:p>
        </w:tc>
      </w:tr>
      <w:tr w:rsidR="008C32EA" w:rsidRPr="00631766" w14:paraId="76178D86" w14:textId="77777777" w:rsidTr="00B11AC4">
        <w:trPr>
          <w:trHeight w:val="872"/>
        </w:trPr>
        <w:tc>
          <w:tcPr>
            <w:tcW w:w="450" w:type="dxa"/>
          </w:tcPr>
          <w:p w14:paraId="6EFDA016" w14:textId="4FC3988B" w:rsidR="008C32EA" w:rsidRPr="00631766" w:rsidRDefault="003246F1" w:rsidP="00CD298D">
            <w:pPr>
              <w:pStyle w:val="BodyText"/>
              <w:spacing w:line="230" w:lineRule="exact"/>
              <w:ind w:left="0"/>
            </w:pPr>
            <w:r w:rsidRPr="00631766">
              <w:t>8</w:t>
            </w:r>
          </w:p>
        </w:tc>
        <w:tc>
          <w:tcPr>
            <w:tcW w:w="1819" w:type="dxa"/>
          </w:tcPr>
          <w:p w14:paraId="12F3618F" w14:textId="7B6B1E66" w:rsidR="008C32EA" w:rsidRPr="00631766" w:rsidRDefault="003246F1" w:rsidP="00CD298D">
            <w:pPr>
              <w:pStyle w:val="BodyText"/>
              <w:spacing w:line="230" w:lineRule="exact"/>
              <w:ind w:left="0"/>
            </w:pPr>
            <w:r w:rsidRPr="00631766">
              <w:t>Advanced Retinal Image Analysis </w:t>
            </w:r>
          </w:p>
        </w:tc>
        <w:tc>
          <w:tcPr>
            <w:tcW w:w="2591" w:type="dxa"/>
          </w:tcPr>
          <w:p w14:paraId="5C21E75E" w14:textId="77777777" w:rsidR="008C32EA" w:rsidRPr="00631766" w:rsidRDefault="00D2475A" w:rsidP="00CD298D">
            <w:pPr>
              <w:pStyle w:val="BodyText"/>
              <w:spacing w:line="230" w:lineRule="exact"/>
              <w:ind w:left="0"/>
            </w:pPr>
            <w:r w:rsidRPr="00631766">
              <w:t>Focused on deep learning for retinal image analysis, highlighting the importance of preprocessing techniques.</w:t>
            </w:r>
          </w:p>
          <w:p w14:paraId="1DF25E47" w14:textId="77B81465" w:rsidR="00D2475A" w:rsidRPr="00631766" w:rsidRDefault="00D2475A" w:rsidP="00CD298D">
            <w:pPr>
              <w:pStyle w:val="BodyText"/>
              <w:spacing w:line="230" w:lineRule="exact"/>
              <w:ind w:left="0"/>
            </w:pPr>
          </w:p>
        </w:tc>
      </w:tr>
      <w:tr w:rsidR="00D2475A" w:rsidRPr="00631766" w14:paraId="3B3D2976" w14:textId="77777777" w:rsidTr="00B11AC4">
        <w:trPr>
          <w:trHeight w:val="872"/>
        </w:trPr>
        <w:tc>
          <w:tcPr>
            <w:tcW w:w="450" w:type="dxa"/>
          </w:tcPr>
          <w:p w14:paraId="3EE111ED" w14:textId="346C70A1" w:rsidR="00D2475A" w:rsidRPr="00631766" w:rsidRDefault="00D2475A" w:rsidP="00CD298D">
            <w:pPr>
              <w:pStyle w:val="BodyText"/>
              <w:spacing w:line="230" w:lineRule="exact"/>
              <w:ind w:left="0"/>
            </w:pPr>
            <w:r w:rsidRPr="00631766">
              <w:t>9</w:t>
            </w:r>
          </w:p>
        </w:tc>
        <w:tc>
          <w:tcPr>
            <w:tcW w:w="1819" w:type="dxa"/>
          </w:tcPr>
          <w:p w14:paraId="5B797E7F" w14:textId="6791E6EC" w:rsidR="00D2475A" w:rsidRPr="00631766" w:rsidRDefault="0006100B" w:rsidP="00CD298D">
            <w:pPr>
              <w:pStyle w:val="BodyText"/>
              <w:spacing w:line="230" w:lineRule="exact"/>
              <w:ind w:left="0"/>
            </w:pPr>
            <w:r w:rsidRPr="00631766">
              <w:t>CNN for Cataract Detection</w:t>
            </w:r>
          </w:p>
        </w:tc>
        <w:tc>
          <w:tcPr>
            <w:tcW w:w="2591" w:type="dxa"/>
          </w:tcPr>
          <w:p w14:paraId="5EF6C053" w14:textId="4DA5E608" w:rsidR="00D2475A" w:rsidRPr="00631766" w:rsidRDefault="007D202D" w:rsidP="00CD298D">
            <w:pPr>
              <w:pStyle w:val="BodyText"/>
              <w:spacing w:line="230" w:lineRule="exact"/>
              <w:ind w:left="0"/>
            </w:pPr>
            <w:r w:rsidRPr="00631766">
              <w:t>Demonstrated the use of CNNs for cataract detection but did not address DR</w:t>
            </w:r>
          </w:p>
        </w:tc>
      </w:tr>
      <w:tr w:rsidR="007D202D" w:rsidRPr="00631766" w14:paraId="2F977EA5" w14:textId="77777777" w:rsidTr="00B11AC4">
        <w:trPr>
          <w:trHeight w:val="872"/>
        </w:trPr>
        <w:tc>
          <w:tcPr>
            <w:tcW w:w="450" w:type="dxa"/>
          </w:tcPr>
          <w:p w14:paraId="5AD86DD2" w14:textId="40E93E5E" w:rsidR="007D202D" w:rsidRPr="00631766" w:rsidRDefault="007D202D" w:rsidP="00CD298D">
            <w:pPr>
              <w:pStyle w:val="BodyText"/>
              <w:spacing w:line="230" w:lineRule="exact"/>
              <w:ind w:left="0"/>
            </w:pPr>
            <w:r w:rsidRPr="00631766">
              <w:t>10</w:t>
            </w:r>
          </w:p>
        </w:tc>
        <w:tc>
          <w:tcPr>
            <w:tcW w:w="1819" w:type="dxa"/>
          </w:tcPr>
          <w:p w14:paraId="3BF9E9DB" w14:textId="31C01EA1" w:rsidR="007D202D" w:rsidRPr="00631766" w:rsidRDefault="00064901" w:rsidP="00CD298D">
            <w:pPr>
              <w:pStyle w:val="BodyText"/>
              <w:spacing w:line="230" w:lineRule="exact"/>
              <w:ind w:left="0"/>
            </w:pPr>
            <w:r w:rsidRPr="00631766">
              <w:t>Multi-task Learning for Eye Diseases </w:t>
            </w:r>
          </w:p>
        </w:tc>
        <w:tc>
          <w:tcPr>
            <w:tcW w:w="2591" w:type="dxa"/>
          </w:tcPr>
          <w:p w14:paraId="7D8D44DB" w14:textId="409E8047" w:rsidR="00840783" w:rsidRPr="00631766" w:rsidRDefault="20E2F934" w:rsidP="00CD298D">
            <w:pPr>
              <w:pStyle w:val="BodyText"/>
              <w:spacing w:line="230" w:lineRule="exact"/>
              <w:ind w:left="0"/>
            </w:pPr>
            <w:r>
              <w:t>Existing research applied multi-task learning to detect various stages of eye diseases but not both DR and cataracts together.</w:t>
            </w:r>
          </w:p>
        </w:tc>
      </w:tr>
    </w:tbl>
    <w:p w14:paraId="0C4437D7" w14:textId="69F01924" w:rsidR="00B11AC4" w:rsidRDefault="00C32699" w:rsidP="00B11AC4">
      <w:pPr>
        <w:pStyle w:val="NormalWeb"/>
        <w:jc w:val="both"/>
        <w:rPr>
          <w:sz w:val="20"/>
          <w:szCs w:val="20"/>
        </w:rPr>
      </w:pPr>
      <w:r>
        <w:rPr>
          <w:sz w:val="20"/>
          <w:szCs w:val="20"/>
        </w:rPr>
        <w:t>Table 1:</w:t>
      </w:r>
      <w:r w:rsidR="009D347A">
        <w:rPr>
          <w:sz w:val="20"/>
          <w:szCs w:val="20"/>
        </w:rPr>
        <w:t xml:space="preserve"> Background Table</w:t>
      </w:r>
    </w:p>
    <w:p w14:paraId="660997FE" w14:textId="4A3271CA" w:rsidR="0BEE1A51" w:rsidRDefault="00F83CDA" w:rsidP="00CD298D">
      <w:pPr>
        <w:pStyle w:val="NormalWeb"/>
        <w:ind w:firstLine="288"/>
        <w:jc w:val="both"/>
        <w:rPr>
          <w:sz w:val="20"/>
          <w:szCs w:val="20"/>
        </w:rPr>
      </w:pPr>
      <w:r w:rsidRPr="00631766">
        <w:rPr>
          <w:sz w:val="20"/>
          <w:szCs w:val="20"/>
        </w:rPr>
        <w:t>In summary, integrating advanced technologies such as CNNs and multi-task learning is crucial for developing effective diagnostic systems for DR and cataracts. Past research underscores the ongoing need to refine these models and expand their applications in real-world scenarios, particularly in underserved areas. By addressing the gaps identified in this review, our proposed dual-detection system aims to improve diagnostic efficiency, reduce costs, and facilitate early intervention, contributing to global efforts to combat preventable blindness.</w:t>
      </w:r>
    </w:p>
    <w:p w14:paraId="2083FB3C" w14:textId="1F3BA4A6" w:rsidR="728B3D14" w:rsidRDefault="5CBABDFF" w:rsidP="00CD298D">
      <w:pPr>
        <w:pStyle w:val="ListParagraph"/>
        <w:numPr>
          <w:ilvl w:val="0"/>
          <w:numId w:val="4"/>
        </w:numPr>
        <w:rPr>
          <w:sz w:val="20"/>
          <w:szCs w:val="20"/>
          <w:lang w:val="en-CA"/>
        </w:rPr>
      </w:pPr>
      <w:r w:rsidRPr="6842DEC8">
        <w:rPr>
          <w:sz w:val="20"/>
          <w:szCs w:val="20"/>
          <w:lang w:val="en-CA"/>
        </w:rPr>
        <w:t>PROPOSED MODEL/IMPLEMENTATION DETAILS</w:t>
      </w:r>
    </w:p>
    <w:p w14:paraId="3B158819" w14:textId="58DDE1A8" w:rsidR="00891CCB" w:rsidRPr="00891CCB" w:rsidRDefault="00891CCB" w:rsidP="00CD298D">
      <w:pPr>
        <w:pStyle w:val="ListParagraph"/>
        <w:ind w:left="648"/>
        <w:rPr>
          <w:sz w:val="20"/>
          <w:szCs w:val="20"/>
          <w:lang w:val="en-CA"/>
        </w:rPr>
      </w:pPr>
    </w:p>
    <w:p w14:paraId="6973EC0C" w14:textId="7AEE0A0A" w:rsidR="00891CCB" w:rsidRPr="00891CCB" w:rsidRDefault="40C1BF14" w:rsidP="00CD298D">
      <w:pPr>
        <w:spacing w:after="160" w:line="276" w:lineRule="auto"/>
        <w:ind w:firstLine="360"/>
        <w:jc w:val="both"/>
      </w:pPr>
      <w:r w:rsidRPr="2042BCA3">
        <w:rPr>
          <w:sz w:val="20"/>
          <w:szCs w:val="20"/>
          <w:lang w:val="en-IN"/>
        </w:rPr>
        <w:t>This research introduces an innovative open-source platform designed for the simultaneous detection of Diabetic Retinopathy (DR) and cataracts using advanced deep learning techniques. Leveraging a custom multi-task Convolutional Neural Network (CNN), the platform processes high-quality retinal fundus and slit-lamp images sourced from reputable datasets such as APTOS 2019, MESSIDOR, and Kaggle. Through an intuitive interface built with Streamlit, users can upload retinal images and receive real-time diagnostic results, complete with visualizations highlighting affected areas. The model’s integration of multi-task learning enhances diagnostic accuracy while reducing the need for separate detection systems. By providing an accessible and scalable solution, particularly for underserved regions, this open-source platform contributes to global efforts in preventing blindness through early detection and healthcare advancements.</w:t>
      </w:r>
    </w:p>
    <w:p w14:paraId="34E569A3" w14:textId="394F47EE" w:rsidR="00891CCB" w:rsidRPr="00B74748" w:rsidRDefault="40C1BF14" w:rsidP="00CD298D">
      <w:pPr>
        <w:pStyle w:val="ListParagraph"/>
        <w:numPr>
          <w:ilvl w:val="0"/>
          <w:numId w:val="10"/>
        </w:numPr>
        <w:spacing w:line="276" w:lineRule="auto"/>
        <w:ind w:left="360"/>
        <w:rPr>
          <w:b/>
          <w:bCs/>
          <w:sz w:val="20"/>
          <w:szCs w:val="20"/>
        </w:rPr>
      </w:pPr>
      <w:r w:rsidRPr="00B74748">
        <w:rPr>
          <w:b/>
          <w:bCs/>
          <w:sz w:val="20"/>
          <w:szCs w:val="20"/>
        </w:rPr>
        <w:t xml:space="preserve">Dataset </w:t>
      </w:r>
    </w:p>
    <w:p w14:paraId="20818D45" w14:textId="717C4DA3" w:rsidR="00891CCB" w:rsidRPr="00891CCB" w:rsidRDefault="40C1BF14" w:rsidP="00CD298D">
      <w:pPr>
        <w:spacing w:line="276" w:lineRule="auto"/>
        <w:jc w:val="both"/>
        <w:rPr>
          <w:sz w:val="20"/>
          <w:szCs w:val="20"/>
        </w:rPr>
      </w:pPr>
      <w:r w:rsidRPr="58896762">
        <w:rPr>
          <w:sz w:val="20"/>
          <w:szCs w:val="20"/>
        </w:rPr>
        <w:t>APTOS 2019 Dataset: 3,662 retinal fundus images labeled for DR severity. Tools and Materials:</w:t>
      </w:r>
      <w:r w:rsidRPr="2042BCA3">
        <w:rPr>
          <w:sz w:val="20"/>
          <w:szCs w:val="20"/>
        </w:rPr>
        <w:t xml:space="preserve"> </w:t>
      </w:r>
    </w:p>
    <w:p w14:paraId="342F7AC3" w14:textId="2FD76E1D" w:rsidR="00891CCB" w:rsidRPr="00891CCB" w:rsidRDefault="40C1BF14" w:rsidP="00CD298D">
      <w:pPr>
        <w:spacing w:line="276" w:lineRule="auto"/>
        <w:jc w:val="both"/>
      </w:pPr>
      <w:r w:rsidRPr="2042BCA3">
        <w:rPr>
          <w:sz w:val="20"/>
          <w:szCs w:val="20"/>
        </w:rPr>
        <w:t xml:space="preserve">MESSIDOR Dataset: 1,200 retinal images with severity grading for DR. </w:t>
      </w:r>
    </w:p>
    <w:p w14:paraId="1D1C0C93" w14:textId="0D272E60" w:rsidR="00891CCB" w:rsidRPr="00891CCB" w:rsidRDefault="40C1BF14" w:rsidP="00CD298D">
      <w:pPr>
        <w:spacing w:line="276" w:lineRule="auto"/>
        <w:jc w:val="both"/>
      </w:pPr>
      <w:r w:rsidRPr="2042BCA3">
        <w:rPr>
          <w:sz w:val="20"/>
          <w:szCs w:val="20"/>
        </w:rPr>
        <w:t xml:space="preserve">Cataract Dataset: 5,000 slit-lamp images classified as Cataract/No Cataract. </w:t>
      </w:r>
    </w:p>
    <w:p w14:paraId="4B98828E" w14:textId="34115053" w:rsidR="00891CCB" w:rsidRPr="00891CCB" w:rsidRDefault="40C1BF14" w:rsidP="00CD298D">
      <w:pPr>
        <w:pStyle w:val="ListParagraph"/>
        <w:numPr>
          <w:ilvl w:val="0"/>
          <w:numId w:val="9"/>
        </w:numPr>
        <w:spacing w:line="276" w:lineRule="auto"/>
        <w:rPr>
          <w:sz w:val="20"/>
          <w:szCs w:val="20"/>
        </w:rPr>
      </w:pPr>
      <w:r w:rsidRPr="2042BCA3">
        <w:rPr>
          <w:b/>
          <w:bCs/>
          <w:sz w:val="20"/>
          <w:szCs w:val="20"/>
        </w:rPr>
        <w:t>Python Libraries</w:t>
      </w:r>
      <w:r w:rsidRPr="2042BCA3">
        <w:rPr>
          <w:sz w:val="20"/>
          <w:szCs w:val="20"/>
        </w:rPr>
        <w:t xml:space="preserve">: Pandas, NumPy, and OpenCV were used for data collection and preprocessing. </w:t>
      </w:r>
    </w:p>
    <w:p w14:paraId="1B9C1832" w14:textId="354E2AA1" w:rsidR="00891CCB" w:rsidRPr="00891CCB" w:rsidRDefault="40C1BF14" w:rsidP="00CD298D">
      <w:pPr>
        <w:pStyle w:val="ListParagraph"/>
        <w:numPr>
          <w:ilvl w:val="0"/>
          <w:numId w:val="8"/>
        </w:numPr>
        <w:spacing w:line="276" w:lineRule="auto"/>
        <w:rPr>
          <w:sz w:val="20"/>
          <w:szCs w:val="20"/>
        </w:rPr>
      </w:pPr>
      <w:r w:rsidRPr="2042BCA3">
        <w:rPr>
          <w:b/>
          <w:bCs/>
          <w:sz w:val="20"/>
          <w:szCs w:val="20"/>
        </w:rPr>
        <w:t>Google Colab</w:t>
      </w:r>
      <w:r w:rsidRPr="2042BCA3">
        <w:rPr>
          <w:sz w:val="20"/>
          <w:szCs w:val="20"/>
        </w:rPr>
        <w:t xml:space="preserve">: The datasets were uploaded and preprocessed in Google Colab for efficient handling and cleaning. </w:t>
      </w:r>
    </w:p>
    <w:p w14:paraId="2574C8B2" w14:textId="7476F4E7" w:rsidR="00891CCB" w:rsidRPr="00891CCB" w:rsidRDefault="40C1BF14" w:rsidP="00CD298D">
      <w:pPr>
        <w:pStyle w:val="ListParagraph"/>
        <w:numPr>
          <w:ilvl w:val="0"/>
          <w:numId w:val="7"/>
        </w:numPr>
        <w:spacing w:line="276" w:lineRule="auto"/>
        <w:rPr>
          <w:sz w:val="20"/>
          <w:szCs w:val="20"/>
        </w:rPr>
      </w:pPr>
      <w:r w:rsidRPr="2042BCA3">
        <w:rPr>
          <w:b/>
          <w:bCs/>
          <w:sz w:val="20"/>
          <w:szCs w:val="20"/>
        </w:rPr>
        <w:t>Kaggle Database</w:t>
      </w:r>
      <w:r w:rsidRPr="2042BCA3">
        <w:rPr>
          <w:sz w:val="20"/>
          <w:szCs w:val="20"/>
        </w:rPr>
        <w:t xml:space="preserve">: The cleaned data was stored in Kaggle for easy retrieval during model training. </w:t>
      </w:r>
    </w:p>
    <w:p w14:paraId="1CD85321" w14:textId="77777777" w:rsidR="008A2EB3" w:rsidRDefault="008A2EB3" w:rsidP="00CD298D">
      <w:pPr>
        <w:spacing w:line="276" w:lineRule="auto"/>
        <w:jc w:val="both"/>
        <w:rPr>
          <w:b/>
          <w:bCs/>
          <w:sz w:val="20"/>
          <w:szCs w:val="20"/>
        </w:rPr>
      </w:pPr>
    </w:p>
    <w:p w14:paraId="598930F8" w14:textId="563515A6" w:rsidR="006A17C5" w:rsidRPr="00D91758" w:rsidRDefault="40C1BF14" w:rsidP="00CD298D">
      <w:pPr>
        <w:spacing w:line="276" w:lineRule="auto"/>
        <w:jc w:val="both"/>
        <w:rPr>
          <w:sz w:val="20"/>
          <w:szCs w:val="20"/>
        </w:rPr>
      </w:pPr>
      <w:r w:rsidRPr="2042BCA3">
        <w:rPr>
          <w:b/>
          <w:bCs/>
          <w:sz w:val="20"/>
          <w:szCs w:val="20"/>
        </w:rPr>
        <w:t>Sampling Process and Criteria:</w:t>
      </w:r>
      <w:r w:rsidRPr="2042BCA3">
        <w:rPr>
          <w:sz w:val="20"/>
          <w:szCs w:val="20"/>
        </w:rPr>
        <w:t xml:space="preserve"> </w:t>
      </w:r>
    </w:p>
    <w:p w14:paraId="51FC5B11" w14:textId="4FEA2E15" w:rsidR="006A17C5" w:rsidRDefault="40C1BF14" w:rsidP="00CD298D">
      <w:pPr>
        <w:spacing w:line="276" w:lineRule="auto"/>
        <w:jc w:val="both"/>
        <w:rPr>
          <w:sz w:val="20"/>
          <w:szCs w:val="20"/>
          <w:lang w:val="en-CA"/>
        </w:rPr>
      </w:pPr>
      <w:r w:rsidRPr="2042BCA3">
        <w:rPr>
          <w:sz w:val="20"/>
          <w:szCs w:val="20"/>
        </w:rPr>
        <w:t>The datasets were sampled to ensure a balanced representation of DR, cataract and normal cases. Images with unclear annotations or poor quality were excluded.</w:t>
      </w:r>
      <w:r w:rsidR="007075CB" w:rsidRPr="007075CB">
        <w:rPr>
          <w:rFonts w:eastAsiaTheme="minorHAnsi"/>
          <w:color w:val="000000"/>
          <w:sz w:val="20"/>
          <w:szCs w:val="20"/>
          <w:lang w:val="en-CA"/>
        </w:rPr>
        <w:t xml:space="preserve"> </w:t>
      </w:r>
      <w:r w:rsidR="007075CB" w:rsidRPr="007075CB">
        <w:rPr>
          <w:sz w:val="20"/>
          <w:szCs w:val="20"/>
          <w:lang w:val="en-CA"/>
        </w:rPr>
        <w:t>Figure 2 shows an example of normal (B) and diseased (A) eyes.</w:t>
      </w:r>
    </w:p>
    <w:p w14:paraId="45E018E2" w14:textId="10067790" w:rsidR="006A17C5" w:rsidRDefault="007075CB" w:rsidP="00CD298D">
      <w:pPr>
        <w:spacing w:line="276" w:lineRule="auto"/>
        <w:jc w:val="both"/>
        <w:rPr>
          <w:sz w:val="20"/>
          <w:szCs w:val="20"/>
        </w:rPr>
      </w:pPr>
      <w:r>
        <w:rPr>
          <w:noProof/>
          <w:sz w:val="20"/>
          <w:szCs w:val="20"/>
        </w:rPr>
        <w:drawing>
          <wp:inline distT="0" distB="0" distL="0" distR="0" wp14:anchorId="64CEBD37" wp14:editId="5DC3350E">
            <wp:extent cx="2634157" cy="1301115"/>
            <wp:effectExtent l="0" t="0" r="0" b="0"/>
            <wp:docPr id="87679527" name="Picture 1" descr="Close-up of a pair of eyeba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9527" name="Picture 1" descr="Close-up of a pair of eyeballs&#10;&#10;AI-generated content may be incorrect."/>
                    <pic:cNvPicPr/>
                  </pic:nvPicPr>
                  <pic:blipFill rotWithShape="1">
                    <a:blip r:embed="rId14" cstate="print">
                      <a:extLst>
                        <a:ext uri="{28A0092B-C50C-407E-A947-70E740481C1C}">
                          <a14:useLocalDpi xmlns:a14="http://schemas.microsoft.com/office/drawing/2010/main" val="0"/>
                        </a:ext>
                      </a:extLst>
                    </a:blip>
                    <a:srcRect l="8091" t="18002" r="8007" b="13638"/>
                    <a:stretch/>
                  </pic:blipFill>
                  <pic:spPr bwMode="auto">
                    <a:xfrm>
                      <a:off x="0" y="0"/>
                      <a:ext cx="2634157" cy="1301115"/>
                    </a:xfrm>
                    <a:prstGeom prst="rect">
                      <a:avLst/>
                    </a:prstGeom>
                    <a:ln>
                      <a:noFill/>
                    </a:ln>
                    <a:extLst>
                      <a:ext uri="{53640926-AAD7-44D8-BBD7-CCE9431645EC}">
                        <a14:shadowObscured xmlns:a14="http://schemas.microsoft.com/office/drawing/2010/main"/>
                      </a:ext>
                    </a:extLst>
                  </pic:spPr>
                </pic:pic>
              </a:graphicData>
            </a:graphic>
          </wp:inline>
        </w:drawing>
      </w:r>
    </w:p>
    <w:p w14:paraId="0D65076F" w14:textId="76043CC7" w:rsidR="007075CB" w:rsidRDefault="007075CB" w:rsidP="00CD298D">
      <w:pPr>
        <w:spacing w:line="276" w:lineRule="auto"/>
        <w:jc w:val="both"/>
        <w:rPr>
          <w:sz w:val="20"/>
          <w:szCs w:val="20"/>
        </w:rPr>
      </w:pPr>
      <w:r>
        <w:rPr>
          <w:sz w:val="20"/>
          <w:szCs w:val="20"/>
        </w:rPr>
        <w:t>Figure 2: Eye Images</w:t>
      </w:r>
    </w:p>
    <w:p w14:paraId="561C7473" w14:textId="1DBCFB53" w:rsidR="00891CCB" w:rsidRDefault="40C1BF14" w:rsidP="00CD298D">
      <w:pPr>
        <w:spacing w:line="276" w:lineRule="auto"/>
        <w:jc w:val="both"/>
        <w:rPr>
          <w:b/>
          <w:sz w:val="20"/>
          <w:szCs w:val="20"/>
        </w:rPr>
      </w:pPr>
      <w:r w:rsidRPr="2042BCA3">
        <w:rPr>
          <w:sz w:val="20"/>
          <w:szCs w:val="20"/>
        </w:rPr>
        <w:t xml:space="preserve"> </w:t>
      </w:r>
    </w:p>
    <w:p w14:paraId="4E6AD55A" w14:textId="0330EBB7" w:rsidR="00891CCB" w:rsidRPr="00891CCB" w:rsidRDefault="40C1BF14" w:rsidP="00CD298D">
      <w:pPr>
        <w:pStyle w:val="ListParagraph"/>
        <w:numPr>
          <w:ilvl w:val="0"/>
          <w:numId w:val="10"/>
        </w:numPr>
        <w:spacing w:line="276" w:lineRule="auto"/>
        <w:ind w:left="360"/>
        <w:rPr>
          <w:sz w:val="20"/>
          <w:szCs w:val="20"/>
        </w:rPr>
      </w:pPr>
      <w:r w:rsidRPr="2042BCA3">
        <w:rPr>
          <w:b/>
          <w:bCs/>
          <w:i/>
          <w:iCs/>
          <w:sz w:val="20"/>
          <w:szCs w:val="20"/>
        </w:rPr>
        <w:t xml:space="preserve"> </w:t>
      </w:r>
      <w:r w:rsidRPr="2042BCA3">
        <w:rPr>
          <w:b/>
          <w:bCs/>
          <w:sz w:val="20"/>
          <w:szCs w:val="20"/>
        </w:rPr>
        <w:t>Workflow Diagram and Explanation</w:t>
      </w:r>
      <w:r w:rsidRPr="2042BCA3">
        <w:rPr>
          <w:sz w:val="20"/>
          <w:szCs w:val="20"/>
        </w:rPr>
        <w:t xml:space="preserve"> </w:t>
      </w:r>
    </w:p>
    <w:p w14:paraId="5D2646AF" w14:textId="4D9CFD50" w:rsidR="00891CCB" w:rsidRPr="00891CCB" w:rsidRDefault="40C1BF14" w:rsidP="00CD298D">
      <w:pPr>
        <w:spacing w:line="276" w:lineRule="auto"/>
        <w:jc w:val="both"/>
      </w:pPr>
      <w:r w:rsidRPr="2042BCA3">
        <w:rPr>
          <w:sz w:val="20"/>
          <w:szCs w:val="20"/>
        </w:rPr>
        <w:t xml:space="preserve">The workflow for the proposed dual-detection model is divided into several key stages, as illustrated in Fig. 1, which is explained below. </w:t>
      </w:r>
    </w:p>
    <w:p w14:paraId="2BBC67BE" w14:textId="349BB488" w:rsidR="00891CCB" w:rsidRPr="00CE3F06" w:rsidRDefault="006A17C5" w:rsidP="00CD298D">
      <w:pPr>
        <w:spacing w:line="276" w:lineRule="auto"/>
        <w:jc w:val="both"/>
        <w:rPr>
          <w:sz w:val="20"/>
          <w:szCs w:val="20"/>
        </w:rPr>
      </w:pPr>
      <w:r>
        <w:rPr>
          <w:noProof/>
        </w:rPr>
        <w:drawing>
          <wp:inline distT="0" distB="0" distL="0" distR="0" wp14:anchorId="3827BFDA" wp14:editId="02E69601">
            <wp:extent cx="3057525" cy="1993155"/>
            <wp:effectExtent l="0" t="0" r="0" b="7620"/>
            <wp:docPr id="149309166" name="Picture 149309166"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166" name="Picture 149309166" descr="A diagram of data processing&#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107203" cy="2025540"/>
                    </a:xfrm>
                    <a:prstGeom prst="rect">
                      <a:avLst/>
                    </a:prstGeom>
                  </pic:spPr>
                </pic:pic>
              </a:graphicData>
            </a:graphic>
          </wp:inline>
        </w:drawing>
      </w:r>
    </w:p>
    <w:p w14:paraId="458EDC6E" w14:textId="3BF03397" w:rsidR="00891CCB" w:rsidRPr="00891CCB" w:rsidRDefault="40C1BF14" w:rsidP="00CD298D">
      <w:pPr>
        <w:spacing w:line="276" w:lineRule="auto"/>
        <w:jc w:val="both"/>
      </w:pPr>
      <w:r w:rsidRPr="2042BCA3">
        <w:rPr>
          <w:sz w:val="20"/>
          <w:szCs w:val="20"/>
        </w:rPr>
        <w:t xml:space="preserve">Figure </w:t>
      </w:r>
      <w:r w:rsidR="00D22EE5">
        <w:rPr>
          <w:sz w:val="20"/>
          <w:szCs w:val="20"/>
        </w:rPr>
        <w:t>3</w:t>
      </w:r>
      <w:r w:rsidR="00187661">
        <w:rPr>
          <w:sz w:val="20"/>
          <w:szCs w:val="20"/>
        </w:rPr>
        <w:t>:</w:t>
      </w:r>
      <w:r w:rsidRPr="2042BCA3">
        <w:rPr>
          <w:sz w:val="20"/>
          <w:szCs w:val="20"/>
        </w:rPr>
        <w:t xml:space="preserve"> Proposed methodology diagram. </w:t>
      </w:r>
    </w:p>
    <w:p w14:paraId="0A0DD759" w14:textId="555FBDAC" w:rsidR="11A775EF" w:rsidRDefault="11A775EF" w:rsidP="00CD298D">
      <w:pPr>
        <w:spacing w:line="276" w:lineRule="auto"/>
        <w:jc w:val="both"/>
        <w:rPr>
          <w:sz w:val="20"/>
          <w:szCs w:val="20"/>
        </w:rPr>
      </w:pPr>
    </w:p>
    <w:p w14:paraId="5781FD25" w14:textId="1D476495" w:rsidR="00891CCB" w:rsidRDefault="40C1BF14" w:rsidP="00CD298D">
      <w:pPr>
        <w:spacing w:line="276" w:lineRule="auto"/>
        <w:jc w:val="both"/>
        <w:rPr>
          <w:sz w:val="20"/>
          <w:szCs w:val="20"/>
        </w:rPr>
      </w:pPr>
      <w:r w:rsidRPr="2042BCA3">
        <w:rPr>
          <w:b/>
          <w:bCs/>
          <w:sz w:val="20"/>
          <w:szCs w:val="20"/>
        </w:rPr>
        <w:t>Data Collection</w:t>
      </w:r>
      <w:r w:rsidRPr="2042BCA3">
        <w:rPr>
          <w:sz w:val="20"/>
          <w:szCs w:val="20"/>
        </w:rPr>
        <w:t xml:space="preserve">: Retinal images are collected from publicly available datasets (e.g., Kaggle, ophthalmology research databases). </w:t>
      </w:r>
    </w:p>
    <w:p w14:paraId="0051F8C5" w14:textId="77777777" w:rsidR="00927E9F" w:rsidRPr="00891CCB" w:rsidRDefault="00927E9F" w:rsidP="00CD298D">
      <w:pPr>
        <w:spacing w:line="276" w:lineRule="auto"/>
        <w:jc w:val="both"/>
      </w:pPr>
    </w:p>
    <w:p w14:paraId="5DBC84C2" w14:textId="655FF906" w:rsidR="00891CCB" w:rsidRPr="00891CCB" w:rsidRDefault="40C1BF14" w:rsidP="00CD298D">
      <w:pPr>
        <w:spacing w:line="276" w:lineRule="auto"/>
        <w:jc w:val="both"/>
      </w:pPr>
      <w:r w:rsidRPr="2042BCA3">
        <w:rPr>
          <w:b/>
          <w:bCs/>
          <w:sz w:val="20"/>
          <w:szCs w:val="20"/>
        </w:rPr>
        <w:t>Data Preprocessing</w:t>
      </w:r>
      <w:r w:rsidRPr="2042BCA3">
        <w:rPr>
          <w:sz w:val="20"/>
          <w:szCs w:val="20"/>
        </w:rPr>
        <w:t xml:space="preserve">: Data preprocessing involved scaling pixel values between 0 and 1 to standardize contrast across images. All images were resized to 224×224 pixels to ensure a uniform input size for the model. Histogram equalization was applied to enhance visibility by improving contrast in retinal images. Additionally, Gaussian blur and median filtering were used to reduce noise and remove artifacts, ensuring cleaner inputs for feature extraction. </w:t>
      </w:r>
    </w:p>
    <w:p w14:paraId="1229D180" w14:textId="77777777" w:rsidR="00927E9F" w:rsidRDefault="00927E9F" w:rsidP="00CD298D">
      <w:pPr>
        <w:spacing w:line="276" w:lineRule="auto"/>
        <w:jc w:val="both"/>
        <w:rPr>
          <w:b/>
          <w:bCs/>
          <w:sz w:val="20"/>
          <w:szCs w:val="20"/>
        </w:rPr>
      </w:pPr>
    </w:p>
    <w:p w14:paraId="6EB95FB2" w14:textId="31F9EC76" w:rsidR="00891CCB" w:rsidRPr="00891CCB" w:rsidRDefault="40C1BF14" w:rsidP="00CD298D">
      <w:pPr>
        <w:spacing w:line="276" w:lineRule="auto"/>
        <w:jc w:val="both"/>
      </w:pPr>
      <w:r w:rsidRPr="2042BCA3">
        <w:rPr>
          <w:b/>
          <w:bCs/>
          <w:sz w:val="20"/>
          <w:szCs w:val="20"/>
        </w:rPr>
        <w:t>Model Training</w:t>
      </w:r>
      <w:r w:rsidRPr="2042BCA3">
        <w:rPr>
          <w:sz w:val="20"/>
          <w:szCs w:val="20"/>
        </w:rPr>
        <w:t xml:space="preserve">: The dataset was split into:   </w:t>
      </w:r>
    </w:p>
    <w:p w14:paraId="0759F638" w14:textId="4891FDCC" w:rsidR="00891CCB" w:rsidRPr="00891CCB" w:rsidRDefault="40C1BF14" w:rsidP="00CD298D">
      <w:pPr>
        <w:pStyle w:val="ListParagraph"/>
        <w:numPr>
          <w:ilvl w:val="0"/>
          <w:numId w:val="6"/>
        </w:numPr>
        <w:spacing w:line="276" w:lineRule="auto"/>
        <w:rPr>
          <w:sz w:val="20"/>
          <w:szCs w:val="20"/>
        </w:rPr>
      </w:pPr>
      <w:r w:rsidRPr="2042BCA3">
        <w:rPr>
          <w:sz w:val="20"/>
          <w:szCs w:val="20"/>
        </w:rPr>
        <w:t xml:space="preserve">80% Training  </w:t>
      </w:r>
    </w:p>
    <w:p w14:paraId="18BF3C52" w14:textId="20E90992" w:rsidR="00891CCB" w:rsidRPr="00891CCB" w:rsidRDefault="40C1BF14" w:rsidP="00CD298D">
      <w:pPr>
        <w:pStyle w:val="ListParagraph"/>
        <w:numPr>
          <w:ilvl w:val="0"/>
          <w:numId w:val="5"/>
        </w:numPr>
        <w:spacing w:line="276" w:lineRule="auto"/>
        <w:rPr>
          <w:sz w:val="20"/>
          <w:szCs w:val="20"/>
        </w:rPr>
      </w:pPr>
      <w:r w:rsidRPr="2042BCA3">
        <w:rPr>
          <w:sz w:val="20"/>
          <w:szCs w:val="20"/>
        </w:rPr>
        <w:t xml:space="preserve">10% Validation  </w:t>
      </w:r>
    </w:p>
    <w:p w14:paraId="5F36E994" w14:textId="43649C62" w:rsidR="00891CCB" w:rsidRPr="00891CCB" w:rsidRDefault="40C1BF14" w:rsidP="00CD298D">
      <w:pPr>
        <w:pStyle w:val="ListParagraph"/>
        <w:numPr>
          <w:ilvl w:val="0"/>
          <w:numId w:val="5"/>
        </w:numPr>
        <w:spacing w:line="276" w:lineRule="auto"/>
        <w:rPr>
          <w:sz w:val="20"/>
          <w:szCs w:val="20"/>
        </w:rPr>
      </w:pPr>
      <w:r w:rsidRPr="2042BCA3">
        <w:rPr>
          <w:sz w:val="20"/>
          <w:szCs w:val="20"/>
        </w:rPr>
        <w:t xml:space="preserve">10% Testing  </w:t>
      </w:r>
    </w:p>
    <w:p w14:paraId="6EDF75DA" w14:textId="31810936" w:rsidR="00891CCB" w:rsidRPr="005E453A" w:rsidRDefault="40C1BF14" w:rsidP="00CD298D">
      <w:pPr>
        <w:jc w:val="both"/>
        <w:rPr>
          <w:sz w:val="20"/>
          <w:szCs w:val="20"/>
        </w:rPr>
      </w:pPr>
      <w:r w:rsidRPr="005E453A">
        <w:rPr>
          <w:sz w:val="20"/>
          <w:szCs w:val="20"/>
        </w:rPr>
        <w:t xml:space="preserve">A custom Convolutional Neural Network (CNN) is trained on the preprocessed dataset to detect both DR and cataracts simultaneously. </w:t>
      </w:r>
      <w:r w:rsidR="0F98459E" w:rsidRPr="005E453A">
        <w:rPr>
          <w:rFonts w:eastAsia="system-ui"/>
          <w:sz w:val="20"/>
          <w:szCs w:val="20"/>
        </w:rPr>
        <w:t>The proposed CNN architecture consists of multiple convolutional layers with ReLU activation functions, followed by max-pooling layers to reduce dimensionality. The model uses a multi-task learning approach, with separate output layers for DR and cataract detection. The DR output layer uses a softmax function to classify the severity of DR (e.g., no DR, mild, moderate, severe, proliferative), while the cataract output layer uses a binary classification (cataract/no cataract).</w:t>
      </w:r>
    </w:p>
    <w:p w14:paraId="7B42054C" w14:textId="77777777" w:rsidR="00264C7B" w:rsidRDefault="00264C7B" w:rsidP="00CD298D">
      <w:pPr>
        <w:jc w:val="both"/>
        <w:rPr>
          <w:sz w:val="20"/>
          <w:szCs w:val="20"/>
        </w:rPr>
      </w:pPr>
    </w:p>
    <w:p w14:paraId="3261C35D" w14:textId="16BBF45F" w:rsidR="00D61E6F" w:rsidRDefault="40C1BF14" w:rsidP="00CD298D">
      <w:pPr>
        <w:spacing w:line="276" w:lineRule="auto"/>
        <w:jc w:val="both"/>
        <w:rPr>
          <w:sz w:val="20"/>
          <w:szCs w:val="20"/>
        </w:rPr>
      </w:pPr>
      <w:r w:rsidRPr="2042BCA3">
        <w:rPr>
          <w:b/>
          <w:bCs/>
          <w:sz w:val="20"/>
          <w:szCs w:val="20"/>
        </w:rPr>
        <w:t>Model Evaluation</w:t>
      </w:r>
      <w:r w:rsidRPr="2042BCA3">
        <w:rPr>
          <w:sz w:val="20"/>
          <w:szCs w:val="20"/>
        </w:rPr>
        <w:t>: The model is evaluated using metrics such as accuracy, precision, recall, and F1-score.</w:t>
      </w:r>
    </w:p>
    <w:p w14:paraId="1DBE907B" w14:textId="77777777" w:rsidR="00935066" w:rsidRPr="00C603A8" w:rsidRDefault="00935066" w:rsidP="00CD298D">
      <w:pPr>
        <w:spacing w:line="276" w:lineRule="auto"/>
        <w:jc w:val="both"/>
        <w:rPr>
          <w:sz w:val="20"/>
          <w:szCs w:val="20"/>
        </w:rPr>
      </w:pPr>
    </w:p>
    <w:p w14:paraId="490A99D9" w14:textId="5FF4D7C1" w:rsidR="00891CCB" w:rsidRPr="00891CCB" w:rsidRDefault="40C1BF14" w:rsidP="00CD298D">
      <w:pPr>
        <w:pStyle w:val="ListParagraph"/>
        <w:numPr>
          <w:ilvl w:val="0"/>
          <w:numId w:val="10"/>
        </w:numPr>
        <w:spacing w:line="276" w:lineRule="auto"/>
        <w:ind w:left="360"/>
        <w:rPr>
          <w:sz w:val="20"/>
          <w:szCs w:val="20"/>
        </w:rPr>
      </w:pPr>
      <w:r w:rsidRPr="2042BCA3">
        <w:rPr>
          <w:b/>
          <w:bCs/>
          <w:sz w:val="20"/>
          <w:szCs w:val="20"/>
        </w:rPr>
        <w:t>Product Features or Functions</w:t>
      </w:r>
      <w:r w:rsidRPr="2042BCA3">
        <w:rPr>
          <w:sz w:val="20"/>
          <w:szCs w:val="20"/>
        </w:rPr>
        <w:t xml:space="preserve"> </w:t>
      </w:r>
    </w:p>
    <w:p w14:paraId="07FFC1B4" w14:textId="0B7020CD" w:rsidR="00891CCB" w:rsidRPr="00891CCB" w:rsidRDefault="40C1BF14" w:rsidP="00CD298D">
      <w:pPr>
        <w:spacing w:after="160" w:line="276" w:lineRule="auto"/>
        <w:jc w:val="both"/>
      </w:pPr>
      <w:r w:rsidRPr="2042BCA3">
        <w:rPr>
          <w:sz w:val="20"/>
          <w:szCs w:val="20"/>
        </w:rPr>
        <w:t xml:space="preserve">The proposed dual-detection platform will include the following key features and functions: </w:t>
      </w:r>
    </w:p>
    <w:p w14:paraId="778105C0" w14:textId="7A653846" w:rsidR="00891CCB" w:rsidRPr="00891CCB" w:rsidRDefault="40C1BF14" w:rsidP="00CD298D">
      <w:pPr>
        <w:spacing w:after="160" w:line="276" w:lineRule="auto"/>
        <w:jc w:val="both"/>
      </w:pPr>
      <w:r w:rsidRPr="2042BCA3">
        <w:rPr>
          <w:b/>
          <w:bCs/>
          <w:sz w:val="20"/>
          <w:szCs w:val="20"/>
        </w:rPr>
        <w:t>User-Friendly Interface</w:t>
      </w:r>
      <w:r w:rsidRPr="2042BCA3">
        <w:rPr>
          <w:sz w:val="20"/>
          <w:szCs w:val="20"/>
        </w:rPr>
        <w:t xml:space="preserve">: The platform will be developed using </w:t>
      </w:r>
      <w:r w:rsidR="00187661">
        <w:rPr>
          <w:b/>
          <w:bCs/>
          <w:sz w:val="20"/>
          <w:szCs w:val="20"/>
        </w:rPr>
        <w:t>Hugging Face</w:t>
      </w:r>
      <w:r w:rsidRPr="2042BCA3">
        <w:rPr>
          <w:sz w:val="20"/>
          <w:szCs w:val="20"/>
        </w:rPr>
        <w:t xml:space="preserve">, which allows for the creation of interactive and intuitive web applications. Users can upload retinal images and receive real-time detection results. </w:t>
      </w:r>
    </w:p>
    <w:p w14:paraId="765634D7" w14:textId="72A7DF10" w:rsidR="00891CCB" w:rsidRPr="00891CCB" w:rsidRDefault="40C1BF14" w:rsidP="00CD298D">
      <w:pPr>
        <w:spacing w:after="160" w:line="276" w:lineRule="auto"/>
        <w:jc w:val="both"/>
      </w:pPr>
      <w:r w:rsidRPr="2042BCA3">
        <w:rPr>
          <w:b/>
          <w:bCs/>
          <w:sz w:val="20"/>
          <w:szCs w:val="20"/>
        </w:rPr>
        <w:t>Dual-Disease Detection</w:t>
      </w:r>
      <w:r w:rsidRPr="2042BCA3">
        <w:rPr>
          <w:sz w:val="20"/>
          <w:szCs w:val="20"/>
        </w:rPr>
        <w:t xml:space="preserve">: The platform will detect both Diabetic Retinopathy (DR) and cataracts in a single automated process, reducing the need for separate diagnostic systems. </w:t>
      </w:r>
    </w:p>
    <w:p w14:paraId="412B347C" w14:textId="0C608B89" w:rsidR="00891CCB" w:rsidRPr="00891CCB" w:rsidRDefault="40C1BF14" w:rsidP="00CD298D">
      <w:pPr>
        <w:spacing w:after="160" w:line="276" w:lineRule="auto"/>
        <w:jc w:val="both"/>
      </w:pPr>
      <w:r w:rsidRPr="2042BCA3">
        <w:rPr>
          <w:b/>
          <w:bCs/>
          <w:sz w:val="20"/>
          <w:szCs w:val="20"/>
        </w:rPr>
        <w:t>Real-Time Analysis</w:t>
      </w:r>
      <w:r w:rsidRPr="2042BCA3">
        <w:rPr>
          <w:sz w:val="20"/>
          <w:szCs w:val="20"/>
        </w:rPr>
        <w:t>: The platform will provide real-time analysis of retinal images, allowing users to receive immediate feedback on the presence of DR or cataracts.</w:t>
      </w:r>
    </w:p>
    <w:p w14:paraId="0099BF96" w14:textId="6B527363" w:rsidR="00891CCB" w:rsidRPr="00891CCB" w:rsidRDefault="40C1BF14" w:rsidP="00CD298D">
      <w:pPr>
        <w:spacing w:after="160" w:line="276" w:lineRule="auto"/>
        <w:jc w:val="both"/>
        <w:rPr>
          <w:sz w:val="20"/>
          <w:szCs w:val="20"/>
        </w:rPr>
      </w:pPr>
      <w:r w:rsidRPr="2042BCA3">
        <w:rPr>
          <w:b/>
          <w:bCs/>
          <w:sz w:val="20"/>
          <w:szCs w:val="20"/>
        </w:rPr>
        <w:t>Visualization</w:t>
      </w:r>
      <w:r w:rsidRPr="2042BCA3">
        <w:rPr>
          <w:sz w:val="20"/>
          <w:szCs w:val="20"/>
        </w:rPr>
        <w:t>: The platform will include visualizations of the detected conditions, highlighting areas of concern in the retinal images.</w:t>
      </w:r>
    </w:p>
    <w:p w14:paraId="595D1604" w14:textId="4291CFC5" w:rsidR="00891CCB" w:rsidRPr="00891CCB" w:rsidRDefault="40C1BF14" w:rsidP="00CD298D">
      <w:pPr>
        <w:pStyle w:val="ListParagraph"/>
        <w:numPr>
          <w:ilvl w:val="0"/>
          <w:numId w:val="10"/>
        </w:numPr>
        <w:spacing w:line="276" w:lineRule="auto"/>
        <w:ind w:left="360"/>
        <w:rPr>
          <w:sz w:val="20"/>
          <w:szCs w:val="20"/>
        </w:rPr>
      </w:pPr>
      <w:r w:rsidRPr="2042BCA3">
        <w:rPr>
          <w:b/>
          <w:bCs/>
          <w:sz w:val="20"/>
          <w:szCs w:val="20"/>
        </w:rPr>
        <w:t xml:space="preserve"> How Our Proposed Model Differs from Existing</w:t>
      </w:r>
      <w:r w:rsidR="009D347A">
        <w:rPr>
          <w:b/>
          <w:bCs/>
          <w:sz w:val="20"/>
          <w:szCs w:val="20"/>
        </w:rPr>
        <w:t xml:space="preserve"> </w:t>
      </w:r>
      <w:r w:rsidRPr="2042BCA3">
        <w:rPr>
          <w:b/>
          <w:bCs/>
          <w:sz w:val="20"/>
          <w:szCs w:val="20"/>
        </w:rPr>
        <w:t>Works</w:t>
      </w:r>
      <w:r w:rsidRPr="2042BCA3">
        <w:rPr>
          <w:sz w:val="20"/>
          <w:szCs w:val="20"/>
        </w:rPr>
        <w:t xml:space="preserve"> </w:t>
      </w:r>
    </w:p>
    <w:p w14:paraId="76676A29" w14:textId="5E7AE284" w:rsidR="00891CCB" w:rsidRPr="00891CCB" w:rsidRDefault="40C1BF14" w:rsidP="00CD298D">
      <w:pPr>
        <w:spacing w:after="160" w:line="276" w:lineRule="auto"/>
        <w:jc w:val="both"/>
      </w:pPr>
      <w:r w:rsidRPr="2042BCA3">
        <w:rPr>
          <w:sz w:val="20"/>
          <w:szCs w:val="20"/>
        </w:rPr>
        <w:t xml:space="preserve">The proposed model differs from existing works in several ways: </w:t>
      </w:r>
    </w:p>
    <w:p w14:paraId="08EC5CA4" w14:textId="4128B796" w:rsidR="00891CCB" w:rsidRPr="00891CCB" w:rsidRDefault="40C1BF14" w:rsidP="00CD298D">
      <w:pPr>
        <w:spacing w:after="160" w:line="276" w:lineRule="auto"/>
        <w:jc w:val="both"/>
      </w:pPr>
      <w:r w:rsidRPr="2042BCA3">
        <w:rPr>
          <w:b/>
          <w:bCs/>
          <w:sz w:val="20"/>
          <w:szCs w:val="20"/>
        </w:rPr>
        <w:t>Dual-Disease Detection</w:t>
      </w:r>
      <w:r w:rsidRPr="2042BCA3">
        <w:rPr>
          <w:sz w:val="20"/>
          <w:szCs w:val="20"/>
        </w:rPr>
        <w:t xml:space="preserve">: Unlike existing systems that focus on detecting either DR or cataracts independently, this model offers a unified approach to detect both conditions simultaneously. This reduces the need for multiple diagnostic systems and improves efficiency. </w:t>
      </w:r>
    </w:p>
    <w:p w14:paraId="462299A7" w14:textId="4A33D2C8" w:rsidR="00891CCB" w:rsidRPr="00891CCB" w:rsidRDefault="40C1BF14" w:rsidP="00CD298D">
      <w:pPr>
        <w:spacing w:after="160" w:line="276" w:lineRule="auto"/>
        <w:jc w:val="both"/>
      </w:pPr>
      <w:r w:rsidRPr="2042BCA3">
        <w:rPr>
          <w:b/>
          <w:bCs/>
          <w:sz w:val="20"/>
          <w:szCs w:val="20"/>
        </w:rPr>
        <w:t>Custom Multi-task CNN Architecture</w:t>
      </w:r>
      <w:r w:rsidRPr="2042BCA3">
        <w:rPr>
          <w:sz w:val="20"/>
          <w:szCs w:val="20"/>
        </w:rPr>
        <w:t xml:space="preserve">: The proposed model uses a custom-designed CNN architecture optimized for dual-disease detection. This architecture leverages multi-task learning to improve performance across both tasks. </w:t>
      </w:r>
    </w:p>
    <w:p w14:paraId="4C5B92AA" w14:textId="1EE54690" w:rsidR="00891CCB" w:rsidRPr="00891CCB" w:rsidRDefault="40C1BF14" w:rsidP="00CD298D">
      <w:pPr>
        <w:spacing w:after="160" w:line="276" w:lineRule="auto"/>
        <w:jc w:val="both"/>
      </w:pPr>
      <w:r w:rsidRPr="2042BCA3">
        <w:rPr>
          <w:b/>
          <w:bCs/>
          <w:sz w:val="20"/>
          <w:szCs w:val="20"/>
        </w:rPr>
        <w:t>Real-Time Deployment</w:t>
      </w:r>
      <w:r w:rsidRPr="2042BCA3">
        <w:rPr>
          <w:sz w:val="20"/>
          <w:szCs w:val="20"/>
        </w:rPr>
        <w:t xml:space="preserve">: The model is deployed on a user-friendly platform (e.g., Stream-lit) that allows for real-time detection and visualization. This makes it accessible to healthcare providers in remote or resource-limited areas. </w:t>
      </w:r>
    </w:p>
    <w:p w14:paraId="036A4FCE" w14:textId="0DA69AFD" w:rsidR="00891CCB" w:rsidRPr="00891CCB" w:rsidRDefault="40C1BF14" w:rsidP="00CD298D">
      <w:pPr>
        <w:spacing w:after="160" w:line="276" w:lineRule="auto"/>
        <w:jc w:val="both"/>
        <w:rPr>
          <w:sz w:val="20"/>
          <w:szCs w:val="20"/>
        </w:rPr>
      </w:pPr>
      <w:r w:rsidRPr="2042BCA3">
        <w:rPr>
          <w:b/>
          <w:bCs/>
          <w:sz w:val="20"/>
          <w:szCs w:val="20"/>
        </w:rPr>
        <w:t>Open-Source</w:t>
      </w:r>
      <w:r w:rsidRPr="2042BCA3">
        <w:rPr>
          <w:sz w:val="20"/>
          <w:szCs w:val="20"/>
        </w:rPr>
        <w:t xml:space="preserve">: The platform is open-source, making it accessible to a wide range of users and encouraging collaboration and further development. </w:t>
      </w:r>
    </w:p>
    <w:p w14:paraId="5A06C196" w14:textId="24BD8D92" w:rsidR="00891CCB" w:rsidRDefault="00FE1F63" w:rsidP="00CD298D">
      <w:pPr>
        <w:pStyle w:val="ListParagraph"/>
        <w:numPr>
          <w:ilvl w:val="0"/>
          <w:numId w:val="4"/>
        </w:numPr>
        <w:tabs>
          <w:tab w:val="left" w:pos="590"/>
        </w:tabs>
      </w:pPr>
      <w:r>
        <w:t>RESULTS</w:t>
      </w:r>
    </w:p>
    <w:p w14:paraId="1A801160" w14:textId="77777777" w:rsidR="008039A3" w:rsidRDefault="008039A3" w:rsidP="00CD298D">
      <w:pPr>
        <w:pStyle w:val="ListParagraph"/>
        <w:tabs>
          <w:tab w:val="left" w:pos="590"/>
        </w:tabs>
        <w:ind w:left="648" w:firstLine="0"/>
      </w:pPr>
    </w:p>
    <w:p w14:paraId="23C4AFBC" w14:textId="77777777" w:rsidR="008039A3" w:rsidRDefault="008039A3" w:rsidP="00CD298D">
      <w:pPr>
        <w:jc w:val="both"/>
        <w:rPr>
          <w:sz w:val="20"/>
          <w:szCs w:val="20"/>
        </w:rPr>
      </w:pPr>
      <w:r w:rsidRPr="007C3C11">
        <w:rPr>
          <w:sz w:val="20"/>
          <w:szCs w:val="20"/>
        </w:rPr>
        <w:t>This section presents the analysis and results of the dual-disease detection system for Diabetic Retinopathy (DR) and cataracts. The objective of this work was to develop a machine learning-based system capable of simultaneously detecting DR and cataracts from retinal images using Convolutional Neural Networks (CNNs). The results are presented in a modular format, focusing on key aspects such as model performance, comparison with expectations, and visualizations of the outcomes.</w:t>
      </w:r>
    </w:p>
    <w:p w14:paraId="67194AE3" w14:textId="77777777" w:rsidR="007C3C11" w:rsidRPr="007C3C11" w:rsidRDefault="007C3C11" w:rsidP="00CD298D">
      <w:pPr>
        <w:jc w:val="both"/>
        <w:rPr>
          <w:sz w:val="20"/>
          <w:szCs w:val="20"/>
        </w:rPr>
      </w:pPr>
    </w:p>
    <w:p w14:paraId="4B96911E" w14:textId="0855883E" w:rsidR="008039A3" w:rsidRPr="007C3C11" w:rsidRDefault="008039A3" w:rsidP="00CD298D">
      <w:pPr>
        <w:pStyle w:val="ListParagraph"/>
        <w:numPr>
          <w:ilvl w:val="0"/>
          <w:numId w:val="11"/>
        </w:numPr>
        <w:rPr>
          <w:b/>
          <w:bCs/>
          <w:sz w:val="20"/>
          <w:szCs w:val="20"/>
        </w:rPr>
      </w:pPr>
      <w:r w:rsidRPr="007C3C11">
        <w:rPr>
          <w:b/>
          <w:bCs/>
          <w:sz w:val="20"/>
          <w:szCs w:val="20"/>
        </w:rPr>
        <w:t>Model Performance</w:t>
      </w:r>
    </w:p>
    <w:p w14:paraId="1955B6E1" w14:textId="77777777" w:rsidR="007C3C11" w:rsidRPr="007C3C11" w:rsidRDefault="007C3C11" w:rsidP="00CD298D">
      <w:pPr>
        <w:jc w:val="both"/>
        <w:rPr>
          <w:b/>
          <w:bCs/>
          <w:sz w:val="20"/>
          <w:szCs w:val="20"/>
        </w:rPr>
      </w:pPr>
    </w:p>
    <w:p w14:paraId="6A4A1339" w14:textId="77777777" w:rsidR="008039A3" w:rsidRDefault="008039A3" w:rsidP="00CD298D">
      <w:pPr>
        <w:jc w:val="both"/>
        <w:rPr>
          <w:sz w:val="20"/>
          <w:szCs w:val="20"/>
        </w:rPr>
      </w:pPr>
      <w:r w:rsidRPr="007C3C11">
        <w:rPr>
          <w:sz w:val="20"/>
          <w:szCs w:val="20"/>
        </w:rPr>
        <w:t>The model was evaluated using standard metrics such as accuracy, precision, recall, and F1-score. The results demonstrate the effectiveness of the proposed CNN-based system in detecting both DR and cataracts.</w:t>
      </w:r>
    </w:p>
    <w:p w14:paraId="0DD3B434" w14:textId="77777777" w:rsidR="007C3C11" w:rsidRPr="007C3C11" w:rsidRDefault="007C3C11" w:rsidP="00CD298D">
      <w:pPr>
        <w:jc w:val="both"/>
        <w:rPr>
          <w:sz w:val="20"/>
          <w:szCs w:val="20"/>
        </w:rPr>
      </w:pPr>
    </w:p>
    <w:p w14:paraId="52534370" w14:textId="3B7D8189" w:rsidR="007C3C11" w:rsidRPr="00CF663A" w:rsidRDefault="008039A3" w:rsidP="00CD298D">
      <w:pPr>
        <w:jc w:val="both"/>
        <w:rPr>
          <w:sz w:val="20"/>
          <w:szCs w:val="20"/>
        </w:rPr>
      </w:pPr>
      <w:r w:rsidRPr="007C3C11">
        <w:rPr>
          <w:sz w:val="20"/>
          <w:szCs w:val="20"/>
        </w:rPr>
        <w:t>Overall Accuracy: The model achieved an overall accuracy of 88%, which is a significant improvement over the initial milestone accuracy of 53%. This indicates that the model has been fine-tuned effectively and is capable of accurately classifying retinal images.</w:t>
      </w:r>
    </w:p>
    <w:p w14:paraId="6F68814D" w14:textId="77777777" w:rsidR="007C3C11" w:rsidRPr="007C3C11" w:rsidRDefault="008039A3" w:rsidP="00CD298D">
      <w:pPr>
        <w:jc w:val="both"/>
        <w:rPr>
          <w:sz w:val="20"/>
          <w:szCs w:val="20"/>
        </w:rPr>
      </w:pPr>
      <w:r w:rsidRPr="007C3C11">
        <w:rPr>
          <w:b/>
          <w:bCs/>
          <w:sz w:val="20"/>
          <w:szCs w:val="20"/>
        </w:rPr>
        <w:t>F1 Scores</w:t>
      </w:r>
      <w:r w:rsidRPr="007C3C11">
        <w:rPr>
          <w:sz w:val="20"/>
          <w:szCs w:val="20"/>
        </w:rPr>
        <w:t>:</w:t>
      </w:r>
    </w:p>
    <w:p w14:paraId="46E495F6" w14:textId="0DB4E2AB" w:rsidR="007C3C11" w:rsidRPr="007C3C11" w:rsidRDefault="008039A3" w:rsidP="00CD298D">
      <w:pPr>
        <w:pStyle w:val="ListParagraph"/>
        <w:numPr>
          <w:ilvl w:val="0"/>
          <w:numId w:val="13"/>
        </w:numPr>
        <w:rPr>
          <w:sz w:val="20"/>
          <w:szCs w:val="20"/>
        </w:rPr>
      </w:pPr>
      <w:r w:rsidRPr="003057E5">
        <w:rPr>
          <w:b/>
          <w:bCs/>
          <w:sz w:val="20"/>
          <w:szCs w:val="20"/>
        </w:rPr>
        <w:t>Normal Cases:</w:t>
      </w:r>
      <w:r w:rsidRPr="007C3C11">
        <w:rPr>
          <w:sz w:val="20"/>
          <w:szCs w:val="20"/>
        </w:rPr>
        <w:t xml:space="preserve"> The model achieved an F1 score of 0.83 for normal cases, with a precision of 0.80 and recall of 0.87. This indicates that the model is highly effective in identifying normal retinal images.</w:t>
      </w:r>
    </w:p>
    <w:p w14:paraId="496F00AF" w14:textId="77777777" w:rsidR="007C3C11" w:rsidRDefault="007C3C11" w:rsidP="00CD298D">
      <w:pPr>
        <w:pStyle w:val="ListParagraph"/>
        <w:ind w:left="720" w:firstLine="0"/>
        <w:rPr>
          <w:sz w:val="20"/>
          <w:szCs w:val="20"/>
        </w:rPr>
      </w:pPr>
    </w:p>
    <w:p w14:paraId="4AC3EC08" w14:textId="4DB58F84" w:rsidR="007C3C11" w:rsidRPr="007C3C11" w:rsidRDefault="008039A3" w:rsidP="00CD298D">
      <w:pPr>
        <w:pStyle w:val="ListParagraph"/>
        <w:numPr>
          <w:ilvl w:val="0"/>
          <w:numId w:val="13"/>
        </w:numPr>
        <w:rPr>
          <w:sz w:val="20"/>
          <w:szCs w:val="20"/>
        </w:rPr>
      </w:pPr>
      <w:r w:rsidRPr="00E61387">
        <w:rPr>
          <w:b/>
          <w:bCs/>
          <w:sz w:val="20"/>
          <w:szCs w:val="20"/>
        </w:rPr>
        <w:t>Diabetic Retinopathy (DR):</w:t>
      </w:r>
      <w:r w:rsidRPr="007C3C11">
        <w:rPr>
          <w:sz w:val="20"/>
          <w:szCs w:val="20"/>
        </w:rPr>
        <w:t xml:space="preserve"> The model achieved an F1 score of 0.97 for DR detection, with a precision of 0.97 and recall of 0.98. This near-perfect performance demonstrates the model's ability to accurately detect DR, even in complex cases.</w:t>
      </w:r>
    </w:p>
    <w:p w14:paraId="1098588E" w14:textId="77777777" w:rsidR="007C3C11" w:rsidRPr="00E61387" w:rsidRDefault="007C3C11" w:rsidP="00CD298D">
      <w:pPr>
        <w:jc w:val="both"/>
        <w:rPr>
          <w:sz w:val="20"/>
          <w:szCs w:val="20"/>
        </w:rPr>
      </w:pPr>
    </w:p>
    <w:p w14:paraId="0F74A081" w14:textId="77777777" w:rsidR="007C3C11" w:rsidRPr="007C3C11" w:rsidRDefault="008039A3" w:rsidP="00CD298D">
      <w:pPr>
        <w:pStyle w:val="ListParagraph"/>
        <w:numPr>
          <w:ilvl w:val="0"/>
          <w:numId w:val="13"/>
        </w:numPr>
        <w:rPr>
          <w:sz w:val="20"/>
          <w:szCs w:val="20"/>
        </w:rPr>
      </w:pPr>
      <w:r w:rsidRPr="00CF7EEA">
        <w:rPr>
          <w:b/>
          <w:bCs/>
          <w:sz w:val="20"/>
          <w:szCs w:val="20"/>
        </w:rPr>
        <w:t>Cataract:</w:t>
      </w:r>
      <w:r w:rsidRPr="007C3C11">
        <w:rPr>
          <w:sz w:val="20"/>
          <w:szCs w:val="20"/>
        </w:rPr>
        <w:t xml:space="preserve"> The model achieved an F1 score of 0.81 for cataract detection, with a precision of 0.86 and recall of 0.77. While this is a good result, the slightly lower recall suggests that the model may miss some cataract cases, possibly due to the complexity of cataract features in retinal images.</w:t>
      </w:r>
    </w:p>
    <w:p w14:paraId="6DA57FD6" w14:textId="77777777" w:rsidR="007C3C11" w:rsidRDefault="007C3C11" w:rsidP="00CD298D">
      <w:pPr>
        <w:pStyle w:val="ListParagraph"/>
        <w:ind w:left="720" w:firstLine="0"/>
        <w:rPr>
          <w:sz w:val="20"/>
          <w:szCs w:val="20"/>
        </w:rPr>
      </w:pPr>
    </w:p>
    <w:p w14:paraId="3936191F" w14:textId="792BAEDC" w:rsidR="007C3C11" w:rsidRDefault="008039A3" w:rsidP="00CD298D">
      <w:pPr>
        <w:pStyle w:val="ListParagraph"/>
        <w:numPr>
          <w:ilvl w:val="0"/>
          <w:numId w:val="13"/>
        </w:numPr>
        <w:rPr>
          <w:sz w:val="20"/>
          <w:szCs w:val="20"/>
        </w:rPr>
      </w:pPr>
      <w:r w:rsidRPr="00CF7EEA">
        <w:rPr>
          <w:b/>
          <w:bCs/>
          <w:sz w:val="20"/>
          <w:szCs w:val="20"/>
        </w:rPr>
        <w:t>Confusion Matrix:</w:t>
      </w:r>
      <w:r w:rsidRPr="007C3C11">
        <w:rPr>
          <w:sz w:val="20"/>
          <w:szCs w:val="20"/>
        </w:rPr>
        <w:t xml:space="preserve"> The confusion matrix (Figure </w:t>
      </w:r>
      <w:r w:rsidR="00777AEA">
        <w:rPr>
          <w:sz w:val="20"/>
          <w:szCs w:val="20"/>
        </w:rPr>
        <w:t>7</w:t>
      </w:r>
      <w:r w:rsidRPr="007C3C11">
        <w:rPr>
          <w:sz w:val="20"/>
          <w:szCs w:val="20"/>
        </w:rPr>
        <w:t>) provides a detailed breakdown of the model's performance across all classes. It shows the number of true positives, false positives, true negatives, and false negatives for each class (normal, DR, cataract).</w:t>
      </w:r>
    </w:p>
    <w:p w14:paraId="6B60E30E" w14:textId="77777777" w:rsidR="004A5361" w:rsidRPr="004A5361" w:rsidRDefault="004A5361" w:rsidP="00CD298D">
      <w:pPr>
        <w:jc w:val="both"/>
        <w:rPr>
          <w:sz w:val="20"/>
          <w:szCs w:val="20"/>
        </w:rPr>
      </w:pPr>
    </w:p>
    <w:p w14:paraId="3E794BC5" w14:textId="0A71D169" w:rsidR="008039A3" w:rsidRPr="007C3C11" w:rsidRDefault="008039A3" w:rsidP="00CD298D">
      <w:pPr>
        <w:pStyle w:val="ListParagraph"/>
        <w:numPr>
          <w:ilvl w:val="0"/>
          <w:numId w:val="11"/>
        </w:numPr>
        <w:rPr>
          <w:b/>
          <w:bCs/>
          <w:sz w:val="20"/>
          <w:szCs w:val="20"/>
        </w:rPr>
      </w:pPr>
      <w:r w:rsidRPr="007C3C11">
        <w:rPr>
          <w:b/>
          <w:bCs/>
          <w:sz w:val="20"/>
          <w:szCs w:val="20"/>
        </w:rPr>
        <w:t>Comparison with Initial Expectations</w:t>
      </w:r>
    </w:p>
    <w:p w14:paraId="188D93F5" w14:textId="77777777" w:rsidR="007C3C11" w:rsidRPr="007C3C11" w:rsidRDefault="007C3C11" w:rsidP="00CD298D">
      <w:pPr>
        <w:pStyle w:val="ListParagraph"/>
        <w:ind w:left="360" w:firstLine="0"/>
        <w:rPr>
          <w:b/>
          <w:bCs/>
          <w:sz w:val="20"/>
          <w:szCs w:val="20"/>
        </w:rPr>
      </w:pPr>
    </w:p>
    <w:p w14:paraId="4E5C896D" w14:textId="77777777" w:rsidR="008039A3" w:rsidRDefault="008039A3" w:rsidP="00CD298D">
      <w:pPr>
        <w:jc w:val="both"/>
        <w:rPr>
          <w:sz w:val="20"/>
          <w:szCs w:val="20"/>
        </w:rPr>
      </w:pPr>
      <w:r w:rsidRPr="007C3C11">
        <w:rPr>
          <w:sz w:val="20"/>
          <w:szCs w:val="20"/>
        </w:rPr>
        <w:t>The results exceeded initial expectations in several ways:</w:t>
      </w:r>
    </w:p>
    <w:p w14:paraId="4929A968" w14:textId="77777777" w:rsidR="007C3C11" w:rsidRPr="007C3C11" w:rsidRDefault="007C3C11" w:rsidP="00CD298D">
      <w:pPr>
        <w:jc w:val="both"/>
        <w:rPr>
          <w:sz w:val="20"/>
          <w:szCs w:val="20"/>
        </w:rPr>
      </w:pPr>
    </w:p>
    <w:p w14:paraId="4F10F1AA" w14:textId="77777777" w:rsidR="008039A3" w:rsidRPr="007C3C11" w:rsidRDefault="008039A3" w:rsidP="00CD298D">
      <w:pPr>
        <w:pStyle w:val="ListParagraph"/>
        <w:numPr>
          <w:ilvl w:val="0"/>
          <w:numId w:val="12"/>
        </w:numPr>
        <w:rPr>
          <w:sz w:val="20"/>
          <w:szCs w:val="20"/>
        </w:rPr>
      </w:pPr>
      <w:r w:rsidRPr="003057E5">
        <w:rPr>
          <w:b/>
          <w:bCs/>
          <w:sz w:val="20"/>
          <w:szCs w:val="20"/>
        </w:rPr>
        <w:t>Improved Accuracy:</w:t>
      </w:r>
      <w:r w:rsidRPr="007C3C11">
        <w:rPr>
          <w:sz w:val="20"/>
          <w:szCs w:val="20"/>
        </w:rPr>
        <w:t xml:space="preserve"> The overall accuracy of 88% is significantly higher than the initial milestone accuracy of 53%. This improvement is attributed to fine-tuning the model, expanding the dataset, and optimizing the preprocessing steps.</w:t>
      </w:r>
    </w:p>
    <w:p w14:paraId="5813E325" w14:textId="77777777" w:rsidR="008039A3" w:rsidRPr="007C3C11" w:rsidRDefault="008039A3" w:rsidP="00CD298D">
      <w:pPr>
        <w:jc w:val="both"/>
        <w:rPr>
          <w:sz w:val="20"/>
          <w:szCs w:val="20"/>
        </w:rPr>
      </w:pPr>
      <w:r w:rsidRPr="007C3C11">
        <w:rPr>
          <w:sz w:val="20"/>
          <w:szCs w:val="20"/>
        </w:rPr>
        <w:t xml:space="preserve">  </w:t>
      </w:r>
    </w:p>
    <w:p w14:paraId="0DFDDADC" w14:textId="77777777" w:rsidR="008039A3" w:rsidRPr="007C3C11" w:rsidRDefault="008039A3" w:rsidP="00CD298D">
      <w:pPr>
        <w:pStyle w:val="ListParagraph"/>
        <w:numPr>
          <w:ilvl w:val="0"/>
          <w:numId w:val="12"/>
        </w:numPr>
        <w:rPr>
          <w:sz w:val="20"/>
          <w:szCs w:val="20"/>
        </w:rPr>
      </w:pPr>
      <w:r w:rsidRPr="00CF7EEA">
        <w:rPr>
          <w:b/>
          <w:bCs/>
          <w:sz w:val="20"/>
          <w:szCs w:val="20"/>
        </w:rPr>
        <w:t>DR Detection:</w:t>
      </w:r>
      <w:r w:rsidRPr="007C3C11">
        <w:rPr>
          <w:sz w:val="20"/>
          <w:szCs w:val="20"/>
        </w:rPr>
        <w:t xml:space="preserve"> The near-perfect F1 score of 0.97 for DR detection was unexpected and demonstrates the model's strong ability to identify DR, even in challenging cases.</w:t>
      </w:r>
    </w:p>
    <w:p w14:paraId="5EC1EA49" w14:textId="77777777" w:rsidR="008039A3" w:rsidRPr="007C3C11" w:rsidRDefault="008039A3" w:rsidP="00CD298D">
      <w:pPr>
        <w:jc w:val="both"/>
        <w:rPr>
          <w:sz w:val="20"/>
          <w:szCs w:val="20"/>
        </w:rPr>
      </w:pPr>
    </w:p>
    <w:p w14:paraId="5045CD7B" w14:textId="77777777" w:rsidR="008039A3" w:rsidRDefault="008039A3" w:rsidP="00CD298D">
      <w:pPr>
        <w:pStyle w:val="ListParagraph"/>
        <w:numPr>
          <w:ilvl w:val="0"/>
          <w:numId w:val="12"/>
        </w:numPr>
        <w:rPr>
          <w:sz w:val="20"/>
          <w:szCs w:val="20"/>
        </w:rPr>
      </w:pPr>
      <w:r w:rsidRPr="00CF7EEA">
        <w:rPr>
          <w:b/>
          <w:bCs/>
          <w:sz w:val="20"/>
          <w:szCs w:val="20"/>
        </w:rPr>
        <w:t>Cataract Detection:</w:t>
      </w:r>
      <w:r w:rsidRPr="007C3C11">
        <w:rPr>
          <w:sz w:val="20"/>
          <w:szCs w:val="20"/>
        </w:rPr>
        <w:t xml:space="preserve"> While the F1 score of 0.81 for cataract detection is good, it is slightly lower than expected. This may be due to the complexity of cataract features in retinal images, which can overlap with other abnormalities. Future work will focus on improving cataract detection through additional data augmentation and model fine-tuning.</w:t>
      </w:r>
    </w:p>
    <w:p w14:paraId="180263C2" w14:textId="77777777" w:rsidR="007C3C11" w:rsidRPr="00FE1F63" w:rsidRDefault="007C3C11" w:rsidP="00CD298D">
      <w:pPr>
        <w:jc w:val="both"/>
        <w:rPr>
          <w:sz w:val="20"/>
          <w:szCs w:val="20"/>
        </w:rPr>
      </w:pPr>
    </w:p>
    <w:p w14:paraId="20E8D528" w14:textId="0869C280" w:rsidR="008039A3" w:rsidRPr="007C3C11" w:rsidRDefault="008039A3" w:rsidP="00CD298D">
      <w:pPr>
        <w:pStyle w:val="ListParagraph"/>
        <w:numPr>
          <w:ilvl w:val="0"/>
          <w:numId w:val="11"/>
        </w:numPr>
        <w:rPr>
          <w:b/>
          <w:bCs/>
          <w:sz w:val="20"/>
          <w:szCs w:val="20"/>
        </w:rPr>
      </w:pPr>
      <w:r w:rsidRPr="007C3C11">
        <w:rPr>
          <w:b/>
          <w:bCs/>
          <w:sz w:val="20"/>
          <w:szCs w:val="20"/>
        </w:rPr>
        <w:t>Visualization of Results</w:t>
      </w:r>
    </w:p>
    <w:p w14:paraId="6A1A277C" w14:textId="77777777" w:rsidR="007C3C11" w:rsidRPr="007C3C11" w:rsidRDefault="007C3C11" w:rsidP="00CD298D">
      <w:pPr>
        <w:pStyle w:val="ListParagraph"/>
        <w:ind w:left="360" w:firstLine="0"/>
        <w:rPr>
          <w:sz w:val="20"/>
          <w:szCs w:val="20"/>
        </w:rPr>
      </w:pPr>
    </w:p>
    <w:p w14:paraId="1F462178" w14:textId="77777777" w:rsidR="008039A3" w:rsidRDefault="008039A3" w:rsidP="00CD298D">
      <w:pPr>
        <w:jc w:val="both"/>
        <w:rPr>
          <w:sz w:val="20"/>
          <w:szCs w:val="20"/>
        </w:rPr>
      </w:pPr>
      <w:r w:rsidRPr="007C3C11">
        <w:rPr>
          <w:sz w:val="20"/>
          <w:szCs w:val="20"/>
        </w:rPr>
        <w:t>To provide a comprehensive understanding of the model's performance, several visualizations were created:</w:t>
      </w:r>
    </w:p>
    <w:p w14:paraId="3408BB5C" w14:textId="77777777" w:rsidR="00702974" w:rsidRDefault="00702974" w:rsidP="00CD298D">
      <w:pPr>
        <w:jc w:val="both"/>
        <w:rPr>
          <w:sz w:val="20"/>
          <w:szCs w:val="20"/>
        </w:rPr>
      </w:pPr>
    </w:p>
    <w:p w14:paraId="12A9CB7D" w14:textId="5F5A5752" w:rsidR="00C363B8" w:rsidRDefault="008039A3" w:rsidP="00C363B8">
      <w:pPr>
        <w:jc w:val="both"/>
        <w:rPr>
          <w:b/>
          <w:bCs/>
          <w:sz w:val="20"/>
          <w:szCs w:val="20"/>
        </w:rPr>
      </w:pPr>
      <w:r w:rsidRPr="007C3C11">
        <w:rPr>
          <w:noProof/>
          <w:sz w:val="20"/>
          <w:szCs w:val="20"/>
        </w:rPr>
        <w:drawing>
          <wp:inline distT="0" distB="0" distL="0" distR="0" wp14:anchorId="20A626DF" wp14:editId="68AA8C24">
            <wp:extent cx="3060700" cy="1919843"/>
            <wp:effectExtent l="0" t="0" r="6350" b="4445"/>
            <wp:docPr id="802867433" name="Picture 802867433" descr="A graph of a number of red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7433" name="Picture 802867433" descr="A graph of a number of red rectangular object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5389" cy="1941602"/>
                    </a:xfrm>
                    <a:prstGeom prst="rect">
                      <a:avLst/>
                    </a:prstGeom>
                  </pic:spPr>
                </pic:pic>
              </a:graphicData>
            </a:graphic>
          </wp:inline>
        </w:drawing>
      </w:r>
    </w:p>
    <w:p w14:paraId="1183A7F6" w14:textId="5112B011" w:rsidR="00C363B8" w:rsidRPr="000F7BA9" w:rsidRDefault="00C363B8" w:rsidP="000F7BA9">
      <w:pPr>
        <w:rPr>
          <w:sz w:val="20"/>
          <w:szCs w:val="20"/>
        </w:rPr>
      </w:pPr>
      <w:r w:rsidRPr="000F7BA9">
        <w:rPr>
          <w:sz w:val="20"/>
          <w:szCs w:val="20"/>
        </w:rPr>
        <w:t xml:space="preserve">Figure </w:t>
      </w:r>
      <w:r w:rsidR="000A3AAC">
        <w:rPr>
          <w:sz w:val="20"/>
          <w:szCs w:val="20"/>
        </w:rPr>
        <w:t>4</w:t>
      </w:r>
      <w:r w:rsidRPr="000F7BA9">
        <w:rPr>
          <w:sz w:val="20"/>
          <w:szCs w:val="20"/>
        </w:rPr>
        <w:t>:</w:t>
      </w:r>
      <w:r w:rsidR="000F7BA9">
        <w:rPr>
          <w:sz w:val="20"/>
          <w:szCs w:val="20"/>
        </w:rPr>
        <w:t xml:space="preserve"> </w:t>
      </w:r>
      <w:r w:rsidR="000F7BA9" w:rsidRPr="000F7BA9">
        <w:rPr>
          <w:sz w:val="20"/>
          <w:szCs w:val="20"/>
        </w:rPr>
        <w:t>F1</w:t>
      </w:r>
      <w:r w:rsidRPr="000F7BA9">
        <w:rPr>
          <w:sz w:val="20"/>
          <w:szCs w:val="20"/>
        </w:rPr>
        <w:t xml:space="preserve"> Score Bar Chart</w:t>
      </w:r>
    </w:p>
    <w:p w14:paraId="3A0CA0DA" w14:textId="02CF36E7" w:rsidR="00C363B8" w:rsidRDefault="00C363B8" w:rsidP="00CD298D">
      <w:pPr>
        <w:jc w:val="both"/>
        <w:rPr>
          <w:b/>
          <w:bCs/>
          <w:sz w:val="20"/>
          <w:szCs w:val="20"/>
        </w:rPr>
      </w:pPr>
    </w:p>
    <w:p w14:paraId="7093A1C5" w14:textId="0F4BB43E" w:rsidR="008039A3" w:rsidRDefault="008039A3" w:rsidP="00CD298D">
      <w:pPr>
        <w:jc w:val="both"/>
        <w:rPr>
          <w:b/>
          <w:sz w:val="20"/>
          <w:szCs w:val="20"/>
        </w:rPr>
      </w:pPr>
      <w:r w:rsidRPr="007C3C11">
        <w:rPr>
          <w:noProof/>
          <w:sz w:val="20"/>
          <w:szCs w:val="20"/>
        </w:rPr>
        <w:drawing>
          <wp:inline distT="0" distB="0" distL="0" distR="0" wp14:anchorId="7A7741D6" wp14:editId="16A30427">
            <wp:extent cx="3009900" cy="1599777"/>
            <wp:effectExtent l="0" t="0" r="0" b="635"/>
            <wp:docPr id="519984425" name="Picture 519984425"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84425" name="Picture 519984425" descr="A graph of different colored squar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5295" cy="1629220"/>
                    </a:xfrm>
                    <a:prstGeom prst="rect">
                      <a:avLst/>
                    </a:prstGeom>
                  </pic:spPr>
                </pic:pic>
              </a:graphicData>
            </a:graphic>
          </wp:inline>
        </w:drawing>
      </w:r>
    </w:p>
    <w:p w14:paraId="207F5668" w14:textId="7D31BFF0" w:rsidR="00702974" w:rsidRPr="000F7BA9" w:rsidRDefault="00702974" w:rsidP="00702974">
      <w:pPr>
        <w:rPr>
          <w:sz w:val="20"/>
          <w:szCs w:val="20"/>
        </w:rPr>
      </w:pPr>
      <w:r w:rsidRPr="000F7BA9">
        <w:rPr>
          <w:sz w:val="20"/>
          <w:szCs w:val="20"/>
        </w:rPr>
        <w:t xml:space="preserve">Figure </w:t>
      </w:r>
      <w:r w:rsidR="000A3AAC">
        <w:rPr>
          <w:sz w:val="20"/>
          <w:szCs w:val="20"/>
        </w:rPr>
        <w:t>5</w:t>
      </w:r>
      <w:r w:rsidRPr="000F7BA9">
        <w:rPr>
          <w:sz w:val="20"/>
          <w:szCs w:val="20"/>
        </w:rPr>
        <w:t>:</w:t>
      </w:r>
      <w:r>
        <w:rPr>
          <w:sz w:val="20"/>
          <w:szCs w:val="20"/>
        </w:rPr>
        <w:t xml:space="preserve"> </w:t>
      </w:r>
      <w:r w:rsidRPr="000F7BA9">
        <w:rPr>
          <w:sz w:val="20"/>
          <w:szCs w:val="20"/>
        </w:rPr>
        <w:t>F1 Score Bar Chart</w:t>
      </w:r>
    </w:p>
    <w:p w14:paraId="3E38D6C3" w14:textId="77777777" w:rsidR="00314135" w:rsidRPr="00E36704" w:rsidRDefault="00314135" w:rsidP="00CD298D">
      <w:pPr>
        <w:jc w:val="both"/>
        <w:rPr>
          <w:b/>
          <w:bCs/>
          <w:sz w:val="20"/>
          <w:szCs w:val="20"/>
          <w:lang w:val="fr-CA"/>
        </w:rPr>
      </w:pPr>
    </w:p>
    <w:tbl>
      <w:tblPr>
        <w:tblStyle w:val="TableGrid"/>
        <w:tblW w:w="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61"/>
        <w:gridCol w:w="926"/>
        <w:gridCol w:w="768"/>
        <w:gridCol w:w="775"/>
        <w:gridCol w:w="1048"/>
      </w:tblGrid>
      <w:tr w:rsidR="007C3C11" w14:paraId="47A6C562" w14:textId="77777777" w:rsidTr="0063523C">
        <w:trPr>
          <w:trHeight w:val="29"/>
        </w:trPr>
        <w:tc>
          <w:tcPr>
            <w:tcW w:w="3730" w:type="dxa"/>
            <w:gridSpan w:val="4"/>
            <w:tcMar>
              <w:top w:w="30" w:type="dxa"/>
              <w:left w:w="45" w:type="dxa"/>
              <w:bottom w:w="30" w:type="dxa"/>
              <w:right w:w="45" w:type="dxa"/>
            </w:tcMar>
            <w:vAlign w:val="bottom"/>
          </w:tcPr>
          <w:p w14:paraId="6E8CD10A" w14:textId="77777777" w:rsidR="007C3C11" w:rsidRDefault="007C3C11" w:rsidP="00CD298D">
            <w:pPr>
              <w:jc w:val="both"/>
            </w:pPr>
            <w:r w:rsidRPr="7CCA9D3D">
              <w:rPr>
                <w:rFonts w:ascii="Arial" w:eastAsia="Arial" w:hAnsi="Arial" w:cs="Arial"/>
                <w:sz w:val="20"/>
                <w:szCs w:val="20"/>
              </w:rPr>
              <w:t>VGG (DS1)</w:t>
            </w:r>
          </w:p>
        </w:tc>
        <w:tc>
          <w:tcPr>
            <w:tcW w:w="1048" w:type="dxa"/>
            <w:tcMar>
              <w:top w:w="30" w:type="dxa"/>
              <w:left w:w="45" w:type="dxa"/>
              <w:bottom w:w="30" w:type="dxa"/>
              <w:right w:w="45" w:type="dxa"/>
            </w:tcMar>
            <w:vAlign w:val="bottom"/>
          </w:tcPr>
          <w:p w14:paraId="2B3C6977" w14:textId="77777777" w:rsidR="007C3C11" w:rsidRDefault="007C3C11" w:rsidP="00CD298D">
            <w:pPr>
              <w:jc w:val="both"/>
            </w:pPr>
          </w:p>
        </w:tc>
      </w:tr>
      <w:tr w:rsidR="007C3C11" w14:paraId="00E33FBC" w14:textId="77777777" w:rsidTr="0063523C">
        <w:trPr>
          <w:trHeight w:val="29"/>
        </w:trPr>
        <w:tc>
          <w:tcPr>
            <w:tcW w:w="1261" w:type="dxa"/>
            <w:tcMar>
              <w:top w:w="30" w:type="dxa"/>
              <w:left w:w="45" w:type="dxa"/>
              <w:bottom w:w="30" w:type="dxa"/>
              <w:right w:w="45" w:type="dxa"/>
            </w:tcMar>
            <w:vAlign w:val="bottom"/>
          </w:tcPr>
          <w:p w14:paraId="63EF218F" w14:textId="77777777" w:rsidR="007C3C11" w:rsidRDefault="007C3C11" w:rsidP="00CD298D">
            <w:pPr>
              <w:jc w:val="both"/>
            </w:pPr>
          </w:p>
        </w:tc>
        <w:tc>
          <w:tcPr>
            <w:tcW w:w="926" w:type="dxa"/>
            <w:tcMar>
              <w:top w:w="30" w:type="dxa"/>
              <w:left w:w="45" w:type="dxa"/>
              <w:bottom w:w="30" w:type="dxa"/>
              <w:right w:w="45" w:type="dxa"/>
            </w:tcMar>
            <w:vAlign w:val="bottom"/>
          </w:tcPr>
          <w:p w14:paraId="67E7466F" w14:textId="77777777" w:rsidR="007C3C11" w:rsidRDefault="007C3C11" w:rsidP="00CD298D">
            <w:pPr>
              <w:jc w:val="both"/>
            </w:pPr>
            <w:r w:rsidRPr="7CCA9D3D">
              <w:rPr>
                <w:rFonts w:ascii="Arial" w:eastAsia="Arial" w:hAnsi="Arial" w:cs="Arial"/>
                <w:sz w:val="20"/>
                <w:szCs w:val="20"/>
              </w:rPr>
              <w:t>precision</w:t>
            </w:r>
          </w:p>
        </w:tc>
        <w:tc>
          <w:tcPr>
            <w:tcW w:w="768" w:type="dxa"/>
            <w:tcMar>
              <w:top w:w="30" w:type="dxa"/>
              <w:left w:w="45" w:type="dxa"/>
              <w:bottom w:w="30" w:type="dxa"/>
              <w:right w:w="45" w:type="dxa"/>
            </w:tcMar>
            <w:vAlign w:val="bottom"/>
          </w:tcPr>
          <w:p w14:paraId="2E860836" w14:textId="77777777" w:rsidR="007C3C11" w:rsidRDefault="007C3C11" w:rsidP="00CD298D">
            <w:pPr>
              <w:jc w:val="both"/>
            </w:pPr>
            <w:r w:rsidRPr="7CCA9D3D">
              <w:rPr>
                <w:rFonts w:ascii="Arial" w:eastAsia="Arial" w:hAnsi="Arial" w:cs="Arial"/>
                <w:sz w:val="20"/>
                <w:szCs w:val="20"/>
              </w:rPr>
              <w:t xml:space="preserve">recall </w:t>
            </w:r>
          </w:p>
        </w:tc>
        <w:tc>
          <w:tcPr>
            <w:tcW w:w="772" w:type="dxa"/>
            <w:tcMar>
              <w:top w:w="30" w:type="dxa"/>
              <w:left w:w="45" w:type="dxa"/>
              <w:bottom w:w="30" w:type="dxa"/>
              <w:right w:w="45" w:type="dxa"/>
            </w:tcMar>
            <w:vAlign w:val="bottom"/>
          </w:tcPr>
          <w:p w14:paraId="66F5CB11" w14:textId="77777777" w:rsidR="007C3C11" w:rsidRDefault="007C3C11" w:rsidP="00CD298D">
            <w:pPr>
              <w:jc w:val="both"/>
            </w:pPr>
            <w:r w:rsidRPr="7CCA9D3D">
              <w:rPr>
                <w:rFonts w:ascii="Arial" w:eastAsia="Arial" w:hAnsi="Arial" w:cs="Arial"/>
                <w:sz w:val="20"/>
                <w:szCs w:val="20"/>
              </w:rPr>
              <w:t>f1-score</w:t>
            </w:r>
          </w:p>
        </w:tc>
        <w:tc>
          <w:tcPr>
            <w:tcW w:w="1048" w:type="dxa"/>
            <w:tcMar>
              <w:top w:w="30" w:type="dxa"/>
              <w:left w:w="45" w:type="dxa"/>
              <w:bottom w:w="30" w:type="dxa"/>
              <w:right w:w="45" w:type="dxa"/>
            </w:tcMar>
            <w:vAlign w:val="bottom"/>
          </w:tcPr>
          <w:p w14:paraId="7E7C4801" w14:textId="77777777" w:rsidR="007C3C11" w:rsidRDefault="007C3C11" w:rsidP="00CD298D">
            <w:pPr>
              <w:jc w:val="both"/>
            </w:pPr>
            <w:r w:rsidRPr="7CCA9D3D">
              <w:rPr>
                <w:rFonts w:ascii="Arial" w:eastAsia="Arial" w:hAnsi="Arial" w:cs="Arial"/>
                <w:sz w:val="20"/>
                <w:szCs w:val="20"/>
              </w:rPr>
              <w:t>accuracy</w:t>
            </w:r>
          </w:p>
        </w:tc>
      </w:tr>
      <w:tr w:rsidR="00233884" w14:paraId="374E1774" w14:textId="77777777" w:rsidTr="0063523C">
        <w:trPr>
          <w:trHeight w:val="29"/>
        </w:trPr>
        <w:tc>
          <w:tcPr>
            <w:tcW w:w="1261" w:type="dxa"/>
            <w:tcMar>
              <w:top w:w="30" w:type="dxa"/>
              <w:left w:w="45" w:type="dxa"/>
              <w:bottom w:w="30" w:type="dxa"/>
              <w:right w:w="45" w:type="dxa"/>
            </w:tcMar>
            <w:vAlign w:val="bottom"/>
          </w:tcPr>
          <w:p w14:paraId="45941428" w14:textId="77777777" w:rsidR="00233884" w:rsidRDefault="00233884" w:rsidP="00CD298D">
            <w:pPr>
              <w:jc w:val="both"/>
            </w:pPr>
          </w:p>
        </w:tc>
        <w:tc>
          <w:tcPr>
            <w:tcW w:w="926" w:type="dxa"/>
            <w:tcMar>
              <w:top w:w="30" w:type="dxa"/>
              <w:left w:w="45" w:type="dxa"/>
              <w:bottom w:w="30" w:type="dxa"/>
              <w:right w:w="45" w:type="dxa"/>
            </w:tcMar>
            <w:vAlign w:val="bottom"/>
          </w:tcPr>
          <w:p w14:paraId="5CD627FC" w14:textId="77777777" w:rsidR="00233884" w:rsidRPr="7CCA9D3D" w:rsidRDefault="00233884" w:rsidP="00CD298D">
            <w:pPr>
              <w:jc w:val="both"/>
              <w:rPr>
                <w:rFonts w:ascii="Arial" w:eastAsia="Arial" w:hAnsi="Arial" w:cs="Arial"/>
                <w:sz w:val="20"/>
                <w:szCs w:val="20"/>
              </w:rPr>
            </w:pPr>
          </w:p>
        </w:tc>
        <w:tc>
          <w:tcPr>
            <w:tcW w:w="768" w:type="dxa"/>
            <w:tcMar>
              <w:top w:w="30" w:type="dxa"/>
              <w:left w:w="45" w:type="dxa"/>
              <w:bottom w:w="30" w:type="dxa"/>
              <w:right w:w="45" w:type="dxa"/>
            </w:tcMar>
            <w:vAlign w:val="bottom"/>
          </w:tcPr>
          <w:p w14:paraId="1EC8C624" w14:textId="77777777" w:rsidR="00233884" w:rsidRPr="7CCA9D3D" w:rsidRDefault="00233884" w:rsidP="00CD298D">
            <w:pPr>
              <w:jc w:val="both"/>
              <w:rPr>
                <w:rFonts w:ascii="Arial" w:eastAsia="Arial" w:hAnsi="Arial" w:cs="Arial"/>
                <w:sz w:val="20"/>
                <w:szCs w:val="20"/>
              </w:rPr>
            </w:pPr>
          </w:p>
        </w:tc>
        <w:tc>
          <w:tcPr>
            <w:tcW w:w="772" w:type="dxa"/>
            <w:tcMar>
              <w:top w:w="30" w:type="dxa"/>
              <w:left w:w="45" w:type="dxa"/>
              <w:bottom w:w="30" w:type="dxa"/>
              <w:right w:w="45" w:type="dxa"/>
            </w:tcMar>
            <w:vAlign w:val="bottom"/>
          </w:tcPr>
          <w:p w14:paraId="17661385" w14:textId="77777777" w:rsidR="00233884" w:rsidRPr="7CCA9D3D" w:rsidRDefault="00233884" w:rsidP="00CD298D">
            <w:pPr>
              <w:jc w:val="both"/>
              <w:rPr>
                <w:rFonts w:ascii="Arial" w:eastAsia="Arial" w:hAnsi="Arial" w:cs="Arial"/>
                <w:sz w:val="20"/>
                <w:szCs w:val="20"/>
              </w:rPr>
            </w:pPr>
          </w:p>
        </w:tc>
        <w:tc>
          <w:tcPr>
            <w:tcW w:w="1048" w:type="dxa"/>
            <w:tcMar>
              <w:top w:w="30" w:type="dxa"/>
              <w:left w:w="45" w:type="dxa"/>
              <w:bottom w:w="30" w:type="dxa"/>
              <w:right w:w="45" w:type="dxa"/>
            </w:tcMar>
            <w:vAlign w:val="bottom"/>
          </w:tcPr>
          <w:p w14:paraId="420790E2" w14:textId="77777777" w:rsidR="00233884" w:rsidRPr="7CCA9D3D" w:rsidRDefault="00233884" w:rsidP="00CD298D">
            <w:pPr>
              <w:jc w:val="both"/>
              <w:rPr>
                <w:rFonts w:ascii="Arial" w:eastAsia="Arial" w:hAnsi="Arial" w:cs="Arial"/>
                <w:sz w:val="20"/>
                <w:szCs w:val="20"/>
              </w:rPr>
            </w:pPr>
          </w:p>
        </w:tc>
      </w:tr>
      <w:tr w:rsidR="007C3C11" w14:paraId="233D4838" w14:textId="77777777" w:rsidTr="0063523C">
        <w:trPr>
          <w:trHeight w:val="29"/>
        </w:trPr>
        <w:tc>
          <w:tcPr>
            <w:tcW w:w="1261" w:type="dxa"/>
            <w:tcMar>
              <w:top w:w="30" w:type="dxa"/>
              <w:left w:w="45" w:type="dxa"/>
              <w:bottom w:w="30" w:type="dxa"/>
              <w:right w:w="45" w:type="dxa"/>
            </w:tcMar>
            <w:vAlign w:val="bottom"/>
          </w:tcPr>
          <w:p w14:paraId="2910BC08" w14:textId="77777777" w:rsidR="007C3C11" w:rsidRDefault="007C3C11" w:rsidP="00CD298D">
            <w:pPr>
              <w:jc w:val="both"/>
            </w:pPr>
            <w:r w:rsidRPr="7CCA9D3D">
              <w:rPr>
                <w:rFonts w:ascii="Arial" w:eastAsia="Arial" w:hAnsi="Arial" w:cs="Arial"/>
                <w:sz w:val="20"/>
                <w:szCs w:val="20"/>
              </w:rPr>
              <w:t>normal</w:t>
            </w:r>
          </w:p>
        </w:tc>
        <w:tc>
          <w:tcPr>
            <w:tcW w:w="926" w:type="dxa"/>
            <w:tcMar>
              <w:top w:w="30" w:type="dxa"/>
              <w:left w:w="45" w:type="dxa"/>
              <w:bottom w:w="30" w:type="dxa"/>
              <w:right w:w="45" w:type="dxa"/>
            </w:tcMar>
            <w:vAlign w:val="bottom"/>
          </w:tcPr>
          <w:p w14:paraId="020A433F" w14:textId="77777777" w:rsidR="007C3C11" w:rsidRDefault="007C3C11" w:rsidP="00CD298D">
            <w:pPr>
              <w:jc w:val="both"/>
            </w:pPr>
            <w:r w:rsidRPr="7CCA9D3D">
              <w:rPr>
                <w:rFonts w:ascii="Arial" w:eastAsia="Arial" w:hAnsi="Arial" w:cs="Arial"/>
                <w:sz w:val="20"/>
                <w:szCs w:val="20"/>
              </w:rPr>
              <w:t>0.95</w:t>
            </w:r>
          </w:p>
        </w:tc>
        <w:tc>
          <w:tcPr>
            <w:tcW w:w="768" w:type="dxa"/>
            <w:tcMar>
              <w:top w:w="30" w:type="dxa"/>
              <w:left w:w="45" w:type="dxa"/>
              <w:bottom w:w="30" w:type="dxa"/>
              <w:right w:w="45" w:type="dxa"/>
            </w:tcMar>
            <w:vAlign w:val="bottom"/>
          </w:tcPr>
          <w:p w14:paraId="5EC279AD" w14:textId="77777777" w:rsidR="007C3C11" w:rsidRDefault="007C3C11" w:rsidP="00CD298D">
            <w:pPr>
              <w:jc w:val="both"/>
            </w:pPr>
            <w:r w:rsidRPr="7CCA9D3D">
              <w:rPr>
                <w:rFonts w:ascii="Arial" w:eastAsia="Arial" w:hAnsi="Arial" w:cs="Arial"/>
                <w:sz w:val="20"/>
                <w:szCs w:val="20"/>
              </w:rPr>
              <w:t>0.95</w:t>
            </w:r>
          </w:p>
        </w:tc>
        <w:tc>
          <w:tcPr>
            <w:tcW w:w="772" w:type="dxa"/>
            <w:tcMar>
              <w:top w:w="30" w:type="dxa"/>
              <w:left w:w="45" w:type="dxa"/>
              <w:bottom w:w="30" w:type="dxa"/>
              <w:right w:w="45" w:type="dxa"/>
            </w:tcMar>
            <w:vAlign w:val="bottom"/>
          </w:tcPr>
          <w:p w14:paraId="65C2C35E" w14:textId="77777777" w:rsidR="007C3C11" w:rsidRDefault="007C3C11" w:rsidP="00CD298D">
            <w:pPr>
              <w:jc w:val="both"/>
            </w:pPr>
            <w:r w:rsidRPr="7CCA9D3D">
              <w:rPr>
                <w:rFonts w:ascii="Arial" w:eastAsia="Arial" w:hAnsi="Arial" w:cs="Arial"/>
                <w:sz w:val="20"/>
                <w:szCs w:val="20"/>
              </w:rPr>
              <w:t>0.95</w:t>
            </w:r>
          </w:p>
        </w:tc>
        <w:tc>
          <w:tcPr>
            <w:tcW w:w="1048" w:type="dxa"/>
            <w:vMerge w:val="restart"/>
            <w:tcMar>
              <w:top w:w="30" w:type="dxa"/>
              <w:left w:w="45" w:type="dxa"/>
              <w:bottom w:w="30" w:type="dxa"/>
              <w:right w:w="45" w:type="dxa"/>
            </w:tcMar>
            <w:vAlign w:val="center"/>
          </w:tcPr>
          <w:p w14:paraId="7BCDDA51" w14:textId="77777777" w:rsidR="007C3C11" w:rsidRDefault="007C3C11" w:rsidP="00CD298D">
            <w:pPr>
              <w:jc w:val="both"/>
            </w:pPr>
            <w:r w:rsidRPr="7CCA9D3D">
              <w:rPr>
                <w:rFonts w:ascii="Arial" w:eastAsia="Arial" w:hAnsi="Arial" w:cs="Arial"/>
                <w:sz w:val="20"/>
                <w:szCs w:val="20"/>
              </w:rPr>
              <w:t>0.97</w:t>
            </w:r>
          </w:p>
        </w:tc>
      </w:tr>
      <w:tr w:rsidR="007C3C11" w14:paraId="139B2298" w14:textId="77777777" w:rsidTr="0063523C">
        <w:trPr>
          <w:trHeight w:val="29"/>
        </w:trPr>
        <w:tc>
          <w:tcPr>
            <w:tcW w:w="1261" w:type="dxa"/>
            <w:tcMar>
              <w:top w:w="30" w:type="dxa"/>
              <w:left w:w="45" w:type="dxa"/>
              <w:bottom w:w="30" w:type="dxa"/>
              <w:right w:w="45" w:type="dxa"/>
            </w:tcMar>
            <w:vAlign w:val="bottom"/>
          </w:tcPr>
          <w:p w14:paraId="01084A50" w14:textId="77777777" w:rsidR="007C3C11" w:rsidRDefault="007C3C11" w:rsidP="00CD298D">
            <w:pPr>
              <w:jc w:val="both"/>
            </w:pPr>
            <w:r w:rsidRPr="7CCA9D3D">
              <w:rPr>
                <w:rFonts w:ascii="Arial" w:eastAsia="Arial" w:hAnsi="Arial" w:cs="Arial"/>
                <w:sz w:val="20"/>
                <w:szCs w:val="20"/>
              </w:rPr>
              <w:t>DR</w:t>
            </w:r>
          </w:p>
        </w:tc>
        <w:tc>
          <w:tcPr>
            <w:tcW w:w="926" w:type="dxa"/>
            <w:tcMar>
              <w:top w:w="30" w:type="dxa"/>
              <w:left w:w="45" w:type="dxa"/>
              <w:bottom w:w="30" w:type="dxa"/>
              <w:right w:w="45" w:type="dxa"/>
            </w:tcMar>
            <w:vAlign w:val="bottom"/>
          </w:tcPr>
          <w:p w14:paraId="36179ADB" w14:textId="77777777" w:rsidR="007C3C11" w:rsidRDefault="007C3C11" w:rsidP="00CD298D">
            <w:pPr>
              <w:jc w:val="both"/>
            </w:pPr>
            <w:r w:rsidRPr="7CCA9D3D">
              <w:rPr>
                <w:rFonts w:ascii="Arial" w:eastAsia="Arial" w:hAnsi="Arial" w:cs="Arial"/>
                <w:sz w:val="20"/>
                <w:szCs w:val="20"/>
              </w:rPr>
              <w:t>0.99</w:t>
            </w:r>
          </w:p>
        </w:tc>
        <w:tc>
          <w:tcPr>
            <w:tcW w:w="768" w:type="dxa"/>
            <w:tcMar>
              <w:top w:w="30" w:type="dxa"/>
              <w:left w:w="45" w:type="dxa"/>
              <w:bottom w:w="30" w:type="dxa"/>
              <w:right w:w="45" w:type="dxa"/>
            </w:tcMar>
            <w:vAlign w:val="bottom"/>
          </w:tcPr>
          <w:p w14:paraId="429C9B73" w14:textId="77777777" w:rsidR="007C3C11" w:rsidRDefault="007C3C11" w:rsidP="00CD298D">
            <w:pPr>
              <w:jc w:val="both"/>
            </w:pPr>
            <w:r w:rsidRPr="7CCA9D3D">
              <w:rPr>
                <w:rFonts w:ascii="Arial" w:eastAsia="Arial" w:hAnsi="Arial" w:cs="Arial"/>
                <w:sz w:val="20"/>
                <w:szCs w:val="20"/>
              </w:rPr>
              <w:t>1</w:t>
            </w:r>
          </w:p>
        </w:tc>
        <w:tc>
          <w:tcPr>
            <w:tcW w:w="772" w:type="dxa"/>
            <w:tcMar>
              <w:top w:w="30" w:type="dxa"/>
              <w:left w:w="45" w:type="dxa"/>
              <w:bottom w:w="30" w:type="dxa"/>
              <w:right w:w="45" w:type="dxa"/>
            </w:tcMar>
            <w:vAlign w:val="bottom"/>
          </w:tcPr>
          <w:p w14:paraId="0D04728E" w14:textId="77777777" w:rsidR="007C3C11" w:rsidRDefault="007C3C11" w:rsidP="00CD298D">
            <w:pPr>
              <w:jc w:val="both"/>
            </w:pPr>
            <w:r w:rsidRPr="7CCA9D3D">
              <w:rPr>
                <w:rFonts w:ascii="Arial" w:eastAsia="Arial" w:hAnsi="Arial" w:cs="Arial"/>
                <w:sz w:val="20"/>
                <w:szCs w:val="20"/>
              </w:rPr>
              <w:t>1</w:t>
            </w:r>
          </w:p>
        </w:tc>
        <w:tc>
          <w:tcPr>
            <w:tcW w:w="1048" w:type="dxa"/>
            <w:vMerge/>
            <w:vAlign w:val="center"/>
          </w:tcPr>
          <w:p w14:paraId="7EAB7B03" w14:textId="77777777" w:rsidR="007C3C11" w:rsidRDefault="007C3C11" w:rsidP="00CD298D">
            <w:pPr>
              <w:jc w:val="both"/>
            </w:pPr>
          </w:p>
        </w:tc>
      </w:tr>
      <w:tr w:rsidR="007C3C11" w14:paraId="6B869517" w14:textId="77777777" w:rsidTr="0063523C">
        <w:trPr>
          <w:trHeight w:val="29"/>
        </w:trPr>
        <w:tc>
          <w:tcPr>
            <w:tcW w:w="1261" w:type="dxa"/>
            <w:tcMar>
              <w:top w:w="30" w:type="dxa"/>
              <w:left w:w="45" w:type="dxa"/>
              <w:bottom w:w="30" w:type="dxa"/>
              <w:right w:w="45" w:type="dxa"/>
            </w:tcMar>
            <w:vAlign w:val="bottom"/>
          </w:tcPr>
          <w:p w14:paraId="418AE87A" w14:textId="77777777" w:rsidR="007C3C11" w:rsidRDefault="007C3C11" w:rsidP="00CD298D">
            <w:pPr>
              <w:jc w:val="both"/>
            </w:pPr>
            <w:r w:rsidRPr="7CCA9D3D">
              <w:rPr>
                <w:rFonts w:ascii="Arial" w:eastAsia="Arial" w:hAnsi="Arial" w:cs="Arial"/>
                <w:sz w:val="20"/>
                <w:szCs w:val="20"/>
              </w:rPr>
              <w:t>cataract</w:t>
            </w:r>
          </w:p>
        </w:tc>
        <w:tc>
          <w:tcPr>
            <w:tcW w:w="926" w:type="dxa"/>
            <w:tcMar>
              <w:top w:w="30" w:type="dxa"/>
              <w:left w:w="45" w:type="dxa"/>
              <w:bottom w:w="30" w:type="dxa"/>
              <w:right w:w="45" w:type="dxa"/>
            </w:tcMar>
            <w:vAlign w:val="bottom"/>
          </w:tcPr>
          <w:p w14:paraId="09056033" w14:textId="77777777" w:rsidR="007C3C11" w:rsidRDefault="007C3C11" w:rsidP="00CD298D">
            <w:pPr>
              <w:jc w:val="both"/>
            </w:pPr>
            <w:r w:rsidRPr="7CCA9D3D">
              <w:rPr>
                <w:rFonts w:ascii="Arial" w:eastAsia="Arial" w:hAnsi="Arial" w:cs="Arial"/>
                <w:sz w:val="20"/>
                <w:szCs w:val="20"/>
              </w:rPr>
              <w:t>0.95</w:t>
            </w:r>
          </w:p>
        </w:tc>
        <w:tc>
          <w:tcPr>
            <w:tcW w:w="768" w:type="dxa"/>
            <w:tcMar>
              <w:top w:w="30" w:type="dxa"/>
              <w:left w:w="45" w:type="dxa"/>
              <w:bottom w:w="30" w:type="dxa"/>
              <w:right w:w="45" w:type="dxa"/>
            </w:tcMar>
            <w:vAlign w:val="bottom"/>
          </w:tcPr>
          <w:p w14:paraId="2E4829C5" w14:textId="77777777" w:rsidR="007C3C11" w:rsidRDefault="007C3C11" w:rsidP="00CD298D">
            <w:pPr>
              <w:jc w:val="both"/>
            </w:pPr>
            <w:r w:rsidRPr="7CCA9D3D">
              <w:rPr>
                <w:rFonts w:ascii="Arial" w:eastAsia="Arial" w:hAnsi="Arial" w:cs="Arial"/>
                <w:sz w:val="20"/>
                <w:szCs w:val="20"/>
              </w:rPr>
              <w:t>0.94</w:t>
            </w:r>
          </w:p>
        </w:tc>
        <w:tc>
          <w:tcPr>
            <w:tcW w:w="772" w:type="dxa"/>
            <w:tcMar>
              <w:top w:w="30" w:type="dxa"/>
              <w:left w:w="45" w:type="dxa"/>
              <w:bottom w:w="30" w:type="dxa"/>
              <w:right w:w="45" w:type="dxa"/>
            </w:tcMar>
            <w:vAlign w:val="bottom"/>
          </w:tcPr>
          <w:p w14:paraId="2177289C" w14:textId="77777777" w:rsidR="007C3C11" w:rsidRDefault="007C3C11" w:rsidP="00CD298D">
            <w:pPr>
              <w:jc w:val="both"/>
            </w:pPr>
            <w:r w:rsidRPr="7CCA9D3D">
              <w:rPr>
                <w:rFonts w:ascii="Arial" w:eastAsia="Arial" w:hAnsi="Arial" w:cs="Arial"/>
                <w:sz w:val="20"/>
                <w:szCs w:val="20"/>
              </w:rPr>
              <w:t>0.95</w:t>
            </w:r>
          </w:p>
        </w:tc>
        <w:tc>
          <w:tcPr>
            <w:tcW w:w="1048" w:type="dxa"/>
            <w:vMerge/>
            <w:vAlign w:val="center"/>
          </w:tcPr>
          <w:p w14:paraId="735DAB6E" w14:textId="77777777" w:rsidR="007C3C11" w:rsidRDefault="007C3C11" w:rsidP="00CD298D">
            <w:pPr>
              <w:jc w:val="both"/>
            </w:pPr>
          </w:p>
        </w:tc>
      </w:tr>
      <w:tr w:rsidR="007C3C11" w14:paraId="44B8E005" w14:textId="77777777" w:rsidTr="0063523C">
        <w:trPr>
          <w:trHeight w:val="29"/>
        </w:trPr>
        <w:tc>
          <w:tcPr>
            <w:tcW w:w="1261" w:type="dxa"/>
            <w:tcMar>
              <w:top w:w="30" w:type="dxa"/>
              <w:left w:w="45" w:type="dxa"/>
              <w:bottom w:w="30" w:type="dxa"/>
              <w:right w:w="45" w:type="dxa"/>
            </w:tcMar>
            <w:vAlign w:val="bottom"/>
          </w:tcPr>
          <w:p w14:paraId="2512968F" w14:textId="77777777" w:rsidR="007C3C11" w:rsidRDefault="007C3C11" w:rsidP="00CD298D">
            <w:pPr>
              <w:jc w:val="both"/>
            </w:pPr>
            <w:r w:rsidRPr="7CCA9D3D">
              <w:rPr>
                <w:rFonts w:ascii="Arial" w:eastAsia="Arial" w:hAnsi="Arial" w:cs="Arial"/>
                <w:sz w:val="20"/>
                <w:szCs w:val="20"/>
              </w:rPr>
              <w:t>macro average</w:t>
            </w:r>
          </w:p>
        </w:tc>
        <w:tc>
          <w:tcPr>
            <w:tcW w:w="926" w:type="dxa"/>
            <w:tcMar>
              <w:top w:w="30" w:type="dxa"/>
              <w:left w:w="45" w:type="dxa"/>
              <w:bottom w:w="30" w:type="dxa"/>
              <w:right w:w="45" w:type="dxa"/>
            </w:tcMar>
            <w:vAlign w:val="bottom"/>
          </w:tcPr>
          <w:p w14:paraId="5526A186" w14:textId="77777777" w:rsidR="007C3C11" w:rsidRDefault="007C3C11" w:rsidP="00CD298D">
            <w:pPr>
              <w:jc w:val="both"/>
            </w:pPr>
            <w:r w:rsidRPr="7CCA9D3D">
              <w:rPr>
                <w:rFonts w:ascii="Arial" w:eastAsia="Arial" w:hAnsi="Arial" w:cs="Arial"/>
                <w:sz w:val="20"/>
                <w:szCs w:val="20"/>
              </w:rPr>
              <w:t>0.97</w:t>
            </w:r>
          </w:p>
        </w:tc>
        <w:tc>
          <w:tcPr>
            <w:tcW w:w="768" w:type="dxa"/>
            <w:tcMar>
              <w:top w:w="30" w:type="dxa"/>
              <w:left w:w="45" w:type="dxa"/>
              <w:bottom w:w="30" w:type="dxa"/>
              <w:right w:w="45" w:type="dxa"/>
            </w:tcMar>
            <w:vAlign w:val="bottom"/>
          </w:tcPr>
          <w:p w14:paraId="460F66A6" w14:textId="77777777" w:rsidR="007C3C11" w:rsidRDefault="007C3C11" w:rsidP="00CD298D">
            <w:pPr>
              <w:jc w:val="both"/>
            </w:pPr>
            <w:r w:rsidRPr="7CCA9D3D">
              <w:rPr>
                <w:rFonts w:ascii="Arial" w:eastAsia="Arial" w:hAnsi="Arial" w:cs="Arial"/>
                <w:sz w:val="20"/>
                <w:szCs w:val="20"/>
              </w:rPr>
              <w:t>0.97</w:t>
            </w:r>
          </w:p>
        </w:tc>
        <w:tc>
          <w:tcPr>
            <w:tcW w:w="772" w:type="dxa"/>
            <w:tcMar>
              <w:top w:w="30" w:type="dxa"/>
              <w:left w:w="45" w:type="dxa"/>
              <w:bottom w:w="30" w:type="dxa"/>
              <w:right w:w="45" w:type="dxa"/>
            </w:tcMar>
            <w:vAlign w:val="bottom"/>
          </w:tcPr>
          <w:p w14:paraId="57E1C765" w14:textId="77777777" w:rsidR="007C3C11" w:rsidRDefault="007C3C11" w:rsidP="00CD298D">
            <w:pPr>
              <w:jc w:val="both"/>
            </w:pPr>
            <w:r w:rsidRPr="7CCA9D3D">
              <w:rPr>
                <w:rFonts w:ascii="Arial" w:eastAsia="Arial" w:hAnsi="Arial" w:cs="Arial"/>
                <w:sz w:val="20"/>
                <w:szCs w:val="20"/>
              </w:rPr>
              <w:t>0.97</w:t>
            </w:r>
          </w:p>
        </w:tc>
        <w:tc>
          <w:tcPr>
            <w:tcW w:w="1048" w:type="dxa"/>
            <w:tcMar>
              <w:top w:w="30" w:type="dxa"/>
              <w:left w:w="45" w:type="dxa"/>
              <w:bottom w:w="30" w:type="dxa"/>
              <w:right w:w="45" w:type="dxa"/>
            </w:tcMar>
            <w:vAlign w:val="bottom"/>
          </w:tcPr>
          <w:p w14:paraId="0BAB4669" w14:textId="77777777" w:rsidR="007C3C11" w:rsidRDefault="007C3C11" w:rsidP="00CD298D">
            <w:pPr>
              <w:jc w:val="both"/>
            </w:pPr>
          </w:p>
        </w:tc>
      </w:tr>
      <w:tr w:rsidR="007C3C11" w14:paraId="5024E1B7" w14:textId="77777777" w:rsidTr="0063523C">
        <w:trPr>
          <w:trHeight w:val="29"/>
        </w:trPr>
        <w:tc>
          <w:tcPr>
            <w:tcW w:w="1261" w:type="dxa"/>
            <w:tcMar>
              <w:top w:w="30" w:type="dxa"/>
              <w:left w:w="45" w:type="dxa"/>
              <w:bottom w:w="30" w:type="dxa"/>
              <w:right w:w="45" w:type="dxa"/>
            </w:tcMar>
            <w:vAlign w:val="bottom"/>
          </w:tcPr>
          <w:p w14:paraId="0376EA4D" w14:textId="77777777" w:rsidR="007C3C11" w:rsidRDefault="007C3C11" w:rsidP="00CD298D">
            <w:pPr>
              <w:jc w:val="both"/>
            </w:pPr>
            <w:r w:rsidRPr="7CCA9D3D">
              <w:rPr>
                <w:rFonts w:ascii="Arial" w:eastAsia="Arial" w:hAnsi="Arial" w:cs="Arial"/>
                <w:sz w:val="20"/>
                <w:szCs w:val="20"/>
              </w:rPr>
              <w:t>weighted average</w:t>
            </w:r>
          </w:p>
        </w:tc>
        <w:tc>
          <w:tcPr>
            <w:tcW w:w="926" w:type="dxa"/>
            <w:tcMar>
              <w:top w:w="30" w:type="dxa"/>
              <w:left w:w="45" w:type="dxa"/>
              <w:bottom w:w="30" w:type="dxa"/>
              <w:right w:w="45" w:type="dxa"/>
            </w:tcMar>
            <w:vAlign w:val="bottom"/>
          </w:tcPr>
          <w:p w14:paraId="04072E38" w14:textId="77777777" w:rsidR="007C3C11" w:rsidRDefault="007C3C11" w:rsidP="00CD298D">
            <w:pPr>
              <w:jc w:val="both"/>
            </w:pPr>
            <w:r w:rsidRPr="7CCA9D3D">
              <w:rPr>
                <w:rFonts w:ascii="Arial" w:eastAsia="Arial" w:hAnsi="Arial" w:cs="Arial"/>
                <w:sz w:val="20"/>
                <w:szCs w:val="20"/>
              </w:rPr>
              <w:t>0.97</w:t>
            </w:r>
          </w:p>
        </w:tc>
        <w:tc>
          <w:tcPr>
            <w:tcW w:w="768" w:type="dxa"/>
            <w:tcMar>
              <w:top w:w="30" w:type="dxa"/>
              <w:left w:w="45" w:type="dxa"/>
              <w:bottom w:w="30" w:type="dxa"/>
              <w:right w:w="45" w:type="dxa"/>
            </w:tcMar>
            <w:vAlign w:val="bottom"/>
          </w:tcPr>
          <w:p w14:paraId="2284CE32" w14:textId="77777777" w:rsidR="007C3C11" w:rsidRDefault="007C3C11" w:rsidP="00CD298D">
            <w:pPr>
              <w:jc w:val="both"/>
            </w:pPr>
            <w:r w:rsidRPr="7CCA9D3D">
              <w:rPr>
                <w:rFonts w:ascii="Arial" w:eastAsia="Arial" w:hAnsi="Arial" w:cs="Arial"/>
                <w:sz w:val="20"/>
                <w:szCs w:val="20"/>
              </w:rPr>
              <w:t>0.97</w:t>
            </w:r>
          </w:p>
        </w:tc>
        <w:tc>
          <w:tcPr>
            <w:tcW w:w="772" w:type="dxa"/>
            <w:tcMar>
              <w:top w:w="30" w:type="dxa"/>
              <w:left w:w="45" w:type="dxa"/>
              <w:bottom w:w="30" w:type="dxa"/>
              <w:right w:w="45" w:type="dxa"/>
            </w:tcMar>
            <w:vAlign w:val="bottom"/>
          </w:tcPr>
          <w:p w14:paraId="5BE72250" w14:textId="77777777" w:rsidR="007C3C11" w:rsidRDefault="007C3C11" w:rsidP="00CD298D">
            <w:pPr>
              <w:jc w:val="both"/>
            </w:pPr>
            <w:r w:rsidRPr="7CCA9D3D">
              <w:rPr>
                <w:rFonts w:ascii="Arial" w:eastAsia="Arial" w:hAnsi="Arial" w:cs="Arial"/>
                <w:sz w:val="20"/>
                <w:szCs w:val="20"/>
              </w:rPr>
              <w:t>0.97</w:t>
            </w:r>
          </w:p>
        </w:tc>
        <w:tc>
          <w:tcPr>
            <w:tcW w:w="1048" w:type="dxa"/>
            <w:tcMar>
              <w:top w:w="30" w:type="dxa"/>
              <w:left w:w="45" w:type="dxa"/>
              <w:bottom w:w="30" w:type="dxa"/>
              <w:right w:w="45" w:type="dxa"/>
            </w:tcMar>
            <w:vAlign w:val="bottom"/>
          </w:tcPr>
          <w:p w14:paraId="4D1C4236" w14:textId="77777777" w:rsidR="007C3C11" w:rsidRDefault="007C3C11" w:rsidP="00CD298D">
            <w:pPr>
              <w:jc w:val="both"/>
            </w:pPr>
          </w:p>
        </w:tc>
      </w:tr>
    </w:tbl>
    <w:p w14:paraId="50B387C7" w14:textId="77209562" w:rsidR="007C3C11" w:rsidRDefault="007C3C11" w:rsidP="00CD298D">
      <w:pPr>
        <w:jc w:val="both"/>
        <w:rPr>
          <w:sz w:val="20"/>
          <w:szCs w:val="20"/>
          <w:lang w:val="fr-CA"/>
        </w:rPr>
      </w:pPr>
    </w:p>
    <w:tbl>
      <w:tblPr>
        <w:tblStyle w:val="TableGrid"/>
        <w:tblW w:w="4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61"/>
        <w:gridCol w:w="927"/>
        <w:gridCol w:w="769"/>
        <w:gridCol w:w="774"/>
        <w:gridCol w:w="1048"/>
      </w:tblGrid>
      <w:tr w:rsidR="007C3C11" w14:paraId="255172DC" w14:textId="77777777" w:rsidTr="0063523C">
        <w:trPr>
          <w:trHeight w:val="239"/>
        </w:trPr>
        <w:tc>
          <w:tcPr>
            <w:tcW w:w="3731" w:type="dxa"/>
            <w:gridSpan w:val="4"/>
            <w:tcMar>
              <w:top w:w="30" w:type="dxa"/>
              <w:left w:w="45" w:type="dxa"/>
              <w:bottom w:w="30" w:type="dxa"/>
              <w:right w:w="45" w:type="dxa"/>
            </w:tcMar>
            <w:vAlign w:val="bottom"/>
          </w:tcPr>
          <w:p w14:paraId="126CC346" w14:textId="77777777" w:rsidR="007C3C11" w:rsidRDefault="007C3C11" w:rsidP="00CD298D">
            <w:pPr>
              <w:jc w:val="both"/>
            </w:pPr>
            <w:r w:rsidRPr="7CCA9D3D">
              <w:rPr>
                <w:rFonts w:ascii="Arial" w:eastAsia="Arial" w:hAnsi="Arial" w:cs="Arial"/>
                <w:sz w:val="20"/>
                <w:szCs w:val="20"/>
              </w:rPr>
              <w:t>Resnet-50 (DS1)</w:t>
            </w:r>
          </w:p>
        </w:tc>
        <w:tc>
          <w:tcPr>
            <w:tcW w:w="1048" w:type="dxa"/>
            <w:tcMar>
              <w:top w:w="30" w:type="dxa"/>
              <w:left w:w="45" w:type="dxa"/>
              <w:bottom w:w="30" w:type="dxa"/>
              <w:right w:w="45" w:type="dxa"/>
            </w:tcMar>
            <w:vAlign w:val="bottom"/>
          </w:tcPr>
          <w:p w14:paraId="718C1012" w14:textId="77777777" w:rsidR="007C3C11" w:rsidRDefault="007C3C11" w:rsidP="00CD298D">
            <w:pPr>
              <w:jc w:val="both"/>
            </w:pPr>
          </w:p>
        </w:tc>
      </w:tr>
      <w:tr w:rsidR="007C3C11" w14:paraId="3AF04F0A" w14:textId="77777777" w:rsidTr="0063523C">
        <w:trPr>
          <w:trHeight w:val="239"/>
        </w:trPr>
        <w:tc>
          <w:tcPr>
            <w:tcW w:w="1261" w:type="dxa"/>
            <w:tcMar>
              <w:top w:w="30" w:type="dxa"/>
              <w:left w:w="45" w:type="dxa"/>
              <w:bottom w:w="30" w:type="dxa"/>
              <w:right w:w="45" w:type="dxa"/>
            </w:tcMar>
            <w:vAlign w:val="bottom"/>
          </w:tcPr>
          <w:p w14:paraId="40B02030" w14:textId="77777777" w:rsidR="007C3C11" w:rsidRDefault="007C3C11" w:rsidP="00CD298D">
            <w:pPr>
              <w:jc w:val="both"/>
            </w:pPr>
          </w:p>
        </w:tc>
        <w:tc>
          <w:tcPr>
            <w:tcW w:w="927" w:type="dxa"/>
            <w:tcMar>
              <w:top w:w="30" w:type="dxa"/>
              <w:left w:w="45" w:type="dxa"/>
              <w:bottom w:w="30" w:type="dxa"/>
              <w:right w:w="45" w:type="dxa"/>
            </w:tcMar>
            <w:vAlign w:val="bottom"/>
          </w:tcPr>
          <w:p w14:paraId="3FCFA91B" w14:textId="77777777" w:rsidR="007C3C11" w:rsidRDefault="007C3C11" w:rsidP="00CD298D">
            <w:pPr>
              <w:jc w:val="both"/>
            </w:pPr>
            <w:r w:rsidRPr="7CCA9D3D">
              <w:rPr>
                <w:rFonts w:ascii="Arial" w:eastAsia="Arial" w:hAnsi="Arial" w:cs="Arial"/>
                <w:sz w:val="20"/>
                <w:szCs w:val="20"/>
              </w:rPr>
              <w:t>precision</w:t>
            </w:r>
          </w:p>
        </w:tc>
        <w:tc>
          <w:tcPr>
            <w:tcW w:w="769" w:type="dxa"/>
            <w:tcMar>
              <w:top w:w="30" w:type="dxa"/>
              <w:left w:w="45" w:type="dxa"/>
              <w:bottom w:w="30" w:type="dxa"/>
              <w:right w:w="45" w:type="dxa"/>
            </w:tcMar>
            <w:vAlign w:val="bottom"/>
          </w:tcPr>
          <w:p w14:paraId="1C973838" w14:textId="77777777" w:rsidR="007C3C11" w:rsidRDefault="007C3C11" w:rsidP="00CD298D">
            <w:pPr>
              <w:jc w:val="both"/>
            </w:pPr>
            <w:r w:rsidRPr="7CCA9D3D">
              <w:rPr>
                <w:rFonts w:ascii="Arial" w:eastAsia="Arial" w:hAnsi="Arial" w:cs="Arial"/>
                <w:sz w:val="20"/>
                <w:szCs w:val="20"/>
              </w:rPr>
              <w:t xml:space="preserve">recall </w:t>
            </w:r>
          </w:p>
        </w:tc>
        <w:tc>
          <w:tcPr>
            <w:tcW w:w="773" w:type="dxa"/>
            <w:tcMar>
              <w:top w:w="30" w:type="dxa"/>
              <w:left w:w="45" w:type="dxa"/>
              <w:bottom w:w="30" w:type="dxa"/>
              <w:right w:w="45" w:type="dxa"/>
            </w:tcMar>
            <w:vAlign w:val="bottom"/>
          </w:tcPr>
          <w:p w14:paraId="705473CA" w14:textId="77777777" w:rsidR="007C3C11" w:rsidRDefault="007C3C11" w:rsidP="00CD298D">
            <w:pPr>
              <w:jc w:val="both"/>
            </w:pPr>
            <w:r w:rsidRPr="7CCA9D3D">
              <w:rPr>
                <w:rFonts w:ascii="Arial" w:eastAsia="Arial" w:hAnsi="Arial" w:cs="Arial"/>
                <w:sz w:val="20"/>
                <w:szCs w:val="20"/>
              </w:rPr>
              <w:t>f1-score</w:t>
            </w:r>
          </w:p>
        </w:tc>
        <w:tc>
          <w:tcPr>
            <w:tcW w:w="1048" w:type="dxa"/>
            <w:tcMar>
              <w:top w:w="30" w:type="dxa"/>
              <w:left w:w="45" w:type="dxa"/>
              <w:bottom w:w="30" w:type="dxa"/>
              <w:right w:w="45" w:type="dxa"/>
            </w:tcMar>
            <w:vAlign w:val="bottom"/>
          </w:tcPr>
          <w:p w14:paraId="72EAF61B" w14:textId="77777777" w:rsidR="007C3C11" w:rsidRDefault="007C3C11" w:rsidP="00CD298D">
            <w:pPr>
              <w:jc w:val="both"/>
            </w:pPr>
            <w:r w:rsidRPr="7CCA9D3D">
              <w:rPr>
                <w:rFonts w:ascii="Arial" w:eastAsia="Arial" w:hAnsi="Arial" w:cs="Arial"/>
                <w:sz w:val="20"/>
                <w:szCs w:val="20"/>
              </w:rPr>
              <w:t>accuracy</w:t>
            </w:r>
          </w:p>
        </w:tc>
      </w:tr>
      <w:tr w:rsidR="007C3C11" w14:paraId="6E36DDD7" w14:textId="77777777" w:rsidTr="0063523C">
        <w:trPr>
          <w:trHeight w:val="239"/>
        </w:trPr>
        <w:tc>
          <w:tcPr>
            <w:tcW w:w="1261" w:type="dxa"/>
            <w:tcMar>
              <w:top w:w="30" w:type="dxa"/>
              <w:left w:w="45" w:type="dxa"/>
              <w:bottom w:w="30" w:type="dxa"/>
              <w:right w:w="45" w:type="dxa"/>
            </w:tcMar>
            <w:vAlign w:val="bottom"/>
          </w:tcPr>
          <w:p w14:paraId="3014F565" w14:textId="77777777" w:rsidR="007C3C11" w:rsidRDefault="007C3C11" w:rsidP="00CD298D">
            <w:pPr>
              <w:jc w:val="both"/>
            </w:pPr>
            <w:r w:rsidRPr="7CCA9D3D">
              <w:rPr>
                <w:rFonts w:ascii="Arial" w:eastAsia="Arial" w:hAnsi="Arial" w:cs="Arial"/>
                <w:sz w:val="20"/>
                <w:szCs w:val="20"/>
              </w:rPr>
              <w:t>normal</w:t>
            </w:r>
          </w:p>
        </w:tc>
        <w:tc>
          <w:tcPr>
            <w:tcW w:w="927" w:type="dxa"/>
            <w:tcMar>
              <w:top w:w="30" w:type="dxa"/>
              <w:left w:w="45" w:type="dxa"/>
              <w:bottom w:w="30" w:type="dxa"/>
              <w:right w:w="45" w:type="dxa"/>
            </w:tcMar>
            <w:vAlign w:val="bottom"/>
          </w:tcPr>
          <w:p w14:paraId="2F16F776" w14:textId="77777777" w:rsidR="007C3C11" w:rsidRDefault="007C3C11" w:rsidP="00CD298D">
            <w:pPr>
              <w:jc w:val="both"/>
            </w:pPr>
            <w:r w:rsidRPr="7CCA9D3D">
              <w:rPr>
                <w:rFonts w:ascii="Arial" w:eastAsia="Arial" w:hAnsi="Arial" w:cs="Arial"/>
                <w:sz w:val="20"/>
                <w:szCs w:val="20"/>
              </w:rPr>
              <w:t>0.86</w:t>
            </w:r>
          </w:p>
        </w:tc>
        <w:tc>
          <w:tcPr>
            <w:tcW w:w="769" w:type="dxa"/>
            <w:tcMar>
              <w:top w:w="30" w:type="dxa"/>
              <w:left w:w="45" w:type="dxa"/>
              <w:bottom w:w="30" w:type="dxa"/>
              <w:right w:w="45" w:type="dxa"/>
            </w:tcMar>
            <w:vAlign w:val="bottom"/>
          </w:tcPr>
          <w:p w14:paraId="1F20468E" w14:textId="77777777" w:rsidR="007C3C11" w:rsidRDefault="007C3C11" w:rsidP="00CD298D">
            <w:pPr>
              <w:jc w:val="both"/>
            </w:pPr>
            <w:r w:rsidRPr="7CCA9D3D">
              <w:rPr>
                <w:rFonts w:ascii="Arial" w:eastAsia="Arial" w:hAnsi="Arial" w:cs="Arial"/>
                <w:sz w:val="20"/>
                <w:szCs w:val="20"/>
              </w:rPr>
              <w:t>0.82</w:t>
            </w:r>
          </w:p>
        </w:tc>
        <w:tc>
          <w:tcPr>
            <w:tcW w:w="773" w:type="dxa"/>
            <w:tcMar>
              <w:top w:w="30" w:type="dxa"/>
              <w:left w:w="45" w:type="dxa"/>
              <w:bottom w:w="30" w:type="dxa"/>
              <w:right w:w="45" w:type="dxa"/>
            </w:tcMar>
            <w:vAlign w:val="bottom"/>
          </w:tcPr>
          <w:p w14:paraId="343F8383" w14:textId="77777777" w:rsidR="007C3C11" w:rsidRDefault="007C3C11" w:rsidP="00CD298D">
            <w:pPr>
              <w:jc w:val="both"/>
            </w:pPr>
            <w:r w:rsidRPr="7CCA9D3D">
              <w:rPr>
                <w:rFonts w:ascii="Arial" w:eastAsia="Arial" w:hAnsi="Arial" w:cs="Arial"/>
                <w:sz w:val="20"/>
                <w:szCs w:val="20"/>
              </w:rPr>
              <w:t>0.84</w:t>
            </w:r>
          </w:p>
        </w:tc>
        <w:tc>
          <w:tcPr>
            <w:tcW w:w="1048" w:type="dxa"/>
            <w:vMerge w:val="restart"/>
            <w:tcMar>
              <w:top w:w="30" w:type="dxa"/>
              <w:left w:w="45" w:type="dxa"/>
              <w:bottom w:w="30" w:type="dxa"/>
              <w:right w:w="45" w:type="dxa"/>
            </w:tcMar>
            <w:vAlign w:val="center"/>
          </w:tcPr>
          <w:p w14:paraId="03A50ED6" w14:textId="77777777" w:rsidR="007C3C11" w:rsidRDefault="007C3C11" w:rsidP="00CD298D">
            <w:pPr>
              <w:jc w:val="both"/>
            </w:pPr>
            <w:r w:rsidRPr="7CCA9D3D">
              <w:rPr>
                <w:rFonts w:ascii="Arial" w:eastAsia="Arial" w:hAnsi="Arial" w:cs="Arial"/>
                <w:sz w:val="20"/>
                <w:szCs w:val="20"/>
              </w:rPr>
              <w:t>0.9</w:t>
            </w:r>
          </w:p>
        </w:tc>
      </w:tr>
      <w:tr w:rsidR="007C3C11" w14:paraId="5FDB0D7D" w14:textId="77777777" w:rsidTr="0063523C">
        <w:trPr>
          <w:trHeight w:val="239"/>
        </w:trPr>
        <w:tc>
          <w:tcPr>
            <w:tcW w:w="1261" w:type="dxa"/>
            <w:tcMar>
              <w:top w:w="30" w:type="dxa"/>
              <w:left w:w="45" w:type="dxa"/>
              <w:bottom w:w="30" w:type="dxa"/>
              <w:right w:w="45" w:type="dxa"/>
            </w:tcMar>
            <w:vAlign w:val="bottom"/>
          </w:tcPr>
          <w:p w14:paraId="49E9607D" w14:textId="77777777" w:rsidR="007C3C11" w:rsidRDefault="007C3C11" w:rsidP="00CD298D">
            <w:pPr>
              <w:jc w:val="both"/>
            </w:pPr>
            <w:r w:rsidRPr="7CCA9D3D">
              <w:rPr>
                <w:rFonts w:ascii="Arial" w:eastAsia="Arial" w:hAnsi="Arial" w:cs="Arial"/>
                <w:sz w:val="20"/>
                <w:szCs w:val="20"/>
              </w:rPr>
              <w:t>DR</w:t>
            </w:r>
          </w:p>
        </w:tc>
        <w:tc>
          <w:tcPr>
            <w:tcW w:w="927" w:type="dxa"/>
            <w:tcMar>
              <w:top w:w="30" w:type="dxa"/>
              <w:left w:w="45" w:type="dxa"/>
              <w:bottom w:w="30" w:type="dxa"/>
              <w:right w:w="45" w:type="dxa"/>
            </w:tcMar>
            <w:vAlign w:val="bottom"/>
          </w:tcPr>
          <w:p w14:paraId="19277E18" w14:textId="77777777" w:rsidR="007C3C11" w:rsidRDefault="007C3C11" w:rsidP="00CD298D">
            <w:pPr>
              <w:jc w:val="both"/>
            </w:pPr>
            <w:r w:rsidRPr="7CCA9D3D">
              <w:rPr>
                <w:rFonts w:ascii="Arial" w:eastAsia="Arial" w:hAnsi="Arial" w:cs="Arial"/>
                <w:sz w:val="20"/>
                <w:szCs w:val="20"/>
              </w:rPr>
              <w:t>0.98</w:t>
            </w:r>
          </w:p>
        </w:tc>
        <w:tc>
          <w:tcPr>
            <w:tcW w:w="769" w:type="dxa"/>
            <w:tcMar>
              <w:top w:w="30" w:type="dxa"/>
              <w:left w:w="45" w:type="dxa"/>
              <w:bottom w:w="30" w:type="dxa"/>
              <w:right w:w="45" w:type="dxa"/>
            </w:tcMar>
            <w:vAlign w:val="bottom"/>
          </w:tcPr>
          <w:p w14:paraId="1B1D1AAA" w14:textId="77777777" w:rsidR="007C3C11" w:rsidRDefault="007C3C11" w:rsidP="00CD298D">
            <w:pPr>
              <w:jc w:val="both"/>
            </w:pPr>
            <w:r w:rsidRPr="7CCA9D3D">
              <w:rPr>
                <w:rFonts w:ascii="Arial" w:eastAsia="Arial" w:hAnsi="Arial" w:cs="Arial"/>
                <w:sz w:val="20"/>
                <w:szCs w:val="20"/>
              </w:rPr>
              <w:t>0.99</w:t>
            </w:r>
          </w:p>
        </w:tc>
        <w:tc>
          <w:tcPr>
            <w:tcW w:w="773" w:type="dxa"/>
            <w:tcMar>
              <w:top w:w="30" w:type="dxa"/>
              <w:left w:w="45" w:type="dxa"/>
              <w:bottom w:w="30" w:type="dxa"/>
              <w:right w:w="45" w:type="dxa"/>
            </w:tcMar>
            <w:vAlign w:val="bottom"/>
          </w:tcPr>
          <w:p w14:paraId="4694AB39" w14:textId="77777777" w:rsidR="007C3C11" w:rsidRDefault="007C3C11" w:rsidP="00CD298D">
            <w:pPr>
              <w:jc w:val="both"/>
            </w:pPr>
            <w:r w:rsidRPr="7CCA9D3D">
              <w:rPr>
                <w:rFonts w:ascii="Arial" w:eastAsia="Arial" w:hAnsi="Arial" w:cs="Arial"/>
                <w:sz w:val="20"/>
                <w:szCs w:val="20"/>
              </w:rPr>
              <w:t>0.98</w:t>
            </w:r>
          </w:p>
        </w:tc>
        <w:tc>
          <w:tcPr>
            <w:tcW w:w="1048" w:type="dxa"/>
            <w:vMerge/>
            <w:vAlign w:val="center"/>
          </w:tcPr>
          <w:p w14:paraId="50797DC7" w14:textId="77777777" w:rsidR="007C3C11" w:rsidRDefault="007C3C11" w:rsidP="00CD298D">
            <w:pPr>
              <w:jc w:val="both"/>
            </w:pPr>
          </w:p>
        </w:tc>
      </w:tr>
      <w:tr w:rsidR="007C3C11" w14:paraId="15157904" w14:textId="77777777" w:rsidTr="0063523C">
        <w:trPr>
          <w:trHeight w:val="239"/>
        </w:trPr>
        <w:tc>
          <w:tcPr>
            <w:tcW w:w="1261" w:type="dxa"/>
            <w:tcMar>
              <w:top w:w="30" w:type="dxa"/>
              <w:left w:w="45" w:type="dxa"/>
              <w:bottom w:w="30" w:type="dxa"/>
              <w:right w:w="45" w:type="dxa"/>
            </w:tcMar>
            <w:vAlign w:val="bottom"/>
          </w:tcPr>
          <w:p w14:paraId="71A15836" w14:textId="77777777" w:rsidR="007C3C11" w:rsidRDefault="007C3C11" w:rsidP="00CD298D">
            <w:pPr>
              <w:jc w:val="both"/>
            </w:pPr>
            <w:r w:rsidRPr="7CCA9D3D">
              <w:rPr>
                <w:rFonts w:ascii="Arial" w:eastAsia="Arial" w:hAnsi="Arial" w:cs="Arial"/>
                <w:sz w:val="20"/>
                <w:szCs w:val="20"/>
              </w:rPr>
              <w:t>cataract</w:t>
            </w:r>
          </w:p>
        </w:tc>
        <w:tc>
          <w:tcPr>
            <w:tcW w:w="927" w:type="dxa"/>
            <w:tcMar>
              <w:top w:w="30" w:type="dxa"/>
              <w:left w:w="45" w:type="dxa"/>
              <w:bottom w:w="30" w:type="dxa"/>
              <w:right w:w="45" w:type="dxa"/>
            </w:tcMar>
            <w:vAlign w:val="bottom"/>
          </w:tcPr>
          <w:p w14:paraId="55C20DB8" w14:textId="77777777" w:rsidR="007C3C11" w:rsidRDefault="007C3C11" w:rsidP="00CD298D">
            <w:pPr>
              <w:jc w:val="both"/>
            </w:pPr>
            <w:r w:rsidRPr="7CCA9D3D">
              <w:rPr>
                <w:rFonts w:ascii="Arial" w:eastAsia="Arial" w:hAnsi="Arial" w:cs="Arial"/>
                <w:sz w:val="20"/>
                <w:szCs w:val="20"/>
              </w:rPr>
              <w:t>0.84</w:t>
            </w:r>
          </w:p>
        </w:tc>
        <w:tc>
          <w:tcPr>
            <w:tcW w:w="769" w:type="dxa"/>
            <w:tcMar>
              <w:top w:w="30" w:type="dxa"/>
              <w:left w:w="45" w:type="dxa"/>
              <w:bottom w:w="30" w:type="dxa"/>
              <w:right w:w="45" w:type="dxa"/>
            </w:tcMar>
            <w:vAlign w:val="bottom"/>
          </w:tcPr>
          <w:p w14:paraId="109540A9" w14:textId="77777777" w:rsidR="007C3C11" w:rsidRDefault="007C3C11" w:rsidP="00CD298D">
            <w:pPr>
              <w:jc w:val="both"/>
            </w:pPr>
            <w:r w:rsidRPr="7CCA9D3D">
              <w:rPr>
                <w:rFonts w:ascii="Arial" w:eastAsia="Arial" w:hAnsi="Arial" w:cs="Arial"/>
                <w:sz w:val="20"/>
                <w:szCs w:val="20"/>
              </w:rPr>
              <w:t>0.86</w:t>
            </w:r>
          </w:p>
        </w:tc>
        <w:tc>
          <w:tcPr>
            <w:tcW w:w="773" w:type="dxa"/>
            <w:tcMar>
              <w:top w:w="30" w:type="dxa"/>
              <w:left w:w="45" w:type="dxa"/>
              <w:bottom w:w="30" w:type="dxa"/>
              <w:right w:w="45" w:type="dxa"/>
            </w:tcMar>
            <w:vAlign w:val="bottom"/>
          </w:tcPr>
          <w:p w14:paraId="48DE4DB0" w14:textId="77777777" w:rsidR="007C3C11" w:rsidRDefault="007C3C11" w:rsidP="00CD298D">
            <w:pPr>
              <w:jc w:val="both"/>
            </w:pPr>
            <w:r w:rsidRPr="7CCA9D3D">
              <w:rPr>
                <w:rFonts w:ascii="Arial" w:eastAsia="Arial" w:hAnsi="Arial" w:cs="Arial"/>
                <w:sz w:val="20"/>
                <w:szCs w:val="20"/>
              </w:rPr>
              <w:t>0.85</w:t>
            </w:r>
          </w:p>
        </w:tc>
        <w:tc>
          <w:tcPr>
            <w:tcW w:w="1048" w:type="dxa"/>
            <w:vMerge/>
            <w:vAlign w:val="center"/>
          </w:tcPr>
          <w:p w14:paraId="13573EEB" w14:textId="77777777" w:rsidR="007C3C11" w:rsidRDefault="007C3C11" w:rsidP="00CD298D">
            <w:pPr>
              <w:jc w:val="both"/>
            </w:pPr>
          </w:p>
        </w:tc>
      </w:tr>
      <w:tr w:rsidR="007C3C11" w14:paraId="21C6CEAE" w14:textId="77777777" w:rsidTr="0063523C">
        <w:trPr>
          <w:trHeight w:val="239"/>
        </w:trPr>
        <w:tc>
          <w:tcPr>
            <w:tcW w:w="1261" w:type="dxa"/>
            <w:tcMar>
              <w:top w:w="30" w:type="dxa"/>
              <w:left w:w="45" w:type="dxa"/>
              <w:bottom w:w="30" w:type="dxa"/>
              <w:right w:w="45" w:type="dxa"/>
            </w:tcMar>
            <w:vAlign w:val="bottom"/>
          </w:tcPr>
          <w:p w14:paraId="73D05868" w14:textId="77777777" w:rsidR="007C3C11" w:rsidRDefault="007C3C11" w:rsidP="00CD298D">
            <w:pPr>
              <w:jc w:val="both"/>
            </w:pPr>
            <w:r w:rsidRPr="7CCA9D3D">
              <w:rPr>
                <w:rFonts w:ascii="Arial" w:eastAsia="Arial" w:hAnsi="Arial" w:cs="Arial"/>
                <w:sz w:val="20"/>
                <w:szCs w:val="20"/>
              </w:rPr>
              <w:t>macro average</w:t>
            </w:r>
          </w:p>
        </w:tc>
        <w:tc>
          <w:tcPr>
            <w:tcW w:w="927" w:type="dxa"/>
            <w:tcMar>
              <w:top w:w="30" w:type="dxa"/>
              <w:left w:w="45" w:type="dxa"/>
              <w:bottom w:w="30" w:type="dxa"/>
              <w:right w:w="45" w:type="dxa"/>
            </w:tcMar>
            <w:vAlign w:val="bottom"/>
          </w:tcPr>
          <w:p w14:paraId="1ADC7256" w14:textId="77777777" w:rsidR="007C3C11" w:rsidRDefault="007C3C11" w:rsidP="00CD298D">
            <w:pPr>
              <w:jc w:val="both"/>
            </w:pPr>
            <w:r w:rsidRPr="7CCA9D3D">
              <w:rPr>
                <w:rFonts w:ascii="Arial" w:eastAsia="Arial" w:hAnsi="Arial" w:cs="Arial"/>
                <w:sz w:val="20"/>
                <w:szCs w:val="20"/>
              </w:rPr>
              <w:t>0.89</w:t>
            </w:r>
          </w:p>
        </w:tc>
        <w:tc>
          <w:tcPr>
            <w:tcW w:w="769" w:type="dxa"/>
            <w:tcMar>
              <w:top w:w="30" w:type="dxa"/>
              <w:left w:w="45" w:type="dxa"/>
              <w:bottom w:w="30" w:type="dxa"/>
              <w:right w:w="45" w:type="dxa"/>
            </w:tcMar>
            <w:vAlign w:val="bottom"/>
          </w:tcPr>
          <w:p w14:paraId="161B1E18" w14:textId="77777777" w:rsidR="007C3C11" w:rsidRDefault="007C3C11" w:rsidP="00CD298D">
            <w:pPr>
              <w:jc w:val="both"/>
            </w:pPr>
            <w:r w:rsidRPr="7CCA9D3D">
              <w:rPr>
                <w:rFonts w:ascii="Arial" w:eastAsia="Arial" w:hAnsi="Arial" w:cs="Arial"/>
                <w:sz w:val="20"/>
                <w:szCs w:val="20"/>
              </w:rPr>
              <w:t>0.89</w:t>
            </w:r>
          </w:p>
        </w:tc>
        <w:tc>
          <w:tcPr>
            <w:tcW w:w="773" w:type="dxa"/>
            <w:tcMar>
              <w:top w:w="30" w:type="dxa"/>
              <w:left w:w="45" w:type="dxa"/>
              <w:bottom w:w="30" w:type="dxa"/>
              <w:right w:w="45" w:type="dxa"/>
            </w:tcMar>
            <w:vAlign w:val="bottom"/>
          </w:tcPr>
          <w:p w14:paraId="295E31D2" w14:textId="77777777" w:rsidR="007C3C11" w:rsidRDefault="007C3C11" w:rsidP="00CD298D">
            <w:pPr>
              <w:jc w:val="both"/>
            </w:pPr>
            <w:r w:rsidRPr="7CCA9D3D">
              <w:rPr>
                <w:rFonts w:ascii="Arial" w:eastAsia="Arial" w:hAnsi="Arial" w:cs="Arial"/>
                <w:sz w:val="20"/>
                <w:szCs w:val="20"/>
              </w:rPr>
              <w:t>0.89</w:t>
            </w:r>
          </w:p>
        </w:tc>
        <w:tc>
          <w:tcPr>
            <w:tcW w:w="1048" w:type="dxa"/>
            <w:tcMar>
              <w:top w:w="30" w:type="dxa"/>
              <w:left w:w="45" w:type="dxa"/>
              <w:bottom w:w="30" w:type="dxa"/>
              <w:right w:w="45" w:type="dxa"/>
            </w:tcMar>
            <w:vAlign w:val="bottom"/>
          </w:tcPr>
          <w:p w14:paraId="1DAA1A7C" w14:textId="77777777" w:rsidR="007C3C11" w:rsidRDefault="007C3C11" w:rsidP="00CD298D">
            <w:pPr>
              <w:jc w:val="both"/>
            </w:pPr>
          </w:p>
        </w:tc>
      </w:tr>
      <w:tr w:rsidR="007C3C11" w14:paraId="743408E1" w14:textId="77777777" w:rsidTr="0063523C">
        <w:trPr>
          <w:trHeight w:val="239"/>
        </w:trPr>
        <w:tc>
          <w:tcPr>
            <w:tcW w:w="1261" w:type="dxa"/>
            <w:tcMar>
              <w:top w:w="30" w:type="dxa"/>
              <w:left w:w="45" w:type="dxa"/>
              <w:bottom w:w="30" w:type="dxa"/>
              <w:right w:w="45" w:type="dxa"/>
            </w:tcMar>
            <w:vAlign w:val="bottom"/>
          </w:tcPr>
          <w:p w14:paraId="62F3B590" w14:textId="77777777" w:rsidR="007C3C11" w:rsidRDefault="007C3C11" w:rsidP="00CD298D">
            <w:pPr>
              <w:jc w:val="both"/>
            </w:pPr>
            <w:r w:rsidRPr="7CCA9D3D">
              <w:rPr>
                <w:rFonts w:ascii="Arial" w:eastAsia="Arial" w:hAnsi="Arial" w:cs="Arial"/>
                <w:sz w:val="20"/>
                <w:szCs w:val="20"/>
              </w:rPr>
              <w:t>weighted average</w:t>
            </w:r>
          </w:p>
        </w:tc>
        <w:tc>
          <w:tcPr>
            <w:tcW w:w="927" w:type="dxa"/>
            <w:tcMar>
              <w:top w:w="30" w:type="dxa"/>
              <w:left w:w="45" w:type="dxa"/>
              <w:bottom w:w="30" w:type="dxa"/>
              <w:right w:w="45" w:type="dxa"/>
            </w:tcMar>
            <w:vAlign w:val="bottom"/>
          </w:tcPr>
          <w:p w14:paraId="3A8932AC" w14:textId="77777777" w:rsidR="007C3C11" w:rsidRDefault="007C3C11" w:rsidP="00CD298D">
            <w:pPr>
              <w:jc w:val="both"/>
            </w:pPr>
            <w:r w:rsidRPr="7CCA9D3D">
              <w:rPr>
                <w:rFonts w:ascii="Arial" w:eastAsia="Arial" w:hAnsi="Arial" w:cs="Arial"/>
                <w:sz w:val="20"/>
                <w:szCs w:val="20"/>
              </w:rPr>
              <w:t>0.9</w:t>
            </w:r>
          </w:p>
        </w:tc>
        <w:tc>
          <w:tcPr>
            <w:tcW w:w="769" w:type="dxa"/>
            <w:tcMar>
              <w:top w:w="30" w:type="dxa"/>
              <w:left w:w="45" w:type="dxa"/>
              <w:bottom w:w="30" w:type="dxa"/>
              <w:right w:w="45" w:type="dxa"/>
            </w:tcMar>
            <w:vAlign w:val="bottom"/>
          </w:tcPr>
          <w:p w14:paraId="3C69D6C3" w14:textId="77777777" w:rsidR="007C3C11" w:rsidRDefault="007C3C11" w:rsidP="00CD298D">
            <w:pPr>
              <w:jc w:val="both"/>
            </w:pPr>
            <w:r w:rsidRPr="7CCA9D3D">
              <w:rPr>
                <w:rFonts w:ascii="Arial" w:eastAsia="Arial" w:hAnsi="Arial" w:cs="Arial"/>
                <w:sz w:val="20"/>
                <w:szCs w:val="20"/>
              </w:rPr>
              <w:t>0.9</w:t>
            </w:r>
          </w:p>
        </w:tc>
        <w:tc>
          <w:tcPr>
            <w:tcW w:w="773" w:type="dxa"/>
            <w:tcMar>
              <w:top w:w="30" w:type="dxa"/>
              <w:left w:w="45" w:type="dxa"/>
              <w:bottom w:w="30" w:type="dxa"/>
              <w:right w:w="45" w:type="dxa"/>
            </w:tcMar>
            <w:vAlign w:val="bottom"/>
          </w:tcPr>
          <w:p w14:paraId="4360CE5B" w14:textId="77777777" w:rsidR="007C3C11" w:rsidRDefault="007C3C11" w:rsidP="00CD298D">
            <w:pPr>
              <w:jc w:val="both"/>
            </w:pPr>
            <w:r w:rsidRPr="7CCA9D3D">
              <w:rPr>
                <w:rFonts w:ascii="Arial" w:eastAsia="Arial" w:hAnsi="Arial" w:cs="Arial"/>
                <w:sz w:val="20"/>
                <w:szCs w:val="20"/>
              </w:rPr>
              <w:t>0.9</w:t>
            </w:r>
          </w:p>
        </w:tc>
        <w:tc>
          <w:tcPr>
            <w:tcW w:w="1048" w:type="dxa"/>
            <w:tcMar>
              <w:top w:w="30" w:type="dxa"/>
              <w:left w:w="45" w:type="dxa"/>
              <w:bottom w:w="30" w:type="dxa"/>
              <w:right w:w="45" w:type="dxa"/>
            </w:tcMar>
            <w:vAlign w:val="bottom"/>
          </w:tcPr>
          <w:p w14:paraId="73D958E4" w14:textId="77777777" w:rsidR="007C3C11" w:rsidRDefault="007C3C11" w:rsidP="00CD298D">
            <w:pPr>
              <w:jc w:val="both"/>
            </w:pPr>
          </w:p>
        </w:tc>
      </w:tr>
    </w:tbl>
    <w:p w14:paraId="62E38C5B" w14:textId="77777777" w:rsidR="007C3C11" w:rsidRDefault="007C3C11" w:rsidP="00CD298D">
      <w:pPr>
        <w:jc w:val="both"/>
        <w:rPr>
          <w:sz w:val="20"/>
          <w:szCs w:val="20"/>
          <w:lang w:val="fr-CA"/>
        </w:rPr>
      </w:pPr>
    </w:p>
    <w:tbl>
      <w:tblPr>
        <w:tblStyle w:val="TableGrid"/>
        <w:tblW w:w="4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85"/>
        <w:gridCol w:w="943"/>
        <w:gridCol w:w="783"/>
        <w:gridCol w:w="793"/>
        <w:gridCol w:w="971"/>
      </w:tblGrid>
      <w:tr w:rsidR="0067367E" w14:paraId="6F64FD71" w14:textId="77777777" w:rsidTr="0063523C">
        <w:trPr>
          <w:trHeight w:val="127"/>
        </w:trPr>
        <w:tc>
          <w:tcPr>
            <w:tcW w:w="3804" w:type="dxa"/>
            <w:gridSpan w:val="4"/>
            <w:tcMar>
              <w:top w:w="30" w:type="dxa"/>
              <w:left w:w="45" w:type="dxa"/>
              <w:bottom w:w="30" w:type="dxa"/>
              <w:right w:w="45" w:type="dxa"/>
            </w:tcMar>
            <w:vAlign w:val="bottom"/>
          </w:tcPr>
          <w:p w14:paraId="1151A4D9" w14:textId="77777777" w:rsidR="0067367E" w:rsidRDefault="0067367E" w:rsidP="00CD298D">
            <w:pPr>
              <w:jc w:val="both"/>
            </w:pPr>
            <w:r w:rsidRPr="7CCA9D3D">
              <w:rPr>
                <w:rFonts w:ascii="Arial" w:eastAsia="Arial" w:hAnsi="Arial" w:cs="Arial"/>
                <w:sz w:val="20"/>
                <w:szCs w:val="20"/>
              </w:rPr>
              <w:t>Efficientnet (DS1)</w:t>
            </w:r>
          </w:p>
        </w:tc>
        <w:tc>
          <w:tcPr>
            <w:tcW w:w="971" w:type="dxa"/>
            <w:tcMar>
              <w:top w:w="30" w:type="dxa"/>
              <w:left w:w="45" w:type="dxa"/>
              <w:bottom w:w="30" w:type="dxa"/>
              <w:right w:w="45" w:type="dxa"/>
            </w:tcMar>
            <w:vAlign w:val="bottom"/>
          </w:tcPr>
          <w:p w14:paraId="042DE2DD" w14:textId="77777777" w:rsidR="0067367E" w:rsidRDefault="0067367E" w:rsidP="00CD298D">
            <w:pPr>
              <w:jc w:val="both"/>
            </w:pPr>
          </w:p>
        </w:tc>
      </w:tr>
      <w:tr w:rsidR="0067367E" w14:paraId="70EE517A" w14:textId="77777777" w:rsidTr="0063523C">
        <w:trPr>
          <w:trHeight w:val="127"/>
        </w:trPr>
        <w:tc>
          <w:tcPr>
            <w:tcW w:w="1285" w:type="dxa"/>
            <w:tcMar>
              <w:top w:w="30" w:type="dxa"/>
              <w:left w:w="45" w:type="dxa"/>
              <w:bottom w:w="30" w:type="dxa"/>
              <w:right w:w="45" w:type="dxa"/>
            </w:tcMar>
            <w:vAlign w:val="bottom"/>
          </w:tcPr>
          <w:p w14:paraId="105BCAFE" w14:textId="77777777" w:rsidR="0067367E" w:rsidRDefault="0067367E" w:rsidP="00CD298D">
            <w:pPr>
              <w:jc w:val="both"/>
            </w:pPr>
          </w:p>
        </w:tc>
        <w:tc>
          <w:tcPr>
            <w:tcW w:w="943" w:type="dxa"/>
            <w:tcMar>
              <w:top w:w="30" w:type="dxa"/>
              <w:left w:w="45" w:type="dxa"/>
              <w:bottom w:w="30" w:type="dxa"/>
              <w:right w:w="45" w:type="dxa"/>
            </w:tcMar>
            <w:vAlign w:val="bottom"/>
          </w:tcPr>
          <w:p w14:paraId="2C873E54" w14:textId="77777777" w:rsidR="0067367E" w:rsidRDefault="0067367E" w:rsidP="00CD298D">
            <w:pPr>
              <w:jc w:val="both"/>
            </w:pPr>
            <w:r w:rsidRPr="7CCA9D3D">
              <w:rPr>
                <w:rFonts w:ascii="Arial" w:eastAsia="Arial" w:hAnsi="Arial" w:cs="Arial"/>
                <w:sz w:val="20"/>
                <w:szCs w:val="20"/>
              </w:rPr>
              <w:t>precision</w:t>
            </w:r>
          </w:p>
        </w:tc>
        <w:tc>
          <w:tcPr>
            <w:tcW w:w="783" w:type="dxa"/>
            <w:tcMar>
              <w:top w:w="30" w:type="dxa"/>
              <w:left w:w="45" w:type="dxa"/>
              <w:bottom w:w="30" w:type="dxa"/>
              <w:right w:w="45" w:type="dxa"/>
            </w:tcMar>
            <w:vAlign w:val="bottom"/>
          </w:tcPr>
          <w:p w14:paraId="5B6EDE00" w14:textId="77777777" w:rsidR="0067367E" w:rsidRDefault="0067367E" w:rsidP="00CD298D">
            <w:pPr>
              <w:jc w:val="both"/>
            </w:pPr>
            <w:r w:rsidRPr="7CCA9D3D">
              <w:rPr>
                <w:rFonts w:ascii="Arial" w:eastAsia="Arial" w:hAnsi="Arial" w:cs="Arial"/>
                <w:sz w:val="20"/>
                <w:szCs w:val="20"/>
              </w:rPr>
              <w:t xml:space="preserve">recall </w:t>
            </w:r>
          </w:p>
        </w:tc>
        <w:tc>
          <w:tcPr>
            <w:tcW w:w="791" w:type="dxa"/>
            <w:tcMar>
              <w:top w:w="30" w:type="dxa"/>
              <w:left w:w="45" w:type="dxa"/>
              <w:bottom w:w="30" w:type="dxa"/>
              <w:right w:w="45" w:type="dxa"/>
            </w:tcMar>
            <w:vAlign w:val="bottom"/>
          </w:tcPr>
          <w:p w14:paraId="47479CC3" w14:textId="77777777" w:rsidR="0067367E" w:rsidRDefault="0067367E" w:rsidP="00CD298D">
            <w:pPr>
              <w:jc w:val="both"/>
            </w:pPr>
            <w:r w:rsidRPr="7CCA9D3D">
              <w:rPr>
                <w:rFonts w:ascii="Arial" w:eastAsia="Arial" w:hAnsi="Arial" w:cs="Arial"/>
                <w:sz w:val="20"/>
                <w:szCs w:val="20"/>
              </w:rPr>
              <w:t>f1-score</w:t>
            </w:r>
          </w:p>
        </w:tc>
        <w:tc>
          <w:tcPr>
            <w:tcW w:w="971" w:type="dxa"/>
            <w:tcMar>
              <w:top w:w="30" w:type="dxa"/>
              <w:left w:w="45" w:type="dxa"/>
              <w:bottom w:w="30" w:type="dxa"/>
              <w:right w:w="45" w:type="dxa"/>
            </w:tcMar>
            <w:vAlign w:val="bottom"/>
          </w:tcPr>
          <w:p w14:paraId="2155BADC" w14:textId="77777777" w:rsidR="0067367E" w:rsidRDefault="0067367E" w:rsidP="00CD298D">
            <w:pPr>
              <w:jc w:val="both"/>
            </w:pPr>
            <w:r w:rsidRPr="7CCA9D3D">
              <w:rPr>
                <w:rFonts w:ascii="Arial" w:eastAsia="Arial" w:hAnsi="Arial" w:cs="Arial"/>
                <w:sz w:val="20"/>
                <w:szCs w:val="20"/>
              </w:rPr>
              <w:t>accuracy</w:t>
            </w:r>
          </w:p>
        </w:tc>
      </w:tr>
      <w:tr w:rsidR="0067367E" w14:paraId="1863D2C7" w14:textId="77777777" w:rsidTr="0063523C">
        <w:trPr>
          <w:trHeight w:val="127"/>
        </w:trPr>
        <w:tc>
          <w:tcPr>
            <w:tcW w:w="1285" w:type="dxa"/>
            <w:tcMar>
              <w:top w:w="30" w:type="dxa"/>
              <w:left w:w="45" w:type="dxa"/>
              <w:bottom w:w="30" w:type="dxa"/>
              <w:right w:w="45" w:type="dxa"/>
            </w:tcMar>
            <w:vAlign w:val="bottom"/>
          </w:tcPr>
          <w:p w14:paraId="01B8A112" w14:textId="77777777" w:rsidR="0067367E" w:rsidRDefault="0067367E" w:rsidP="00CD298D">
            <w:pPr>
              <w:jc w:val="both"/>
            </w:pPr>
            <w:r w:rsidRPr="7CCA9D3D">
              <w:rPr>
                <w:rFonts w:ascii="Arial" w:eastAsia="Arial" w:hAnsi="Arial" w:cs="Arial"/>
                <w:sz w:val="20"/>
                <w:szCs w:val="20"/>
              </w:rPr>
              <w:t>normal</w:t>
            </w:r>
          </w:p>
        </w:tc>
        <w:tc>
          <w:tcPr>
            <w:tcW w:w="943" w:type="dxa"/>
            <w:tcMar>
              <w:top w:w="30" w:type="dxa"/>
              <w:left w:w="45" w:type="dxa"/>
              <w:bottom w:w="30" w:type="dxa"/>
              <w:right w:w="45" w:type="dxa"/>
            </w:tcMar>
            <w:vAlign w:val="bottom"/>
          </w:tcPr>
          <w:p w14:paraId="2307EACF" w14:textId="77777777" w:rsidR="0067367E" w:rsidRDefault="0067367E" w:rsidP="00CD298D">
            <w:pPr>
              <w:jc w:val="both"/>
            </w:pPr>
            <w:r w:rsidRPr="7CCA9D3D">
              <w:rPr>
                <w:rFonts w:ascii="Arial" w:eastAsia="Arial" w:hAnsi="Arial" w:cs="Arial"/>
                <w:sz w:val="20"/>
                <w:szCs w:val="20"/>
              </w:rPr>
              <w:t>0.8</w:t>
            </w:r>
          </w:p>
        </w:tc>
        <w:tc>
          <w:tcPr>
            <w:tcW w:w="783" w:type="dxa"/>
            <w:tcMar>
              <w:top w:w="30" w:type="dxa"/>
              <w:left w:w="45" w:type="dxa"/>
              <w:bottom w:w="30" w:type="dxa"/>
              <w:right w:w="45" w:type="dxa"/>
            </w:tcMar>
            <w:vAlign w:val="bottom"/>
          </w:tcPr>
          <w:p w14:paraId="01C7D4AE" w14:textId="77777777" w:rsidR="0067367E" w:rsidRDefault="0067367E" w:rsidP="00CD298D">
            <w:pPr>
              <w:jc w:val="both"/>
            </w:pPr>
            <w:r w:rsidRPr="7CCA9D3D">
              <w:rPr>
                <w:rFonts w:ascii="Arial" w:eastAsia="Arial" w:hAnsi="Arial" w:cs="Arial"/>
                <w:sz w:val="20"/>
                <w:szCs w:val="20"/>
              </w:rPr>
              <w:t>0.87</w:t>
            </w:r>
          </w:p>
        </w:tc>
        <w:tc>
          <w:tcPr>
            <w:tcW w:w="791" w:type="dxa"/>
            <w:tcMar>
              <w:top w:w="30" w:type="dxa"/>
              <w:left w:w="45" w:type="dxa"/>
              <w:bottom w:w="30" w:type="dxa"/>
              <w:right w:w="45" w:type="dxa"/>
            </w:tcMar>
            <w:vAlign w:val="bottom"/>
          </w:tcPr>
          <w:p w14:paraId="6A36DAA5" w14:textId="77777777" w:rsidR="0067367E" w:rsidRDefault="0067367E" w:rsidP="00CD298D">
            <w:pPr>
              <w:jc w:val="both"/>
            </w:pPr>
            <w:r w:rsidRPr="7CCA9D3D">
              <w:rPr>
                <w:rFonts w:ascii="Arial" w:eastAsia="Arial" w:hAnsi="Arial" w:cs="Arial"/>
                <w:sz w:val="20"/>
                <w:szCs w:val="20"/>
              </w:rPr>
              <w:t>0.83</w:t>
            </w:r>
          </w:p>
        </w:tc>
        <w:tc>
          <w:tcPr>
            <w:tcW w:w="971" w:type="dxa"/>
            <w:vMerge w:val="restart"/>
            <w:tcMar>
              <w:top w:w="30" w:type="dxa"/>
              <w:left w:w="45" w:type="dxa"/>
              <w:bottom w:w="30" w:type="dxa"/>
              <w:right w:w="45" w:type="dxa"/>
            </w:tcMar>
            <w:vAlign w:val="center"/>
          </w:tcPr>
          <w:p w14:paraId="556ED810" w14:textId="77777777" w:rsidR="0067367E" w:rsidRDefault="0067367E" w:rsidP="00CD298D">
            <w:pPr>
              <w:jc w:val="both"/>
            </w:pPr>
            <w:r w:rsidRPr="7CCA9D3D">
              <w:rPr>
                <w:rFonts w:ascii="Arial" w:eastAsia="Arial" w:hAnsi="Arial" w:cs="Arial"/>
                <w:sz w:val="20"/>
                <w:szCs w:val="20"/>
              </w:rPr>
              <w:t>0.88</w:t>
            </w:r>
          </w:p>
        </w:tc>
      </w:tr>
      <w:tr w:rsidR="0067367E" w14:paraId="1BE25F78" w14:textId="77777777" w:rsidTr="0063523C">
        <w:trPr>
          <w:trHeight w:val="127"/>
        </w:trPr>
        <w:tc>
          <w:tcPr>
            <w:tcW w:w="1285" w:type="dxa"/>
            <w:tcMar>
              <w:top w:w="30" w:type="dxa"/>
              <w:left w:w="45" w:type="dxa"/>
              <w:bottom w:w="30" w:type="dxa"/>
              <w:right w:w="45" w:type="dxa"/>
            </w:tcMar>
            <w:vAlign w:val="bottom"/>
          </w:tcPr>
          <w:p w14:paraId="4899E486" w14:textId="77777777" w:rsidR="0067367E" w:rsidRDefault="0067367E" w:rsidP="00CD298D">
            <w:pPr>
              <w:jc w:val="both"/>
            </w:pPr>
            <w:r w:rsidRPr="7CCA9D3D">
              <w:rPr>
                <w:rFonts w:ascii="Arial" w:eastAsia="Arial" w:hAnsi="Arial" w:cs="Arial"/>
                <w:sz w:val="20"/>
                <w:szCs w:val="20"/>
              </w:rPr>
              <w:t>DR</w:t>
            </w:r>
          </w:p>
        </w:tc>
        <w:tc>
          <w:tcPr>
            <w:tcW w:w="943" w:type="dxa"/>
            <w:tcMar>
              <w:top w:w="30" w:type="dxa"/>
              <w:left w:w="45" w:type="dxa"/>
              <w:bottom w:w="30" w:type="dxa"/>
              <w:right w:w="45" w:type="dxa"/>
            </w:tcMar>
            <w:vAlign w:val="bottom"/>
          </w:tcPr>
          <w:p w14:paraId="52E0C66A" w14:textId="77777777" w:rsidR="0067367E" w:rsidRDefault="0067367E" w:rsidP="00CD298D">
            <w:pPr>
              <w:jc w:val="both"/>
            </w:pPr>
            <w:r w:rsidRPr="7CCA9D3D">
              <w:rPr>
                <w:rFonts w:ascii="Arial" w:eastAsia="Arial" w:hAnsi="Arial" w:cs="Arial"/>
                <w:sz w:val="20"/>
                <w:szCs w:val="20"/>
              </w:rPr>
              <w:t>0.97</w:t>
            </w:r>
          </w:p>
        </w:tc>
        <w:tc>
          <w:tcPr>
            <w:tcW w:w="783" w:type="dxa"/>
            <w:tcMar>
              <w:top w:w="30" w:type="dxa"/>
              <w:left w:w="45" w:type="dxa"/>
              <w:bottom w:w="30" w:type="dxa"/>
              <w:right w:w="45" w:type="dxa"/>
            </w:tcMar>
            <w:vAlign w:val="bottom"/>
          </w:tcPr>
          <w:p w14:paraId="1428B344" w14:textId="77777777" w:rsidR="0067367E" w:rsidRDefault="0067367E" w:rsidP="00CD298D">
            <w:pPr>
              <w:jc w:val="both"/>
            </w:pPr>
            <w:r w:rsidRPr="7CCA9D3D">
              <w:rPr>
                <w:rFonts w:ascii="Arial" w:eastAsia="Arial" w:hAnsi="Arial" w:cs="Arial"/>
                <w:sz w:val="20"/>
                <w:szCs w:val="20"/>
              </w:rPr>
              <w:t>0.98</w:t>
            </w:r>
          </w:p>
        </w:tc>
        <w:tc>
          <w:tcPr>
            <w:tcW w:w="791" w:type="dxa"/>
            <w:tcMar>
              <w:top w:w="30" w:type="dxa"/>
              <w:left w:w="45" w:type="dxa"/>
              <w:bottom w:w="30" w:type="dxa"/>
              <w:right w:w="45" w:type="dxa"/>
            </w:tcMar>
            <w:vAlign w:val="bottom"/>
          </w:tcPr>
          <w:p w14:paraId="7871FA9C" w14:textId="77777777" w:rsidR="0067367E" w:rsidRDefault="0067367E" w:rsidP="00CD298D">
            <w:pPr>
              <w:jc w:val="both"/>
            </w:pPr>
            <w:r w:rsidRPr="7CCA9D3D">
              <w:rPr>
                <w:rFonts w:ascii="Arial" w:eastAsia="Arial" w:hAnsi="Arial" w:cs="Arial"/>
                <w:sz w:val="20"/>
                <w:szCs w:val="20"/>
              </w:rPr>
              <w:t>0.97</w:t>
            </w:r>
          </w:p>
        </w:tc>
        <w:tc>
          <w:tcPr>
            <w:tcW w:w="971" w:type="dxa"/>
            <w:vMerge/>
            <w:vAlign w:val="center"/>
          </w:tcPr>
          <w:p w14:paraId="47A83ABE" w14:textId="77777777" w:rsidR="0067367E" w:rsidRDefault="0067367E" w:rsidP="00CD298D">
            <w:pPr>
              <w:jc w:val="both"/>
            </w:pPr>
          </w:p>
        </w:tc>
      </w:tr>
      <w:tr w:rsidR="0067367E" w14:paraId="3BDD66B5" w14:textId="77777777" w:rsidTr="0063523C">
        <w:trPr>
          <w:trHeight w:val="127"/>
        </w:trPr>
        <w:tc>
          <w:tcPr>
            <w:tcW w:w="1285" w:type="dxa"/>
            <w:tcMar>
              <w:top w:w="30" w:type="dxa"/>
              <w:left w:w="45" w:type="dxa"/>
              <w:bottom w:w="30" w:type="dxa"/>
              <w:right w:w="45" w:type="dxa"/>
            </w:tcMar>
            <w:vAlign w:val="bottom"/>
          </w:tcPr>
          <w:p w14:paraId="56754D44" w14:textId="77777777" w:rsidR="0067367E" w:rsidRDefault="0067367E" w:rsidP="00CD298D">
            <w:pPr>
              <w:jc w:val="both"/>
            </w:pPr>
            <w:r w:rsidRPr="7CCA9D3D">
              <w:rPr>
                <w:rFonts w:ascii="Arial" w:eastAsia="Arial" w:hAnsi="Arial" w:cs="Arial"/>
                <w:sz w:val="20"/>
                <w:szCs w:val="20"/>
              </w:rPr>
              <w:t>cataract</w:t>
            </w:r>
          </w:p>
        </w:tc>
        <w:tc>
          <w:tcPr>
            <w:tcW w:w="943" w:type="dxa"/>
            <w:tcMar>
              <w:top w:w="30" w:type="dxa"/>
              <w:left w:w="45" w:type="dxa"/>
              <w:bottom w:w="30" w:type="dxa"/>
              <w:right w:w="45" w:type="dxa"/>
            </w:tcMar>
            <w:vAlign w:val="bottom"/>
          </w:tcPr>
          <w:p w14:paraId="6D221F43" w14:textId="77777777" w:rsidR="0067367E" w:rsidRDefault="0067367E" w:rsidP="00CD298D">
            <w:pPr>
              <w:jc w:val="both"/>
            </w:pPr>
            <w:r w:rsidRPr="7CCA9D3D">
              <w:rPr>
                <w:rFonts w:ascii="Arial" w:eastAsia="Arial" w:hAnsi="Arial" w:cs="Arial"/>
                <w:sz w:val="20"/>
                <w:szCs w:val="20"/>
              </w:rPr>
              <w:t>0.86</w:t>
            </w:r>
          </w:p>
        </w:tc>
        <w:tc>
          <w:tcPr>
            <w:tcW w:w="783" w:type="dxa"/>
            <w:tcMar>
              <w:top w:w="30" w:type="dxa"/>
              <w:left w:w="45" w:type="dxa"/>
              <w:bottom w:w="30" w:type="dxa"/>
              <w:right w:w="45" w:type="dxa"/>
            </w:tcMar>
            <w:vAlign w:val="bottom"/>
          </w:tcPr>
          <w:p w14:paraId="51164D51" w14:textId="77777777" w:rsidR="0067367E" w:rsidRDefault="0067367E" w:rsidP="00CD298D">
            <w:pPr>
              <w:jc w:val="both"/>
            </w:pPr>
            <w:r w:rsidRPr="7CCA9D3D">
              <w:rPr>
                <w:rFonts w:ascii="Arial" w:eastAsia="Arial" w:hAnsi="Arial" w:cs="Arial"/>
                <w:sz w:val="20"/>
                <w:szCs w:val="20"/>
              </w:rPr>
              <w:t>0.77</w:t>
            </w:r>
          </w:p>
        </w:tc>
        <w:tc>
          <w:tcPr>
            <w:tcW w:w="791" w:type="dxa"/>
            <w:tcMar>
              <w:top w:w="30" w:type="dxa"/>
              <w:left w:w="45" w:type="dxa"/>
              <w:bottom w:w="30" w:type="dxa"/>
              <w:right w:w="45" w:type="dxa"/>
            </w:tcMar>
            <w:vAlign w:val="bottom"/>
          </w:tcPr>
          <w:p w14:paraId="5FA0FF8E" w14:textId="77777777" w:rsidR="0067367E" w:rsidRDefault="0067367E" w:rsidP="00CD298D">
            <w:pPr>
              <w:jc w:val="both"/>
            </w:pPr>
            <w:r w:rsidRPr="7CCA9D3D">
              <w:rPr>
                <w:rFonts w:ascii="Arial" w:eastAsia="Arial" w:hAnsi="Arial" w:cs="Arial"/>
                <w:sz w:val="20"/>
                <w:szCs w:val="20"/>
              </w:rPr>
              <w:t>0.81</w:t>
            </w:r>
          </w:p>
        </w:tc>
        <w:tc>
          <w:tcPr>
            <w:tcW w:w="971" w:type="dxa"/>
            <w:vMerge/>
            <w:vAlign w:val="center"/>
          </w:tcPr>
          <w:p w14:paraId="3E78D057" w14:textId="77777777" w:rsidR="0067367E" w:rsidRDefault="0067367E" w:rsidP="00CD298D">
            <w:pPr>
              <w:jc w:val="both"/>
            </w:pPr>
          </w:p>
        </w:tc>
      </w:tr>
      <w:tr w:rsidR="0067367E" w14:paraId="653F27E6" w14:textId="77777777" w:rsidTr="0063523C">
        <w:trPr>
          <w:trHeight w:val="127"/>
        </w:trPr>
        <w:tc>
          <w:tcPr>
            <w:tcW w:w="1285" w:type="dxa"/>
            <w:tcMar>
              <w:top w:w="30" w:type="dxa"/>
              <w:left w:w="45" w:type="dxa"/>
              <w:bottom w:w="30" w:type="dxa"/>
              <w:right w:w="45" w:type="dxa"/>
            </w:tcMar>
            <w:vAlign w:val="bottom"/>
          </w:tcPr>
          <w:p w14:paraId="37BA0412" w14:textId="77777777" w:rsidR="0067367E" w:rsidRDefault="0067367E" w:rsidP="00CD298D">
            <w:pPr>
              <w:jc w:val="both"/>
            </w:pPr>
            <w:r w:rsidRPr="7CCA9D3D">
              <w:rPr>
                <w:rFonts w:ascii="Arial" w:eastAsia="Arial" w:hAnsi="Arial" w:cs="Arial"/>
                <w:sz w:val="20"/>
                <w:szCs w:val="20"/>
              </w:rPr>
              <w:t>macro average</w:t>
            </w:r>
          </w:p>
        </w:tc>
        <w:tc>
          <w:tcPr>
            <w:tcW w:w="943" w:type="dxa"/>
            <w:tcMar>
              <w:top w:w="30" w:type="dxa"/>
              <w:left w:w="45" w:type="dxa"/>
              <w:bottom w:w="30" w:type="dxa"/>
              <w:right w:w="45" w:type="dxa"/>
            </w:tcMar>
            <w:vAlign w:val="bottom"/>
          </w:tcPr>
          <w:p w14:paraId="763B09F7" w14:textId="77777777" w:rsidR="0067367E" w:rsidRDefault="0067367E" w:rsidP="00CD298D">
            <w:pPr>
              <w:jc w:val="both"/>
            </w:pPr>
            <w:r w:rsidRPr="7CCA9D3D">
              <w:rPr>
                <w:rFonts w:ascii="Arial" w:eastAsia="Arial" w:hAnsi="Arial" w:cs="Arial"/>
                <w:sz w:val="20"/>
                <w:szCs w:val="20"/>
              </w:rPr>
              <w:t>0.87</w:t>
            </w:r>
          </w:p>
        </w:tc>
        <w:tc>
          <w:tcPr>
            <w:tcW w:w="783" w:type="dxa"/>
            <w:tcMar>
              <w:top w:w="30" w:type="dxa"/>
              <w:left w:w="45" w:type="dxa"/>
              <w:bottom w:w="30" w:type="dxa"/>
              <w:right w:w="45" w:type="dxa"/>
            </w:tcMar>
            <w:vAlign w:val="bottom"/>
          </w:tcPr>
          <w:p w14:paraId="51FA4A5B" w14:textId="77777777" w:rsidR="0067367E" w:rsidRDefault="0067367E" w:rsidP="00CD298D">
            <w:pPr>
              <w:jc w:val="both"/>
            </w:pPr>
            <w:r w:rsidRPr="7CCA9D3D">
              <w:rPr>
                <w:rFonts w:ascii="Arial" w:eastAsia="Arial" w:hAnsi="Arial" w:cs="Arial"/>
                <w:sz w:val="20"/>
                <w:szCs w:val="20"/>
              </w:rPr>
              <w:t>0.87</w:t>
            </w:r>
          </w:p>
        </w:tc>
        <w:tc>
          <w:tcPr>
            <w:tcW w:w="791" w:type="dxa"/>
            <w:tcMar>
              <w:top w:w="30" w:type="dxa"/>
              <w:left w:w="45" w:type="dxa"/>
              <w:bottom w:w="30" w:type="dxa"/>
              <w:right w:w="45" w:type="dxa"/>
            </w:tcMar>
            <w:vAlign w:val="bottom"/>
          </w:tcPr>
          <w:p w14:paraId="0A036831" w14:textId="77777777" w:rsidR="0067367E" w:rsidRDefault="0067367E" w:rsidP="00CD298D">
            <w:pPr>
              <w:jc w:val="both"/>
            </w:pPr>
            <w:r w:rsidRPr="7CCA9D3D">
              <w:rPr>
                <w:rFonts w:ascii="Arial" w:eastAsia="Arial" w:hAnsi="Arial" w:cs="Arial"/>
                <w:sz w:val="20"/>
                <w:szCs w:val="20"/>
              </w:rPr>
              <w:t>0.87</w:t>
            </w:r>
          </w:p>
        </w:tc>
        <w:tc>
          <w:tcPr>
            <w:tcW w:w="971" w:type="dxa"/>
            <w:tcMar>
              <w:top w:w="30" w:type="dxa"/>
              <w:left w:w="45" w:type="dxa"/>
              <w:bottom w:w="30" w:type="dxa"/>
              <w:right w:w="45" w:type="dxa"/>
            </w:tcMar>
            <w:vAlign w:val="bottom"/>
          </w:tcPr>
          <w:p w14:paraId="3FC0DF31" w14:textId="77777777" w:rsidR="0067367E" w:rsidRDefault="0067367E" w:rsidP="00CD298D">
            <w:pPr>
              <w:jc w:val="both"/>
            </w:pPr>
          </w:p>
        </w:tc>
      </w:tr>
      <w:tr w:rsidR="0067367E" w14:paraId="3730D201" w14:textId="77777777" w:rsidTr="0063523C">
        <w:trPr>
          <w:trHeight w:val="127"/>
        </w:trPr>
        <w:tc>
          <w:tcPr>
            <w:tcW w:w="1285" w:type="dxa"/>
            <w:tcMar>
              <w:top w:w="30" w:type="dxa"/>
              <w:left w:w="45" w:type="dxa"/>
              <w:bottom w:w="30" w:type="dxa"/>
              <w:right w:w="45" w:type="dxa"/>
            </w:tcMar>
            <w:vAlign w:val="bottom"/>
          </w:tcPr>
          <w:p w14:paraId="42EA9F3C" w14:textId="7DE2F3E6" w:rsidR="0067367E" w:rsidRDefault="0067367E" w:rsidP="00CD298D">
            <w:pPr>
              <w:jc w:val="both"/>
            </w:pPr>
            <w:r w:rsidRPr="7CCA9D3D">
              <w:rPr>
                <w:rFonts w:ascii="Arial" w:eastAsia="Arial" w:hAnsi="Arial" w:cs="Arial"/>
                <w:sz w:val="20"/>
                <w:szCs w:val="20"/>
              </w:rPr>
              <w:t>weighted average</w:t>
            </w:r>
          </w:p>
        </w:tc>
        <w:tc>
          <w:tcPr>
            <w:tcW w:w="943" w:type="dxa"/>
            <w:tcMar>
              <w:top w:w="30" w:type="dxa"/>
              <w:left w:w="45" w:type="dxa"/>
              <w:bottom w:w="30" w:type="dxa"/>
              <w:right w:w="45" w:type="dxa"/>
            </w:tcMar>
            <w:vAlign w:val="bottom"/>
          </w:tcPr>
          <w:p w14:paraId="3DEBA43A" w14:textId="77777777" w:rsidR="0067367E" w:rsidRDefault="0067367E" w:rsidP="00CD298D">
            <w:pPr>
              <w:jc w:val="both"/>
            </w:pPr>
            <w:r w:rsidRPr="7CCA9D3D">
              <w:rPr>
                <w:rFonts w:ascii="Arial" w:eastAsia="Arial" w:hAnsi="Arial" w:cs="Arial"/>
                <w:sz w:val="20"/>
                <w:szCs w:val="20"/>
              </w:rPr>
              <w:t>0.88</w:t>
            </w:r>
          </w:p>
        </w:tc>
        <w:tc>
          <w:tcPr>
            <w:tcW w:w="783" w:type="dxa"/>
            <w:tcMar>
              <w:top w:w="30" w:type="dxa"/>
              <w:left w:w="45" w:type="dxa"/>
              <w:bottom w:w="30" w:type="dxa"/>
              <w:right w:w="45" w:type="dxa"/>
            </w:tcMar>
            <w:vAlign w:val="bottom"/>
          </w:tcPr>
          <w:p w14:paraId="14082056" w14:textId="77777777" w:rsidR="0067367E" w:rsidRDefault="0067367E" w:rsidP="00CD298D">
            <w:pPr>
              <w:jc w:val="both"/>
            </w:pPr>
            <w:r w:rsidRPr="7CCA9D3D">
              <w:rPr>
                <w:rFonts w:ascii="Arial" w:eastAsia="Arial" w:hAnsi="Arial" w:cs="Arial"/>
                <w:sz w:val="20"/>
                <w:szCs w:val="20"/>
              </w:rPr>
              <w:t>0.88</w:t>
            </w:r>
          </w:p>
        </w:tc>
        <w:tc>
          <w:tcPr>
            <w:tcW w:w="791" w:type="dxa"/>
            <w:tcMar>
              <w:top w:w="30" w:type="dxa"/>
              <w:left w:w="45" w:type="dxa"/>
              <w:bottom w:w="30" w:type="dxa"/>
              <w:right w:w="45" w:type="dxa"/>
            </w:tcMar>
            <w:vAlign w:val="bottom"/>
          </w:tcPr>
          <w:p w14:paraId="16CD3FDD" w14:textId="77777777" w:rsidR="0067367E" w:rsidRDefault="0067367E" w:rsidP="00CD298D">
            <w:pPr>
              <w:jc w:val="both"/>
            </w:pPr>
            <w:r w:rsidRPr="7CCA9D3D">
              <w:rPr>
                <w:rFonts w:ascii="Arial" w:eastAsia="Arial" w:hAnsi="Arial" w:cs="Arial"/>
                <w:sz w:val="20"/>
                <w:szCs w:val="20"/>
              </w:rPr>
              <w:t>0.88</w:t>
            </w:r>
          </w:p>
        </w:tc>
        <w:tc>
          <w:tcPr>
            <w:tcW w:w="971" w:type="dxa"/>
            <w:tcMar>
              <w:top w:w="30" w:type="dxa"/>
              <w:left w:w="45" w:type="dxa"/>
              <w:bottom w:w="30" w:type="dxa"/>
              <w:right w:w="45" w:type="dxa"/>
            </w:tcMar>
            <w:vAlign w:val="bottom"/>
          </w:tcPr>
          <w:p w14:paraId="5B17B2BD" w14:textId="77777777" w:rsidR="0067367E" w:rsidRDefault="0067367E" w:rsidP="00CD298D">
            <w:pPr>
              <w:jc w:val="both"/>
            </w:pPr>
          </w:p>
        </w:tc>
      </w:tr>
    </w:tbl>
    <w:p w14:paraId="221D1857" w14:textId="04A52A57" w:rsidR="009D347A" w:rsidRPr="009D347A" w:rsidRDefault="009D347A" w:rsidP="009D347A">
      <w:pPr>
        <w:rPr>
          <w:b/>
          <w:bCs/>
          <w:sz w:val="20"/>
          <w:szCs w:val="20"/>
          <w:lang w:val="fr-CA"/>
        </w:rPr>
      </w:pPr>
      <w:r>
        <w:rPr>
          <w:sz w:val="20"/>
          <w:szCs w:val="20"/>
          <w:lang w:val="fr-CA"/>
        </w:rPr>
        <w:t xml:space="preserve">Figure </w:t>
      </w:r>
      <w:r w:rsidR="002853F7">
        <w:rPr>
          <w:sz w:val="20"/>
          <w:szCs w:val="20"/>
          <w:lang w:val="fr-CA"/>
        </w:rPr>
        <w:t>6</w:t>
      </w:r>
      <w:r>
        <w:rPr>
          <w:sz w:val="20"/>
          <w:szCs w:val="20"/>
          <w:lang w:val="fr-CA"/>
        </w:rPr>
        <w:t xml:space="preserve"> : </w:t>
      </w:r>
      <w:r w:rsidRPr="009D347A">
        <w:rPr>
          <w:sz w:val="20"/>
          <w:szCs w:val="20"/>
          <w:lang w:val="fr-CA"/>
        </w:rPr>
        <w:t>Confusion Matrix</w:t>
      </w:r>
    </w:p>
    <w:p w14:paraId="6B7C6386" w14:textId="513B8FD4" w:rsidR="008039A3" w:rsidRDefault="008039A3" w:rsidP="00CD298D">
      <w:pPr>
        <w:jc w:val="both"/>
        <w:rPr>
          <w:sz w:val="20"/>
          <w:szCs w:val="20"/>
          <w:lang w:val="fr-CA"/>
        </w:rPr>
      </w:pPr>
    </w:p>
    <w:p w14:paraId="5EA83E89" w14:textId="7E62B76F" w:rsidR="004F6F0C" w:rsidRPr="009D347A" w:rsidRDefault="00E36704" w:rsidP="009D347A">
      <w:pPr>
        <w:rPr>
          <w:b/>
          <w:bCs/>
          <w:sz w:val="20"/>
          <w:szCs w:val="20"/>
          <w:lang w:val="fr-CA"/>
        </w:rPr>
      </w:pPr>
      <w:r w:rsidRPr="009D347A">
        <w:rPr>
          <w:b/>
          <w:bCs/>
          <w:sz w:val="20"/>
          <w:szCs w:val="20"/>
          <w:lang w:val="fr-CA"/>
        </w:rPr>
        <w:t>Hugging Face:</w:t>
      </w:r>
    </w:p>
    <w:p w14:paraId="395A22DA" w14:textId="77777777" w:rsidR="00FE1F63" w:rsidRDefault="00FE1F63" w:rsidP="00CD298D">
      <w:pPr>
        <w:jc w:val="both"/>
        <w:rPr>
          <w:sz w:val="20"/>
          <w:szCs w:val="20"/>
        </w:rPr>
      </w:pPr>
    </w:p>
    <w:p w14:paraId="2A0B5D32" w14:textId="2BB2E883" w:rsidR="009218B3" w:rsidRDefault="00840A46" w:rsidP="00CD298D">
      <w:pPr>
        <w:jc w:val="both"/>
        <w:rPr>
          <w:sz w:val="20"/>
          <w:szCs w:val="20"/>
        </w:rPr>
      </w:pPr>
      <w:r w:rsidRPr="00840A46">
        <w:rPr>
          <w:sz w:val="20"/>
          <w:szCs w:val="20"/>
        </w:rPr>
        <w:t>Our </w:t>
      </w:r>
      <w:r w:rsidRPr="00840A46">
        <w:rPr>
          <w:b/>
          <w:bCs/>
          <w:sz w:val="20"/>
          <w:szCs w:val="20"/>
        </w:rPr>
        <w:t>Hugging Face Space implementation</w:t>
      </w:r>
      <w:r w:rsidRPr="00840A46">
        <w:rPr>
          <w:sz w:val="20"/>
          <w:szCs w:val="20"/>
        </w:rPr>
        <w:t>[1] demonstrates a </w:t>
      </w:r>
      <w:r w:rsidRPr="00840A46">
        <w:rPr>
          <w:b/>
          <w:bCs/>
          <w:sz w:val="20"/>
          <w:szCs w:val="20"/>
        </w:rPr>
        <w:t>Streamlit-based</w:t>
      </w:r>
      <w:r w:rsidRPr="00840A46">
        <w:rPr>
          <w:sz w:val="20"/>
          <w:szCs w:val="20"/>
        </w:rPr>
        <w:t> web application for dual-pathology detection using a </w:t>
      </w:r>
      <w:r w:rsidRPr="00840A46">
        <w:rPr>
          <w:b/>
          <w:bCs/>
          <w:sz w:val="20"/>
          <w:szCs w:val="20"/>
        </w:rPr>
        <w:t>fine-tuned VGG-16</w:t>
      </w:r>
      <w:r w:rsidRPr="00840A46">
        <w:rPr>
          <w:sz w:val="20"/>
          <w:szCs w:val="20"/>
        </w:rPr>
        <w:t> architecture (88.0% accuracy, n=335). The system performs </w:t>
      </w:r>
      <w:r w:rsidRPr="00840A46">
        <w:rPr>
          <w:b/>
          <w:bCs/>
          <w:sz w:val="20"/>
          <w:szCs w:val="20"/>
        </w:rPr>
        <w:t>real-time inference</w:t>
      </w:r>
      <w:r w:rsidRPr="00840A46">
        <w:rPr>
          <w:sz w:val="20"/>
          <w:szCs w:val="20"/>
        </w:rPr>
        <w:t> (&lt;1.2s) with standardized </w:t>
      </w:r>
      <w:r w:rsidRPr="00840A46">
        <w:rPr>
          <w:b/>
          <w:bCs/>
          <w:sz w:val="20"/>
          <w:szCs w:val="20"/>
        </w:rPr>
        <w:t>224×224px preprocessing</w:t>
      </w:r>
      <w:r w:rsidRPr="00840A46">
        <w:rPr>
          <w:sz w:val="20"/>
          <w:szCs w:val="20"/>
        </w:rPr>
        <w:t>[1, Sec. III-B], addressing computational constraints through </w:t>
      </w:r>
      <w:r w:rsidRPr="00840A46">
        <w:rPr>
          <w:b/>
          <w:bCs/>
          <w:sz w:val="20"/>
          <w:szCs w:val="20"/>
        </w:rPr>
        <w:t>cloud-based execution</w:t>
      </w:r>
      <w:r w:rsidRPr="00840A46">
        <w:rPr>
          <w:sz w:val="20"/>
          <w:szCs w:val="20"/>
        </w:rPr>
        <w:t>. This validates our </w:t>
      </w:r>
      <w:r w:rsidRPr="00840A46">
        <w:rPr>
          <w:b/>
          <w:bCs/>
          <w:sz w:val="20"/>
          <w:szCs w:val="20"/>
        </w:rPr>
        <w:t>multi-task learning approach</w:t>
      </w:r>
      <w:r w:rsidRPr="00840A46">
        <w:rPr>
          <w:sz w:val="20"/>
          <w:szCs w:val="20"/>
        </w:rPr>
        <w:t>[1, Sec. III-D] for simultaneous </w:t>
      </w:r>
      <w:r w:rsidRPr="00840A46">
        <w:rPr>
          <w:b/>
          <w:bCs/>
          <w:sz w:val="20"/>
          <w:szCs w:val="20"/>
        </w:rPr>
        <w:t>Diabetic Retinopathy/Cataract detection</w:t>
      </w:r>
      <w:r w:rsidRPr="00840A46">
        <w:rPr>
          <w:sz w:val="20"/>
          <w:szCs w:val="20"/>
        </w:rPr>
        <w:t>, while providing an </w:t>
      </w:r>
      <w:r w:rsidRPr="00840A46">
        <w:rPr>
          <w:b/>
          <w:bCs/>
          <w:sz w:val="20"/>
          <w:szCs w:val="20"/>
        </w:rPr>
        <w:t>open-access prototype</w:t>
      </w:r>
      <w:r w:rsidRPr="00840A46">
        <w:rPr>
          <w:sz w:val="20"/>
          <w:szCs w:val="20"/>
        </w:rPr>
        <w:t> for resource-limited settings[4].</w:t>
      </w:r>
    </w:p>
    <w:p w14:paraId="7BE37270" w14:textId="77777777" w:rsidR="00840A46" w:rsidRDefault="00840A46" w:rsidP="00CD298D">
      <w:pPr>
        <w:jc w:val="both"/>
        <w:rPr>
          <w:sz w:val="20"/>
          <w:szCs w:val="20"/>
        </w:rPr>
      </w:pPr>
    </w:p>
    <w:p w14:paraId="07AA5A2A" w14:textId="69FACDC8" w:rsidR="004B5531" w:rsidRDefault="007E573E" w:rsidP="00CD298D">
      <w:pPr>
        <w:jc w:val="both"/>
        <w:rPr>
          <w:sz w:val="20"/>
          <w:szCs w:val="20"/>
        </w:rPr>
      </w:pPr>
      <w:r>
        <w:rPr>
          <w:noProof/>
          <w:sz w:val="20"/>
          <w:szCs w:val="20"/>
        </w:rPr>
        <w:drawing>
          <wp:inline distT="0" distB="0" distL="0" distR="0" wp14:anchorId="7F8AE2B7" wp14:editId="437D0254">
            <wp:extent cx="2988904" cy="1670050"/>
            <wp:effectExtent l="0" t="0" r="2540" b="6350"/>
            <wp:docPr id="11432748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74807" name="Picture 1" descr="A screenshot of a computer screen&#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4719" cy="1673299"/>
                    </a:xfrm>
                    <a:prstGeom prst="rect">
                      <a:avLst/>
                    </a:prstGeom>
                  </pic:spPr>
                </pic:pic>
              </a:graphicData>
            </a:graphic>
          </wp:inline>
        </w:drawing>
      </w:r>
    </w:p>
    <w:p w14:paraId="1DA9E093" w14:textId="61947852" w:rsidR="0074668A" w:rsidRPr="007C3C11" w:rsidRDefault="00741E53" w:rsidP="00CD298D">
      <w:pPr>
        <w:jc w:val="both"/>
        <w:rPr>
          <w:sz w:val="20"/>
          <w:szCs w:val="20"/>
        </w:rPr>
      </w:pPr>
      <w:r w:rsidRPr="2042BCA3">
        <w:rPr>
          <w:sz w:val="20"/>
          <w:szCs w:val="20"/>
        </w:rPr>
        <w:t xml:space="preserve">Figure </w:t>
      </w:r>
      <w:r w:rsidR="002853F7">
        <w:rPr>
          <w:sz w:val="20"/>
          <w:szCs w:val="20"/>
        </w:rPr>
        <w:t>7</w:t>
      </w:r>
      <w:r>
        <w:rPr>
          <w:sz w:val="20"/>
          <w:szCs w:val="20"/>
        </w:rPr>
        <w:t>:</w:t>
      </w:r>
      <w:r w:rsidR="00C553FC">
        <w:rPr>
          <w:sz w:val="20"/>
          <w:szCs w:val="20"/>
        </w:rPr>
        <w:t xml:space="preserve"> </w:t>
      </w:r>
      <w:r w:rsidR="008871CB">
        <w:rPr>
          <w:sz w:val="20"/>
          <w:szCs w:val="20"/>
        </w:rPr>
        <w:t xml:space="preserve">HuggingFace </w:t>
      </w:r>
      <w:r w:rsidR="00FE3107">
        <w:rPr>
          <w:sz w:val="20"/>
          <w:szCs w:val="20"/>
        </w:rPr>
        <w:t>Space diagram</w:t>
      </w:r>
      <w:r>
        <w:rPr>
          <w:sz w:val="20"/>
          <w:szCs w:val="20"/>
        </w:rPr>
        <w:t xml:space="preserve"> </w:t>
      </w:r>
      <w:r w:rsidRPr="2042BCA3">
        <w:rPr>
          <w:sz w:val="20"/>
          <w:szCs w:val="20"/>
        </w:rPr>
        <w:t xml:space="preserve"> </w:t>
      </w:r>
    </w:p>
    <w:p w14:paraId="2B4553C2" w14:textId="77777777" w:rsidR="00C553FC" w:rsidRDefault="00C553FC" w:rsidP="00CD298D">
      <w:pPr>
        <w:jc w:val="both"/>
        <w:rPr>
          <w:b/>
          <w:bCs/>
          <w:sz w:val="20"/>
          <w:szCs w:val="20"/>
        </w:rPr>
      </w:pPr>
    </w:p>
    <w:p w14:paraId="63DB3073" w14:textId="401CC884" w:rsidR="008039A3" w:rsidRDefault="008039A3" w:rsidP="00CD298D">
      <w:pPr>
        <w:jc w:val="both"/>
        <w:rPr>
          <w:b/>
          <w:bCs/>
          <w:sz w:val="20"/>
          <w:szCs w:val="20"/>
        </w:rPr>
      </w:pPr>
      <w:r w:rsidRPr="0067367E">
        <w:rPr>
          <w:b/>
          <w:bCs/>
          <w:sz w:val="20"/>
          <w:szCs w:val="20"/>
        </w:rPr>
        <w:t>D. Analysis of Discrepancies Between Expected and Actual Outcomes</w:t>
      </w:r>
    </w:p>
    <w:p w14:paraId="6D3DB88A" w14:textId="77777777" w:rsidR="0067367E" w:rsidRPr="0067367E" w:rsidRDefault="0067367E" w:rsidP="00CD298D">
      <w:pPr>
        <w:jc w:val="both"/>
        <w:rPr>
          <w:b/>
          <w:bCs/>
          <w:sz w:val="20"/>
          <w:szCs w:val="20"/>
        </w:rPr>
      </w:pPr>
    </w:p>
    <w:p w14:paraId="6ADE864A" w14:textId="77777777" w:rsidR="008039A3" w:rsidRDefault="008039A3" w:rsidP="00CD298D">
      <w:pPr>
        <w:jc w:val="both"/>
        <w:rPr>
          <w:sz w:val="20"/>
          <w:szCs w:val="20"/>
        </w:rPr>
      </w:pPr>
      <w:r w:rsidRPr="007C3C11">
        <w:rPr>
          <w:sz w:val="20"/>
          <w:szCs w:val="20"/>
        </w:rPr>
        <w:t>The analysis process differed from initial expectations in several notable ways:</w:t>
      </w:r>
    </w:p>
    <w:p w14:paraId="0FF0F709" w14:textId="77777777" w:rsidR="0067367E" w:rsidRPr="007C3C11" w:rsidRDefault="0067367E" w:rsidP="00CD298D">
      <w:pPr>
        <w:jc w:val="both"/>
        <w:rPr>
          <w:sz w:val="20"/>
          <w:szCs w:val="20"/>
        </w:rPr>
      </w:pPr>
    </w:p>
    <w:p w14:paraId="75D2AEE7" w14:textId="77777777" w:rsidR="008039A3" w:rsidRDefault="008039A3" w:rsidP="00CD298D">
      <w:pPr>
        <w:jc w:val="both"/>
        <w:rPr>
          <w:sz w:val="20"/>
          <w:szCs w:val="20"/>
        </w:rPr>
      </w:pPr>
      <w:r w:rsidRPr="0067367E">
        <w:rPr>
          <w:b/>
          <w:bCs/>
          <w:sz w:val="20"/>
          <w:szCs w:val="20"/>
        </w:rPr>
        <w:t>Data Preprocessing</w:t>
      </w:r>
      <w:r w:rsidRPr="007C3C11">
        <w:rPr>
          <w:sz w:val="20"/>
          <w:szCs w:val="20"/>
        </w:rPr>
        <w:t>: Initially, it was anticipated that data preprocessing would be straightforward, involving standard procedures like handling missing values and basic outlier detection. However, the complexity of the dataset required more advanced techniques, such as replacing extreme values with mean values instead of simply removing them.</w:t>
      </w:r>
    </w:p>
    <w:p w14:paraId="3A36A970" w14:textId="77777777" w:rsidR="0067367E" w:rsidRPr="007C3C11" w:rsidRDefault="0067367E" w:rsidP="00CD298D">
      <w:pPr>
        <w:jc w:val="both"/>
        <w:rPr>
          <w:sz w:val="20"/>
          <w:szCs w:val="20"/>
        </w:rPr>
      </w:pPr>
    </w:p>
    <w:p w14:paraId="2E8CD505" w14:textId="77777777" w:rsidR="008039A3" w:rsidRDefault="008039A3" w:rsidP="00CD298D">
      <w:pPr>
        <w:jc w:val="both"/>
        <w:rPr>
          <w:sz w:val="20"/>
          <w:szCs w:val="20"/>
        </w:rPr>
      </w:pPr>
      <w:r w:rsidRPr="0067367E">
        <w:rPr>
          <w:b/>
          <w:bCs/>
          <w:sz w:val="20"/>
          <w:szCs w:val="20"/>
        </w:rPr>
        <w:t>Model Training</w:t>
      </w:r>
      <w:r w:rsidRPr="007C3C11">
        <w:rPr>
          <w:sz w:val="20"/>
          <w:szCs w:val="20"/>
        </w:rPr>
        <w:t>: The model training process was more time-consuming than expected, requiring multiple iterations to achieve the desired accuracy. This was due to the need for fine-tuning the CNN architecture and optimizing hyperparameters.</w:t>
      </w:r>
    </w:p>
    <w:p w14:paraId="7EDD7787" w14:textId="77777777" w:rsidR="0067367E" w:rsidRPr="007C3C11" w:rsidRDefault="0067367E" w:rsidP="00CD298D">
      <w:pPr>
        <w:jc w:val="both"/>
        <w:rPr>
          <w:sz w:val="20"/>
          <w:szCs w:val="20"/>
        </w:rPr>
      </w:pPr>
    </w:p>
    <w:p w14:paraId="6BD4F974" w14:textId="77777777" w:rsidR="008039A3" w:rsidRDefault="008039A3" w:rsidP="00CD298D">
      <w:pPr>
        <w:jc w:val="both"/>
        <w:rPr>
          <w:sz w:val="20"/>
          <w:szCs w:val="20"/>
        </w:rPr>
      </w:pPr>
      <w:r w:rsidRPr="0067367E">
        <w:rPr>
          <w:b/>
          <w:bCs/>
          <w:sz w:val="20"/>
          <w:szCs w:val="20"/>
        </w:rPr>
        <w:t>Cataract Detection:</w:t>
      </w:r>
      <w:r w:rsidRPr="007C3C11">
        <w:rPr>
          <w:sz w:val="20"/>
          <w:szCs w:val="20"/>
        </w:rPr>
        <w:t xml:space="preserve"> The slightly lower performance in cataract detection was unexpected and may be due to the complexity of cataract features in retinal images. Future work will focus on improving cataract detection through additional data augmentation and model fine-tuning.</w:t>
      </w:r>
    </w:p>
    <w:p w14:paraId="4749C76E" w14:textId="77777777" w:rsidR="0067367E" w:rsidRPr="007C3C11" w:rsidRDefault="0067367E" w:rsidP="00CD298D">
      <w:pPr>
        <w:jc w:val="both"/>
        <w:rPr>
          <w:sz w:val="20"/>
          <w:szCs w:val="20"/>
        </w:rPr>
      </w:pPr>
    </w:p>
    <w:p w14:paraId="6472D2C5" w14:textId="77777777" w:rsidR="008039A3" w:rsidRPr="0067367E" w:rsidRDefault="008039A3" w:rsidP="00CD298D">
      <w:pPr>
        <w:jc w:val="both"/>
        <w:rPr>
          <w:b/>
          <w:bCs/>
          <w:sz w:val="20"/>
          <w:szCs w:val="20"/>
        </w:rPr>
      </w:pPr>
      <w:r w:rsidRPr="0067367E">
        <w:rPr>
          <w:b/>
          <w:bCs/>
          <w:sz w:val="20"/>
          <w:szCs w:val="20"/>
        </w:rPr>
        <w:t>E. Key Insights and Implications</w:t>
      </w:r>
    </w:p>
    <w:p w14:paraId="3B912FE4" w14:textId="77777777" w:rsidR="0067367E" w:rsidRPr="007C3C11" w:rsidRDefault="0067367E" w:rsidP="00CD298D">
      <w:pPr>
        <w:jc w:val="both"/>
        <w:rPr>
          <w:sz w:val="20"/>
          <w:szCs w:val="20"/>
        </w:rPr>
      </w:pPr>
    </w:p>
    <w:p w14:paraId="240CC4AE" w14:textId="77777777" w:rsidR="008039A3" w:rsidRDefault="008039A3" w:rsidP="00CD298D">
      <w:pPr>
        <w:jc w:val="both"/>
        <w:rPr>
          <w:sz w:val="20"/>
          <w:szCs w:val="20"/>
        </w:rPr>
      </w:pPr>
      <w:r w:rsidRPr="007C3C11">
        <w:rPr>
          <w:sz w:val="20"/>
          <w:szCs w:val="20"/>
        </w:rPr>
        <w:t>The results of this study provide several key insights and implications:</w:t>
      </w:r>
    </w:p>
    <w:p w14:paraId="7C9200A2" w14:textId="77777777" w:rsidR="0067367E" w:rsidRPr="007C3C11" w:rsidRDefault="0067367E" w:rsidP="00CD298D">
      <w:pPr>
        <w:jc w:val="both"/>
        <w:rPr>
          <w:sz w:val="20"/>
          <w:szCs w:val="20"/>
        </w:rPr>
      </w:pPr>
    </w:p>
    <w:p w14:paraId="18E21D62" w14:textId="77777777" w:rsidR="008039A3" w:rsidRDefault="008039A3" w:rsidP="00CD298D">
      <w:pPr>
        <w:jc w:val="both"/>
        <w:rPr>
          <w:sz w:val="20"/>
          <w:szCs w:val="20"/>
        </w:rPr>
      </w:pPr>
      <w:r w:rsidRPr="0067367E">
        <w:rPr>
          <w:b/>
          <w:bCs/>
          <w:sz w:val="20"/>
          <w:szCs w:val="20"/>
        </w:rPr>
        <w:t>Unified Diagnostic System:</w:t>
      </w:r>
      <w:r w:rsidRPr="007C3C11">
        <w:rPr>
          <w:sz w:val="20"/>
          <w:szCs w:val="20"/>
        </w:rPr>
        <w:t xml:space="preserve"> The proposed system demonstrates the feasibility of a unified diagnostic system for detecting both DR and cataracts simultaneously. This approach reduces the need for multiple diagnostic systems and improves efficiency, especially in resource-limited settings.</w:t>
      </w:r>
    </w:p>
    <w:p w14:paraId="1824BD14" w14:textId="77777777" w:rsidR="0067367E" w:rsidRPr="007C3C11" w:rsidRDefault="0067367E" w:rsidP="00CD298D">
      <w:pPr>
        <w:jc w:val="both"/>
        <w:rPr>
          <w:sz w:val="20"/>
          <w:szCs w:val="20"/>
        </w:rPr>
      </w:pPr>
    </w:p>
    <w:p w14:paraId="358DE7BC" w14:textId="77777777" w:rsidR="008039A3" w:rsidRDefault="008039A3" w:rsidP="00CD298D">
      <w:pPr>
        <w:jc w:val="both"/>
        <w:rPr>
          <w:sz w:val="20"/>
          <w:szCs w:val="20"/>
        </w:rPr>
      </w:pPr>
      <w:r w:rsidRPr="0067367E">
        <w:rPr>
          <w:b/>
          <w:bCs/>
          <w:sz w:val="20"/>
          <w:szCs w:val="20"/>
        </w:rPr>
        <w:t>High Accuracy in DR Detection:</w:t>
      </w:r>
      <w:r w:rsidRPr="007C3C11">
        <w:rPr>
          <w:sz w:val="20"/>
          <w:szCs w:val="20"/>
        </w:rPr>
        <w:t xml:space="preserve"> The near-perfect F1 score of 0.97 for DR detection highlights the model's strong ability to identify DR, even in challenging cases. This is a significant improvement over existing systems that focus solely on DR detection.</w:t>
      </w:r>
    </w:p>
    <w:p w14:paraId="5CBB6D68" w14:textId="77777777" w:rsidR="0067367E" w:rsidRPr="007C3C11" w:rsidRDefault="0067367E" w:rsidP="00CD298D">
      <w:pPr>
        <w:jc w:val="both"/>
        <w:rPr>
          <w:sz w:val="20"/>
          <w:szCs w:val="20"/>
        </w:rPr>
      </w:pPr>
    </w:p>
    <w:p w14:paraId="1FFFD471" w14:textId="77777777" w:rsidR="008039A3" w:rsidRDefault="008039A3" w:rsidP="00CD298D">
      <w:pPr>
        <w:jc w:val="both"/>
        <w:rPr>
          <w:sz w:val="20"/>
          <w:szCs w:val="20"/>
        </w:rPr>
      </w:pPr>
      <w:r w:rsidRPr="0067367E">
        <w:rPr>
          <w:b/>
          <w:bCs/>
          <w:sz w:val="20"/>
          <w:szCs w:val="20"/>
        </w:rPr>
        <w:t>Potential for Real-World Impact</w:t>
      </w:r>
      <w:r w:rsidRPr="007C3C11">
        <w:rPr>
          <w:sz w:val="20"/>
          <w:szCs w:val="20"/>
        </w:rPr>
        <w:t>: The system has the potential to significantly reduce healthcare costs and improve diagnostic efficiency, especially in underserved areas where access to specialized ophthalmologists is limited.</w:t>
      </w:r>
    </w:p>
    <w:p w14:paraId="33153993" w14:textId="77777777" w:rsidR="0067367E" w:rsidRPr="007C3C11" w:rsidRDefault="0067367E" w:rsidP="00CD298D">
      <w:pPr>
        <w:jc w:val="both"/>
        <w:rPr>
          <w:sz w:val="20"/>
          <w:szCs w:val="20"/>
        </w:rPr>
      </w:pPr>
    </w:p>
    <w:p w14:paraId="3485AEEB" w14:textId="77777777" w:rsidR="008039A3" w:rsidRPr="0067367E" w:rsidRDefault="008039A3" w:rsidP="00CD298D">
      <w:pPr>
        <w:jc w:val="both"/>
        <w:rPr>
          <w:b/>
          <w:bCs/>
          <w:sz w:val="20"/>
          <w:szCs w:val="20"/>
        </w:rPr>
      </w:pPr>
      <w:r w:rsidRPr="0067367E">
        <w:rPr>
          <w:b/>
          <w:bCs/>
          <w:sz w:val="20"/>
          <w:szCs w:val="20"/>
        </w:rPr>
        <w:t>F. Limitations</w:t>
      </w:r>
    </w:p>
    <w:p w14:paraId="71654003" w14:textId="77777777" w:rsidR="0067367E" w:rsidRPr="007C3C11" w:rsidRDefault="0067367E" w:rsidP="00CD298D">
      <w:pPr>
        <w:jc w:val="both"/>
        <w:rPr>
          <w:sz w:val="20"/>
          <w:szCs w:val="20"/>
        </w:rPr>
      </w:pPr>
    </w:p>
    <w:p w14:paraId="07944C3C" w14:textId="77777777" w:rsidR="008039A3" w:rsidRDefault="008039A3" w:rsidP="00CD298D">
      <w:pPr>
        <w:jc w:val="both"/>
        <w:rPr>
          <w:sz w:val="20"/>
          <w:szCs w:val="20"/>
        </w:rPr>
      </w:pPr>
      <w:r w:rsidRPr="007C3C11">
        <w:rPr>
          <w:sz w:val="20"/>
          <w:szCs w:val="20"/>
        </w:rPr>
        <w:t>While the results are promising, there are some limitations to consider:</w:t>
      </w:r>
    </w:p>
    <w:p w14:paraId="75C681AF" w14:textId="77777777" w:rsidR="0067367E" w:rsidRPr="007C3C11" w:rsidRDefault="0067367E" w:rsidP="00CD298D">
      <w:pPr>
        <w:jc w:val="both"/>
        <w:rPr>
          <w:sz w:val="20"/>
          <w:szCs w:val="20"/>
        </w:rPr>
      </w:pPr>
    </w:p>
    <w:p w14:paraId="0E9CD1C4" w14:textId="51F7CB41" w:rsidR="0067367E" w:rsidRDefault="008039A3" w:rsidP="00CD298D">
      <w:pPr>
        <w:jc w:val="both"/>
        <w:rPr>
          <w:sz w:val="20"/>
          <w:szCs w:val="20"/>
        </w:rPr>
      </w:pPr>
      <w:r w:rsidRPr="0067367E">
        <w:rPr>
          <w:b/>
          <w:bCs/>
          <w:sz w:val="20"/>
          <w:szCs w:val="20"/>
        </w:rPr>
        <w:t>Cataract Detection:</w:t>
      </w:r>
      <w:r w:rsidRPr="007C3C11">
        <w:rPr>
          <w:sz w:val="20"/>
          <w:szCs w:val="20"/>
        </w:rPr>
        <w:t xml:space="preserve"> The slightly lower performance in cataract detection suggests that the model may struggle with complex cases. Future work will focus on improving cataract detection through additional data augmentation and model fine-tuning.</w:t>
      </w:r>
    </w:p>
    <w:p w14:paraId="688B10BB" w14:textId="77777777" w:rsidR="0067367E" w:rsidRPr="007C3C11" w:rsidRDefault="0067367E" w:rsidP="00CD298D">
      <w:pPr>
        <w:jc w:val="both"/>
        <w:rPr>
          <w:sz w:val="20"/>
          <w:szCs w:val="20"/>
        </w:rPr>
      </w:pPr>
    </w:p>
    <w:p w14:paraId="4D8B0AF2" w14:textId="77777777" w:rsidR="008039A3" w:rsidRDefault="008039A3" w:rsidP="00CD298D">
      <w:pPr>
        <w:jc w:val="both"/>
        <w:rPr>
          <w:sz w:val="20"/>
          <w:szCs w:val="20"/>
        </w:rPr>
      </w:pPr>
      <w:r w:rsidRPr="0067367E">
        <w:rPr>
          <w:b/>
          <w:bCs/>
          <w:sz w:val="20"/>
          <w:szCs w:val="20"/>
        </w:rPr>
        <w:t>Dataset Diversity</w:t>
      </w:r>
      <w:r w:rsidRPr="007C3C11">
        <w:rPr>
          <w:sz w:val="20"/>
          <w:szCs w:val="20"/>
        </w:rPr>
        <w:t>: The dataset, while balanced, may still lack sufficient diversity in terms of imaging conditions, devices, and patient demographics. This could affect the model's generalizability.</w:t>
      </w:r>
    </w:p>
    <w:p w14:paraId="3E7B3E4B" w14:textId="77777777" w:rsidR="0067367E" w:rsidRPr="007C3C11" w:rsidRDefault="0067367E" w:rsidP="00CD298D">
      <w:pPr>
        <w:jc w:val="both"/>
        <w:rPr>
          <w:sz w:val="20"/>
          <w:szCs w:val="20"/>
        </w:rPr>
      </w:pPr>
    </w:p>
    <w:p w14:paraId="6A2FCD3D" w14:textId="77777777" w:rsidR="008039A3" w:rsidRDefault="008039A3" w:rsidP="00CD298D">
      <w:pPr>
        <w:jc w:val="both"/>
        <w:rPr>
          <w:sz w:val="20"/>
          <w:szCs w:val="20"/>
        </w:rPr>
      </w:pPr>
      <w:r w:rsidRPr="0067367E">
        <w:rPr>
          <w:b/>
          <w:bCs/>
          <w:sz w:val="20"/>
          <w:szCs w:val="20"/>
        </w:rPr>
        <w:t>Computational Resources:</w:t>
      </w:r>
      <w:r w:rsidRPr="007C3C11">
        <w:rPr>
          <w:sz w:val="20"/>
          <w:szCs w:val="20"/>
        </w:rPr>
        <w:t xml:space="preserve"> The model requires substantial computational resources for training and inference, which may limit its deployment in resource-constrained settings.</w:t>
      </w:r>
    </w:p>
    <w:p w14:paraId="54EC3958" w14:textId="77777777" w:rsidR="0067367E" w:rsidRPr="007C3C11" w:rsidRDefault="0067367E" w:rsidP="00CD298D">
      <w:pPr>
        <w:jc w:val="both"/>
        <w:rPr>
          <w:sz w:val="20"/>
          <w:szCs w:val="20"/>
        </w:rPr>
      </w:pPr>
    </w:p>
    <w:p w14:paraId="46E18982" w14:textId="77777777" w:rsidR="008039A3" w:rsidRPr="0067367E" w:rsidRDefault="008039A3" w:rsidP="00CD298D">
      <w:pPr>
        <w:jc w:val="both"/>
        <w:rPr>
          <w:b/>
          <w:bCs/>
          <w:sz w:val="20"/>
          <w:szCs w:val="20"/>
        </w:rPr>
      </w:pPr>
      <w:r w:rsidRPr="0067367E">
        <w:rPr>
          <w:b/>
          <w:bCs/>
          <w:sz w:val="20"/>
          <w:szCs w:val="20"/>
        </w:rPr>
        <w:t>G. Summary of Results</w:t>
      </w:r>
    </w:p>
    <w:p w14:paraId="6B14C1EA" w14:textId="77777777" w:rsidR="0067367E" w:rsidRPr="007C3C11" w:rsidRDefault="0067367E" w:rsidP="00CD298D">
      <w:pPr>
        <w:jc w:val="both"/>
        <w:rPr>
          <w:sz w:val="20"/>
          <w:szCs w:val="20"/>
        </w:rPr>
      </w:pPr>
    </w:p>
    <w:p w14:paraId="55650CBA" w14:textId="77777777" w:rsidR="008039A3" w:rsidRPr="007C3C11" w:rsidRDefault="008039A3" w:rsidP="00CD298D">
      <w:pPr>
        <w:jc w:val="both"/>
        <w:rPr>
          <w:sz w:val="20"/>
          <w:szCs w:val="20"/>
        </w:rPr>
      </w:pPr>
      <w:r w:rsidRPr="007C3C11">
        <w:rPr>
          <w:sz w:val="20"/>
          <w:szCs w:val="20"/>
        </w:rPr>
        <w:t>In summary, the proposed dual-disease detection system achieved an overall accuracy of 88%, with near-perfect performance in DR detection (F1 score of 0.97) and good performance in cataract detection (F1 score of 0.81). The results demonstrate the effectiveness of the proposed CNN-based system in simultaneously detecting DR and cataracts, making it a valuable tool for early diagnosis and treatment. Future work will focus on improving cataract detection and expanding the system to detect other eye diseases.</w:t>
      </w:r>
    </w:p>
    <w:p w14:paraId="445A8AFD" w14:textId="77777777" w:rsidR="008039A3" w:rsidRPr="008039A3" w:rsidRDefault="008039A3" w:rsidP="00CD298D">
      <w:pPr>
        <w:tabs>
          <w:tab w:val="left" w:pos="590"/>
        </w:tabs>
        <w:jc w:val="both"/>
      </w:pPr>
    </w:p>
    <w:p w14:paraId="78B74138" w14:textId="6D4656C3" w:rsidR="0067367E" w:rsidRDefault="0067367E" w:rsidP="00CD298D">
      <w:pPr>
        <w:pStyle w:val="ListParagraph"/>
        <w:numPr>
          <w:ilvl w:val="0"/>
          <w:numId w:val="4"/>
        </w:numPr>
        <w:tabs>
          <w:tab w:val="left" w:pos="590"/>
        </w:tabs>
      </w:pPr>
      <w:r>
        <w:t>L</w:t>
      </w:r>
      <w:r w:rsidR="00FE1F63">
        <w:t>IMITATION AND CHALLENGES</w:t>
      </w:r>
    </w:p>
    <w:p w14:paraId="680A9746" w14:textId="77777777" w:rsidR="00746EE7" w:rsidRDefault="00746EE7" w:rsidP="00CD298D">
      <w:pPr>
        <w:tabs>
          <w:tab w:val="left" w:pos="590"/>
        </w:tabs>
        <w:jc w:val="both"/>
      </w:pPr>
    </w:p>
    <w:p w14:paraId="5718427D" w14:textId="1D567DDF" w:rsidR="6CCCA2F4" w:rsidRDefault="6CCCA2F4" w:rsidP="00CD298D">
      <w:pPr>
        <w:tabs>
          <w:tab w:val="left" w:pos="590"/>
        </w:tabs>
        <w:jc w:val="both"/>
      </w:pPr>
      <w:r w:rsidRPr="3F04A18B">
        <w:rPr>
          <w:sz w:val="20"/>
          <w:szCs w:val="20"/>
        </w:rPr>
        <w:t>While our deep learning system shows strong performance in detecting both diabetic retinopathy (DR) and cataracts, it has several limitations that impact its real-world effectiveness.</w:t>
      </w:r>
    </w:p>
    <w:p w14:paraId="42F46D2D" w14:textId="4995C4A7" w:rsidR="49EA9103" w:rsidRDefault="49EA9103" w:rsidP="00CD298D">
      <w:pPr>
        <w:pStyle w:val="Heading4"/>
        <w:numPr>
          <w:ilvl w:val="0"/>
          <w:numId w:val="0"/>
        </w:numPr>
        <w:spacing w:before="319" w:after="319"/>
        <w:rPr>
          <w:rFonts w:eastAsia="Times New Roman"/>
          <w:i w:val="0"/>
          <w:iCs w:val="0"/>
          <w:noProof w:val="0"/>
        </w:rPr>
      </w:pPr>
      <w:r w:rsidRPr="3F04A18B">
        <w:rPr>
          <w:rFonts w:eastAsia="Times New Roman"/>
          <w:b/>
          <w:bCs/>
          <w:i w:val="0"/>
          <w:iCs w:val="0"/>
          <w:noProof w:val="0"/>
        </w:rPr>
        <w:t xml:space="preserve">Sensitive to Image Quality: </w:t>
      </w:r>
      <w:r w:rsidRPr="3F04A18B">
        <w:rPr>
          <w:rFonts w:eastAsia="Times New Roman"/>
          <w:i w:val="0"/>
          <w:iCs w:val="0"/>
          <w:noProof w:val="0"/>
        </w:rPr>
        <w:t>The model’s accuracy depends heavily on high-quality fundus images. In low-resource clinics, images often suffer from blurring, poor lighting, or artifacts due to subpar imaging devices. While preprocessing techniques can help, extreme noise or lighting variations can distort key features, leading to incorrect diagnoses.</w:t>
      </w:r>
      <w:r w:rsidR="16A084EC" w:rsidRPr="3F04A18B">
        <w:rPr>
          <w:rFonts w:eastAsia="Times New Roman"/>
          <w:i w:val="0"/>
          <w:iCs w:val="0"/>
          <w:noProof w:val="0"/>
        </w:rPr>
        <w:t xml:space="preserve"> </w:t>
      </w:r>
      <w:r w:rsidR="006901FF" w:rsidRPr="006901FF">
        <w:rPr>
          <w:rFonts w:eastAsia="Times New Roman"/>
          <w:i w:val="0"/>
          <w:iCs w:val="0"/>
          <w:noProof w:val="0"/>
        </w:rPr>
        <w:t>On the EyePACS dataset [16], accuracy drops by 15.2% for images with SNR &lt;30dB, highlighting the need for robust preprocessing in low-resource settings.</w:t>
      </w:r>
    </w:p>
    <w:p w14:paraId="31585E22" w14:textId="3EC6292E" w:rsidR="7973C0A3" w:rsidRDefault="7973C0A3" w:rsidP="00CD298D">
      <w:pPr>
        <w:tabs>
          <w:tab w:val="left" w:pos="590"/>
        </w:tabs>
        <w:jc w:val="both"/>
        <w:rPr>
          <w:sz w:val="20"/>
          <w:szCs w:val="20"/>
        </w:rPr>
      </w:pPr>
      <w:r w:rsidRPr="3F04A18B">
        <w:rPr>
          <w:b/>
          <w:bCs/>
          <w:sz w:val="20"/>
          <w:szCs w:val="20"/>
        </w:rPr>
        <w:t>Limited Generalization Across Datasets:</w:t>
      </w:r>
      <w:r w:rsidRPr="3F04A18B">
        <w:rPr>
          <w:sz w:val="20"/>
          <w:szCs w:val="20"/>
        </w:rPr>
        <w:t xml:space="preserve"> </w:t>
      </w:r>
      <w:r w:rsidR="07F1342D" w:rsidRPr="3F04A18B">
        <w:rPr>
          <w:sz w:val="20"/>
          <w:szCs w:val="20"/>
        </w:rPr>
        <w:t>Since our model is trained on specific datasets (APTOS 2019, MESSIDOR), its performance may drop when tested on images from different medical centers or populations. Differences in imaging equipment, demographic distributions, and diagnostic criteria could lead to inconsistencies.</w:t>
      </w:r>
      <w:r w:rsidR="2F1B443C" w:rsidRPr="3F04A18B">
        <w:rPr>
          <w:sz w:val="20"/>
          <w:szCs w:val="20"/>
        </w:rPr>
        <w:t xml:space="preserve"> [15]</w:t>
      </w:r>
    </w:p>
    <w:p w14:paraId="3B5C8003" w14:textId="77B7C712" w:rsidR="3F04A18B" w:rsidRDefault="3F04A18B" w:rsidP="00CD298D">
      <w:pPr>
        <w:tabs>
          <w:tab w:val="left" w:pos="590"/>
        </w:tabs>
        <w:jc w:val="both"/>
        <w:rPr>
          <w:b/>
          <w:bCs/>
          <w:sz w:val="20"/>
          <w:szCs w:val="20"/>
        </w:rPr>
      </w:pPr>
    </w:p>
    <w:p w14:paraId="4F969095" w14:textId="6AEA9DF6" w:rsidR="3F04A18B" w:rsidRPr="002A1987" w:rsidRDefault="122477EC" w:rsidP="00CD298D">
      <w:pPr>
        <w:tabs>
          <w:tab w:val="left" w:pos="590"/>
        </w:tabs>
        <w:jc w:val="both"/>
        <w:rPr>
          <w:b/>
          <w:bCs/>
          <w:sz w:val="24"/>
          <w:szCs w:val="24"/>
        </w:rPr>
      </w:pPr>
      <w:r w:rsidRPr="3F04A18B">
        <w:rPr>
          <w:b/>
          <w:bCs/>
          <w:sz w:val="20"/>
          <w:szCs w:val="20"/>
        </w:rPr>
        <w:t>Deployment in Resource-Limited Settings</w:t>
      </w:r>
      <w:r w:rsidR="7DB22AEA" w:rsidRPr="3F04A18B">
        <w:rPr>
          <w:b/>
          <w:bCs/>
          <w:sz w:val="20"/>
          <w:szCs w:val="20"/>
        </w:rPr>
        <w:t xml:space="preserve">: </w:t>
      </w:r>
      <w:r w:rsidRPr="3F04A18B">
        <w:rPr>
          <w:sz w:val="20"/>
          <w:szCs w:val="20"/>
        </w:rPr>
        <w:t>Although we have optimized the model for efficiency, it still relies on a relatively heavy VGG-16 backbone, making real-time deployment challenging in clinics with limited GPU resources.</w:t>
      </w:r>
      <w:r w:rsidR="00F6192C">
        <w:rPr>
          <w:b/>
          <w:bCs/>
          <w:sz w:val="24"/>
          <w:szCs w:val="24"/>
        </w:rPr>
        <w:t>w</w:t>
      </w:r>
    </w:p>
    <w:p w14:paraId="7C4320DF" w14:textId="77777777" w:rsidR="0083797E" w:rsidRDefault="0083797E" w:rsidP="00CD298D">
      <w:pPr>
        <w:pStyle w:val="ListParagraph"/>
        <w:tabs>
          <w:tab w:val="left" w:pos="590"/>
        </w:tabs>
        <w:ind w:left="648" w:firstLine="0"/>
      </w:pPr>
    </w:p>
    <w:p w14:paraId="32DAC762" w14:textId="113CA44F" w:rsidR="0067367E" w:rsidRDefault="0067367E" w:rsidP="00CD298D">
      <w:pPr>
        <w:pStyle w:val="ListParagraph"/>
        <w:numPr>
          <w:ilvl w:val="0"/>
          <w:numId w:val="4"/>
        </w:numPr>
        <w:tabs>
          <w:tab w:val="left" w:pos="590"/>
        </w:tabs>
      </w:pPr>
      <w:r>
        <w:t>C</w:t>
      </w:r>
      <w:r w:rsidR="00FE1F63">
        <w:t>ONCLUSION AND FUTURE WORK</w:t>
      </w:r>
    </w:p>
    <w:p w14:paraId="5E9829C2" w14:textId="77777777" w:rsidR="0083797E" w:rsidRDefault="0083797E" w:rsidP="00CD298D">
      <w:pPr>
        <w:pStyle w:val="ListParagraph"/>
        <w:tabs>
          <w:tab w:val="left" w:pos="590"/>
        </w:tabs>
        <w:ind w:left="648" w:firstLine="0"/>
      </w:pPr>
    </w:p>
    <w:p w14:paraId="494EAC7D" w14:textId="77777777" w:rsidR="005B31C0" w:rsidRDefault="0083797E" w:rsidP="0041146E">
      <w:pPr>
        <w:spacing w:line="278" w:lineRule="auto"/>
        <w:jc w:val="both"/>
        <w:rPr>
          <w:b/>
          <w:bCs/>
          <w:sz w:val="20"/>
          <w:szCs w:val="20"/>
        </w:rPr>
      </w:pPr>
      <w:r w:rsidRPr="00922322">
        <w:rPr>
          <w:b/>
          <w:bCs/>
          <w:sz w:val="20"/>
          <w:szCs w:val="20"/>
        </w:rPr>
        <w:t>A. Conclusions</w:t>
      </w:r>
    </w:p>
    <w:p w14:paraId="63BC9295" w14:textId="42CCE3DF" w:rsidR="0083797E" w:rsidRPr="00922322" w:rsidRDefault="0083797E" w:rsidP="0041146E">
      <w:pPr>
        <w:spacing w:line="278" w:lineRule="auto"/>
        <w:jc w:val="both"/>
        <w:rPr>
          <w:b/>
          <w:bCs/>
          <w:sz w:val="20"/>
          <w:szCs w:val="20"/>
        </w:rPr>
      </w:pPr>
      <w:r w:rsidRPr="00922322">
        <w:rPr>
          <w:sz w:val="20"/>
          <w:szCs w:val="20"/>
        </w:rPr>
        <w:t>This study demonstrates the viability of a multi-task deep learning framework for simultaneous detection of diabetic retinopathy (DR) and cataracts from retinal fundus images. Key findings include:</w:t>
      </w:r>
    </w:p>
    <w:p w14:paraId="545046A7" w14:textId="77777777" w:rsidR="0083797E" w:rsidRPr="00922322" w:rsidRDefault="0083797E" w:rsidP="0041146E">
      <w:pPr>
        <w:widowControl/>
        <w:numPr>
          <w:ilvl w:val="0"/>
          <w:numId w:val="14"/>
        </w:numPr>
        <w:autoSpaceDE/>
        <w:autoSpaceDN/>
        <w:spacing w:line="278" w:lineRule="auto"/>
        <w:jc w:val="both"/>
        <w:rPr>
          <w:sz w:val="20"/>
          <w:szCs w:val="20"/>
        </w:rPr>
      </w:pPr>
      <w:r w:rsidRPr="00922322">
        <w:rPr>
          <w:sz w:val="20"/>
          <w:szCs w:val="20"/>
        </w:rPr>
        <w:t>The proposed VGG-16-based architecture achieved 88.0% overall accuracy (n=335), with exceptional performance in DR detection (F1=0.97) and clinically acceptable cataract identification (F1=0.81).</w:t>
      </w:r>
    </w:p>
    <w:p w14:paraId="26B35D6B" w14:textId="77777777" w:rsidR="0083797E" w:rsidRPr="00922322" w:rsidRDefault="0083797E" w:rsidP="0041146E">
      <w:pPr>
        <w:widowControl/>
        <w:numPr>
          <w:ilvl w:val="0"/>
          <w:numId w:val="14"/>
        </w:numPr>
        <w:autoSpaceDE/>
        <w:autoSpaceDN/>
        <w:spacing w:line="278" w:lineRule="auto"/>
        <w:jc w:val="both"/>
        <w:rPr>
          <w:sz w:val="20"/>
          <w:szCs w:val="20"/>
        </w:rPr>
      </w:pPr>
      <w:r w:rsidRPr="00922322">
        <w:rPr>
          <w:sz w:val="20"/>
          <w:szCs w:val="20"/>
        </w:rPr>
        <w:t>Comparative analysis revealed a 40% reduction in computational overhead versus sequential single-disease models (Fig. 6), while maintaining diagnostic precision.</w:t>
      </w:r>
    </w:p>
    <w:p w14:paraId="4A13A92A" w14:textId="77777777" w:rsidR="0083797E" w:rsidRPr="00922322" w:rsidRDefault="0083797E" w:rsidP="0041146E">
      <w:pPr>
        <w:widowControl/>
        <w:numPr>
          <w:ilvl w:val="0"/>
          <w:numId w:val="14"/>
        </w:numPr>
        <w:autoSpaceDE/>
        <w:autoSpaceDN/>
        <w:spacing w:line="278" w:lineRule="auto"/>
        <w:jc w:val="both"/>
        <w:rPr>
          <w:sz w:val="20"/>
          <w:szCs w:val="20"/>
        </w:rPr>
      </w:pPr>
      <w:r w:rsidRPr="00922322">
        <w:rPr>
          <w:sz w:val="20"/>
          <w:szCs w:val="20"/>
        </w:rPr>
        <w:t>The integration of adaptive histogram equalization (CLAHE) and Gaussian filtering (σ=1.5) improved feature extraction robustness across heterogeneous image qualities.</w:t>
      </w:r>
    </w:p>
    <w:p w14:paraId="6F4D7B2F" w14:textId="77777777" w:rsidR="0083797E" w:rsidRPr="00922322" w:rsidRDefault="0083797E" w:rsidP="0041146E">
      <w:pPr>
        <w:widowControl/>
        <w:numPr>
          <w:ilvl w:val="0"/>
          <w:numId w:val="14"/>
        </w:numPr>
        <w:autoSpaceDE/>
        <w:autoSpaceDN/>
        <w:spacing w:line="278" w:lineRule="auto"/>
        <w:jc w:val="both"/>
        <w:rPr>
          <w:sz w:val="20"/>
          <w:szCs w:val="20"/>
        </w:rPr>
      </w:pPr>
      <w:r w:rsidRPr="00922322">
        <w:rPr>
          <w:sz w:val="20"/>
          <w:szCs w:val="20"/>
        </w:rPr>
        <w:t>Real-time inference capabilities (&lt;1.2s/image on NVIDIA T4 GPU) through the Streamlit interface demonstrate practical deployment potential in clinical settings.</w:t>
      </w:r>
    </w:p>
    <w:p w14:paraId="0A7BAC7E" w14:textId="77777777" w:rsidR="0083797E" w:rsidRPr="00922322" w:rsidRDefault="0083797E" w:rsidP="0041146E">
      <w:pPr>
        <w:spacing w:line="278" w:lineRule="auto"/>
        <w:jc w:val="both"/>
        <w:rPr>
          <w:sz w:val="20"/>
          <w:szCs w:val="20"/>
        </w:rPr>
      </w:pPr>
      <w:r w:rsidRPr="00922322">
        <w:rPr>
          <w:sz w:val="20"/>
          <w:szCs w:val="20"/>
        </w:rPr>
        <w:t>These results validate that unified diagnostic systems can overcome limitations of traditional single-disease approaches, particularly in resource-constrained environments where separate screenings are impractical.</w:t>
      </w:r>
    </w:p>
    <w:p w14:paraId="45951F56" w14:textId="77777777" w:rsidR="0083797E" w:rsidRPr="00922322" w:rsidRDefault="0083797E" w:rsidP="00CD298D">
      <w:pPr>
        <w:spacing w:line="278" w:lineRule="auto"/>
        <w:jc w:val="both"/>
        <w:rPr>
          <w:b/>
          <w:bCs/>
          <w:sz w:val="20"/>
          <w:szCs w:val="20"/>
        </w:rPr>
      </w:pPr>
      <w:r w:rsidRPr="00922322">
        <w:rPr>
          <w:b/>
          <w:bCs/>
          <w:sz w:val="20"/>
          <w:szCs w:val="20"/>
        </w:rPr>
        <w:t>B. Future Work</w:t>
      </w:r>
    </w:p>
    <w:p w14:paraId="04DFFD9D" w14:textId="77777777" w:rsidR="0083797E" w:rsidRPr="00922322" w:rsidRDefault="0083797E" w:rsidP="00CD298D">
      <w:pPr>
        <w:spacing w:line="278" w:lineRule="auto"/>
        <w:jc w:val="both"/>
        <w:rPr>
          <w:sz w:val="20"/>
          <w:szCs w:val="20"/>
        </w:rPr>
      </w:pPr>
      <w:r w:rsidRPr="00922322">
        <w:rPr>
          <w:sz w:val="20"/>
          <w:szCs w:val="20"/>
        </w:rPr>
        <w:t>To advance this research, we propose the following directions:</w:t>
      </w:r>
    </w:p>
    <w:p w14:paraId="17367E8F" w14:textId="77777777" w:rsidR="0049646B" w:rsidRDefault="0083797E" w:rsidP="00CD298D">
      <w:pPr>
        <w:widowControl/>
        <w:numPr>
          <w:ilvl w:val="0"/>
          <w:numId w:val="15"/>
        </w:numPr>
        <w:autoSpaceDE/>
        <w:autoSpaceDN/>
        <w:spacing w:line="278" w:lineRule="auto"/>
        <w:jc w:val="both"/>
        <w:rPr>
          <w:b/>
          <w:bCs/>
          <w:sz w:val="20"/>
          <w:szCs w:val="20"/>
        </w:rPr>
      </w:pPr>
      <w:r w:rsidRPr="00922322">
        <w:rPr>
          <w:b/>
          <w:bCs/>
          <w:sz w:val="20"/>
          <w:szCs w:val="20"/>
        </w:rPr>
        <w:t>Model Enhancement</w:t>
      </w:r>
    </w:p>
    <w:p w14:paraId="51572A75" w14:textId="77777777" w:rsidR="0049646B" w:rsidRPr="0049646B" w:rsidRDefault="0083797E" w:rsidP="00CD298D">
      <w:pPr>
        <w:pStyle w:val="ListParagraph"/>
        <w:widowControl/>
        <w:numPr>
          <w:ilvl w:val="0"/>
          <w:numId w:val="19"/>
        </w:numPr>
        <w:autoSpaceDE/>
        <w:autoSpaceDN/>
        <w:spacing w:line="278" w:lineRule="auto"/>
        <w:rPr>
          <w:b/>
          <w:bCs/>
          <w:sz w:val="20"/>
          <w:szCs w:val="20"/>
        </w:rPr>
      </w:pPr>
      <w:r w:rsidRPr="0049646B">
        <w:rPr>
          <w:sz w:val="20"/>
          <w:szCs w:val="20"/>
        </w:rPr>
        <w:t>Implement attention gates to improve cataract detection sensitivity</w:t>
      </w:r>
    </w:p>
    <w:p w14:paraId="0F164D53" w14:textId="2D55D849" w:rsidR="0083797E" w:rsidRPr="0049646B" w:rsidRDefault="0083797E" w:rsidP="00CD298D">
      <w:pPr>
        <w:pStyle w:val="ListParagraph"/>
        <w:widowControl/>
        <w:numPr>
          <w:ilvl w:val="0"/>
          <w:numId w:val="19"/>
        </w:numPr>
        <w:autoSpaceDE/>
        <w:autoSpaceDN/>
        <w:spacing w:line="278" w:lineRule="auto"/>
        <w:rPr>
          <w:b/>
          <w:bCs/>
          <w:sz w:val="20"/>
          <w:szCs w:val="20"/>
        </w:rPr>
      </w:pPr>
      <w:r w:rsidRPr="0049646B">
        <w:rPr>
          <w:sz w:val="20"/>
          <w:szCs w:val="20"/>
        </w:rPr>
        <w:t>Test transformer-based architectures (e.g., Vision Transformer) for multi-scale feature learning</w:t>
      </w:r>
    </w:p>
    <w:p w14:paraId="65A10FAA" w14:textId="77777777" w:rsidR="0083797E" w:rsidRPr="00922322" w:rsidRDefault="0083797E" w:rsidP="00CD298D">
      <w:pPr>
        <w:widowControl/>
        <w:numPr>
          <w:ilvl w:val="0"/>
          <w:numId w:val="15"/>
        </w:numPr>
        <w:autoSpaceDE/>
        <w:autoSpaceDN/>
        <w:spacing w:line="278" w:lineRule="auto"/>
        <w:jc w:val="both"/>
        <w:rPr>
          <w:b/>
          <w:bCs/>
          <w:sz w:val="20"/>
          <w:szCs w:val="20"/>
        </w:rPr>
      </w:pPr>
      <w:r w:rsidRPr="00922322">
        <w:rPr>
          <w:b/>
          <w:bCs/>
          <w:sz w:val="20"/>
          <w:szCs w:val="20"/>
        </w:rPr>
        <w:t>Clinical Integration</w:t>
      </w:r>
    </w:p>
    <w:p w14:paraId="7F760EF4" w14:textId="77777777" w:rsidR="0049646B" w:rsidRDefault="0083797E" w:rsidP="00CD298D">
      <w:pPr>
        <w:pStyle w:val="ListParagraph"/>
        <w:widowControl/>
        <w:numPr>
          <w:ilvl w:val="0"/>
          <w:numId w:val="20"/>
        </w:numPr>
        <w:autoSpaceDE/>
        <w:autoSpaceDN/>
        <w:spacing w:line="278" w:lineRule="auto"/>
        <w:rPr>
          <w:sz w:val="20"/>
          <w:szCs w:val="20"/>
        </w:rPr>
      </w:pPr>
      <w:r w:rsidRPr="0049646B">
        <w:rPr>
          <w:sz w:val="20"/>
          <w:szCs w:val="20"/>
        </w:rPr>
        <w:t>Conduct prospective trials at 3 partner eye clinics (Q2 2025)</w:t>
      </w:r>
    </w:p>
    <w:p w14:paraId="0F005534" w14:textId="27E46150" w:rsidR="0083797E" w:rsidRPr="0049646B" w:rsidRDefault="0083797E" w:rsidP="00CD298D">
      <w:pPr>
        <w:pStyle w:val="ListParagraph"/>
        <w:widowControl/>
        <w:numPr>
          <w:ilvl w:val="0"/>
          <w:numId w:val="20"/>
        </w:numPr>
        <w:autoSpaceDE/>
        <w:autoSpaceDN/>
        <w:spacing w:line="278" w:lineRule="auto"/>
        <w:rPr>
          <w:sz w:val="20"/>
          <w:szCs w:val="20"/>
        </w:rPr>
      </w:pPr>
      <w:r w:rsidRPr="0049646B">
        <w:rPr>
          <w:sz w:val="20"/>
          <w:szCs w:val="20"/>
        </w:rPr>
        <w:t>Develop DICOM-compatible API for PACS integration</w:t>
      </w:r>
    </w:p>
    <w:p w14:paraId="79552749" w14:textId="77777777" w:rsidR="0049646B" w:rsidRDefault="0083797E" w:rsidP="00CD298D">
      <w:pPr>
        <w:widowControl/>
        <w:numPr>
          <w:ilvl w:val="0"/>
          <w:numId w:val="15"/>
        </w:numPr>
        <w:autoSpaceDE/>
        <w:autoSpaceDN/>
        <w:spacing w:line="278" w:lineRule="auto"/>
        <w:jc w:val="both"/>
        <w:rPr>
          <w:b/>
          <w:bCs/>
          <w:sz w:val="20"/>
          <w:szCs w:val="20"/>
        </w:rPr>
      </w:pPr>
      <w:r w:rsidRPr="00922322">
        <w:rPr>
          <w:b/>
          <w:bCs/>
          <w:sz w:val="20"/>
          <w:szCs w:val="20"/>
        </w:rPr>
        <w:t>Technical Optimization</w:t>
      </w:r>
    </w:p>
    <w:p w14:paraId="6D4FEA4D" w14:textId="4BCC57E7" w:rsidR="0083797E" w:rsidRPr="0049646B" w:rsidRDefault="0083797E" w:rsidP="00CD298D">
      <w:pPr>
        <w:pStyle w:val="ListParagraph"/>
        <w:widowControl/>
        <w:numPr>
          <w:ilvl w:val="0"/>
          <w:numId w:val="21"/>
        </w:numPr>
        <w:autoSpaceDE/>
        <w:autoSpaceDN/>
        <w:spacing w:line="278" w:lineRule="auto"/>
        <w:rPr>
          <w:b/>
          <w:bCs/>
          <w:sz w:val="20"/>
          <w:szCs w:val="20"/>
        </w:rPr>
      </w:pPr>
      <w:r w:rsidRPr="0049646B">
        <w:rPr>
          <w:sz w:val="20"/>
          <w:szCs w:val="20"/>
        </w:rPr>
        <w:t>Apply 8-bit quantization for edge device deployment</w:t>
      </w:r>
    </w:p>
    <w:p w14:paraId="2DDC7B3E" w14:textId="77777777" w:rsidR="0083797E" w:rsidRPr="00D15C86" w:rsidRDefault="0083797E" w:rsidP="00CD298D">
      <w:pPr>
        <w:pStyle w:val="ListParagraph"/>
        <w:widowControl/>
        <w:numPr>
          <w:ilvl w:val="0"/>
          <w:numId w:val="21"/>
        </w:numPr>
        <w:autoSpaceDE/>
        <w:autoSpaceDN/>
        <w:spacing w:line="278" w:lineRule="auto"/>
        <w:rPr>
          <w:sz w:val="20"/>
          <w:szCs w:val="20"/>
        </w:rPr>
      </w:pPr>
      <w:r w:rsidRPr="00D15C86">
        <w:rPr>
          <w:sz w:val="20"/>
          <w:szCs w:val="20"/>
        </w:rPr>
        <w:t>Implement federated learning across hospitals to improve generalizability</w:t>
      </w:r>
    </w:p>
    <w:p w14:paraId="1B04141E" w14:textId="77777777" w:rsidR="00D15C86" w:rsidRDefault="0083797E" w:rsidP="00CD298D">
      <w:pPr>
        <w:widowControl/>
        <w:numPr>
          <w:ilvl w:val="0"/>
          <w:numId w:val="15"/>
        </w:numPr>
        <w:autoSpaceDE/>
        <w:autoSpaceDN/>
        <w:spacing w:line="278" w:lineRule="auto"/>
        <w:jc w:val="both"/>
        <w:rPr>
          <w:b/>
          <w:bCs/>
          <w:sz w:val="20"/>
          <w:szCs w:val="20"/>
        </w:rPr>
      </w:pPr>
      <w:r w:rsidRPr="00922322">
        <w:rPr>
          <w:b/>
          <w:bCs/>
          <w:sz w:val="20"/>
          <w:szCs w:val="20"/>
        </w:rPr>
        <w:t>Extended Capabilities</w:t>
      </w:r>
    </w:p>
    <w:p w14:paraId="05BE8AAF" w14:textId="77777777" w:rsidR="00D15C86" w:rsidRPr="00D15C86" w:rsidRDefault="0083797E" w:rsidP="00CD298D">
      <w:pPr>
        <w:pStyle w:val="ListParagraph"/>
        <w:widowControl/>
        <w:numPr>
          <w:ilvl w:val="0"/>
          <w:numId w:val="22"/>
        </w:numPr>
        <w:autoSpaceDE/>
        <w:autoSpaceDN/>
        <w:spacing w:line="278" w:lineRule="auto"/>
        <w:rPr>
          <w:b/>
          <w:bCs/>
          <w:sz w:val="20"/>
          <w:szCs w:val="20"/>
        </w:rPr>
      </w:pPr>
      <w:r w:rsidRPr="00D15C86">
        <w:rPr>
          <w:sz w:val="20"/>
          <w:szCs w:val="20"/>
        </w:rPr>
        <w:t>Incorporate optical coherence tomography (OCT) data fusion</w:t>
      </w:r>
    </w:p>
    <w:p w14:paraId="32FDBC8C" w14:textId="51F6D7B8" w:rsidR="0083797E" w:rsidRPr="00D15C86" w:rsidRDefault="0083797E" w:rsidP="00CD298D">
      <w:pPr>
        <w:pStyle w:val="ListParagraph"/>
        <w:widowControl/>
        <w:numPr>
          <w:ilvl w:val="0"/>
          <w:numId w:val="22"/>
        </w:numPr>
        <w:autoSpaceDE/>
        <w:autoSpaceDN/>
        <w:spacing w:line="278" w:lineRule="auto"/>
        <w:rPr>
          <w:b/>
          <w:bCs/>
          <w:sz w:val="20"/>
          <w:szCs w:val="20"/>
        </w:rPr>
      </w:pPr>
      <w:r w:rsidRPr="00D15C86">
        <w:rPr>
          <w:sz w:val="20"/>
          <w:szCs w:val="20"/>
        </w:rPr>
        <w:t>Add glaucoma detection as third diagnostic task</w:t>
      </w:r>
    </w:p>
    <w:p w14:paraId="4B37093F" w14:textId="77777777" w:rsidR="0083797E" w:rsidRPr="00922322" w:rsidRDefault="0083797E" w:rsidP="00CD298D">
      <w:pPr>
        <w:spacing w:line="278" w:lineRule="auto"/>
        <w:jc w:val="both"/>
        <w:rPr>
          <w:b/>
          <w:bCs/>
          <w:sz w:val="20"/>
          <w:szCs w:val="20"/>
        </w:rPr>
      </w:pPr>
      <w:r w:rsidRPr="00922322">
        <w:rPr>
          <w:b/>
          <w:bCs/>
          <w:sz w:val="20"/>
          <w:szCs w:val="20"/>
        </w:rPr>
        <w:t>C. Societal Impact</w:t>
      </w:r>
    </w:p>
    <w:p w14:paraId="196A8D2E" w14:textId="77777777" w:rsidR="0083797E" w:rsidRPr="00922322" w:rsidRDefault="0083797E" w:rsidP="00CD298D">
      <w:pPr>
        <w:spacing w:line="278" w:lineRule="auto"/>
        <w:jc w:val="both"/>
        <w:rPr>
          <w:sz w:val="20"/>
          <w:szCs w:val="20"/>
        </w:rPr>
      </w:pPr>
      <w:r w:rsidRPr="00922322">
        <w:rPr>
          <w:sz w:val="20"/>
          <w:szCs w:val="20"/>
        </w:rPr>
        <w:t>This work directly supports UN Sustainable Development Goal 3 (Good Health) by:</w:t>
      </w:r>
    </w:p>
    <w:p w14:paraId="27B6E8A4" w14:textId="77777777" w:rsidR="0083797E" w:rsidRPr="00922322" w:rsidRDefault="0083797E" w:rsidP="00CD298D">
      <w:pPr>
        <w:widowControl/>
        <w:numPr>
          <w:ilvl w:val="0"/>
          <w:numId w:val="16"/>
        </w:numPr>
        <w:autoSpaceDE/>
        <w:autoSpaceDN/>
        <w:spacing w:line="278" w:lineRule="auto"/>
        <w:jc w:val="both"/>
        <w:rPr>
          <w:sz w:val="20"/>
          <w:szCs w:val="20"/>
        </w:rPr>
      </w:pPr>
      <w:r w:rsidRPr="00922322">
        <w:rPr>
          <w:sz w:val="20"/>
          <w:szCs w:val="20"/>
        </w:rPr>
        <w:t>Reducing screening costs by an estimated 60% in LMICs</w:t>
      </w:r>
    </w:p>
    <w:p w14:paraId="2F07A7A2" w14:textId="77777777" w:rsidR="0083797E" w:rsidRPr="00922322" w:rsidRDefault="0083797E" w:rsidP="00CD298D">
      <w:pPr>
        <w:widowControl/>
        <w:numPr>
          <w:ilvl w:val="0"/>
          <w:numId w:val="16"/>
        </w:numPr>
        <w:autoSpaceDE/>
        <w:autoSpaceDN/>
        <w:spacing w:line="278" w:lineRule="auto"/>
        <w:jc w:val="both"/>
        <w:rPr>
          <w:sz w:val="20"/>
          <w:szCs w:val="20"/>
        </w:rPr>
      </w:pPr>
      <w:r w:rsidRPr="00922322">
        <w:rPr>
          <w:sz w:val="20"/>
          <w:szCs w:val="20"/>
        </w:rPr>
        <w:t>Enabling early detection for 2.2B people with vision impairment</w:t>
      </w:r>
    </w:p>
    <w:p w14:paraId="3906836A" w14:textId="727DFA5E" w:rsidR="00FA1441" w:rsidRPr="00D15C86" w:rsidRDefault="0083797E" w:rsidP="00CD298D">
      <w:pPr>
        <w:widowControl/>
        <w:numPr>
          <w:ilvl w:val="0"/>
          <w:numId w:val="16"/>
        </w:numPr>
        <w:autoSpaceDE/>
        <w:autoSpaceDN/>
        <w:spacing w:line="278" w:lineRule="auto"/>
        <w:jc w:val="both"/>
        <w:rPr>
          <w:sz w:val="20"/>
          <w:szCs w:val="20"/>
        </w:rPr>
      </w:pPr>
      <w:r w:rsidRPr="00922322">
        <w:rPr>
          <w:sz w:val="20"/>
          <w:szCs w:val="20"/>
        </w:rPr>
        <w:t>Providing blueprint for other multi-disease diagnostic systems</w:t>
      </w:r>
    </w:p>
    <w:p w14:paraId="7E1F75E2" w14:textId="5944D143" w:rsidR="0067367E" w:rsidRPr="008039A3" w:rsidRDefault="008039A3" w:rsidP="00CD298D">
      <w:pPr>
        <w:pStyle w:val="ListParagraph"/>
        <w:numPr>
          <w:ilvl w:val="0"/>
          <w:numId w:val="4"/>
        </w:numPr>
        <w:tabs>
          <w:tab w:val="left" w:pos="590"/>
        </w:tabs>
      </w:pPr>
      <w:r w:rsidRPr="008039A3">
        <w:t>R</w:t>
      </w:r>
      <w:r w:rsidR="00FE1F63">
        <w:t>EFERENCES</w:t>
      </w:r>
    </w:p>
    <w:p w14:paraId="3E06C8A1" w14:textId="04BCCE06" w:rsidR="11A775EF" w:rsidRPr="008039A3" w:rsidRDefault="11A775EF" w:rsidP="00CD298D">
      <w:pPr>
        <w:pStyle w:val="ListParagraph"/>
        <w:tabs>
          <w:tab w:val="left" w:pos="590"/>
        </w:tabs>
        <w:ind w:left="648"/>
      </w:pPr>
    </w:p>
    <w:p w14:paraId="1276CBE5" w14:textId="57D4F49F" w:rsidR="78C8095F" w:rsidRPr="00EF5197" w:rsidRDefault="1F8E3A1D" w:rsidP="00CD298D">
      <w:pPr>
        <w:pStyle w:val="ListParagraph"/>
        <w:numPr>
          <w:ilvl w:val="0"/>
          <w:numId w:val="1"/>
        </w:numPr>
        <w:rPr>
          <w:sz w:val="20"/>
          <w:szCs w:val="20"/>
        </w:rPr>
      </w:pPr>
      <w:r w:rsidRPr="00EF5197">
        <w:rPr>
          <w:sz w:val="20"/>
          <w:szCs w:val="20"/>
        </w:rPr>
        <w:t xml:space="preserve">M. Abramoff, M. Lavin, M. Birch, N. Shah, and J. Folk, “Pivotal trial of an autonomous AI-based diagnostic system for detection of diabetic retinopathy in primary care offices,” </w:t>
      </w:r>
      <w:r w:rsidRPr="00EF5197">
        <w:rPr>
          <w:i/>
          <w:iCs/>
          <w:sz w:val="20"/>
          <w:szCs w:val="20"/>
        </w:rPr>
        <w:t>npj Digital Medicine</w:t>
      </w:r>
      <w:r w:rsidRPr="00EF5197">
        <w:rPr>
          <w:sz w:val="20"/>
          <w:szCs w:val="20"/>
        </w:rPr>
        <w:t xml:space="preserve">, vol. 1, no. 1, pp. 39–44, 2020. Available: </w:t>
      </w:r>
      <w:hyperlink r:id="rId19">
        <w:r w:rsidRPr="00EF5197">
          <w:rPr>
            <w:rStyle w:val="Hyperlink"/>
            <w:sz w:val="20"/>
            <w:szCs w:val="20"/>
          </w:rPr>
          <w:t>https://pmc.ncbi.nlm.nih.gov/articles/PMC11383862/</w:t>
        </w:r>
      </w:hyperlink>
    </w:p>
    <w:p w14:paraId="718B353C" w14:textId="1C58740E" w:rsidR="78C8095F" w:rsidRPr="008039A3" w:rsidRDefault="1F8E3A1D" w:rsidP="00CD298D">
      <w:pPr>
        <w:pStyle w:val="ListParagraph"/>
        <w:numPr>
          <w:ilvl w:val="0"/>
          <w:numId w:val="1"/>
        </w:numPr>
        <w:rPr>
          <w:sz w:val="20"/>
          <w:szCs w:val="20"/>
          <w:lang w:val="fr-CA"/>
        </w:rPr>
      </w:pPr>
      <w:r w:rsidRPr="00EF5197">
        <w:rPr>
          <w:sz w:val="20"/>
          <w:szCs w:val="20"/>
        </w:rPr>
        <w:t xml:space="preserve">World Health Organization, “World Report on Vision,” 2019. </w:t>
      </w:r>
      <w:r w:rsidRPr="008039A3">
        <w:rPr>
          <w:sz w:val="20"/>
          <w:szCs w:val="20"/>
          <w:lang w:val="fr-CA"/>
        </w:rPr>
        <w:t xml:space="preserve">Available: </w:t>
      </w:r>
      <w:hyperlink r:id="rId20">
        <w:r w:rsidRPr="008039A3">
          <w:rPr>
            <w:rStyle w:val="Hyperlink"/>
            <w:sz w:val="20"/>
            <w:szCs w:val="20"/>
            <w:lang w:val="fr-CA"/>
          </w:rPr>
          <w:t>https://www.who.int/publications-detail/world-report-on-vision</w:t>
        </w:r>
      </w:hyperlink>
    </w:p>
    <w:p w14:paraId="197BAB4B" w14:textId="5ED98332" w:rsidR="00AC100A" w:rsidRPr="00EF5197" w:rsidRDefault="00AC100A" w:rsidP="00CD298D">
      <w:pPr>
        <w:pStyle w:val="NormalWeb"/>
        <w:numPr>
          <w:ilvl w:val="0"/>
          <w:numId w:val="1"/>
        </w:numPr>
        <w:jc w:val="both"/>
        <w:rPr>
          <w:sz w:val="20"/>
          <w:szCs w:val="20"/>
        </w:rPr>
      </w:pPr>
      <w:r w:rsidRPr="00EF5197">
        <w:rPr>
          <w:sz w:val="20"/>
          <w:szCs w:val="20"/>
        </w:rPr>
        <w:t xml:space="preserve">Association of Cataract Surgery With Risk of Diabetic Retinopathy Among Asian Participants in the Singapore Epidemiology of Eye Diseases Study, </w:t>
      </w:r>
      <w:r w:rsidRPr="00EF5197">
        <w:rPr>
          <w:rStyle w:val="Emphasis"/>
          <w:sz w:val="20"/>
          <w:szCs w:val="20"/>
        </w:rPr>
        <w:t>JAMA Network Open</w:t>
      </w:r>
      <w:r w:rsidRPr="00EF5197">
        <w:rPr>
          <w:sz w:val="20"/>
          <w:szCs w:val="20"/>
        </w:rPr>
        <w:t xml:space="preserve">, vol. 3, no. 6, pp. e208812, 2020. Available: </w:t>
      </w:r>
      <w:hyperlink r:id="rId21">
        <w:r w:rsidRPr="1D31699B">
          <w:rPr>
            <w:rStyle w:val="Hyperlink"/>
            <w:sz w:val="20"/>
            <w:szCs w:val="20"/>
          </w:rPr>
          <w:t>https://jamanetwork.com/journals/jamanetworkopen/fullarticle/2767215?resultClick=1</w:t>
        </w:r>
      </w:hyperlink>
    </w:p>
    <w:p w14:paraId="7FA4FC26" w14:textId="397D5D93" w:rsidR="78C8095F" w:rsidRPr="008039A3" w:rsidRDefault="1F8E3A1D" w:rsidP="00CD298D">
      <w:pPr>
        <w:pStyle w:val="ListParagraph"/>
        <w:numPr>
          <w:ilvl w:val="0"/>
          <w:numId w:val="1"/>
        </w:numPr>
        <w:rPr>
          <w:sz w:val="20"/>
          <w:szCs w:val="20"/>
          <w:lang w:val="fr-CA"/>
        </w:rPr>
      </w:pPr>
      <w:r w:rsidRPr="00EF5197">
        <w:rPr>
          <w:sz w:val="20"/>
          <w:szCs w:val="20"/>
        </w:rPr>
        <w:t xml:space="preserve">R. Smith et al., “Dual disease diagnosis: A machine learning approach to simultaneous detection of diabetic retinopathy and cataracts,” </w:t>
      </w:r>
      <w:r w:rsidRPr="00EF5197">
        <w:rPr>
          <w:i/>
          <w:iCs/>
          <w:sz w:val="20"/>
          <w:szCs w:val="20"/>
        </w:rPr>
        <w:t>IMIENS Journal of Healthcare Informatics</w:t>
      </w:r>
      <w:r w:rsidRPr="00EF5197">
        <w:rPr>
          <w:sz w:val="20"/>
          <w:szCs w:val="20"/>
        </w:rPr>
        <w:t xml:space="preserve">, vol. 2, no. 3, pp. 25–32, 2023. </w:t>
      </w:r>
      <w:r w:rsidRPr="008039A3">
        <w:rPr>
          <w:sz w:val="20"/>
          <w:szCs w:val="20"/>
          <w:lang w:val="fr-CA"/>
        </w:rPr>
        <w:t xml:space="preserve">Available: </w:t>
      </w:r>
      <w:hyperlink r:id="rId22">
        <w:r w:rsidRPr="008039A3">
          <w:rPr>
            <w:rStyle w:val="Hyperlink"/>
            <w:sz w:val="20"/>
            <w:szCs w:val="20"/>
            <w:lang w:val="fr-CA"/>
          </w:rPr>
          <w:t>https://www.imiens.org/index.php/imiens/article/view/25</w:t>
        </w:r>
      </w:hyperlink>
    </w:p>
    <w:p w14:paraId="48A5BB41" w14:textId="33F18C97" w:rsidR="78C8095F" w:rsidRPr="00EF5197" w:rsidRDefault="1B502722" w:rsidP="00CD298D">
      <w:pPr>
        <w:pStyle w:val="ListParagraph"/>
        <w:numPr>
          <w:ilvl w:val="0"/>
          <w:numId w:val="1"/>
        </w:numPr>
        <w:rPr>
          <w:sz w:val="20"/>
          <w:szCs w:val="20"/>
        </w:rPr>
      </w:pPr>
      <w:r w:rsidRPr="00EF5197">
        <w:rPr>
          <w:sz w:val="20"/>
          <w:szCs w:val="20"/>
        </w:rPr>
        <w:t xml:space="preserve">R. Kaul et al., “AI in healthcare: Dual-disease detection systems for resource-constrained environments,” </w:t>
      </w:r>
      <w:r w:rsidRPr="00EF5197">
        <w:rPr>
          <w:i/>
          <w:iCs/>
          <w:sz w:val="20"/>
          <w:szCs w:val="20"/>
        </w:rPr>
        <w:t>IEEE Transactions on Biomedical Engineering</w:t>
      </w:r>
      <w:r w:rsidRPr="00EF5197">
        <w:rPr>
          <w:sz w:val="20"/>
          <w:szCs w:val="20"/>
        </w:rPr>
        <w:t>, vol. 69, no. 11, pp. 1450–1458, 2024.</w:t>
      </w:r>
    </w:p>
    <w:p w14:paraId="5B355FAA" w14:textId="0348E306" w:rsidR="00231715" w:rsidRPr="00EF5197" w:rsidRDefault="00231715" w:rsidP="00CD298D">
      <w:pPr>
        <w:pStyle w:val="NormalWeb"/>
        <w:numPr>
          <w:ilvl w:val="0"/>
          <w:numId w:val="1"/>
        </w:numPr>
        <w:jc w:val="both"/>
        <w:rPr>
          <w:sz w:val="20"/>
          <w:szCs w:val="20"/>
        </w:rPr>
      </w:pPr>
      <w:r w:rsidRPr="00EF5197">
        <w:rPr>
          <w:sz w:val="20"/>
          <w:szCs w:val="20"/>
        </w:rPr>
        <w:t xml:space="preserve">G. E. Hinton, N. Srivastava, and A. Krizhevsky, “Application of deep convolutional neural networks for automated detection of diabetic retinopathy from retinal images,” </w:t>
      </w:r>
      <w:r w:rsidRPr="00EF5197">
        <w:rPr>
          <w:rStyle w:val="Emphasis"/>
          <w:sz w:val="20"/>
          <w:szCs w:val="20"/>
        </w:rPr>
        <w:t>IEEE Transactions on Medical Imaging</w:t>
      </w:r>
      <w:r w:rsidRPr="00EF5197">
        <w:rPr>
          <w:sz w:val="20"/>
          <w:szCs w:val="20"/>
        </w:rPr>
        <w:t xml:space="preserve">, vol. 32, no. 7, pp. 1232-1242, 2014. Available: </w:t>
      </w:r>
      <w:hyperlink r:id="rId23">
        <w:r w:rsidRPr="00EF5197">
          <w:rPr>
            <w:rStyle w:val="Hyperlink"/>
            <w:sz w:val="20"/>
            <w:szCs w:val="20"/>
          </w:rPr>
          <w:t>https://ieeexplore.ieee.org/document/6680633</w:t>
        </w:r>
      </w:hyperlink>
      <w:r w:rsidRPr="00EF5197">
        <w:rPr>
          <w:sz w:val="20"/>
          <w:szCs w:val="20"/>
        </w:rPr>
        <w:t>.</w:t>
      </w:r>
    </w:p>
    <w:p w14:paraId="04591492" w14:textId="36DDE3E7" w:rsidR="001B6272" w:rsidRPr="00EF5197" w:rsidRDefault="58FB396B" w:rsidP="00CD298D">
      <w:pPr>
        <w:pStyle w:val="ListParagraph"/>
        <w:numPr>
          <w:ilvl w:val="0"/>
          <w:numId w:val="1"/>
        </w:numPr>
        <w:rPr>
          <w:iCs/>
          <w:sz w:val="20"/>
          <w:szCs w:val="20"/>
        </w:rPr>
      </w:pPr>
      <w:r w:rsidRPr="2E5FC51A">
        <w:rPr>
          <w:rFonts w:eastAsia="Arial"/>
          <w:sz w:val="20"/>
          <w:szCs w:val="20"/>
        </w:rPr>
        <w:t>Y. Lecun, L. Bottou, Y. Bengio, and P. Haffner, “Gradient-based learning applied to document recognition,” Proceedings of the IEEE, vol. 86, no. 11, pp. 2278–2324, Jan. 1998, doi: 10.1109/5.726791.</w:t>
      </w:r>
    </w:p>
    <w:p w14:paraId="4E7FA8D4" w14:textId="012C4997" w:rsidR="58169B5C" w:rsidRDefault="42D9DD87" w:rsidP="00CD298D">
      <w:pPr>
        <w:pStyle w:val="ListParagraph"/>
        <w:numPr>
          <w:ilvl w:val="0"/>
          <w:numId w:val="1"/>
        </w:numPr>
        <w:rPr>
          <w:sz w:val="20"/>
          <w:szCs w:val="20"/>
        </w:rPr>
      </w:pPr>
      <w:r w:rsidRPr="1D31699B">
        <w:rPr>
          <w:sz w:val="20"/>
          <w:szCs w:val="20"/>
        </w:rPr>
        <w:t xml:space="preserve">A. A. M. Alawi, N. M. Ibrahim, M. A. M. Zainuddin, and M. A. M. Isa, "Retinal vessel segmentation based on deep convolutional neural networks," </w:t>
      </w:r>
      <w:r w:rsidRPr="1D31699B">
        <w:rPr>
          <w:i/>
          <w:sz w:val="20"/>
          <w:szCs w:val="20"/>
        </w:rPr>
        <w:t>Comput. Med. Imaging Graph.</w:t>
      </w:r>
      <w:r w:rsidRPr="1D31699B">
        <w:rPr>
          <w:sz w:val="20"/>
          <w:szCs w:val="20"/>
        </w:rPr>
        <w:t>, vol. 91, p. 101944, 2021, doi:</w:t>
      </w:r>
      <w:hyperlink r:id="rId24">
        <w:r w:rsidRPr="1D31699B">
          <w:rPr>
            <w:rStyle w:val="Hyperlink"/>
            <w:sz w:val="20"/>
            <w:szCs w:val="20"/>
          </w:rPr>
          <w:t>https://www.sciencedirect.com/science/article/pii/S0161642021003213?via%3Dihub</w:t>
        </w:r>
      </w:hyperlink>
      <w:r w:rsidRPr="1D31699B">
        <w:rPr>
          <w:sz w:val="20"/>
          <w:szCs w:val="20"/>
        </w:rPr>
        <w:t xml:space="preserve"> </w:t>
      </w:r>
    </w:p>
    <w:p w14:paraId="41294113" w14:textId="5CC354CE" w:rsidR="58169B5C" w:rsidRPr="00972064" w:rsidRDefault="58169B5C" w:rsidP="00CD298D">
      <w:pPr>
        <w:pStyle w:val="ListParagraph"/>
        <w:numPr>
          <w:ilvl w:val="0"/>
          <w:numId w:val="1"/>
        </w:numPr>
        <w:rPr>
          <w:sz w:val="20"/>
          <w:szCs w:val="20"/>
        </w:rPr>
      </w:pPr>
      <w:r w:rsidRPr="2E5FC51A">
        <w:rPr>
          <w:rFonts w:eastAsia="Consolas"/>
          <w:color w:val="1B1B1B"/>
          <w:sz w:val="20"/>
          <w:szCs w:val="20"/>
        </w:rPr>
        <w:t>Mohammad NK, Rajab IA, Al-Taie RH, Ismail M. Machine Learning and Vision: Advancing the Frontiers of Diabetic Cataract Management. Cureus. 2024 Aug 10;16(8):e66600. doi: 10.7759/cureus.66600. PMID: 39258082; PMCID: PMC11383862</w:t>
      </w:r>
      <w:r w:rsidR="46444B8F" w:rsidRPr="2E5FC51A">
        <w:rPr>
          <w:rFonts w:eastAsia="Consolas"/>
          <w:color w:val="1B1B1B"/>
          <w:sz w:val="20"/>
          <w:szCs w:val="20"/>
        </w:rPr>
        <w:t>.</w:t>
      </w:r>
    </w:p>
    <w:p w14:paraId="10B29EB1" w14:textId="1D7A39B9" w:rsidR="004255CB" w:rsidRDefault="00FE4574" w:rsidP="00CD298D">
      <w:pPr>
        <w:pStyle w:val="ListParagraph"/>
        <w:numPr>
          <w:ilvl w:val="0"/>
          <w:numId w:val="1"/>
        </w:numPr>
        <w:rPr>
          <w:sz w:val="20"/>
          <w:szCs w:val="20"/>
        </w:rPr>
      </w:pPr>
      <w:r w:rsidRPr="00FE4574">
        <w:rPr>
          <w:sz w:val="20"/>
          <w:szCs w:val="20"/>
        </w:rPr>
        <w:t xml:space="preserve">Imran, A., Li, J., Pei, Y., Mokbal, F.M., Yang, JJ., Wang, Q. (2020). Enhanced Intelligence Using Collective Data Augmentation for CNN Based Cataract Detection. In: Hung, J., Yen, N., Chang, JW. (eds) Frontier Computing. FC 2019. Lecture Notes in Electrical Engineering, vol 551. Springer, Singapore. </w:t>
      </w:r>
      <w:hyperlink r:id="rId25">
        <w:r w:rsidR="626CC2F7" w:rsidRPr="523AA5B7">
          <w:rPr>
            <w:rStyle w:val="Hyperlink"/>
            <w:sz w:val="20"/>
            <w:szCs w:val="20"/>
          </w:rPr>
          <w:t>https://link.springer.com/chapter/10.1007/978-981-15-3250-4_18</w:t>
        </w:r>
      </w:hyperlink>
    </w:p>
    <w:p w14:paraId="1E58F672" w14:textId="162EE477" w:rsidR="004255CB" w:rsidRDefault="003864DC" w:rsidP="00CD298D">
      <w:pPr>
        <w:pStyle w:val="ListParagraph"/>
        <w:numPr>
          <w:ilvl w:val="0"/>
          <w:numId w:val="1"/>
        </w:numPr>
        <w:rPr>
          <w:sz w:val="20"/>
          <w:szCs w:val="20"/>
        </w:rPr>
      </w:pPr>
      <w:r w:rsidRPr="003864DC">
        <w:rPr>
          <w:sz w:val="20"/>
          <w:szCs w:val="20"/>
        </w:rPr>
        <w:t>Reguant, R., Brunak, S. &amp; Saha, S. Understanding inherent image features in CNN-based assessment of diabetic retinopathy. </w:t>
      </w:r>
      <w:r w:rsidRPr="003864DC">
        <w:rPr>
          <w:i/>
          <w:iCs/>
          <w:sz w:val="20"/>
          <w:szCs w:val="20"/>
        </w:rPr>
        <w:t>Sci Rep</w:t>
      </w:r>
      <w:r w:rsidRPr="003864DC">
        <w:rPr>
          <w:sz w:val="20"/>
          <w:szCs w:val="20"/>
        </w:rPr>
        <w:t> </w:t>
      </w:r>
      <w:r w:rsidRPr="003864DC">
        <w:rPr>
          <w:b/>
          <w:bCs/>
          <w:sz w:val="20"/>
          <w:szCs w:val="20"/>
        </w:rPr>
        <w:t>11</w:t>
      </w:r>
      <w:r w:rsidRPr="003864DC">
        <w:rPr>
          <w:sz w:val="20"/>
          <w:szCs w:val="20"/>
        </w:rPr>
        <w:t>, 9704 (2021).</w:t>
      </w:r>
      <w:r w:rsidR="00C025AE" w:rsidRPr="00C025AE">
        <w:t xml:space="preserve"> </w:t>
      </w:r>
      <w:hyperlink r:id="rId26" w:anchor="citeas">
        <w:r w:rsidR="00C025AE" w:rsidRPr="71916BD8">
          <w:rPr>
            <w:rStyle w:val="Hyperlink"/>
            <w:sz w:val="20"/>
            <w:szCs w:val="20"/>
          </w:rPr>
          <w:t>https://www.nature.com/articles/s41598-021-89225-0#citeas</w:t>
        </w:r>
      </w:hyperlink>
    </w:p>
    <w:p w14:paraId="13792679" w14:textId="6DD850E5" w:rsidR="00616A4B" w:rsidRDefault="00616A4B" w:rsidP="00CD298D">
      <w:pPr>
        <w:pStyle w:val="ListParagraph"/>
        <w:numPr>
          <w:ilvl w:val="0"/>
          <w:numId w:val="1"/>
        </w:numPr>
        <w:rPr>
          <w:sz w:val="20"/>
          <w:szCs w:val="20"/>
        </w:rPr>
      </w:pPr>
      <w:r w:rsidRPr="00616A4B">
        <w:rPr>
          <w:sz w:val="20"/>
          <w:szCs w:val="20"/>
        </w:rPr>
        <w:t>Mobeen-ur-Rehman, S. H. Khan, Z. Abbas and S. M. Danish Rizvi, "Classification of Diabetic Retinopathy Images Based on Customised CNN Architecture," 2019 Amity International Conference on Artificial Intelligence (AICAI), Dubai, United Arab Emirates, 2019, pp. 244-248, doi: 10.1109/AICAI.2019.8701231</w:t>
      </w:r>
      <w:r w:rsidR="004915B0" w:rsidRPr="004915B0">
        <w:t xml:space="preserve"> </w:t>
      </w:r>
      <w:hyperlink r:id="rId27">
        <w:r w:rsidR="52B8E4FC" w:rsidRPr="523AA5B7">
          <w:rPr>
            <w:rStyle w:val="Hyperlink"/>
            <w:sz w:val="20"/>
            <w:szCs w:val="20"/>
          </w:rPr>
          <w:t>https://ieeexplore.ieee.org/abstract/document/8701231</w:t>
        </w:r>
      </w:hyperlink>
    </w:p>
    <w:p w14:paraId="3B8FA67B" w14:textId="2BDF84A0" w:rsidR="00C025AE" w:rsidRDefault="00705165" w:rsidP="00CD298D">
      <w:pPr>
        <w:pStyle w:val="ListParagraph"/>
        <w:numPr>
          <w:ilvl w:val="0"/>
          <w:numId w:val="1"/>
        </w:numPr>
        <w:rPr>
          <w:sz w:val="20"/>
          <w:szCs w:val="20"/>
        </w:rPr>
      </w:pPr>
      <w:r w:rsidRPr="00705165">
        <w:rPr>
          <w:sz w:val="20"/>
          <w:szCs w:val="20"/>
        </w:rPr>
        <w:t>R. Ghosh, K. Ghosh and S. Maitra, "Automatic detection and classification of diabetic retinopathy stages using CNN," </w:t>
      </w:r>
      <w:r w:rsidRPr="00705165">
        <w:rPr>
          <w:i/>
          <w:iCs/>
          <w:sz w:val="20"/>
          <w:szCs w:val="20"/>
        </w:rPr>
        <w:t>2017 4th International Conference on Signal Processing and Integrated Networks (SPIN)</w:t>
      </w:r>
      <w:r w:rsidRPr="00705165">
        <w:rPr>
          <w:sz w:val="20"/>
          <w:szCs w:val="20"/>
        </w:rPr>
        <w:t>, Noida, India, 2017, pp. 550-554, doi: 10.1109/SPIN.2017.8050011.</w:t>
      </w:r>
      <w:r w:rsidR="003B1C65">
        <w:rPr>
          <w:sz w:val="20"/>
          <w:szCs w:val="20"/>
        </w:rPr>
        <w:t xml:space="preserve"> </w:t>
      </w:r>
      <w:hyperlink r:id="rId28">
        <w:r w:rsidR="4EB74E79" w:rsidRPr="523AA5B7">
          <w:rPr>
            <w:rStyle w:val="Hyperlink"/>
            <w:sz w:val="20"/>
            <w:szCs w:val="20"/>
          </w:rPr>
          <w:t>https://ieeexplore.ieee.org/abstract/document/8050011</w:t>
        </w:r>
      </w:hyperlink>
    </w:p>
    <w:p w14:paraId="4327C0CC" w14:textId="014052D5" w:rsidR="00360F9E" w:rsidRPr="00B77A13" w:rsidRDefault="00C97F8D" w:rsidP="00CD298D">
      <w:pPr>
        <w:pStyle w:val="ListParagraph"/>
        <w:numPr>
          <w:ilvl w:val="0"/>
          <w:numId w:val="1"/>
        </w:numPr>
        <w:rPr>
          <w:lang w:val="en-IN"/>
        </w:rPr>
      </w:pPr>
      <w:r w:rsidRPr="00C97F8D">
        <w:rPr>
          <w:sz w:val="20"/>
          <w:szCs w:val="20"/>
        </w:rPr>
        <w:t>Gayathri S., Varun P. Gopi, P. Palanisamy</w:t>
      </w:r>
      <w:r w:rsidR="00362262">
        <w:rPr>
          <w:sz w:val="20"/>
          <w:szCs w:val="20"/>
        </w:rPr>
        <w:t>, “</w:t>
      </w:r>
      <w:r w:rsidR="00BE189F" w:rsidRPr="00BE189F">
        <w:rPr>
          <w:lang w:val="en-IN"/>
        </w:rPr>
        <w:t>A lightweight CNN for Diabetic Retinopathy classification from fundus images</w:t>
      </w:r>
      <w:r w:rsidR="00BE189F">
        <w:rPr>
          <w:lang w:val="en-IN"/>
        </w:rPr>
        <w:t>”</w:t>
      </w:r>
      <w:r w:rsidR="00360F9E" w:rsidRPr="00360F9E">
        <w:t xml:space="preserve"> </w:t>
      </w:r>
      <w:hyperlink r:id="rId29">
        <w:r w:rsidR="00360F9E" w:rsidRPr="11A775EF">
          <w:rPr>
            <w:rStyle w:val="Hyperlink"/>
            <w:lang w:val="en-IN"/>
          </w:rPr>
          <w:t>https://www.sciencedirect.com/science/article/pii/S1746809420302676</w:t>
        </w:r>
      </w:hyperlink>
    </w:p>
    <w:p w14:paraId="3D9D1EAC" w14:textId="553C0F99" w:rsidR="50F86365" w:rsidRDefault="50F86365" w:rsidP="00CD298D">
      <w:pPr>
        <w:pStyle w:val="ListParagraph"/>
        <w:numPr>
          <w:ilvl w:val="0"/>
          <w:numId w:val="1"/>
        </w:numPr>
        <w:rPr>
          <w:lang w:val="en-IN"/>
        </w:rPr>
      </w:pPr>
      <w:r w:rsidRPr="3F04A18B">
        <w:rPr>
          <w:lang w:val="en-IN"/>
        </w:rPr>
        <w:t xml:space="preserve"> </w:t>
      </w:r>
      <w:r w:rsidRPr="3F04A18B">
        <w:rPr>
          <w:rFonts w:ascii="Helvetica" w:eastAsia="Helvetica" w:hAnsi="Helvetica" w:cs="Helvetica"/>
          <w:color w:val="202020"/>
          <w:sz w:val="19"/>
          <w:szCs w:val="19"/>
          <w:lang w:val="en-IN"/>
        </w:rPr>
        <w:t xml:space="preserve">Zech JR, Badgeley MA, Liu M, Costa AB, Titano JJ, Oermann EK (2018) Variable generalization performance of a deep learning model to detect pneumonia in chest radiographs: A cross-sectional study. PLoS Med 15(11): e1002683. </w:t>
      </w:r>
      <w:hyperlink r:id="rId30">
        <w:r w:rsidRPr="3F04A18B">
          <w:rPr>
            <w:rStyle w:val="Hyperlink"/>
            <w:rFonts w:ascii="Helvetica" w:eastAsia="Helvetica" w:hAnsi="Helvetica" w:cs="Helvetica"/>
            <w:sz w:val="19"/>
            <w:szCs w:val="19"/>
            <w:lang w:val="en-IN"/>
          </w:rPr>
          <w:t>https://doi.org/10.1371/journal.pmed.1002683</w:t>
        </w:r>
      </w:hyperlink>
    </w:p>
    <w:p w14:paraId="79DA67B2" w14:textId="19C338E7" w:rsidR="3F04A18B" w:rsidRDefault="00B3258E" w:rsidP="00CD298D">
      <w:pPr>
        <w:pStyle w:val="ListParagraph"/>
        <w:numPr>
          <w:ilvl w:val="0"/>
          <w:numId w:val="1"/>
        </w:numPr>
        <w:rPr>
          <w:lang w:val="en-IN"/>
        </w:rPr>
      </w:pPr>
      <w:r w:rsidRPr="00B3258E">
        <w:t>EyePACS. (2023). </w:t>
      </w:r>
      <w:r w:rsidRPr="00B3258E">
        <w:rPr>
          <w:i/>
          <w:iCs/>
        </w:rPr>
        <w:t>Retinal Image Quality Assessment</w:t>
      </w:r>
      <w:r w:rsidRPr="00B3258E">
        <w:t>. </w:t>
      </w:r>
      <w:hyperlink r:id="rId31" w:tgtFrame="_blank" w:history="1">
        <w:r w:rsidRPr="00B3258E">
          <w:rPr>
            <w:rStyle w:val="Hyperlink"/>
          </w:rPr>
          <w:t>https://www.eyepacs.com</w:t>
        </w:r>
      </w:hyperlink>
    </w:p>
    <w:p w14:paraId="56BC2812" w14:textId="080DC148" w:rsidR="00591002" w:rsidRPr="00591002" w:rsidRDefault="00591002" w:rsidP="00CD298D">
      <w:pPr>
        <w:pStyle w:val="ListParagraph"/>
        <w:numPr>
          <w:ilvl w:val="0"/>
          <w:numId w:val="1"/>
        </w:numPr>
        <w:rPr>
          <w:sz w:val="20"/>
          <w:szCs w:val="20"/>
          <w:lang w:val="en-IN"/>
        </w:rPr>
      </w:pPr>
      <w:r w:rsidRPr="00591002">
        <w:rPr>
          <w:sz w:val="20"/>
          <w:szCs w:val="20"/>
          <w:lang w:val="en-IN"/>
        </w:rPr>
        <w:t xml:space="preserve">Li et al. (2024). "Multi-Task Learning for Ophthalmic Triplets: DR, Cataract, Glaucoma". *IEEE JBHI*, 28(3).  </w:t>
      </w:r>
    </w:p>
    <w:p w14:paraId="423F3B8F" w14:textId="6BAC52FF" w:rsidR="00591002" w:rsidRDefault="00591002" w:rsidP="00CD298D">
      <w:pPr>
        <w:pStyle w:val="ListParagraph"/>
        <w:numPr>
          <w:ilvl w:val="0"/>
          <w:numId w:val="1"/>
        </w:numPr>
        <w:rPr>
          <w:lang w:val="en-IN"/>
        </w:rPr>
      </w:pPr>
      <w:r w:rsidRPr="00591002">
        <w:rPr>
          <w:sz w:val="20"/>
          <w:szCs w:val="20"/>
          <w:lang w:val="en-IN"/>
        </w:rPr>
        <w:t xml:space="preserve">WHO. (2024). *AI in Global Eye Health*. </w:t>
      </w:r>
      <w:hyperlink r:id="rId32" w:history="1">
        <w:r w:rsidR="00BB0C37" w:rsidRPr="006F5BCA">
          <w:rPr>
            <w:rStyle w:val="Hyperlink"/>
            <w:sz w:val="20"/>
            <w:szCs w:val="20"/>
            <w:lang w:val="en-IN"/>
          </w:rPr>
          <w:t>https://www.who.int/ai-eyecare</w:t>
        </w:r>
      </w:hyperlink>
      <w:r w:rsidR="00BB0C37">
        <w:rPr>
          <w:lang w:val="en-IN"/>
        </w:rPr>
        <w:t xml:space="preserve"> </w:t>
      </w:r>
    </w:p>
    <w:p w14:paraId="38C375DA" w14:textId="5CFA88BE" w:rsidR="00BB0C37" w:rsidRDefault="006A3FBF" w:rsidP="00CD298D">
      <w:pPr>
        <w:pStyle w:val="ListParagraph"/>
        <w:numPr>
          <w:ilvl w:val="0"/>
          <w:numId w:val="1"/>
        </w:numPr>
        <w:rPr>
          <w:lang w:val="en-IN"/>
        </w:rPr>
      </w:pPr>
      <w:r w:rsidRPr="006A3FBF">
        <w:rPr>
          <w:i/>
          <w:iCs/>
        </w:rPr>
        <w:t>Eye Disease Detection (DR and Cataract)</w:t>
      </w:r>
      <w:r w:rsidRPr="006A3FBF">
        <w:t>, Hugging Face Space, 2024. [Online]. Available: </w:t>
      </w:r>
      <w:hyperlink r:id="rId33" w:tgtFrame="_blank" w:history="1">
        <w:r w:rsidRPr="006A3FBF">
          <w:rPr>
            <w:rStyle w:val="Hyperlink"/>
          </w:rPr>
          <w:t>https://huggingface.co/spaces/RushiShah19/eye-disease</w:t>
        </w:r>
      </w:hyperlink>
    </w:p>
    <w:p w14:paraId="04F7222E" w14:textId="2BBCCF7F" w:rsidR="5277DA15" w:rsidRDefault="5277DA15" w:rsidP="00CD298D">
      <w:pPr>
        <w:pStyle w:val="ListParagraph"/>
        <w:rPr>
          <w:rFonts w:eastAsia="Consolas"/>
        </w:rPr>
      </w:pPr>
    </w:p>
    <w:sectPr w:rsidR="5277DA15" w:rsidSect="00891CCB">
      <w:type w:val="continuous"/>
      <w:pgSz w:w="12240" w:h="15840"/>
      <w:pgMar w:top="1400" w:right="960" w:bottom="280" w:left="96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5C361" w14:textId="77777777" w:rsidR="00E76BF8" w:rsidRDefault="00E76BF8" w:rsidP="00AD2B2F">
      <w:r>
        <w:separator/>
      </w:r>
    </w:p>
  </w:endnote>
  <w:endnote w:type="continuationSeparator" w:id="0">
    <w:p w14:paraId="630BF188" w14:textId="77777777" w:rsidR="00E76BF8" w:rsidRDefault="00E76BF8" w:rsidP="00AD2B2F">
      <w:r>
        <w:continuationSeparator/>
      </w:r>
    </w:p>
  </w:endnote>
  <w:endnote w:type="continuationNotice" w:id="1">
    <w:p w14:paraId="4EB2AB72" w14:textId="77777777" w:rsidR="00E76BF8" w:rsidRDefault="00E76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Paper title">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1F053" w14:textId="2DC8918E" w:rsidR="00DC731F" w:rsidRDefault="00DC731F" w:rsidP="00DC731F">
    <w:pPr>
      <w:pStyle w:val="Footer"/>
    </w:pPr>
  </w:p>
  <w:p w14:paraId="7D5EFA67" w14:textId="0284B69A" w:rsidR="00AD48ED" w:rsidRDefault="00DC731F">
    <w:pPr>
      <w:pStyle w:val="Footer"/>
    </w:pPr>
    <w:r w:rsidRPr="00E8721B">
      <w:rPr>
        <w:noProof/>
        <w:highlight w:val="black"/>
      </w:rPr>
      <mc:AlternateContent>
        <mc:Choice Requires="wpg">
          <w:drawing>
            <wp:anchor distT="0" distB="0" distL="114300" distR="114300" simplePos="0" relativeHeight="251658240" behindDoc="0" locked="0" layoutInCell="1" allowOverlap="1" wp14:anchorId="612D6152" wp14:editId="2195A1A5">
              <wp:simplePos x="0" y="0"/>
              <wp:positionH relativeFrom="page">
                <wp:posOffset>922655</wp:posOffset>
              </wp:positionH>
              <wp:positionV relativeFrom="bottomMargin">
                <wp:posOffset>253365</wp:posOffset>
              </wp:positionV>
              <wp:extent cx="6849110" cy="284480"/>
              <wp:effectExtent l="0" t="0" r="0" b="1270"/>
              <wp:wrapNone/>
              <wp:docPr id="164" name="Group 174"/>
              <wp:cNvGraphicFramePr/>
              <a:graphic xmlns:a="http://schemas.openxmlformats.org/drawingml/2006/main">
                <a:graphicData uri="http://schemas.microsoft.com/office/word/2010/wordprocessingGroup">
                  <wpg:wgp>
                    <wpg:cNvGrpSpPr/>
                    <wpg:grpSpPr>
                      <a:xfrm>
                        <a:off x="0" y="0"/>
                        <a:ext cx="6849110" cy="284480"/>
                        <a:chOff x="-677334" y="0"/>
                        <a:chExt cx="6849534" cy="284904"/>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677334" y="26459"/>
                          <a:ext cx="594360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3D012" w14:textId="5902958C" w:rsidR="00DC731F" w:rsidRPr="00BB0BD1" w:rsidRDefault="00DC731F" w:rsidP="00DC731F">
                            <w:pPr>
                              <w:pStyle w:val="Footer"/>
                              <w:jc w:val="center"/>
                              <w:rPr>
                                <w:b/>
                                <w:bCs/>
                                <w:lang w:val="en-CA"/>
                              </w:rPr>
                            </w:pPr>
                            <w:r w:rsidRPr="00BB0BD1">
                              <w:rPr>
                                <w:b/>
                                <w:bCs/>
                                <w:lang w:val="en-CA"/>
                              </w:rPr>
                              <w:t>©202</w:t>
                            </w:r>
                            <w:r>
                              <w:rPr>
                                <w:b/>
                                <w:bCs/>
                                <w:lang w:val="en-CA"/>
                              </w:rPr>
                              <w:t>5</w:t>
                            </w:r>
                            <w:r w:rsidRPr="00BB0BD1">
                              <w:rPr>
                                <w:b/>
                                <w:bCs/>
                                <w:lang w:val="en-CA"/>
                              </w:rPr>
                              <w:t xml:space="preserve"> </w:t>
                            </w:r>
                            <w:r>
                              <w:rPr>
                                <w:b/>
                                <w:bCs/>
                                <w:lang w:val="en-CA"/>
                              </w:rPr>
                              <w:t>Winter</w:t>
                            </w:r>
                            <w:r w:rsidRPr="00BB0BD1">
                              <w:rPr>
                                <w:b/>
                                <w:bCs/>
                                <w:lang w:val="en-CA"/>
                              </w:rPr>
                              <w:t xml:space="preserve"> (Dr. Shafaq Khan) Advanced Database Topics, </w:t>
                            </w:r>
                            <w:r w:rsidR="004A5361" w:rsidRPr="00BB0BD1">
                              <w:rPr>
                                <w:b/>
                                <w:bCs/>
                                <w:lang w:val="en-CA"/>
                              </w:rPr>
                              <w:t>all</w:t>
                            </w:r>
                            <w:r w:rsidRPr="00BB0BD1">
                              <w:rPr>
                                <w:b/>
                                <w:bCs/>
                                <w:lang w:val="en-CA"/>
                              </w:rPr>
                              <w:t xml:space="preserve"> rights reserved.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612D6152" id="Group 174" o:spid="_x0000_s1026" style="position:absolute;margin-left:72.65pt;margin-top:19.95pt;width:539.3pt;height:22.4pt;z-index:251658240;mso-position-horizontal-relative:page;mso-position-vertical-relative:bottom-margin-area;mso-width-relative:margin;mso-height-relative:margin" coordorigin="-6773" coordsize="68495,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left:-6773;top:264;width:59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033D012" w14:textId="5902958C" w:rsidR="00DC731F" w:rsidRPr="00BB0BD1" w:rsidRDefault="00DC731F" w:rsidP="00DC731F">
                      <w:pPr>
                        <w:pStyle w:val="Footer"/>
                        <w:jc w:val="center"/>
                        <w:rPr>
                          <w:b/>
                          <w:bCs/>
                          <w:lang w:val="en-CA"/>
                        </w:rPr>
                      </w:pPr>
                      <w:r w:rsidRPr="00BB0BD1">
                        <w:rPr>
                          <w:b/>
                          <w:bCs/>
                          <w:lang w:val="en-CA"/>
                        </w:rPr>
                        <w:t>©202</w:t>
                      </w:r>
                      <w:r>
                        <w:rPr>
                          <w:b/>
                          <w:bCs/>
                          <w:lang w:val="en-CA"/>
                        </w:rPr>
                        <w:t>5</w:t>
                      </w:r>
                      <w:r w:rsidRPr="00BB0BD1">
                        <w:rPr>
                          <w:b/>
                          <w:bCs/>
                          <w:lang w:val="en-CA"/>
                        </w:rPr>
                        <w:t xml:space="preserve"> </w:t>
                      </w:r>
                      <w:r>
                        <w:rPr>
                          <w:b/>
                          <w:bCs/>
                          <w:lang w:val="en-CA"/>
                        </w:rPr>
                        <w:t>Winter</w:t>
                      </w:r>
                      <w:r w:rsidRPr="00BB0BD1">
                        <w:rPr>
                          <w:b/>
                          <w:bCs/>
                          <w:lang w:val="en-CA"/>
                        </w:rPr>
                        <w:t xml:space="preserve"> (Dr. Shafaq Khan) Advanced Database Topics, </w:t>
                      </w:r>
                      <w:r w:rsidR="004A5361" w:rsidRPr="00BB0BD1">
                        <w:rPr>
                          <w:b/>
                          <w:bCs/>
                          <w:lang w:val="en-CA"/>
                        </w:rPr>
                        <w:t>all</w:t>
                      </w:r>
                      <w:r w:rsidRPr="00BB0BD1">
                        <w:rPr>
                          <w:b/>
                          <w:bCs/>
                          <w:lang w:val="en-CA"/>
                        </w:rPr>
                        <w:t xml:space="preserve"> rights reserved.</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50674" w14:textId="77777777" w:rsidR="00E76BF8" w:rsidRDefault="00E76BF8" w:rsidP="00AD2B2F">
      <w:r>
        <w:separator/>
      </w:r>
    </w:p>
  </w:footnote>
  <w:footnote w:type="continuationSeparator" w:id="0">
    <w:p w14:paraId="599B8FB7" w14:textId="77777777" w:rsidR="00E76BF8" w:rsidRDefault="00E76BF8" w:rsidP="00AD2B2F">
      <w:r>
        <w:continuationSeparator/>
      </w:r>
    </w:p>
  </w:footnote>
  <w:footnote w:type="continuationNotice" w:id="1">
    <w:p w14:paraId="5AFF6BFD" w14:textId="77777777" w:rsidR="00E76BF8" w:rsidRDefault="00E76BF8"/>
  </w:footnote>
</w:footnotes>
</file>

<file path=word/intelligence2.xml><?xml version="1.0" encoding="utf-8"?>
<int2:intelligence xmlns:int2="http://schemas.microsoft.com/office/intelligence/2020/intelligence" xmlns:oel="http://schemas.microsoft.com/office/2019/extlst">
  <int2:observations>
    <int2:textHash int2:hashCode="rnSuvDRw+Ll0A5" int2:id="tRwuagq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28F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4FA6475"/>
    <w:multiLevelType w:val="hybridMultilevel"/>
    <w:tmpl w:val="06FAE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E8147B"/>
    <w:multiLevelType w:val="hybridMultilevel"/>
    <w:tmpl w:val="ED02F48C"/>
    <w:lvl w:ilvl="0" w:tplc="50A67732">
      <w:start w:val="1"/>
      <w:numFmt w:val="upperRoman"/>
      <w:lvlText w:val="%1."/>
      <w:lvlJc w:val="right"/>
      <w:pPr>
        <w:ind w:left="648" w:hanging="360"/>
      </w:pPr>
      <w:rPr>
        <w:b w:val="0"/>
        <w:bCs/>
      </w:rPr>
    </w:lvl>
    <w:lvl w:ilvl="1" w:tplc="3B3CE7EA">
      <w:start w:val="1"/>
      <w:numFmt w:val="lowerLetter"/>
      <w:lvlText w:val="%2."/>
      <w:lvlJc w:val="left"/>
      <w:pPr>
        <w:ind w:left="1368" w:hanging="360"/>
      </w:pPr>
    </w:lvl>
    <w:lvl w:ilvl="2" w:tplc="A89045E8">
      <w:start w:val="1"/>
      <w:numFmt w:val="lowerRoman"/>
      <w:lvlText w:val="%3."/>
      <w:lvlJc w:val="right"/>
      <w:pPr>
        <w:ind w:left="2088" w:hanging="180"/>
      </w:pPr>
    </w:lvl>
    <w:lvl w:ilvl="3" w:tplc="5FB88B60">
      <w:start w:val="1"/>
      <w:numFmt w:val="decimal"/>
      <w:lvlText w:val="%4."/>
      <w:lvlJc w:val="left"/>
      <w:pPr>
        <w:ind w:left="2808" w:hanging="360"/>
      </w:pPr>
    </w:lvl>
    <w:lvl w:ilvl="4" w:tplc="7360CF44">
      <w:start w:val="1"/>
      <w:numFmt w:val="lowerLetter"/>
      <w:lvlText w:val="%5."/>
      <w:lvlJc w:val="left"/>
      <w:pPr>
        <w:ind w:left="3528" w:hanging="360"/>
      </w:pPr>
    </w:lvl>
    <w:lvl w:ilvl="5" w:tplc="11E0FCCC">
      <w:start w:val="1"/>
      <w:numFmt w:val="lowerRoman"/>
      <w:lvlText w:val="%6."/>
      <w:lvlJc w:val="right"/>
      <w:pPr>
        <w:ind w:left="4248" w:hanging="180"/>
      </w:pPr>
    </w:lvl>
    <w:lvl w:ilvl="6" w:tplc="B276E018">
      <w:start w:val="1"/>
      <w:numFmt w:val="decimal"/>
      <w:lvlText w:val="%7."/>
      <w:lvlJc w:val="left"/>
      <w:pPr>
        <w:ind w:left="4968" w:hanging="360"/>
      </w:pPr>
    </w:lvl>
    <w:lvl w:ilvl="7" w:tplc="B57AA6DA">
      <w:start w:val="1"/>
      <w:numFmt w:val="lowerLetter"/>
      <w:lvlText w:val="%8."/>
      <w:lvlJc w:val="left"/>
      <w:pPr>
        <w:ind w:left="5688" w:hanging="360"/>
      </w:pPr>
    </w:lvl>
    <w:lvl w:ilvl="8" w:tplc="88024438">
      <w:start w:val="1"/>
      <w:numFmt w:val="lowerRoman"/>
      <w:lvlText w:val="%9."/>
      <w:lvlJc w:val="right"/>
      <w:pPr>
        <w:ind w:left="6408" w:hanging="180"/>
      </w:pPr>
    </w:lvl>
  </w:abstractNum>
  <w:abstractNum w:abstractNumId="3" w15:restartNumberingAfterBreak="0">
    <w:nsid w:val="2A361398"/>
    <w:multiLevelType w:val="hybridMultilevel"/>
    <w:tmpl w:val="DD6AD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C64102D"/>
    <w:multiLevelType w:val="hybridMultilevel"/>
    <w:tmpl w:val="FFFFFFFF"/>
    <w:lvl w:ilvl="0" w:tplc="3C02984C">
      <w:start w:val="1"/>
      <w:numFmt w:val="bullet"/>
      <w:lvlText w:val=""/>
      <w:lvlJc w:val="left"/>
      <w:pPr>
        <w:ind w:left="720" w:hanging="360"/>
      </w:pPr>
      <w:rPr>
        <w:rFonts w:ascii="Symbol" w:hAnsi="Symbol" w:hint="default"/>
      </w:rPr>
    </w:lvl>
    <w:lvl w:ilvl="1" w:tplc="1DA2376E">
      <w:start w:val="1"/>
      <w:numFmt w:val="bullet"/>
      <w:lvlText w:val="o"/>
      <w:lvlJc w:val="left"/>
      <w:pPr>
        <w:ind w:left="1440" w:hanging="360"/>
      </w:pPr>
      <w:rPr>
        <w:rFonts w:ascii="Courier New" w:hAnsi="Courier New" w:hint="default"/>
      </w:rPr>
    </w:lvl>
    <w:lvl w:ilvl="2" w:tplc="F2483CE8">
      <w:start w:val="1"/>
      <w:numFmt w:val="bullet"/>
      <w:lvlText w:val=""/>
      <w:lvlJc w:val="left"/>
      <w:pPr>
        <w:ind w:left="2160" w:hanging="360"/>
      </w:pPr>
      <w:rPr>
        <w:rFonts w:ascii="Wingdings" w:hAnsi="Wingdings" w:hint="default"/>
      </w:rPr>
    </w:lvl>
    <w:lvl w:ilvl="3" w:tplc="04882B02">
      <w:start w:val="1"/>
      <w:numFmt w:val="bullet"/>
      <w:lvlText w:val=""/>
      <w:lvlJc w:val="left"/>
      <w:pPr>
        <w:ind w:left="2880" w:hanging="360"/>
      </w:pPr>
      <w:rPr>
        <w:rFonts w:ascii="Symbol" w:hAnsi="Symbol" w:hint="default"/>
      </w:rPr>
    </w:lvl>
    <w:lvl w:ilvl="4" w:tplc="50BCBCC6">
      <w:start w:val="1"/>
      <w:numFmt w:val="bullet"/>
      <w:lvlText w:val="o"/>
      <w:lvlJc w:val="left"/>
      <w:pPr>
        <w:ind w:left="3600" w:hanging="360"/>
      </w:pPr>
      <w:rPr>
        <w:rFonts w:ascii="Courier New" w:hAnsi="Courier New" w:hint="default"/>
      </w:rPr>
    </w:lvl>
    <w:lvl w:ilvl="5" w:tplc="735CF2D8">
      <w:start w:val="1"/>
      <w:numFmt w:val="bullet"/>
      <w:lvlText w:val=""/>
      <w:lvlJc w:val="left"/>
      <w:pPr>
        <w:ind w:left="4320" w:hanging="360"/>
      </w:pPr>
      <w:rPr>
        <w:rFonts w:ascii="Wingdings" w:hAnsi="Wingdings" w:hint="default"/>
      </w:rPr>
    </w:lvl>
    <w:lvl w:ilvl="6" w:tplc="0576F008">
      <w:start w:val="1"/>
      <w:numFmt w:val="bullet"/>
      <w:lvlText w:val=""/>
      <w:lvlJc w:val="left"/>
      <w:pPr>
        <w:ind w:left="5040" w:hanging="360"/>
      </w:pPr>
      <w:rPr>
        <w:rFonts w:ascii="Symbol" w:hAnsi="Symbol" w:hint="default"/>
      </w:rPr>
    </w:lvl>
    <w:lvl w:ilvl="7" w:tplc="17520E9C">
      <w:start w:val="1"/>
      <w:numFmt w:val="bullet"/>
      <w:lvlText w:val="o"/>
      <w:lvlJc w:val="left"/>
      <w:pPr>
        <w:ind w:left="5760" w:hanging="360"/>
      </w:pPr>
      <w:rPr>
        <w:rFonts w:ascii="Courier New" w:hAnsi="Courier New" w:hint="default"/>
      </w:rPr>
    </w:lvl>
    <w:lvl w:ilvl="8" w:tplc="E8045FC0">
      <w:start w:val="1"/>
      <w:numFmt w:val="bullet"/>
      <w:lvlText w:val=""/>
      <w:lvlJc w:val="left"/>
      <w:pPr>
        <w:ind w:left="6480" w:hanging="360"/>
      </w:pPr>
      <w:rPr>
        <w:rFonts w:ascii="Wingdings" w:hAnsi="Wingdings" w:hint="default"/>
      </w:rPr>
    </w:lvl>
  </w:abstractNum>
  <w:abstractNum w:abstractNumId="5" w15:restartNumberingAfterBreak="0">
    <w:nsid w:val="369F2C23"/>
    <w:multiLevelType w:val="multilevel"/>
    <w:tmpl w:val="DB30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A0E2EB4"/>
    <w:multiLevelType w:val="hybridMultilevel"/>
    <w:tmpl w:val="D6E0E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4433549"/>
    <w:multiLevelType w:val="hybridMultilevel"/>
    <w:tmpl w:val="FFFFFFFF"/>
    <w:lvl w:ilvl="0" w:tplc="FED84C1E">
      <w:start w:val="1"/>
      <w:numFmt w:val="decimal"/>
      <w:lvlText w:val="%1."/>
      <w:lvlJc w:val="left"/>
      <w:pPr>
        <w:ind w:left="720" w:hanging="360"/>
      </w:pPr>
    </w:lvl>
    <w:lvl w:ilvl="1" w:tplc="8968F8B8">
      <w:start w:val="1"/>
      <w:numFmt w:val="lowerLetter"/>
      <w:lvlText w:val="%2."/>
      <w:lvlJc w:val="left"/>
      <w:pPr>
        <w:ind w:left="1440" w:hanging="360"/>
      </w:pPr>
    </w:lvl>
    <w:lvl w:ilvl="2" w:tplc="34A04638">
      <w:start w:val="1"/>
      <w:numFmt w:val="lowerRoman"/>
      <w:lvlText w:val="%3."/>
      <w:lvlJc w:val="right"/>
      <w:pPr>
        <w:ind w:left="2160" w:hanging="180"/>
      </w:pPr>
    </w:lvl>
    <w:lvl w:ilvl="3" w:tplc="36AE1B62">
      <w:start w:val="1"/>
      <w:numFmt w:val="decimal"/>
      <w:lvlText w:val="%4."/>
      <w:lvlJc w:val="left"/>
      <w:pPr>
        <w:ind w:left="2880" w:hanging="360"/>
      </w:pPr>
    </w:lvl>
    <w:lvl w:ilvl="4" w:tplc="D18EED7A">
      <w:start w:val="1"/>
      <w:numFmt w:val="lowerLetter"/>
      <w:lvlText w:val="%5."/>
      <w:lvlJc w:val="left"/>
      <w:pPr>
        <w:ind w:left="3600" w:hanging="360"/>
      </w:pPr>
    </w:lvl>
    <w:lvl w:ilvl="5" w:tplc="1972B116">
      <w:start w:val="1"/>
      <w:numFmt w:val="lowerRoman"/>
      <w:lvlText w:val="%6."/>
      <w:lvlJc w:val="right"/>
      <w:pPr>
        <w:ind w:left="4320" w:hanging="180"/>
      </w:pPr>
    </w:lvl>
    <w:lvl w:ilvl="6" w:tplc="16D8D0A2">
      <w:start w:val="1"/>
      <w:numFmt w:val="decimal"/>
      <w:lvlText w:val="%7."/>
      <w:lvlJc w:val="left"/>
      <w:pPr>
        <w:ind w:left="5040" w:hanging="360"/>
      </w:pPr>
    </w:lvl>
    <w:lvl w:ilvl="7" w:tplc="70BC50A4">
      <w:start w:val="1"/>
      <w:numFmt w:val="lowerLetter"/>
      <w:lvlText w:val="%8."/>
      <w:lvlJc w:val="left"/>
      <w:pPr>
        <w:ind w:left="5760" w:hanging="360"/>
      </w:pPr>
    </w:lvl>
    <w:lvl w:ilvl="8" w:tplc="33DABB1E">
      <w:start w:val="1"/>
      <w:numFmt w:val="lowerRoman"/>
      <w:lvlText w:val="%9."/>
      <w:lvlJc w:val="right"/>
      <w:pPr>
        <w:ind w:left="6480" w:hanging="180"/>
      </w:pPr>
    </w:lvl>
  </w:abstractNum>
  <w:abstractNum w:abstractNumId="9" w15:restartNumberingAfterBreak="0">
    <w:nsid w:val="5DACB389"/>
    <w:multiLevelType w:val="hybridMultilevel"/>
    <w:tmpl w:val="FFFFFFFF"/>
    <w:lvl w:ilvl="0" w:tplc="C38660EE">
      <w:start w:val="2"/>
      <w:numFmt w:val="decimal"/>
      <w:lvlText w:val="%1."/>
      <w:lvlJc w:val="left"/>
      <w:pPr>
        <w:ind w:left="720" w:hanging="360"/>
      </w:pPr>
    </w:lvl>
    <w:lvl w:ilvl="1" w:tplc="10980DF0">
      <w:start w:val="1"/>
      <w:numFmt w:val="lowerLetter"/>
      <w:lvlText w:val="%2."/>
      <w:lvlJc w:val="left"/>
      <w:pPr>
        <w:ind w:left="1440" w:hanging="360"/>
      </w:pPr>
    </w:lvl>
    <w:lvl w:ilvl="2" w:tplc="2E4432C6">
      <w:start w:val="1"/>
      <w:numFmt w:val="lowerRoman"/>
      <w:lvlText w:val="%3."/>
      <w:lvlJc w:val="right"/>
      <w:pPr>
        <w:ind w:left="2160" w:hanging="180"/>
      </w:pPr>
    </w:lvl>
    <w:lvl w:ilvl="3" w:tplc="6428CC42">
      <w:start w:val="1"/>
      <w:numFmt w:val="decimal"/>
      <w:lvlText w:val="%4."/>
      <w:lvlJc w:val="left"/>
      <w:pPr>
        <w:ind w:left="2880" w:hanging="360"/>
      </w:pPr>
    </w:lvl>
    <w:lvl w:ilvl="4" w:tplc="95288FD2">
      <w:start w:val="1"/>
      <w:numFmt w:val="lowerLetter"/>
      <w:lvlText w:val="%5."/>
      <w:lvlJc w:val="left"/>
      <w:pPr>
        <w:ind w:left="3600" w:hanging="360"/>
      </w:pPr>
    </w:lvl>
    <w:lvl w:ilvl="5" w:tplc="F326B9CC">
      <w:start w:val="1"/>
      <w:numFmt w:val="lowerRoman"/>
      <w:lvlText w:val="%6."/>
      <w:lvlJc w:val="right"/>
      <w:pPr>
        <w:ind w:left="4320" w:hanging="180"/>
      </w:pPr>
    </w:lvl>
    <w:lvl w:ilvl="6" w:tplc="3C4ED4E2">
      <w:start w:val="1"/>
      <w:numFmt w:val="decimal"/>
      <w:lvlText w:val="%7."/>
      <w:lvlJc w:val="left"/>
      <w:pPr>
        <w:ind w:left="5040" w:hanging="360"/>
      </w:pPr>
    </w:lvl>
    <w:lvl w:ilvl="7" w:tplc="743EDE76">
      <w:start w:val="1"/>
      <w:numFmt w:val="lowerLetter"/>
      <w:lvlText w:val="%8."/>
      <w:lvlJc w:val="left"/>
      <w:pPr>
        <w:ind w:left="5760" w:hanging="360"/>
      </w:pPr>
    </w:lvl>
    <w:lvl w:ilvl="8" w:tplc="068EB84C">
      <w:start w:val="1"/>
      <w:numFmt w:val="lowerRoman"/>
      <w:lvlText w:val="%9."/>
      <w:lvlJc w:val="right"/>
      <w:pPr>
        <w:ind w:left="6480" w:hanging="180"/>
      </w:pPr>
    </w:lvl>
  </w:abstractNum>
  <w:abstractNum w:abstractNumId="10" w15:restartNumberingAfterBreak="0">
    <w:nsid w:val="62F94701"/>
    <w:multiLevelType w:val="hybridMultilevel"/>
    <w:tmpl w:val="52E8279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33666EE"/>
    <w:multiLevelType w:val="multilevel"/>
    <w:tmpl w:val="2A1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FF526"/>
    <w:multiLevelType w:val="hybridMultilevel"/>
    <w:tmpl w:val="FFFFFFFF"/>
    <w:lvl w:ilvl="0" w:tplc="21262594">
      <w:start w:val="1"/>
      <w:numFmt w:val="bullet"/>
      <w:lvlText w:val=""/>
      <w:lvlJc w:val="left"/>
      <w:pPr>
        <w:ind w:left="720" w:hanging="360"/>
      </w:pPr>
      <w:rPr>
        <w:rFonts w:ascii="Symbol" w:hAnsi="Symbol" w:hint="default"/>
      </w:rPr>
    </w:lvl>
    <w:lvl w:ilvl="1" w:tplc="F154E456">
      <w:start w:val="1"/>
      <w:numFmt w:val="bullet"/>
      <w:lvlText w:val="o"/>
      <w:lvlJc w:val="left"/>
      <w:pPr>
        <w:ind w:left="1440" w:hanging="360"/>
      </w:pPr>
      <w:rPr>
        <w:rFonts w:ascii="Courier New" w:hAnsi="Courier New" w:hint="default"/>
      </w:rPr>
    </w:lvl>
    <w:lvl w:ilvl="2" w:tplc="5BEA8DEE">
      <w:start w:val="1"/>
      <w:numFmt w:val="bullet"/>
      <w:lvlText w:val=""/>
      <w:lvlJc w:val="left"/>
      <w:pPr>
        <w:ind w:left="2160" w:hanging="360"/>
      </w:pPr>
      <w:rPr>
        <w:rFonts w:ascii="Wingdings" w:hAnsi="Wingdings" w:hint="default"/>
      </w:rPr>
    </w:lvl>
    <w:lvl w:ilvl="3" w:tplc="5A70F720">
      <w:start w:val="1"/>
      <w:numFmt w:val="bullet"/>
      <w:lvlText w:val=""/>
      <w:lvlJc w:val="left"/>
      <w:pPr>
        <w:ind w:left="2880" w:hanging="360"/>
      </w:pPr>
      <w:rPr>
        <w:rFonts w:ascii="Symbol" w:hAnsi="Symbol" w:hint="default"/>
      </w:rPr>
    </w:lvl>
    <w:lvl w:ilvl="4" w:tplc="08B68BEE">
      <w:start w:val="1"/>
      <w:numFmt w:val="bullet"/>
      <w:lvlText w:val="o"/>
      <w:lvlJc w:val="left"/>
      <w:pPr>
        <w:ind w:left="3600" w:hanging="360"/>
      </w:pPr>
      <w:rPr>
        <w:rFonts w:ascii="Courier New" w:hAnsi="Courier New" w:hint="default"/>
      </w:rPr>
    </w:lvl>
    <w:lvl w:ilvl="5" w:tplc="B1300482">
      <w:start w:val="1"/>
      <w:numFmt w:val="bullet"/>
      <w:lvlText w:val=""/>
      <w:lvlJc w:val="left"/>
      <w:pPr>
        <w:ind w:left="4320" w:hanging="360"/>
      </w:pPr>
      <w:rPr>
        <w:rFonts w:ascii="Wingdings" w:hAnsi="Wingdings" w:hint="default"/>
      </w:rPr>
    </w:lvl>
    <w:lvl w:ilvl="6" w:tplc="5E14BEF2">
      <w:start w:val="1"/>
      <w:numFmt w:val="bullet"/>
      <w:lvlText w:val=""/>
      <w:lvlJc w:val="left"/>
      <w:pPr>
        <w:ind w:left="5040" w:hanging="360"/>
      </w:pPr>
      <w:rPr>
        <w:rFonts w:ascii="Symbol" w:hAnsi="Symbol" w:hint="default"/>
      </w:rPr>
    </w:lvl>
    <w:lvl w:ilvl="7" w:tplc="FC1EAA74">
      <w:start w:val="1"/>
      <w:numFmt w:val="bullet"/>
      <w:lvlText w:val="o"/>
      <w:lvlJc w:val="left"/>
      <w:pPr>
        <w:ind w:left="5760" w:hanging="360"/>
      </w:pPr>
      <w:rPr>
        <w:rFonts w:ascii="Courier New" w:hAnsi="Courier New" w:hint="default"/>
      </w:rPr>
    </w:lvl>
    <w:lvl w:ilvl="8" w:tplc="AB2C47CC">
      <w:start w:val="1"/>
      <w:numFmt w:val="bullet"/>
      <w:lvlText w:val=""/>
      <w:lvlJc w:val="left"/>
      <w:pPr>
        <w:ind w:left="6480" w:hanging="360"/>
      </w:pPr>
      <w:rPr>
        <w:rFonts w:ascii="Wingdings" w:hAnsi="Wingdings" w:hint="default"/>
      </w:rPr>
    </w:lvl>
  </w:abstractNum>
  <w:abstractNum w:abstractNumId="13" w15:restartNumberingAfterBreak="0">
    <w:nsid w:val="65FB2911"/>
    <w:multiLevelType w:val="hybridMultilevel"/>
    <w:tmpl w:val="346C6954"/>
    <w:lvl w:ilvl="0" w:tplc="135E8218">
      <w:start w:val="1"/>
      <w:numFmt w:val="decimal"/>
      <w:lvlText w:val="[%1]"/>
      <w:lvlJc w:val="left"/>
      <w:pPr>
        <w:ind w:left="360" w:hanging="360"/>
      </w:pPr>
      <w:rPr>
        <w:rFonts w:ascii="Times New Roman" w:eastAsia="Times New Roman" w:hAnsi="Times New Roman" w:cs="Times New Roman" w:hint="default"/>
        <w:b w:val="0"/>
        <w:bCs w:val="0"/>
        <w:i w:val="0"/>
        <w:iCs w:val="0"/>
        <w:spacing w:val="0"/>
        <w:w w:val="99"/>
        <w:sz w:val="20"/>
        <w:szCs w:val="20"/>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14" w15:restartNumberingAfterBreak="0">
    <w:nsid w:val="69E7515C"/>
    <w:multiLevelType w:val="multilevel"/>
    <w:tmpl w:val="FFFFFFFF"/>
    <w:lvl w:ilvl="0">
      <w:start w:val="1"/>
      <w:numFmt w:val="upperRoman"/>
      <w:pStyle w:val="Heading1"/>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1A5A8C"/>
    <w:multiLevelType w:val="hybridMultilevel"/>
    <w:tmpl w:val="DE028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D3FCC5E"/>
    <w:multiLevelType w:val="hybridMultilevel"/>
    <w:tmpl w:val="FFFFFFFF"/>
    <w:lvl w:ilvl="0" w:tplc="A5645640">
      <w:start w:val="1"/>
      <w:numFmt w:val="bullet"/>
      <w:lvlText w:val=""/>
      <w:lvlJc w:val="left"/>
      <w:pPr>
        <w:ind w:left="720" w:hanging="360"/>
      </w:pPr>
      <w:rPr>
        <w:rFonts w:ascii="Symbol" w:hAnsi="Symbol" w:hint="default"/>
      </w:rPr>
    </w:lvl>
    <w:lvl w:ilvl="1" w:tplc="3DA8D95A">
      <w:start w:val="1"/>
      <w:numFmt w:val="bullet"/>
      <w:lvlText w:val="o"/>
      <w:lvlJc w:val="left"/>
      <w:pPr>
        <w:ind w:left="1440" w:hanging="360"/>
      </w:pPr>
      <w:rPr>
        <w:rFonts w:ascii="Courier New" w:hAnsi="Courier New" w:hint="default"/>
      </w:rPr>
    </w:lvl>
    <w:lvl w:ilvl="2" w:tplc="F6688AB0">
      <w:start w:val="1"/>
      <w:numFmt w:val="bullet"/>
      <w:lvlText w:val=""/>
      <w:lvlJc w:val="left"/>
      <w:pPr>
        <w:ind w:left="2160" w:hanging="360"/>
      </w:pPr>
      <w:rPr>
        <w:rFonts w:ascii="Wingdings" w:hAnsi="Wingdings" w:hint="default"/>
      </w:rPr>
    </w:lvl>
    <w:lvl w:ilvl="3" w:tplc="F4ECCC50">
      <w:start w:val="1"/>
      <w:numFmt w:val="bullet"/>
      <w:lvlText w:val=""/>
      <w:lvlJc w:val="left"/>
      <w:pPr>
        <w:ind w:left="2880" w:hanging="360"/>
      </w:pPr>
      <w:rPr>
        <w:rFonts w:ascii="Symbol" w:hAnsi="Symbol" w:hint="default"/>
      </w:rPr>
    </w:lvl>
    <w:lvl w:ilvl="4" w:tplc="C93C81E2">
      <w:start w:val="1"/>
      <w:numFmt w:val="bullet"/>
      <w:lvlText w:val="o"/>
      <w:lvlJc w:val="left"/>
      <w:pPr>
        <w:ind w:left="3600" w:hanging="360"/>
      </w:pPr>
      <w:rPr>
        <w:rFonts w:ascii="Courier New" w:hAnsi="Courier New" w:hint="default"/>
      </w:rPr>
    </w:lvl>
    <w:lvl w:ilvl="5" w:tplc="2E200D94">
      <w:start w:val="1"/>
      <w:numFmt w:val="bullet"/>
      <w:lvlText w:val=""/>
      <w:lvlJc w:val="left"/>
      <w:pPr>
        <w:ind w:left="4320" w:hanging="360"/>
      </w:pPr>
      <w:rPr>
        <w:rFonts w:ascii="Wingdings" w:hAnsi="Wingdings" w:hint="default"/>
      </w:rPr>
    </w:lvl>
    <w:lvl w:ilvl="6" w:tplc="4C70BDB4">
      <w:start w:val="1"/>
      <w:numFmt w:val="bullet"/>
      <w:lvlText w:val=""/>
      <w:lvlJc w:val="left"/>
      <w:pPr>
        <w:ind w:left="5040" w:hanging="360"/>
      </w:pPr>
      <w:rPr>
        <w:rFonts w:ascii="Symbol" w:hAnsi="Symbol" w:hint="default"/>
      </w:rPr>
    </w:lvl>
    <w:lvl w:ilvl="7" w:tplc="37C4BFFC">
      <w:start w:val="1"/>
      <w:numFmt w:val="bullet"/>
      <w:lvlText w:val="o"/>
      <w:lvlJc w:val="left"/>
      <w:pPr>
        <w:ind w:left="5760" w:hanging="360"/>
      </w:pPr>
      <w:rPr>
        <w:rFonts w:ascii="Courier New" w:hAnsi="Courier New" w:hint="default"/>
      </w:rPr>
    </w:lvl>
    <w:lvl w:ilvl="8" w:tplc="98487D10">
      <w:start w:val="1"/>
      <w:numFmt w:val="bullet"/>
      <w:lvlText w:val=""/>
      <w:lvlJc w:val="left"/>
      <w:pPr>
        <w:ind w:left="6480" w:hanging="360"/>
      </w:pPr>
      <w:rPr>
        <w:rFonts w:ascii="Wingdings" w:hAnsi="Wingdings" w:hint="default"/>
      </w:rPr>
    </w:lvl>
  </w:abstractNum>
  <w:abstractNum w:abstractNumId="17" w15:restartNumberingAfterBreak="0">
    <w:nsid w:val="6EF27A09"/>
    <w:multiLevelType w:val="hybridMultilevel"/>
    <w:tmpl w:val="04046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9D5D31"/>
    <w:multiLevelType w:val="hybridMultilevel"/>
    <w:tmpl w:val="BB706D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3C470D4"/>
    <w:multiLevelType w:val="hybridMultilevel"/>
    <w:tmpl w:val="664020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4145505"/>
    <w:multiLevelType w:val="hybridMultilevel"/>
    <w:tmpl w:val="1E04F12C"/>
    <w:lvl w:ilvl="0" w:tplc="B3F2F76E">
      <w:start w:val="1"/>
      <w:numFmt w:val="upperLetter"/>
      <w:lvlText w:val="%1."/>
      <w:lvlJc w:val="left"/>
      <w:pPr>
        <w:ind w:left="720" w:hanging="360"/>
      </w:pPr>
      <w:rPr>
        <w:b/>
        <w:bCs/>
      </w:rPr>
    </w:lvl>
    <w:lvl w:ilvl="1" w:tplc="9B5814DA">
      <w:start w:val="1"/>
      <w:numFmt w:val="lowerLetter"/>
      <w:lvlText w:val="%2."/>
      <w:lvlJc w:val="left"/>
      <w:pPr>
        <w:ind w:left="1440" w:hanging="360"/>
      </w:pPr>
    </w:lvl>
    <w:lvl w:ilvl="2" w:tplc="59568A50">
      <w:start w:val="1"/>
      <w:numFmt w:val="lowerRoman"/>
      <w:lvlText w:val="%3."/>
      <w:lvlJc w:val="right"/>
      <w:pPr>
        <w:ind w:left="2160" w:hanging="180"/>
      </w:pPr>
    </w:lvl>
    <w:lvl w:ilvl="3" w:tplc="989407E4">
      <w:start w:val="1"/>
      <w:numFmt w:val="decimal"/>
      <w:lvlText w:val="%4."/>
      <w:lvlJc w:val="left"/>
      <w:pPr>
        <w:ind w:left="2880" w:hanging="360"/>
      </w:pPr>
    </w:lvl>
    <w:lvl w:ilvl="4" w:tplc="F13C2330">
      <w:start w:val="1"/>
      <w:numFmt w:val="lowerLetter"/>
      <w:lvlText w:val="%5."/>
      <w:lvlJc w:val="left"/>
      <w:pPr>
        <w:ind w:left="3600" w:hanging="360"/>
      </w:pPr>
    </w:lvl>
    <w:lvl w:ilvl="5" w:tplc="5450DFE6">
      <w:start w:val="1"/>
      <w:numFmt w:val="lowerRoman"/>
      <w:lvlText w:val="%6."/>
      <w:lvlJc w:val="right"/>
      <w:pPr>
        <w:ind w:left="4320" w:hanging="180"/>
      </w:pPr>
    </w:lvl>
    <w:lvl w:ilvl="6" w:tplc="30D26C44">
      <w:start w:val="1"/>
      <w:numFmt w:val="decimal"/>
      <w:lvlText w:val="%7."/>
      <w:lvlJc w:val="left"/>
      <w:pPr>
        <w:ind w:left="5040" w:hanging="360"/>
      </w:pPr>
    </w:lvl>
    <w:lvl w:ilvl="7" w:tplc="D54AFB24">
      <w:start w:val="1"/>
      <w:numFmt w:val="lowerLetter"/>
      <w:lvlText w:val="%8."/>
      <w:lvlJc w:val="left"/>
      <w:pPr>
        <w:ind w:left="5760" w:hanging="360"/>
      </w:pPr>
    </w:lvl>
    <w:lvl w:ilvl="8" w:tplc="3350D290">
      <w:start w:val="1"/>
      <w:numFmt w:val="lowerRoman"/>
      <w:lvlText w:val="%9."/>
      <w:lvlJc w:val="right"/>
      <w:pPr>
        <w:ind w:left="6480" w:hanging="180"/>
      </w:pPr>
    </w:lvl>
  </w:abstractNum>
  <w:abstractNum w:abstractNumId="21" w15:restartNumberingAfterBreak="0">
    <w:nsid w:val="77717A7E"/>
    <w:multiLevelType w:val="multilevel"/>
    <w:tmpl w:val="242A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07477C"/>
    <w:multiLevelType w:val="hybridMultilevel"/>
    <w:tmpl w:val="AC664876"/>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704594845">
    <w:abstractNumId w:val="13"/>
  </w:num>
  <w:num w:numId="2" w16cid:durableId="904492646">
    <w:abstractNumId w:val="6"/>
  </w:num>
  <w:num w:numId="3" w16cid:durableId="386417629">
    <w:abstractNumId w:val="14"/>
  </w:num>
  <w:num w:numId="4" w16cid:durableId="364405783">
    <w:abstractNumId w:val="2"/>
  </w:num>
  <w:num w:numId="5" w16cid:durableId="2118063145">
    <w:abstractNumId w:val="9"/>
  </w:num>
  <w:num w:numId="6" w16cid:durableId="1003437453">
    <w:abstractNumId w:val="8"/>
  </w:num>
  <w:num w:numId="7" w16cid:durableId="633365225">
    <w:abstractNumId w:val="16"/>
  </w:num>
  <w:num w:numId="8" w16cid:durableId="1906792528">
    <w:abstractNumId w:val="12"/>
  </w:num>
  <w:num w:numId="9" w16cid:durableId="572131453">
    <w:abstractNumId w:val="4"/>
  </w:num>
  <w:num w:numId="10" w16cid:durableId="1231236347">
    <w:abstractNumId w:val="20"/>
  </w:num>
  <w:num w:numId="11" w16cid:durableId="1340348022">
    <w:abstractNumId w:val="22"/>
  </w:num>
  <w:num w:numId="12" w16cid:durableId="1978949013">
    <w:abstractNumId w:val="17"/>
  </w:num>
  <w:num w:numId="13" w16cid:durableId="468088860">
    <w:abstractNumId w:val="1"/>
  </w:num>
  <w:num w:numId="14" w16cid:durableId="1040210112">
    <w:abstractNumId w:val="5"/>
  </w:num>
  <w:num w:numId="15" w16cid:durableId="202637891">
    <w:abstractNumId w:val="21"/>
  </w:num>
  <w:num w:numId="16" w16cid:durableId="1181048808">
    <w:abstractNumId w:val="11"/>
  </w:num>
  <w:num w:numId="17" w16cid:durableId="667052595">
    <w:abstractNumId w:val="10"/>
  </w:num>
  <w:num w:numId="18" w16cid:durableId="623080871">
    <w:abstractNumId w:val="7"/>
  </w:num>
  <w:num w:numId="19" w16cid:durableId="416245996">
    <w:abstractNumId w:val="15"/>
  </w:num>
  <w:num w:numId="20" w16cid:durableId="2123987154">
    <w:abstractNumId w:val="18"/>
  </w:num>
  <w:num w:numId="21" w16cid:durableId="141848089">
    <w:abstractNumId w:val="19"/>
  </w:num>
  <w:num w:numId="22" w16cid:durableId="1237863409">
    <w:abstractNumId w:val="3"/>
  </w:num>
  <w:num w:numId="23" w16cid:durableId="94157249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F7"/>
    <w:rsid w:val="00001E34"/>
    <w:rsid w:val="00002649"/>
    <w:rsid w:val="000037CD"/>
    <w:rsid w:val="0000559F"/>
    <w:rsid w:val="00010604"/>
    <w:rsid w:val="000108C7"/>
    <w:rsid w:val="00011265"/>
    <w:rsid w:val="0001468F"/>
    <w:rsid w:val="0001623A"/>
    <w:rsid w:val="0001642E"/>
    <w:rsid w:val="00016EA9"/>
    <w:rsid w:val="0001792B"/>
    <w:rsid w:val="00022C12"/>
    <w:rsid w:val="00023671"/>
    <w:rsid w:val="00025731"/>
    <w:rsid w:val="0002601A"/>
    <w:rsid w:val="00026349"/>
    <w:rsid w:val="0002659A"/>
    <w:rsid w:val="00031C03"/>
    <w:rsid w:val="00032464"/>
    <w:rsid w:val="00032D24"/>
    <w:rsid w:val="0003614F"/>
    <w:rsid w:val="00037537"/>
    <w:rsid w:val="00041153"/>
    <w:rsid w:val="0004167C"/>
    <w:rsid w:val="00041F7D"/>
    <w:rsid w:val="000446D4"/>
    <w:rsid w:val="00046887"/>
    <w:rsid w:val="0004705F"/>
    <w:rsid w:val="0005005C"/>
    <w:rsid w:val="000503E8"/>
    <w:rsid w:val="00050703"/>
    <w:rsid w:val="00051D3C"/>
    <w:rsid w:val="00053920"/>
    <w:rsid w:val="00055639"/>
    <w:rsid w:val="00056DDA"/>
    <w:rsid w:val="0006100B"/>
    <w:rsid w:val="0006160B"/>
    <w:rsid w:val="00064901"/>
    <w:rsid w:val="00064F7D"/>
    <w:rsid w:val="000650DD"/>
    <w:rsid w:val="00067DA2"/>
    <w:rsid w:val="00070A0D"/>
    <w:rsid w:val="00070AC4"/>
    <w:rsid w:val="00073B86"/>
    <w:rsid w:val="000741F1"/>
    <w:rsid w:val="00074F83"/>
    <w:rsid w:val="000752BC"/>
    <w:rsid w:val="000755F3"/>
    <w:rsid w:val="00076D06"/>
    <w:rsid w:val="00080CD3"/>
    <w:rsid w:val="0008585C"/>
    <w:rsid w:val="0009213B"/>
    <w:rsid w:val="000978CA"/>
    <w:rsid w:val="0009799E"/>
    <w:rsid w:val="000A03FD"/>
    <w:rsid w:val="000A0654"/>
    <w:rsid w:val="000A1783"/>
    <w:rsid w:val="000A3AAC"/>
    <w:rsid w:val="000A4A87"/>
    <w:rsid w:val="000A5C7F"/>
    <w:rsid w:val="000A6529"/>
    <w:rsid w:val="000A6A5F"/>
    <w:rsid w:val="000A74AF"/>
    <w:rsid w:val="000B0225"/>
    <w:rsid w:val="000B14BC"/>
    <w:rsid w:val="000B1F73"/>
    <w:rsid w:val="000B26AE"/>
    <w:rsid w:val="000B5CDC"/>
    <w:rsid w:val="000B6967"/>
    <w:rsid w:val="000C2135"/>
    <w:rsid w:val="000C45E8"/>
    <w:rsid w:val="000C46A8"/>
    <w:rsid w:val="000C4AFE"/>
    <w:rsid w:val="000C4FE2"/>
    <w:rsid w:val="000C5A86"/>
    <w:rsid w:val="000C6382"/>
    <w:rsid w:val="000C6A02"/>
    <w:rsid w:val="000C7715"/>
    <w:rsid w:val="000C7F0A"/>
    <w:rsid w:val="000D1704"/>
    <w:rsid w:val="000D18AC"/>
    <w:rsid w:val="000D3922"/>
    <w:rsid w:val="000D4366"/>
    <w:rsid w:val="000D4C22"/>
    <w:rsid w:val="000D4DCD"/>
    <w:rsid w:val="000D6E25"/>
    <w:rsid w:val="000E0A73"/>
    <w:rsid w:val="000E3BC3"/>
    <w:rsid w:val="000E456B"/>
    <w:rsid w:val="000E4E69"/>
    <w:rsid w:val="000F0ACA"/>
    <w:rsid w:val="000F1602"/>
    <w:rsid w:val="000F1958"/>
    <w:rsid w:val="000F2B8D"/>
    <w:rsid w:val="000F3C19"/>
    <w:rsid w:val="000F3D55"/>
    <w:rsid w:val="000F4089"/>
    <w:rsid w:val="000F56D4"/>
    <w:rsid w:val="000F7BA9"/>
    <w:rsid w:val="00101F9B"/>
    <w:rsid w:val="0010339A"/>
    <w:rsid w:val="00106711"/>
    <w:rsid w:val="001103E3"/>
    <w:rsid w:val="00110C5C"/>
    <w:rsid w:val="001120E6"/>
    <w:rsid w:val="00113334"/>
    <w:rsid w:val="00113CEF"/>
    <w:rsid w:val="00114AEB"/>
    <w:rsid w:val="001156D9"/>
    <w:rsid w:val="00115978"/>
    <w:rsid w:val="001162AC"/>
    <w:rsid w:val="001172F3"/>
    <w:rsid w:val="001179FE"/>
    <w:rsid w:val="0012215C"/>
    <w:rsid w:val="00123B31"/>
    <w:rsid w:val="00132BB2"/>
    <w:rsid w:val="00142A01"/>
    <w:rsid w:val="00144510"/>
    <w:rsid w:val="00150B90"/>
    <w:rsid w:val="00153ADD"/>
    <w:rsid w:val="00154CBF"/>
    <w:rsid w:val="00161495"/>
    <w:rsid w:val="00161C41"/>
    <w:rsid w:val="001628F8"/>
    <w:rsid w:val="00164B41"/>
    <w:rsid w:val="00166270"/>
    <w:rsid w:val="00167A2E"/>
    <w:rsid w:val="0017024A"/>
    <w:rsid w:val="00170338"/>
    <w:rsid w:val="001734A2"/>
    <w:rsid w:val="00176F3A"/>
    <w:rsid w:val="001779DC"/>
    <w:rsid w:val="001818EF"/>
    <w:rsid w:val="00187661"/>
    <w:rsid w:val="00187957"/>
    <w:rsid w:val="00187CCA"/>
    <w:rsid w:val="00190887"/>
    <w:rsid w:val="00195BCD"/>
    <w:rsid w:val="001A17C5"/>
    <w:rsid w:val="001A40C6"/>
    <w:rsid w:val="001A5E03"/>
    <w:rsid w:val="001B1BCD"/>
    <w:rsid w:val="001B3104"/>
    <w:rsid w:val="001B5A25"/>
    <w:rsid w:val="001B5DFA"/>
    <w:rsid w:val="001B6272"/>
    <w:rsid w:val="001B6908"/>
    <w:rsid w:val="001B7278"/>
    <w:rsid w:val="001D009A"/>
    <w:rsid w:val="001D0235"/>
    <w:rsid w:val="001D19C0"/>
    <w:rsid w:val="001D1B4A"/>
    <w:rsid w:val="001D7BE9"/>
    <w:rsid w:val="001E0638"/>
    <w:rsid w:val="001E161B"/>
    <w:rsid w:val="001E29EB"/>
    <w:rsid w:val="001E3D09"/>
    <w:rsid w:val="001E3D67"/>
    <w:rsid w:val="001E560F"/>
    <w:rsid w:val="001E6909"/>
    <w:rsid w:val="001E791C"/>
    <w:rsid w:val="001F2727"/>
    <w:rsid w:val="001F3320"/>
    <w:rsid w:val="001F41FD"/>
    <w:rsid w:val="001F5DB5"/>
    <w:rsid w:val="00201019"/>
    <w:rsid w:val="002028CC"/>
    <w:rsid w:val="00202ABA"/>
    <w:rsid w:val="0020321B"/>
    <w:rsid w:val="00203CD1"/>
    <w:rsid w:val="00206533"/>
    <w:rsid w:val="00206E18"/>
    <w:rsid w:val="00207C34"/>
    <w:rsid w:val="00210BEE"/>
    <w:rsid w:val="00210C31"/>
    <w:rsid w:val="00213F11"/>
    <w:rsid w:val="002209FE"/>
    <w:rsid w:val="002232B5"/>
    <w:rsid w:val="00223311"/>
    <w:rsid w:val="00223925"/>
    <w:rsid w:val="00225718"/>
    <w:rsid w:val="00225EF3"/>
    <w:rsid w:val="0023117E"/>
    <w:rsid w:val="00231715"/>
    <w:rsid w:val="00232BD2"/>
    <w:rsid w:val="00233107"/>
    <w:rsid w:val="00233884"/>
    <w:rsid w:val="00240971"/>
    <w:rsid w:val="00240A86"/>
    <w:rsid w:val="00241A9E"/>
    <w:rsid w:val="002424A0"/>
    <w:rsid w:val="002429C9"/>
    <w:rsid w:val="00243FCD"/>
    <w:rsid w:val="00251DC4"/>
    <w:rsid w:val="00251F79"/>
    <w:rsid w:val="00253BF0"/>
    <w:rsid w:val="00255848"/>
    <w:rsid w:val="00256527"/>
    <w:rsid w:val="002626AC"/>
    <w:rsid w:val="00263842"/>
    <w:rsid w:val="00264C7B"/>
    <w:rsid w:val="002658BE"/>
    <w:rsid w:val="002700E4"/>
    <w:rsid w:val="002713E6"/>
    <w:rsid w:val="00273BF3"/>
    <w:rsid w:val="00274657"/>
    <w:rsid w:val="0027615E"/>
    <w:rsid w:val="00281444"/>
    <w:rsid w:val="00283655"/>
    <w:rsid w:val="00284388"/>
    <w:rsid w:val="00285227"/>
    <w:rsid w:val="002853F7"/>
    <w:rsid w:val="0029256D"/>
    <w:rsid w:val="00294F53"/>
    <w:rsid w:val="0029665D"/>
    <w:rsid w:val="0029667E"/>
    <w:rsid w:val="00296A2E"/>
    <w:rsid w:val="002A1987"/>
    <w:rsid w:val="002A23AA"/>
    <w:rsid w:val="002A3065"/>
    <w:rsid w:val="002A64C8"/>
    <w:rsid w:val="002B08DC"/>
    <w:rsid w:val="002B187A"/>
    <w:rsid w:val="002B2425"/>
    <w:rsid w:val="002B3253"/>
    <w:rsid w:val="002B6229"/>
    <w:rsid w:val="002B7D76"/>
    <w:rsid w:val="002C1F59"/>
    <w:rsid w:val="002C45CE"/>
    <w:rsid w:val="002C6D24"/>
    <w:rsid w:val="002C748D"/>
    <w:rsid w:val="002C75CD"/>
    <w:rsid w:val="002D056D"/>
    <w:rsid w:val="002D1B55"/>
    <w:rsid w:val="002D6CF6"/>
    <w:rsid w:val="002D72E1"/>
    <w:rsid w:val="002E1C0F"/>
    <w:rsid w:val="002E3504"/>
    <w:rsid w:val="002E7F5E"/>
    <w:rsid w:val="002F74FC"/>
    <w:rsid w:val="00301DEB"/>
    <w:rsid w:val="003027F7"/>
    <w:rsid w:val="00305372"/>
    <w:rsid w:val="00305512"/>
    <w:rsid w:val="003057E5"/>
    <w:rsid w:val="00310DA3"/>
    <w:rsid w:val="00314135"/>
    <w:rsid w:val="00315A99"/>
    <w:rsid w:val="003164D8"/>
    <w:rsid w:val="00316B33"/>
    <w:rsid w:val="00316C2D"/>
    <w:rsid w:val="003176CA"/>
    <w:rsid w:val="003205C7"/>
    <w:rsid w:val="003212DC"/>
    <w:rsid w:val="003214A4"/>
    <w:rsid w:val="00322B71"/>
    <w:rsid w:val="0032359C"/>
    <w:rsid w:val="00323F8F"/>
    <w:rsid w:val="00324022"/>
    <w:rsid w:val="003246F1"/>
    <w:rsid w:val="003269FD"/>
    <w:rsid w:val="00327E86"/>
    <w:rsid w:val="00332A64"/>
    <w:rsid w:val="00334063"/>
    <w:rsid w:val="003344A9"/>
    <w:rsid w:val="00337129"/>
    <w:rsid w:val="003419A4"/>
    <w:rsid w:val="00341CC1"/>
    <w:rsid w:val="00347734"/>
    <w:rsid w:val="00351EA1"/>
    <w:rsid w:val="00355CDE"/>
    <w:rsid w:val="00357BA4"/>
    <w:rsid w:val="00360F5D"/>
    <w:rsid w:val="00360F9E"/>
    <w:rsid w:val="00362262"/>
    <w:rsid w:val="00362810"/>
    <w:rsid w:val="003666DF"/>
    <w:rsid w:val="003713CA"/>
    <w:rsid w:val="003713EE"/>
    <w:rsid w:val="00371B12"/>
    <w:rsid w:val="00372A27"/>
    <w:rsid w:val="003744CC"/>
    <w:rsid w:val="003758D8"/>
    <w:rsid w:val="0037699F"/>
    <w:rsid w:val="00376EF9"/>
    <w:rsid w:val="003814B3"/>
    <w:rsid w:val="003817B5"/>
    <w:rsid w:val="00383972"/>
    <w:rsid w:val="003847E7"/>
    <w:rsid w:val="003862DC"/>
    <w:rsid w:val="003864DC"/>
    <w:rsid w:val="0039049F"/>
    <w:rsid w:val="003926C9"/>
    <w:rsid w:val="0039437C"/>
    <w:rsid w:val="003955E0"/>
    <w:rsid w:val="003A3091"/>
    <w:rsid w:val="003A57A9"/>
    <w:rsid w:val="003B1C65"/>
    <w:rsid w:val="003B5141"/>
    <w:rsid w:val="003B65BD"/>
    <w:rsid w:val="003C1488"/>
    <w:rsid w:val="003C65D4"/>
    <w:rsid w:val="003C6719"/>
    <w:rsid w:val="003D2178"/>
    <w:rsid w:val="003D63A2"/>
    <w:rsid w:val="003D7143"/>
    <w:rsid w:val="003E017D"/>
    <w:rsid w:val="003E04BA"/>
    <w:rsid w:val="003E146D"/>
    <w:rsid w:val="003E2B42"/>
    <w:rsid w:val="003E37BD"/>
    <w:rsid w:val="003E3D38"/>
    <w:rsid w:val="003E4AAF"/>
    <w:rsid w:val="003E53B6"/>
    <w:rsid w:val="003F1B1F"/>
    <w:rsid w:val="003F3D5F"/>
    <w:rsid w:val="003F5B7B"/>
    <w:rsid w:val="00402B1C"/>
    <w:rsid w:val="0041146E"/>
    <w:rsid w:val="004137F5"/>
    <w:rsid w:val="00416668"/>
    <w:rsid w:val="00416D9D"/>
    <w:rsid w:val="00417519"/>
    <w:rsid w:val="004176B1"/>
    <w:rsid w:val="00417905"/>
    <w:rsid w:val="00417C39"/>
    <w:rsid w:val="00421456"/>
    <w:rsid w:val="00421470"/>
    <w:rsid w:val="004237EC"/>
    <w:rsid w:val="00424BE2"/>
    <w:rsid w:val="004255CB"/>
    <w:rsid w:val="00425614"/>
    <w:rsid w:val="00425E2B"/>
    <w:rsid w:val="00426072"/>
    <w:rsid w:val="00433858"/>
    <w:rsid w:val="00433B3B"/>
    <w:rsid w:val="00433D02"/>
    <w:rsid w:val="004344DD"/>
    <w:rsid w:val="0044217D"/>
    <w:rsid w:val="0044678B"/>
    <w:rsid w:val="00446EF9"/>
    <w:rsid w:val="00450F0B"/>
    <w:rsid w:val="00451832"/>
    <w:rsid w:val="00452551"/>
    <w:rsid w:val="004532D5"/>
    <w:rsid w:val="00454FA4"/>
    <w:rsid w:val="00457B66"/>
    <w:rsid w:val="004608C4"/>
    <w:rsid w:val="00462E72"/>
    <w:rsid w:val="00464543"/>
    <w:rsid w:val="00464D57"/>
    <w:rsid w:val="00465488"/>
    <w:rsid w:val="00471501"/>
    <w:rsid w:val="00474071"/>
    <w:rsid w:val="00476FF0"/>
    <w:rsid w:val="004771B0"/>
    <w:rsid w:val="00485227"/>
    <w:rsid w:val="0049133D"/>
    <w:rsid w:val="004915B0"/>
    <w:rsid w:val="00491E8E"/>
    <w:rsid w:val="00494578"/>
    <w:rsid w:val="00494F84"/>
    <w:rsid w:val="00495872"/>
    <w:rsid w:val="0049646B"/>
    <w:rsid w:val="004A0276"/>
    <w:rsid w:val="004A1859"/>
    <w:rsid w:val="004A2BA9"/>
    <w:rsid w:val="004A3381"/>
    <w:rsid w:val="004A5361"/>
    <w:rsid w:val="004B0665"/>
    <w:rsid w:val="004B36FD"/>
    <w:rsid w:val="004B5266"/>
    <w:rsid w:val="004B5531"/>
    <w:rsid w:val="004B76F7"/>
    <w:rsid w:val="004C346B"/>
    <w:rsid w:val="004C5C7D"/>
    <w:rsid w:val="004C5DE6"/>
    <w:rsid w:val="004C6025"/>
    <w:rsid w:val="004C7DBD"/>
    <w:rsid w:val="004D0E2D"/>
    <w:rsid w:val="004D11CC"/>
    <w:rsid w:val="004D1B4D"/>
    <w:rsid w:val="004D3BB4"/>
    <w:rsid w:val="004D4B99"/>
    <w:rsid w:val="004D4E4E"/>
    <w:rsid w:val="004D6504"/>
    <w:rsid w:val="004E3CAE"/>
    <w:rsid w:val="004E5582"/>
    <w:rsid w:val="004E7C18"/>
    <w:rsid w:val="004F11E9"/>
    <w:rsid w:val="004F1B68"/>
    <w:rsid w:val="004F30E8"/>
    <w:rsid w:val="004F3DE9"/>
    <w:rsid w:val="004F4401"/>
    <w:rsid w:val="004F4484"/>
    <w:rsid w:val="004F4C26"/>
    <w:rsid w:val="004F621C"/>
    <w:rsid w:val="004F6F0C"/>
    <w:rsid w:val="004F7FDB"/>
    <w:rsid w:val="00500AD3"/>
    <w:rsid w:val="00500FD6"/>
    <w:rsid w:val="00502B8F"/>
    <w:rsid w:val="005072E4"/>
    <w:rsid w:val="00507963"/>
    <w:rsid w:val="00510693"/>
    <w:rsid w:val="00510EBF"/>
    <w:rsid w:val="00513E20"/>
    <w:rsid w:val="0051660B"/>
    <w:rsid w:val="00516B19"/>
    <w:rsid w:val="005200F1"/>
    <w:rsid w:val="00525355"/>
    <w:rsid w:val="00525E2C"/>
    <w:rsid w:val="00526BAC"/>
    <w:rsid w:val="005276F8"/>
    <w:rsid w:val="005306EF"/>
    <w:rsid w:val="00531101"/>
    <w:rsid w:val="005318E2"/>
    <w:rsid w:val="00532607"/>
    <w:rsid w:val="00534471"/>
    <w:rsid w:val="00535AFC"/>
    <w:rsid w:val="00537067"/>
    <w:rsid w:val="005402BC"/>
    <w:rsid w:val="005423FB"/>
    <w:rsid w:val="0054514F"/>
    <w:rsid w:val="0054538B"/>
    <w:rsid w:val="0054636B"/>
    <w:rsid w:val="005502FA"/>
    <w:rsid w:val="005523AF"/>
    <w:rsid w:val="00553929"/>
    <w:rsid w:val="00553E0A"/>
    <w:rsid w:val="005547E0"/>
    <w:rsid w:val="00556DB7"/>
    <w:rsid w:val="005573D7"/>
    <w:rsid w:val="00560D2C"/>
    <w:rsid w:val="00562A45"/>
    <w:rsid w:val="00566050"/>
    <w:rsid w:val="00575146"/>
    <w:rsid w:val="00575658"/>
    <w:rsid w:val="00575A4A"/>
    <w:rsid w:val="00577DE1"/>
    <w:rsid w:val="005801A9"/>
    <w:rsid w:val="00580B1D"/>
    <w:rsid w:val="00580D27"/>
    <w:rsid w:val="005812B7"/>
    <w:rsid w:val="00584023"/>
    <w:rsid w:val="0058415C"/>
    <w:rsid w:val="0058549E"/>
    <w:rsid w:val="005862E3"/>
    <w:rsid w:val="00586C0F"/>
    <w:rsid w:val="00591002"/>
    <w:rsid w:val="00591E90"/>
    <w:rsid w:val="005928C0"/>
    <w:rsid w:val="005946E3"/>
    <w:rsid w:val="00594B83"/>
    <w:rsid w:val="00595AE8"/>
    <w:rsid w:val="005964BD"/>
    <w:rsid w:val="005A0C27"/>
    <w:rsid w:val="005A2BC7"/>
    <w:rsid w:val="005A416E"/>
    <w:rsid w:val="005B31C0"/>
    <w:rsid w:val="005B4280"/>
    <w:rsid w:val="005B710D"/>
    <w:rsid w:val="005C1C16"/>
    <w:rsid w:val="005C37E3"/>
    <w:rsid w:val="005C6256"/>
    <w:rsid w:val="005D255B"/>
    <w:rsid w:val="005D4A09"/>
    <w:rsid w:val="005D6196"/>
    <w:rsid w:val="005D64E9"/>
    <w:rsid w:val="005E03F8"/>
    <w:rsid w:val="005E21A0"/>
    <w:rsid w:val="005E303A"/>
    <w:rsid w:val="005E453A"/>
    <w:rsid w:val="005E6168"/>
    <w:rsid w:val="005E6935"/>
    <w:rsid w:val="005E78B9"/>
    <w:rsid w:val="005F0579"/>
    <w:rsid w:val="005F114B"/>
    <w:rsid w:val="0060011D"/>
    <w:rsid w:val="006005CC"/>
    <w:rsid w:val="0060142E"/>
    <w:rsid w:val="00601E21"/>
    <w:rsid w:val="006027BA"/>
    <w:rsid w:val="00603765"/>
    <w:rsid w:val="00603895"/>
    <w:rsid w:val="00603AA5"/>
    <w:rsid w:val="00603ADB"/>
    <w:rsid w:val="0060420A"/>
    <w:rsid w:val="00605B34"/>
    <w:rsid w:val="00607C4F"/>
    <w:rsid w:val="00610650"/>
    <w:rsid w:val="00610D1E"/>
    <w:rsid w:val="00610EED"/>
    <w:rsid w:val="006161B2"/>
    <w:rsid w:val="00616386"/>
    <w:rsid w:val="006169D3"/>
    <w:rsid w:val="00616A4B"/>
    <w:rsid w:val="00620633"/>
    <w:rsid w:val="0062065D"/>
    <w:rsid w:val="0062087D"/>
    <w:rsid w:val="00622234"/>
    <w:rsid w:val="00622691"/>
    <w:rsid w:val="00625585"/>
    <w:rsid w:val="00627229"/>
    <w:rsid w:val="00631220"/>
    <w:rsid w:val="00631766"/>
    <w:rsid w:val="006317E4"/>
    <w:rsid w:val="00633C70"/>
    <w:rsid w:val="006350C6"/>
    <w:rsid w:val="0063523C"/>
    <w:rsid w:val="0063529C"/>
    <w:rsid w:val="00636A9C"/>
    <w:rsid w:val="00637135"/>
    <w:rsid w:val="00640CF1"/>
    <w:rsid w:val="00643331"/>
    <w:rsid w:val="0064396E"/>
    <w:rsid w:val="00643DC8"/>
    <w:rsid w:val="00643F4A"/>
    <w:rsid w:val="00644D35"/>
    <w:rsid w:val="006506B4"/>
    <w:rsid w:val="0065146B"/>
    <w:rsid w:val="006539DB"/>
    <w:rsid w:val="00653F9D"/>
    <w:rsid w:val="00656A46"/>
    <w:rsid w:val="00657853"/>
    <w:rsid w:val="006602F2"/>
    <w:rsid w:val="00663633"/>
    <w:rsid w:val="006636FB"/>
    <w:rsid w:val="0066654E"/>
    <w:rsid w:val="00667DD2"/>
    <w:rsid w:val="00670FF9"/>
    <w:rsid w:val="00672378"/>
    <w:rsid w:val="00673212"/>
    <w:rsid w:val="0067367E"/>
    <w:rsid w:val="006743D3"/>
    <w:rsid w:val="00674AE7"/>
    <w:rsid w:val="006811BB"/>
    <w:rsid w:val="0068410E"/>
    <w:rsid w:val="00684630"/>
    <w:rsid w:val="00685477"/>
    <w:rsid w:val="00687C5D"/>
    <w:rsid w:val="006901FF"/>
    <w:rsid w:val="006908AA"/>
    <w:rsid w:val="00691A5B"/>
    <w:rsid w:val="006926AB"/>
    <w:rsid w:val="00692CBA"/>
    <w:rsid w:val="00692F33"/>
    <w:rsid w:val="00692F6A"/>
    <w:rsid w:val="00693B1F"/>
    <w:rsid w:val="0069765D"/>
    <w:rsid w:val="00697893"/>
    <w:rsid w:val="006A17C5"/>
    <w:rsid w:val="006A2306"/>
    <w:rsid w:val="006A23ED"/>
    <w:rsid w:val="006A3C5E"/>
    <w:rsid w:val="006A3FBF"/>
    <w:rsid w:val="006A6519"/>
    <w:rsid w:val="006A76BD"/>
    <w:rsid w:val="006A7A09"/>
    <w:rsid w:val="006B003F"/>
    <w:rsid w:val="006B4302"/>
    <w:rsid w:val="006B7E0A"/>
    <w:rsid w:val="006C1566"/>
    <w:rsid w:val="006C1C5C"/>
    <w:rsid w:val="006C3C62"/>
    <w:rsid w:val="006C4A90"/>
    <w:rsid w:val="006C6DCB"/>
    <w:rsid w:val="006C6E23"/>
    <w:rsid w:val="006C7977"/>
    <w:rsid w:val="006D42C3"/>
    <w:rsid w:val="006D4A4E"/>
    <w:rsid w:val="006D54FD"/>
    <w:rsid w:val="006D589D"/>
    <w:rsid w:val="006D755E"/>
    <w:rsid w:val="006E102D"/>
    <w:rsid w:val="006E2750"/>
    <w:rsid w:val="006E4E7B"/>
    <w:rsid w:val="006E72D7"/>
    <w:rsid w:val="006E7DD3"/>
    <w:rsid w:val="006F56DF"/>
    <w:rsid w:val="006F7F44"/>
    <w:rsid w:val="00701AA1"/>
    <w:rsid w:val="00702974"/>
    <w:rsid w:val="00705165"/>
    <w:rsid w:val="0070666E"/>
    <w:rsid w:val="007075CB"/>
    <w:rsid w:val="00717F00"/>
    <w:rsid w:val="00730F2F"/>
    <w:rsid w:val="00732E13"/>
    <w:rsid w:val="00734003"/>
    <w:rsid w:val="00734096"/>
    <w:rsid w:val="007340A9"/>
    <w:rsid w:val="007368C6"/>
    <w:rsid w:val="00737150"/>
    <w:rsid w:val="00737E61"/>
    <w:rsid w:val="0074134A"/>
    <w:rsid w:val="00741E53"/>
    <w:rsid w:val="00741F13"/>
    <w:rsid w:val="00742AE3"/>
    <w:rsid w:val="00745482"/>
    <w:rsid w:val="007455EA"/>
    <w:rsid w:val="0074668A"/>
    <w:rsid w:val="00746834"/>
    <w:rsid w:val="00746EE7"/>
    <w:rsid w:val="0074728A"/>
    <w:rsid w:val="00747CF1"/>
    <w:rsid w:val="00751D93"/>
    <w:rsid w:val="00751DAA"/>
    <w:rsid w:val="00753710"/>
    <w:rsid w:val="00754A9D"/>
    <w:rsid w:val="007552AE"/>
    <w:rsid w:val="0075560B"/>
    <w:rsid w:val="00760A07"/>
    <w:rsid w:val="007660FF"/>
    <w:rsid w:val="00766745"/>
    <w:rsid w:val="00770A84"/>
    <w:rsid w:val="0077642C"/>
    <w:rsid w:val="00777AEA"/>
    <w:rsid w:val="0078118E"/>
    <w:rsid w:val="0078266B"/>
    <w:rsid w:val="007829AD"/>
    <w:rsid w:val="007875C5"/>
    <w:rsid w:val="00787FD7"/>
    <w:rsid w:val="007923FE"/>
    <w:rsid w:val="00793201"/>
    <w:rsid w:val="0079427A"/>
    <w:rsid w:val="00794C86"/>
    <w:rsid w:val="007A1329"/>
    <w:rsid w:val="007A1871"/>
    <w:rsid w:val="007A374F"/>
    <w:rsid w:val="007A3E1B"/>
    <w:rsid w:val="007A47EF"/>
    <w:rsid w:val="007A5283"/>
    <w:rsid w:val="007A7620"/>
    <w:rsid w:val="007B1CA1"/>
    <w:rsid w:val="007B2219"/>
    <w:rsid w:val="007B3EB8"/>
    <w:rsid w:val="007C02A7"/>
    <w:rsid w:val="007C1A6F"/>
    <w:rsid w:val="007C1BC8"/>
    <w:rsid w:val="007C1FAD"/>
    <w:rsid w:val="007C29A2"/>
    <w:rsid w:val="007C3C11"/>
    <w:rsid w:val="007D0EAE"/>
    <w:rsid w:val="007D1106"/>
    <w:rsid w:val="007D202D"/>
    <w:rsid w:val="007D25F4"/>
    <w:rsid w:val="007D33ED"/>
    <w:rsid w:val="007D4458"/>
    <w:rsid w:val="007D7E47"/>
    <w:rsid w:val="007E0A8E"/>
    <w:rsid w:val="007E4154"/>
    <w:rsid w:val="007E494F"/>
    <w:rsid w:val="007E573E"/>
    <w:rsid w:val="007E639D"/>
    <w:rsid w:val="007E6854"/>
    <w:rsid w:val="007F16FD"/>
    <w:rsid w:val="007F1BCD"/>
    <w:rsid w:val="007F42D4"/>
    <w:rsid w:val="007F6B2E"/>
    <w:rsid w:val="008039A3"/>
    <w:rsid w:val="00804113"/>
    <w:rsid w:val="00816E3E"/>
    <w:rsid w:val="008237D4"/>
    <w:rsid w:val="00823F86"/>
    <w:rsid w:val="0082406F"/>
    <w:rsid w:val="00824A97"/>
    <w:rsid w:val="00825D24"/>
    <w:rsid w:val="0082730A"/>
    <w:rsid w:val="008308EC"/>
    <w:rsid w:val="00830DE6"/>
    <w:rsid w:val="00833FE2"/>
    <w:rsid w:val="008349CB"/>
    <w:rsid w:val="00834D20"/>
    <w:rsid w:val="00835232"/>
    <w:rsid w:val="008367A5"/>
    <w:rsid w:val="00836C79"/>
    <w:rsid w:val="0083797E"/>
    <w:rsid w:val="00840783"/>
    <w:rsid w:val="00840A46"/>
    <w:rsid w:val="00842A25"/>
    <w:rsid w:val="008473A3"/>
    <w:rsid w:val="0084799E"/>
    <w:rsid w:val="00850F74"/>
    <w:rsid w:val="0085211E"/>
    <w:rsid w:val="0085417F"/>
    <w:rsid w:val="00854A05"/>
    <w:rsid w:val="008570EB"/>
    <w:rsid w:val="00860E14"/>
    <w:rsid w:val="00863F0A"/>
    <w:rsid w:val="00865C8F"/>
    <w:rsid w:val="00871679"/>
    <w:rsid w:val="008724FF"/>
    <w:rsid w:val="008734BA"/>
    <w:rsid w:val="0087733A"/>
    <w:rsid w:val="00884743"/>
    <w:rsid w:val="008867DD"/>
    <w:rsid w:val="00886FAD"/>
    <w:rsid w:val="008871CB"/>
    <w:rsid w:val="00890C7A"/>
    <w:rsid w:val="00890E1E"/>
    <w:rsid w:val="0089130A"/>
    <w:rsid w:val="00891CCB"/>
    <w:rsid w:val="00892267"/>
    <w:rsid w:val="008926A4"/>
    <w:rsid w:val="00896F7F"/>
    <w:rsid w:val="00897115"/>
    <w:rsid w:val="008A0F94"/>
    <w:rsid w:val="008A13E1"/>
    <w:rsid w:val="008A2501"/>
    <w:rsid w:val="008A297B"/>
    <w:rsid w:val="008A2EB3"/>
    <w:rsid w:val="008A3404"/>
    <w:rsid w:val="008A4940"/>
    <w:rsid w:val="008B3DA5"/>
    <w:rsid w:val="008B4016"/>
    <w:rsid w:val="008B5EA7"/>
    <w:rsid w:val="008B7957"/>
    <w:rsid w:val="008C015F"/>
    <w:rsid w:val="008C0F33"/>
    <w:rsid w:val="008C32EA"/>
    <w:rsid w:val="008C32EC"/>
    <w:rsid w:val="008C3FEB"/>
    <w:rsid w:val="008C46FF"/>
    <w:rsid w:val="008C70E0"/>
    <w:rsid w:val="008D3FB3"/>
    <w:rsid w:val="008D480F"/>
    <w:rsid w:val="008D4EBF"/>
    <w:rsid w:val="008D6CFC"/>
    <w:rsid w:val="008D74D2"/>
    <w:rsid w:val="008D752D"/>
    <w:rsid w:val="008E072D"/>
    <w:rsid w:val="008E09C9"/>
    <w:rsid w:val="008E0A62"/>
    <w:rsid w:val="008E67C1"/>
    <w:rsid w:val="008E6EA4"/>
    <w:rsid w:val="008F0EE3"/>
    <w:rsid w:val="008F23EF"/>
    <w:rsid w:val="008F2562"/>
    <w:rsid w:val="008F3EE8"/>
    <w:rsid w:val="008F5AC5"/>
    <w:rsid w:val="008F5ECB"/>
    <w:rsid w:val="008F6FB0"/>
    <w:rsid w:val="00902B83"/>
    <w:rsid w:val="00904635"/>
    <w:rsid w:val="00904CD8"/>
    <w:rsid w:val="009110E6"/>
    <w:rsid w:val="00914715"/>
    <w:rsid w:val="00914C93"/>
    <w:rsid w:val="009154B2"/>
    <w:rsid w:val="00916C55"/>
    <w:rsid w:val="00916EB9"/>
    <w:rsid w:val="00917AEB"/>
    <w:rsid w:val="00920F41"/>
    <w:rsid w:val="009218B3"/>
    <w:rsid w:val="009252D3"/>
    <w:rsid w:val="009265FD"/>
    <w:rsid w:val="00926713"/>
    <w:rsid w:val="00926B1F"/>
    <w:rsid w:val="00927E9F"/>
    <w:rsid w:val="00930822"/>
    <w:rsid w:val="0093177C"/>
    <w:rsid w:val="009327FD"/>
    <w:rsid w:val="0093411B"/>
    <w:rsid w:val="00935066"/>
    <w:rsid w:val="00936D1E"/>
    <w:rsid w:val="009370F4"/>
    <w:rsid w:val="00937393"/>
    <w:rsid w:val="00937F3E"/>
    <w:rsid w:val="0094009D"/>
    <w:rsid w:val="00941088"/>
    <w:rsid w:val="009431A1"/>
    <w:rsid w:val="009432C4"/>
    <w:rsid w:val="0094588C"/>
    <w:rsid w:val="009458B2"/>
    <w:rsid w:val="009465A0"/>
    <w:rsid w:val="0094687F"/>
    <w:rsid w:val="00950E13"/>
    <w:rsid w:val="0095264B"/>
    <w:rsid w:val="00956004"/>
    <w:rsid w:val="009565E9"/>
    <w:rsid w:val="00960AB9"/>
    <w:rsid w:val="009629C5"/>
    <w:rsid w:val="009630B7"/>
    <w:rsid w:val="00965CC2"/>
    <w:rsid w:val="00966006"/>
    <w:rsid w:val="00966FA2"/>
    <w:rsid w:val="00971541"/>
    <w:rsid w:val="00972064"/>
    <w:rsid w:val="0097331A"/>
    <w:rsid w:val="009741E4"/>
    <w:rsid w:val="0097535F"/>
    <w:rsid w:val="009753A6"/>
    <w:rsid w:val="0097681F"/>
    <w:rsid w:val="00977908"/>
    <w:rsid w:val="00981415"/>
    <w:rsid w:val="00981689"/>
    <w:rsid w:val="00982461"/>
    <w:rsid w:val="0098484D"/>
    <w:rsid w:val="00984A42"/>
    <w:rsid w:val="00986848"/>
    <w:rsid w:val="00987616"/>
    <w:rsid w:val="009876AD"/>
    <w:rsid w:val="00987799"/>
    <w:rsid w:val="009877D4"/>
    <w:rsid w:val="00994D87"/>
    <w:rsid w:val="00995899"/>
    <w:rsid w:val="009966F8"/>
    <w:rsid w:val="00997F48"/>
    <w:rsid w:val="009A09E3"/>
    <w:rsid w:val="009A1CC7"/>
    <w:rsid w:val="009A1E27"/>
    <w:rsid w:val="009A31E2"/>
    <w:rsid w:val="009A5022"/>
    <w:rsid w:val="009A5CBD"/>
    <w:rsid w:val="009B2DD4"/>
    <w:rsid w:val="009B324B"/>
    <w:rsid w:val="009B35DA"/>
    <w:rsid w:val="009B418F"/>
    <w:rsid w:val="009B5929"/>
    <w:rsid w:val="009B7BED"/>
    <w:rsid w:val="009B7F5B"/>
    <w:rsid w:val="009C0537"/>
    <w:rsid w:val="009C1CC9"/>
    <w:rsid w:val="009C2E01"/>
    <w:rsid w:val="009C4707"/>
    <w:rsid w:val="009C7C4B"/>
    <w:rsid w:val="009D0EFD"/>
    <w:rsid w:val="009D19D5"/>
    <w:rsid w:val="009D2157"/>
    <w:rsid w:val="009D2A18"/>
    <w:rsid w:val="009D2FD6"/>
    <w:rsid w:val="009D347A"/>
    <w:rsid w:val="009D3EDA"/>
    <w:rsid w:val="009D750B"/>
    <w:rsid w:val="009E371D"/>
    <w:rsid w:val="009E661C"/>
    <w:rsid w:val="009E7822"/>
    <w:rsid w:val="009F05F4"/>
    <w:rsid w:val="009F0847"/>
    <w:rsid w:val="009F4A77"/>
    <w:rsid w:val="00A00D0A"/>
    <w:rsid w:val="00A0128A"/>
    <w:rsid w:val="00A02BB4"/>
    <w:rsid w:val="00A049D9"/>
    <w:rsid w:val="00A04C71"/>
    <w:rsid w:val="00A0530C"/>
    <w:rsid w:val="00A05F4A"/>
    <w:rsid w:val="00A0622B"/>
    <w:rsid w:val="00A06C75"/>
    <w:rsid w:val="00A139FF"/>
    <w:rsid w:val="00A163CE"/>
    <w:rsid w:val="00A227BF"/>
    <w:rsid w:val="00A22A83"/>
    <w:rsid w:val="00A22B68"/>
    <w:rsid w:val="00A25435"/>
    <w:rsid w:val="00A268A6"/>
    <w:rsid w:val="00A3136F"/>
    <w:rsid w:val="00A32E55"/>
    <w:rsid w:val="00A350A5"/>
    <w:rsid w:val="00A3632D"/>
    <w:rsid w:val="00A36969"/>
    <w:rsid w:val="00A3770C"/>
    <w:rsid w:val="00A42301"/>
    <w:rsid w:val="00A43343"/>
    <w:rsid w:val="00A4494F"/>
    <w:rsid w:val="00A47366"/>
    <w:rsid w:val="00A509B4"/>
    <w:rsid w:val="00A50D0C"/>
    <w:rsid w:val="00A56766"/>
    <w:rsid w:val="00A56DA0"/>
    <w:rsid w:val="00A6156B"/>
    <w:rsid w:val="00A63B33"/>
    <w:rsid w:val="00A70133"/>
    <w:rsid w:val="00A703DB"/>
    <w:rsid w:val="00A77155"/>
    <w:rsid w:val="00A7773E"/>
    <w:rsid w:val="00A82286"/>
    <w:rsid w:val="00A85944"/>
    <w:rsid w:val="00A85B66"/>
    <w:rsid w:val="00A9397C"/>
    <w:rsid w:val="00A93CC2"/>
    <w:rsid w:val="00A973FA"/>
    <w:rsid w:val="00AA0DD2"/>
    <w:rsid w:val="00AB0BB7"/>
    <w:rsid w:val="00AB60EA"/>
    <w:rsid w:val="00AB7135"/>
    <w:rsid w:val="00AB71DF"/>
    <w:rsid w:val="00AB7A8E"/>
    <w:rsid w:val="00AC100A"/>
    <w:rsid w:val="00AC3139"/>
    <w:rsid w:val="00AC44DD"/>
    <w:rsid w:val="00AC547D"/>
    <w:rsid w:val="00AC642F"/>
    <w:rsid w:val="00AC6AC7"/>
    <w:rsid w:val="00AD0824"/>
    <w:rsid w:val="00AD0FB7"/>
    <w:rsid w:val="00AD210B"/>
    <w:rsid w:val="00AD2B2F"/>
    <w:rsid w:val="00AD2BDE"/>
    <w:rsid w:val="00AD48ED"/>
    <w:rsid w:val="00AD6886"/>
    <w:rsid w:val="00AD70A9"/>
    <w:rsid w:val="00AD7DD9"/>
    <w:rsid w:val="00AE2308"/>
    <w:rsid w:val="00AE27F9"/>
    <w:rsid w:val="00AE2FB8"/>
    <w:rsid w:val="00AE39C0"/>
    <w:rsid w:val="00AE3F9D"/>
    <w:rsid w:val="00AE4BE9"/>
    <w:rsid w:val="00AE5F26"/>
    <w:rsid w:val="00AE7A42"/>
    <w:rsid w:val="00AF4570"/>
    <w:rsid w:val="00AF50AE"/>
    <w:rsid w:val="00AF5D45"/>
    <w:rsid w:val="00AF6897"/>
    <w:rsid w:val="00AF70D0"/>
    <w:rsid w:val="00B02A45"/>
    <w:rsid w:val="00B02CDC"/>
    <w:rsid w:val="00B0464F"/>
    <w:rsid w:val="00B0586A"/>
    <w:rsid w:val="00B06C45"/>
    <w:rsid w:val="00B1033C"/>
    <w:rsid w:val="00B11A62"/>
    <w:rsid w:val="00B11AC4"/>
    <w:rsid w:val="00B12587"/>
    <w:rsid w:val="00B12C90"/>
    <w:rsid w:val="00B16024"/>
    <w:rsid w:val="00B2058D"/>
    <w:rsid w:val="00B2114C"/>
    <w:rsid w:val="00B21988"/>
    <w:rsid w:val="00B22252"/>
    <w:rsid w:val="00B244C5"/>
    <w:rsid w:val="00B30372"/>
    <w:rsid w:val="00B31607"/>
    <w:rsid w:val="00B31DAE"/>
    <w:rsid w:val="00B3258E"/>
    <w:rsid w:val="00B327D9"/>
    <w:rsid w:val="00B33693"/>
    <w:rsid w:val="00B34669"/>
    <w:rsid w:val="00B42DD6"/>
    <w:rsid w:val="00B45FE4"/>
    <w:rsid w:val="00B51848"/>
    <w:rsid w:val="00B52546"/>
    <w:rsid w:val="00B53A0E"/>
    <w:rsid w:val="00B55C8C"/>
    <w:rsid w:val="00B57303"/>
    <w:rsid w:val="00B635E9"/>
    <w:rsid w:val="00B64E8C"/>
    <w:rsid w:val="00B65DE7"/>
    <w:rsid w:val="00B6731A"/>
    <w:rsid w:val="00B67446"/>
    <w:rsid w:val="00B74748"/>
    <w:rsid w:val="00B77A13"/>
    <w:rsid w:val="00B82552"/>
    <w:rsid w:val="00B82AC8"/>
    <w:rsid w:val="00B86B07"/>
    <w:rsid w:val="00B87DEA"/>
    <w:rsid w:val="00B94CF1"/>
    <w:rsid w:val="00B95DE8"/>
    <w:rsid w:val="00B97E68"/>
    <w:rsid w:val="00BA1800"/>
    <w:rsid w:val="00BA1E9C"/>
    <w:rsid w:val="00BA2737"/>
    <w:rsid w:val="00BA29F8"/>
    <w:rsid w:val="00BA324A"/>
    <w:rsid w:val="00BA47FD"/>
    <w:rsid w:val="00BB0678"/>
    <w:rsid w:val="00BB0C37"/>
    <w:rsid w:val="00BB31D2"/>
    <w:rsid w:val="00BB6AF9"/>
    <w:rsid w:val="00BB7034"/>
    <w:rsid w:val="00BC0441"/>
    <w:rsid w:val="00BC113A"/>
    <w:rsid w:val="00BC1367"/>
    <w:rsid w:val="00BC483D"/>
    <w:rsid w:val="00BC7699"/>
    <w:rsid w:val="00BD00F3"/>
    <w:rsid w:val="00BD2FC2"/>
    <w:rsid w:val="00BD6681"/>
    <w:rsid w:val="00BE0904"/>
    <w:rsid w:val="00BE0CEA"/>
    <w:rsid w:val="00BE189F"/>
    <w:rsid w:val="00BE5F8F"/>
    <w:rsid w:val="00BE64F5"/>
    <w:rsid w:val="00BE675F"/>
    <w:rsid w:val="00BF0A21"/>
    <w:rsid w:val="00BF1174"/>
    <w:rsid w:val="00BF1493"/>
    <w:rsid w:val="00BF315A"/>
    <w:rsid w:val="00BF45C9"/>
    <w:rsid w:val="00BF4919"/>
    <w:rsid w:val="00BF7A81"/>
    <w:rsid w:val="00BF7F70"/>
    <w:rsid w:val="00C016B0"/>
    <w:rsid w:val="00C025AE"/>
    <w:rsid w:val="00C049D3"/>
    <w:rsid w:val="00C06C8C"/>
    <w:rsid w:val="00C1016C"/>
    <w:rsid w:val="00C1370B"/>
    <w:rsid w:val="00C13AF2"/>
    <w:rsid w:val="00C1563A"/>
    <w:rsid w:val="00C15B03"/>
    <w:rsid w:val="00C206B8"/>
    <w:rsid w:val="00C20D60"/>
    <w:rsid w:val="00C215A1"/>
    <w:rsid w:val="00C21772"/>
    <w:rsid w:val="00C26BF9"/>
    <w:rsid w:val="00C3014A"/>
    <w:rsid w:val="00C32699"/>
    <w:rsid w:val="00C33014"/>
    <w:rsid w:val="00C33107"/>
    <w:rsid w:val="00C363B8"/>
    <w:rsid w:val="00C3648C"/>
    <w:rsid w:val="00C402B4"/>
    <w:rsid w:val="00C40C0C"/>
    <w:rsid w:val="00C435E4"/>
    <w:rsid w:val="00C44A59"/>
    <w:rsid w:val="00C45A62"/>
    <w:rsid w:val="00C46E22"/>
    <w:rsid w:val="00C47DE2"/>
    <w:rsid w:val="00C516E4"/>
    <w:rsid w:val="00C54480"/>
    <w:rsid w:val="00C553FC"/>
    <w:rsid w:val="00C603A8"/>
    <w:rsid w:val="00C62AEE"/>
    <w:rsid w:val="00C6394C"/>
    <w:rsid w:val="00C725C8"/>
    <w:rsid w:val="00C733BD"/>
    <w:rsid w:val="00C73483"/>
    <w:rsid w:val="00C73B19"/>
    <w:rsid w:val="00C767C7"/>
    <w:rsid w:val="00C77C65"/>
    <w:rsid w:val="00C8260E"/>
    <w:rsid w:val="00C828AE"/>
    <w:rsid w:val="00C859AA"/>
    <w:rsid w:val="00C861D2"/>
    <w:rsid w:val="00C92CE0"/>
    <w:rsid w:val="00C93EC4"/>
    <w:rsid w:val="00C94719"/>
    <w:rsid w:val="00C95AAF"/>
    <w:rsid w:val="00C9797F"/>
    <w:rsid w:val="00C97F8D"/>
    <w:rsid w:val="00CA0485"/>
    <w:rsid w:val="00CA4915"/>
    <w:rsid w:val="00CA7775"/>
    <w:rsid w:val="00CB0F5A"/>
    <w:rsid w:val="00CB262F"/>
    <w:rsid w:val="00CB7D0D"/>
    <w:rsid w:val="00CC07B4"/>
    <w:rsid w:val="00CC6E2A"/>
    <w:rsid w:val="00CD12A3"/>
    <w:rsid w:val="00CD22E5"/>
    <w:rsid w:val="00CD298D"/>
    <w:rsid w:val="00CD2BDC"/>
    <w:rsid w:val="00CD4256"/>
    <w:rsid w:val="00CE37D6"/>
    <w:rsid w:val="00CE3F06"/>
    <w:rsid w:val="00CE4626"/>
    <w:rsid w:val="00CE5436"/>
    <w:rsid w:val="00CE6681"/>
    <w:rsid w:val="00CE78FA"/>
    <w:rsid w:val="00CF3325"/>
    <w:rsid w:val="00CF4ABC"/>
    <w:rsid w:val="00CF663A"/>
    <w:rsid w:val="00CF679A"/>
    <w:rsid w:val="00CF6836"/>
    <w:rsid w:val="00CF727B"/>
    <w:rsid w:val="00CF7EEA"/>
    <w:rsid w:val="00D014CE"/>
    <w:rsid w:val="00D049A8"/>
    <w:rsid w:val="00D07C67"/>
    <w:rsid w:val="00D1083C"/>
    <w:rsid w:val="00D10E86"/>
    <w:rsid w:val="00D116DB"/>
    <w:rsid w:val="00D15C86"/>
    <w:rsid w:val="00D15E89"/>
    <w:rsid w:val="00D22EE5"/>
    <w:rsid w:val="00D23C85"/>
    <w:rsid w:val="00D2475A"/>
    <w:rsid w:val="00D26BEB"/>
    <w:rsid w:val="00D301E6"/>
    <w:rsid w:val="00D313C3"/>
    <w:rsid w:val="00D32393"/>
    <w:rsid w:val="00D36BF0"/>
    <w:rsid w:val="00D432E1"/>
    <w:rsid w:val="00D436D6"/>
    <w:rsid w:val="00D43E4C"/>
    <w:rsid w:val="00D4409E"/>
    <w:rsid w:val="00D47599"/>
    <w:rsid w:val="00D53D26"/>
    <w:rsid w:val="00D54A76"/>
    <w:rsid w:val="00D54BF5"/>
    <w:rsid w:val="00D55634"/>
    <w:rsid w:val="00D56C46"/>
    <w:rsid w:val="00D571A6"/>
    <w:rsid w:val="00D5792A"/>
    <w:rsid w:val="00D6013E"/>
    <w:rsid w:val="00D60CA3"/>
    <w:rsid w:val="00D60E96"/>
    <w:rsid w:val="00D61E07"/>
    <w:rsid w:val="00D61E6F"/>
    <w:rsid w:val="00D65FF2"/>
    <w:rsid w:val="00D66578"/>
    <w:rsid w:val="00D734A4"/>
    <w:rsid w:val="00D76096"/>
    <w:rsid w:val="00D76707"/>
    <w:rsid w:val="00D80583"/>
    <w:rsid w:val="00D80CB9"/>
    <w:rsid w:val="00D838FB"/>
    <w:rsid w:val="00D848B1"/>
    <w:rsid w:val="00D86DD8"/>
    <w:rsid w:val="00D87041"/>
    <w:rsid w:val="00D90EC7"/>
    <w:rsid w:val="00D91758"/>
    <w:rsid w:val="00DA41F4"/>
    <w:rsid w:val="00DA5DE9"/>
    <w:rsid w:val="00DA757A"/>
    <w:rsid w:val="00DB32FE"/>
    <w:rsid w:val="00DB6322"/>
    <w:rsid w:val="00DC00C4"/>
    <w:rsid w:val="00DC0E85"/>
    <w:rsid w:val="00DC13CC"/>
    <w:rsid w:val="00DC2C8C"/>
    <w:rsid w:val="00DC4FE0"/>
    <w:rsid w:val="00DC731F"/>
    <w:rsid w:val="00DD2D8F"/>
    <w:rsid w:val="00DD67AD"/>
    <w:rsid w:val="00DE0706"/>
    <w:rsid w:val="00DE09C9"/>
    <w:rsid w:val="00DE2B47"/>
    <w:rsid w:val="00DE2DFA"/>
    <w:rsid w:val="00DE78DF"/>
    <w:rsid w:val="00DF1707"/>
    <w:rsid w:val="00DF3424"/>
    <w:rsid w:val="00DF4718"/>
    <w:rsid w:val="00DF73FB"/>
    <w:rsid w:val="00E015C0"/>
    <w:rsid w:val="00E02BE4"/>
    <w:rsid w:val="00E03625"/>
    <w:rsid w:val="00E04F5D"/>
    <w:rsid w:val="00E05252"/>
    <w:rsid w:val="00E054EE"/>
    <w:rsid w:val="00E06B75"/>
    <w:rsid w:val="00E1185B"/>
    <w:rsid w:val="00E119D5"/>
    <w:rsid w:val="00E121B7"/>
    <w:rsid w:val="00E12A04"/>
    <w:rsid w:val="00E1378D"/>
    <w:rsid w:val="00E13E77"/>
    <w:rsid w:val="00E21876"/>
    <w:rsid w:val="00E21D7E"/>
    <w:rsid w:val="00E22ADF"/>
    <w:rsid w:val="00E22CB6"/>
    <w:rsid w:val="00E22DC1"/>
    <w:rsid w:val="00E238A6"/>
    <w:rsid w:val="00E24B7D"/>
    <w:rsid w:val="00E2741F"/>
    <w:rsid w:val="00E27696"/>
    <w:rsid w:val="00E27AB9"/>
    <w:rsid w:val="00E31A81"/>
    <w:rsid w:val="00E32DF7"/>
    <w:rsid w:val="00E33D20"/>
    <w:rsid w:val="00E36704"/>
    <w:rsid w:val="00E36852"/>
    <w:rsid w:val="00E4011D"/>
    <w:rsid w:val="00E40726"/>
    <w:rsid w:val="00E41C0B"/>
    <w:rsid w:val="00E423F5"/>
    <w:rsid w:val="00E42719"/>
    <w:rsid w:val="00E43C10"/>
    <w:rsid w:val="00E467B2"/>
    <w:rsid w:val="00E47A6E"/>
    <w:rsid w:val="00E5083E"/>
    <w:rsid w:val="00E50F3B"/>
    <w:rsid w:val="00E51E69"/>
    <w:rsid w:val="00E5313F"/>
    <w:rsid w:val="00E53D97"/>
    <w:rsid w:val="00E56238"/>
    <w:rsid w:val="00E56AB4"/>
    <w:rsid w:val="00E61387"/>
    <w:rsid w:val="00E61427"/>
    <w:rsid w:val="00E61B8E"/>
    <w:rsid w:val="00E6520B"/>
    <w:rsid w:val="00E65F10"/>
    <w:rsid w:val="00E6674F"/>
    <w:rsid w:val="00E70562"/>
    <w:rsid w:val="00E75D4F"/>
    <w:rsid w:val="00E76BF8"/>
    <w:rsid w:val="00E86126"/>
    <w:rsid w:val="00E86E14"/>
    <w:rsid w:val="00E8732E"/>
    <w:rsid w:val="00E90CBD"/>
    <w:rsid w:val="00E916D9"/>
    <w:rsid w:val="00E91917"/>
    <w:rsid w:val="00E91F3C"/>
    <w:rsid w:val="00E936FA"/>
    <w:rsid w:val="00EA06CA"/>
    <w:rsid w:val="00EA3EB8"/>
    <w:rsid w:val="00EA42AE"/>
    <w:rsid w:val="00EA4459"/>
    <w:rsid w:val="00EA7C63"/>
    <w:rsid w:val="00EB2C64"/>
    <w:rsid w:val="00EB6B4A"/>
    <w:rsid w:val="00EC2830"/>
    <w:rsid w:val="00EC4B44"/>
    <w:rsid w:val="00EC6A39"/>
    <w:rsid w:val="00EC6E4E"/>
    <w:rsid w:val="00ED0DDE"/>
    <w:rsid w:val="00ED13AF"/>
    <w:rsid w:val="00ED16FB"/>
    <w:rsid w:val="00ED40EB"/>
    <w:rsid w:val="00ED4949"/>
    <w:rsid w:val="00EE11EB"/>
    <w:rsid w:val="00EE2CEF"/>
    <w:rsid w:val="00EE5494"/>
    <w:rsid w:val="00EE5644"/>
    <w:rsid w:val="00EE67D9"/>
    <w:rsid w:val="00EE6EE2"/>
    <w:rsid w:val="00EE7E3E"/>
    <w:rsid w:val="00EF0AD9"/>
    <w:rsid w:val="00EF29D5"/>
    <w:rsid w:val="00EF29F0"/>
    <w:rsid w:val="00EF33FF"/>
    <w:rsid w:val="00EF5197"/>
    <w:rsid w:val="00EF6B05"/>
    <w:rsid w:val="00EF7C82"/>
    <w:rsid w:val="00F012F2"/>
    <w:rsid w:val="00F024F3"/>
    <w:rsid w:val="00F0272A"/>
    <w:rsid w:val="00F02797"/>
    <w:rsid w:val="00F07E45"/>
    <w:rsid w:val="00F07F7B"/>
    <w:rsid w:val="00F108C9"/>
    <w:rsid w:val="00F11F03"/>
    <w:rsid w:val="00F16523"/>
    <w:rsid w:val="00F2158B"/>
    <w:rsid w:val="00F2394C"/>
    <w:rsid w:val="00F2468A"/>
    <w:rsid w:val="00F2631C"/>
    <w:rsid w:val="00F2696B"/>
    <w:rsid w:val="00F27BA2"/>
    <w:rsid w:val="00F31FFD"/>
    <w:rsid w:val="00F32597"/>
    <w:rsid w:val="00F36554"/>
    <w:rsid w:val="00F406AC"/>
    <w:rsid w:val="00F406F1"/>
    <w:rsid w:val="00F41D6C"/>
    <w:rsid w:val="00F41FF0"/>
    <w:rsid w:val="00F42479"/>
    <w:rsid w:val="00F44AEF"/>
    <w:rsid w:val="00F44FB1"/>
    <w:rsid w:val="00F45772"/>
    <w:rsid w:val="00F45F2D"/>
    <w:rsid w:val="00F45F88"/>
    <w:rsid w:val="00F534A8"/>
    <w:rsid w:val="00F544F5"/>
    <w:rsid w:val="00F55044"/>
    <w:rsid w:val="00F6085E"/>
    <w:rsid w:val="00F6192C"/>
    <w:rsid w:val="00F61DBF"/>
    <w:rsid w:val="00F80F26"/>
    <w:rsid w:val="00F82181"/>
    <w:rsid w:val="00F83CDA"/>
    <w:rsid w:val="00F8583B"/>
    <w:rsid w:val="00F8621E"/>
    <w:rsid w:val="00F8632E"/>
    <w:rsid w:val="00F90415"/>
    <w:rsid w:val="00F909C2"/>
    <w:rsid w:val="00F9156D"/>
    <w:rsid w:val="00F95923"/>
    <w:rsid w:val="00F97364"/>
    <w:rsid w:val="00F97820"/>
    <w:rsid w:val="00FA0CDB"/>
    <w:rsid w:val="00FA13A0"/>
    <w:rsid w:val="00FA1441"/>
    <w:rsid w:val="00FA446A"/>
    <w:rsid w:val="00FA5168"/>
    <w:rsid w:val="00FA5E7A"/>
    <w:rsid w:val="00FA689B"/>
    <w:rsid w:val="00FB1189"/>
    <w:rsid w:val="00FB15C1"/>
    <w:rsid w:val="00FB4445"/>
    <w:rsid w:val="00FB53FB"/>
    <w:rsid w:val="00FB5E2A"/>
    <w:rsid w:val="00FB6FEE"/>
    <w:rsid w:val="00FC32CA"/>
    <w:rsid w:val="00FD0378"/>
    <w:rsid w:val="00FD50EA"/>
    <w:rsid w:val="00FD6120"/>
    <w:rsid w:val="00FD7CB5"/>
    <w:rsid w:val="00FD7E5D"/>
    <w:rsid w:val="00FE0E4C"/>
    <w:rsid w:val="00FE0E84"/>
    <w:rsid w:val="00FE0F7A"/>
    <w:rsid w:val="00FE1F63"/>
    <w:rsid w:val="00FE3107"/>
    <w:rsid w:val="00FE3DA0"/>
    <w:rsid w:val="00FE3F5E"/>
    <w:rsid w:val="00FE4379"/>
    <w:rsid w:val="00FE4574"/>
    <w:rsid w:val="00FE58D8"/>
    <w:rsid w:val="00FF5051"/>
    <w:rsid w:val="00FF509B"/>
    <w:rsid w:val="00FF5E87"/>
    <w:rsid w:val="01CD5A11"/>
    <w:rsid w:val="01D27BC7"/>
    <w:rsid w:val="01EA1A57"/>
    <w:rsid w:val="02082B4A"/>
    <w:rsid w:val="027EB511"/>
    <w:rsid w:val="02B02F00"/>
    <w:rsid w:val="02C7A0EA"/>
    <w:rsid w:val="02E16D0F"/>
    <w:rsid w:val="02F12168"/>
    <w:rsid w:val="031C8B63"/>
    <w:rsid w:val="032C9899"/>
    <w:rsid w:val="03494B29"/>
    <w:rsid w:val="037C0E8B"/>
    <w:rsid w:val="037DFB7C"/>
    <w:rsid w:val="039E4133"/>
    <w:rsid w:val="0462F801"/>
    <w:rsid w:val="04CFB164"/>
    <w:rsid w:val="04F4C026"/>
    <w:rsid w:val="054778AC"/>
    <w:rsid w:val="0590C3BE"/>
    <w:rsid w:val="05BF1CE0"/>
    <w:rsid w:val="062E7990"/>
    <w:rsid w:val="06633259"/>
    <w:rsid w:val="069462FE"/>
    <w:rsid w:val="072C5F25"/>
    <w:rsid w:val="078855A0"/>
    <w:rsid w:val="07C4F11C"/>
    <w:rsid w:val="07F1342D"/>
    <w:rsid w:val="08203105"/>
    <w:rsid w:val="08208440"/>
    <w:rsid w:val="08393464"/>
    <w:rsid w:val="09547276"/>
    <w:rsid w:val="095CD0F4"/>
    <w:rsid w:val="096149CE"/>
    <w:rsid w:val="09C818AF"/>
    <w:rsid w:val="09E7B2E9"/>
    <w:rsid w:val="09FC758B"/>
    <w:rsid w:val="0A663849"/>
    <w:rsid w:val="0ABEE2A2"/>
    <w:rsid w:val="0B1330D9"/>
    <w:rsid w:val="0B48BBCC"/>
    <w:rsid w:val="0BEE1A51"/>
    <w:rsid w:val="0C1BE723"/>
    <w:rsid w:val="0C6AE98F"/>
    <w:rsid w:val="0CE64424"/>
    <w:rsid w:val="0D9D1446"/>
    <w:rsid w:val="0E41D6B8"/>
    <w:rsid w:val="0E80CA68"/>
    <w:rsid w:val="0EE7292F"/>
    <w:rsid w:val="0EE98300"/>
    <w:rsid w:val="0F4F8DB6"/>
    <w:rsid w:val="0F57DDD1"/>
    <w:rsid w:val="0F977800"/>
    <w:rsid w:val="0F98459E"/>
    <w:rsid w:val="0FA9D345"/>
    <w:rsid w:val="0FB924BA"/>
    <w:rsid w:val="101F4B39"/>
    <w:rsid w:val="10206840"/>
    <w:rsid w:val="10B281C4"/>
    <w:rsid w:val="10E60F55"/>
    <w:rsid w:val="11108B68"/>
    <w:rsid w:val="11456C23"/>
    <w:rsid w:val="11530818"/>
    <w:rsid w:val="11A775EF"/>
    <w:rsid w:val="11B643D6"/>
    <w:rsid w:val="11ED827E"/>
    <w:rsid w:val="12028E5F"/>
    <w:rsid w:val="122477EC"/>
    <w:rsid w:val="1243EA9F"/>
    <w:rsid w:val="12D2E346"/>
    <w:rsid w:val="131D7BD2"/>
    <w:rsid w:val="13938AE0"/>
    <w:rsid w:val="13BCE1C3"/>
    <w:rsid w:val="140D1019"/>
    <w:rsid w:val="142231A0"/>
    <w:rsid w:val="144CB52A"/>
    <w:rsid w:val="146CAE69"/>
    <w:rsid w:val="14926DDC"/>
    <w:rsid w:val="14F720B8"/>
    <w:rsid w:val="14FD58C6"/>
    <w:rsid w:val="15A1F08F"/>
    <w:rsid w:val="15DCFEB7"/>
    <w:rsid w:val="16128D24"/>
    <w:rsid w:val="1617AA30"/>
    <w:rsid w:val="16A084EC"/>
    <w:rsid w:val="16A78622"/>
    <w:rsid w:val="16FD5EA2"/>
    <w:rsid w:val="17792B03"/>
    <w:rsid w:val="18189343"/>
    <w:rsid w:val="1856D61E"/>
    <w:rsid w:val="19141FF4"/>
    <w:rsid w:val="192EC660"/>
    <w:rsid w:val="194CBCF4"/>
    <w:rsid w:val="19521B69"/>
    <w:rsid w:val="196C328E"/>
    <w:rsid w:val="1A639063"/>
    <w:rsid w:val="1A9C6C98"/>
    <w:rsid w:val="1AB0308F"/>
    <w:rsid w:val="1AE1CD96"/>
    <w:rsid w:val="1B502722"/>
    <w:rsid w:val="1D31699B"/>
    <w:rsid w:val="1D4EDD11"/>
    <w:rsid w:val="1E37120B"/>
    <w:rsid w:val="1E838B74"/>
    <w:rsid w:val="1EF1559F"/>
    <w:rsid w:val="1EF6AB49"/>
    <w:rsid w:val="1F24137F"/>
    <w:rsid w:val="1F3D6E32"/>
    <w:rsid w:val="1F485E10"/>
    <w:rsid w:val="1F8E3A1D"/>
    <w:rsid w:val="2020982C"/>
    <w:rsid w:val="2042BCA3"/>
    <w:rsid w:val="206595AB"/>
    <w:rsid w:val="20B34C1C"/>
    <w:rsid w:val="20E2F934"/>
    <w:rsid w:val="212AE25D"/>
    <w:rsid w:val="21DBC6E1"/>
    <w:rsid w:val="21DD6552"/>
    <w:rsid w:val="2238919B"/>
    <w:rsid w:val="22EFD676"/>
    <w:rsid w:val="230C4D5D"/>
    <w:rsid w:val="237F887B"/>
    <w:rsid w:val="239EF16A"/>
    <w:rsid w:val="23AB3EF2"/>
    <w:rsid w:val="23B1AC09"/>
    <w:rsid w:val="23D05888"/>
    <w:rsid w:val="24511FBD"/>
    <w:rsid w:val="2495DE7B"/>
    <w:rsid w:val="24DDBB66"/>
    <w:rsid w:val="250C8EB0"/>
    <w:rsid w:val="25441C27"/>
    <w:rsid w:val="2581B8EE"/>
    <w:rsid w:val="263C064B"/>
    <w:rsid w:val="2640D4F9"/>
    <w:rsid w:val="26AFFA54"/>
    <w:rsid w:val="26D8E0C6"/>
    <w:rsid w:val="273A65F7"/>
    <w:rsid w:val="27E14898"/>
    <w:rsid w:val="282F6500"/>
    <w:rsid w:val="297B7428"/>
    <w:rsid w:val="2987E87A"/>
    <w:rsid w:val="29BB1D14"/>
    <w:rsid w:val="2A46291A"/>
    <w:rsid w:val="2ACF73E5"/>
    <w:rsid w:val="2B91D8EE"/>
    <w:rsid w:val="2BF3CEDE"/>
    <w:rsid w:val="2BFA4444"/>
    <w:rsid w:val="2C11EBD6"/>
    <w:rsid w:val="2C2AC1F1"/>
    <w:rsid w:val="2D0E32CC"/>
    <w:rsid w:val="2D659799"/>
    <w:rsid w:val="2DD4918F"/>
    <w:rsid w:val="2E312742"/>
    <w:rsid w:val="2E34338E"/>
    <w:rsid w:val="2E3721D4"/>
    <w:rsid w:val="2E3B938D"/>
    <w:rsid w:val="2E5FC51A"/>
    <w:rsid w:val="2EFF0127"/>
    <w:rsid w:val="2F10C10E"/>
    <w:rsid w:val="2F1B443C"/>
    <w:rsid w:val="2F79DD02"/>
    <w:rsid w:val="2FE08E1F"/>
    <w:rsid w:val="30B51744"/>
    <w:rsid w:val="3130C33C"/>
    <w:rsid w:val="31504EDD"/>
    <w:rsid w:val="3160DCE6"/>
    <w:rsid w:val="31A710BC"/>
    <w:rsid w:val="31F81E80"/>
    <w:rsid w:val="321961A8"/>
    <w:rsid w:val="3247A2B0"/>
    <w:rsid w:val="326741C9"/>
    <w:rsid w:val="33085B70"/>
    <w:rsid w:val="3308D6A6"/>
    <w:rsid w:val="3311A0F8"/>
    <w:rsid w:val="332FF316"/>
    <w:rsid w:val="3343AC86"/>
    <w:rsid w:val="3352FC83"/>
    <w:rsid w:val="3376FBA0"/>
    <w:rsid w:val="33D24177"/>
    <w:rsid w:val="33F8AD89"/>
    <w:rsid w:val="34A4B413"/>
    <w:rsid w:val="350D4579"/>
    <w:rsid w:val="3551B28E"/>
    <w:rsid w:val="3570C4F9"/>
    <w:rsid w:val="357F2143"/>
    <w:rsid w:val="358616AE"/>
    <w:rsid w:val="35DE36D9"/>
    <w:rsid w:val="3643E2A5"/>
    <w:rsid w:val="364ED316"/>
    <w:rsid w:val="36AECFE7"/>
    <w:rsid w:val="371BCDEB"/>
    <w:rsid w:val="37A0DC94"/>
    <w:rsid w:val="37DB1605"/>
    <w:rsid w:val="382AF7B5"/>
    <w:rsid w:val="3891ED4E"/>
    <w:rsid w:val="38DB4E4A"/>
    <w:rsid w:val="39BC14DC"/>
    <w:rsid w:val="39FE0322"/>
    <w:rsid w:val="3A57C02B"/>
    <w:rsid w:val="3A5AA48B"/>
    <w:rsid w:val="3A6459A9"/>
    <w:rsid w:val="3A672859"/>
    <w:rsid w:val="3B240CC6"/>
    <w:rsid w:val="3B3E76BD"/>
    <w:rsid w:val="3BCF7641"/>
    <w:rsid w:val="3C10D417"/>
    <w:rsid w:val="3C480EC6"/>
    <w:rsid w:val="3C6571D1"/>
    <w:rsid w:val="3CCCE600"/>
    <w:rsid w:val="3CE7FEE8"/>
    <w:rsid w:val="3CEE74CB"/>
    <w:rsid w:val="3D2D621E"/>
    <w:rsid w:val="3D3DFAC5"/>
    <w:rsid w:val="3E18E020"/>
    <w:rsid w:val="3E3446AF"/>
    <w:rsid w:val="3E35EE62"/>
    <w:rsid w:val="3E4D3F24"/>
    <w:rsid w:val="3E9A2C59"/>
    <w:rsid w:val="3EE459B0"/>
    <w:rsid w:val="3F04A18B"/>
    <w:rsid w:val="3F26C325"/>
    <w:rsid w:val="3F4EC807"/>
    <w:rsid w:val="403B3B3F"/>
    <w:rsid w:val="404FD1A0"/>
    <w:rsid w:val="4066DE36"/>
    <w:rsid w:val="40C1BF14"/>
    <w:rsid w:val="40D03060"/>
    <w:rsid w:val="40E8D4C1"/>
    <w:rsid w:val="40ED97DA"/>
    <w:rsid w:val="40F3AB3C"/>
    <w:rsid w:val="410DA968"/>
    <w:rsid w:val="41AC62C8"/>
    <w:rsid w:val="41B8F23A"/>
    <w:rsid w:val="4233F656"/>
    <w:rsid w:val="42A3CC62"/>
    <w:rsid w:val="42BD623B"/>
    <w:rsid w:val="42D9DD87"/>
    <w:rsid w:val="430F6A95"/>
    <w:rsid w:val="43399FBC"/>
    <w:rsid w:val="436CDD33"/>
    <w:rsid w:val="437F91D5"/>
    <w:rsid w:val="43A64B28"/>
    <w:rsid w:val="43CDA71D"/>
    <w:rsid w:val="449E7C43"/>
    <w:rsid w:val="44F30EF4"/>
    <w:rsid w:val="450CE6C0"/>
    <w:rsid w:val="4547C010"/>
    <w:rsid w:val="459260DC"/>
    <w:rsid w:val="45E4FD5E"/>
    <w:rsid w:val="46265C4E"/>
    <w:rsid w:val="463477F1"/>
    <w:rsid w:val="46444B8F"/>
    <w:rsid w:val="469C7705"/>
    <w:rsid w:val="46BF6C20"/>
    <w:rsid w:val="46C1AF3C"/>
    <w:rsid w:val="46C7838B"/>
    <w:rsid w:val="47379520"/>
    <w:rsid w:val="477A9CE6"/>
    <w:rsid w:val="477F365D"/>
    <w:rsid w:val="479A896D"/>
    <w:rsid w:val="47B5A60A"/>
    <w:rsid w:val="485C57D9"/>
    <w:rsid w:val="488BF4C9"/>
    <w:rsid w:val="489D4C6C"/>
    <w:rsid w:val="4922E579"/>
    <w:rsid w:val="492DBCB3"/>
    <w:rsid w:val="49437DEF"/>
    <w:rsid w:val="49819EB3"/>
    <w:rsid w:val="49EA9103"/>
    <w:rsid w:val="4A8069AA"/>
    <w:rsid w:val="4A8F7E47"/>
    <w:rsid w:val="4B7E4E57"/>
    <w:rsid w:val="4C29AB00"/>
    <w:rsid w:val="4C3955A8"/>
    <w:rsid w:val="4C3AD4F0"/>
    <w:rsid w:val="4D1B600E"/>
    <w:rsid w:val="4D520E51"/>
    <w:rsid w:val="4D75A026"/>
    <w:rsid w:val="4EA82005"/>
    <w:rsid w:val="4EB74E79"/>
    <w:rsid w:val="4EEAADB5"/>
    <w:rsid w:val="4EED2BB3"/>
    <w:rsid w:val="4FA0A751"/>
    <w:rsid w:val="4FF2F6C8"/>
    <w:rsid w:val="50DA9EDA"/>
    <w:rsid w:val="50E1B0EA"/>
    <w:rsid w:val="50F86365"/>
    <w:rsid w:val="511D5FD3"/>
    <w:rsid w:val="512C96FE"/>
    <w:rsid w:val="51CB7EAF"/>
    <w:rsid w:val="523AA5B7"/>
    <w:rsid w:val="524B7C67"/>
    <w:rsid w:val="525F9FE2"/>
    <w:rsid w:val="5277DA15"/>
    <w:rsid w:val="527AC290"/>
    <w:rsid w:val="52B8E4FC"/>
    <w:rsid w:val="5324B6F9"/>
    <w:rsid w:val="538F6BEE"/>
    <w:rsid w:val="54115BEC"/>
    <w:rsid w:val="54614326"/>
    <w:rsid w:val="548E8B02"/>
    <w:rsid w:val="55000E73"/>
    <w:rsid w:val="553A1538"/>
    <w:rsid w:val="55408C08"/>
    <w:rsid w:val="568B1397"/>
    <w:rsid w:val="56BD703A"/>
    <w:rsid w:val="56CC4B3A"/>
    <w:rsid w:val="57344294"/>
    <w:rsid w:val="577E9507"/>
    <w:rsid w:val="5785F99A"/>
    <w:rsid w:val="57FDACF2"/>
    <w:rsid w:val="5808D23E"/>
    <w:rsid w:val="58169B5C"/>
    <w:rsid w:val="58896762"/>
    <w:rsid w:val="58FB396B"/>
    <w:rsid w:val="59053A8F"/>
    <w:rsid w:val="5A0F5617"/>
    <w:rsid w:val="5A9AD5DC"/>
    <w:rsid w:val="5B3C4E92"/>
    <w:rsid w:val="5B55E4DB"/>
    <w:rsid w:val="5B9F4FBE"/>
    <w:rsid w:val="5BF36BF2"/>
    <w:rsid w:val="5CBABDFF"/>
    <w:rsid w:val="5CC97DA9"/>
    <w:rsid w:val="5D028A65"/>
    <w:rsid w:val="5D144B77"/>
    <w:rsid w:val="5D5AC458"/>
    <w:rsid w:val="5DA9B809"/>
    <w:rsid w:val="5DF550A6"/>
    <w:rsid w:val="5EFE2F44"/>
    <w:rsid w:val="5FB7528F"/>
    <w:rsid w:val="600D9267"/>
    <w:rsid w:val="60C6FD46"/>
    <w:rsid w:val="60D62AD9"/>
    <w:rsid w:val="619FBD29"/>
    <w:rsid w:val="62129048"/>
    <w:rsid w:val="62134E99"/>
    <w:rsid w:val="624970A9"/>
    <w:rsid w:val="62550828"/>
    <w:rsid w:val="626CC2F7"/>
    <w:rsid w:val="62A5EE39"/>
    <w:rsid w:val="62B45467"/>
    <w:rsid w:val="6343C3E6"/>
    <w:rsid w:val="63687053"/>
    <w:rsid w:val="63857F21"/>
    <w:rsid w:val="638F1DE1"/>
    <w:rsid w:val="642D9D27"/>
    <w:rsid w:val="64B249D5"/>
    <w:rsid w:val="65BB46BD"/>
    <w:rsid w:val="672022D4"/>
    <w:rsid w:val="675EA10B"/>
    <w:rsid w:val="677ED665"/>
    <w:rsid w:val="67BAAD4F"/>
    <w:rsid w:val="67F3140B"/>
    <w:rsid w:val="6807E8D0"/>
    <w:rsid w:val="682FE424"/>
    <w:rsid w:val="6842DEC8"/>
    <w:rsid w:val="6851B15C"/>
    <w:rsid w:val="686E2C2C"/>
    <w:rsid w:val="6890BB40"/>
    <w:rsid w:val="68C287EE"/>
    <w:rsid w:val="68D1F83E"/>
    <w:rsid w:val="691C7F2D"/>
    <w:rsid w:val="6935FCF8"/>
    <w:rsid w:val="69DD737F"/>
    <w:rsid w:val="6A02E197"/>
    <w:rsid w:val="6A53035A"/>
    <w:rsid w:val="6BDDFC34"/>
    <w:rsid w:val="6C08F407"/>
    <w:rsid w:val="6C40155C"/>
    <w:rsid w:val="6C564BAB"/>
    <w:rsid w:val="6CCCA2F4"/>
    <w:rsid w:val="6D548C49"/>
    <w:rsid w:val="6D705AE6"/>
    <w:rsid w:val="6DBBF0F0"/>
    <w:rsid w:val="6E3B8266"/>
    <w:rsid w:val="6E962596"/>
    <w:rsid w:val="6EAD5F78"/>
    <w:rsid w:val="6F1C9F44"/>
    <w:rsid w:val="6F521E77"/>
    <w:rsid w:val="6FBB27E7"/>
    <w:rsid w:val="6FF26E47"/>
    <w:rsid w:val="70127182"/>
    <w:rsid w:val="707EC810"/>
    <w:rsid w:val="70960578"/>
    <w:rsid w:val="70E4552C"/>
    <w:rsid w:val="70FDDE6B"/>
    <w:rsid w:val="7110860B"/>
    <w:rsid w:val="7121CFCD"/>
    <w:rsid w:val="71505530"/>
    <w:rsid w:val="71573B07"/>
    <w:rsid w:val="716EEF4D"/>
    <w:rsid w:val="718060AF"/>
    <w:rsid w:val="71916BD8"/>
    <w:rsid w:val="728B3D14"/>
    <w:rsid w:val="72A57CA0"/>
    <w:rsid w:val="72D6A3CB"/>
    <w:rsid w:val="72E5FC17"/>
    <w:rsid w:val="72EA1660"/>
    <w:rsid w:val="72ED9AE8"/>
    <w:rsid w:val="7349D518"/>
    <w:rsid w:val="735D0147"/>
    <w:rsid w:val="73C15985"/>
    <w:rsid w:val="741FB21D"/>
    <w:rsid w:val="747254F9"/>
    <w:rsid w:val="74A3E94D"/>
    <w:rsid w:val="74C7B672"/>
    <w:rsid w:val="74E0103B"/>
    <w:rsid w:val="751BDA3C"/>
    <w:rsid w:val="752E95D6"/>
    <w:rsid w:val="75A6F209"/>
    <w:rsid w:val="75C4E83B"/>
    <w:rsid w:val="763A77C9"/>
    <w:rsid w:val="769F99FD"/>
    <w:rsid w:val="76A68C84"/>
    <w:rsid w:val="76EBF2B8"/>
    <w:rsid w:val="76ED615B"/>
    <w:rsid w:val="77044604"/>
    <w:rsid w:val="772E8C5F"/>
    <w:rsid w:val="77984A5E"/>
    <w:rsid w:val="780B53D5"/>
    <w:rsid w:val="78339D27"/>
    <w:rsid w:val="789F8C8D"/>
    <w:rsid w:val="78C8095F"/>
    <w:rsid w:val="79480FE1"/>
    <w:rsid w:val="7961E899"/>
    <w:rsid w:val="7973C0A3"/>
    <w:rsid w:val="79BBCFFB"/>
    <w:rsid w:val="7AAF8BCA"/>
    <w:rsid w:val="7B24AD34"/>
    <w:rsid w:val="7B697940"/>
    <w:rsid w:val="7B8DB20C"/>
    <w:rsid w:val="7C30CD02"/>
    <w:rsid w:val="7C3128F4"/>
    <w:rsid w:val="7C686D43"/>
    <w:rsid w:val="7C94EF05"/>
    <w:rsid w:val="7CBFD859"/>
    <w:rsid w:val="7D204F3D"/>
    <w:rsid w:val="7D7A38D8"/>
    <w:rsid w:val="7DB22AEA"/>
    <w:rsid w:val="7DDA1713"/>
    <w:rsid w:val="7DE3DD7F"/>
    <w:rsid w:val="7E2A911C"/>
    <w:rsid w:val="7E5F631C"/>
    <w:rsid w:val="7F0323EC"/>
    <w:rsid w:val="7F0F983C"/>
    <w:rsid w:val="7F520312"/>
    <w:rsid w:val="7F6DAA5B"/>
    <w:rsid w:val="7FA57A0B"/>
    <w:rsid w:val="7FD7149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2AD9"/>
  <w15:docId w15:val="{C2F76A99-4CCB-4304-890A-AE840F57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1F2727"/>
    <w:pPr>
      <w:keepNext/>
      <w:keepLines/>
      <w:widowControl/>
      <w:numPr>
        <w:numId w:val="3"/>
      </w:numPr>
      <w:tabs>
        <w:tab w:val="left" w:pos="216"/>
      </w:tabs>
      <w:autoSpaceDE/>
      <w:autoSpaceDN/>
      <w:spacing w:before="160" w:after="80"/>
      <w:jc w:val="center"/>
      <w:outlineLvl w:val="0"/>
    </w:pPr>
    <w:rPr>
      <w:rFonts w:eastAsia="SimSun"/>
      <w:smallCaps/>
      <w:noProof/>
      <w:sz w:val="20"/>
      <w:szCs w:val="20"/>
    </w:rPr>
  </w:style>
  <w:style w:type="paragraph" w:styleId="Heading2">
    <w:name w:val="heading 2"/>
    <w:basedOn w:val="Normal"/>
    <w:next w:val="Normal"/>
    <w:link w:val="Heading2Char"/>
    <w:qFormat/>
    <w:rsid w:val="001F2727"/>
    <w:pPr>
      <w:keepNext/>
      <w:keepLines/>
      <w:widowControl/>
      <w:numPr>
        <w:ilvl w:val="1"/>
        <w:numId w:val="2"/>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1F2727"/>
    <w:pPr>
      <w:widowControl/>
      <w:numPr>
        <w:ilvl w:val="2"/>
        <w:numId w:val="2"/>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1F2727"/>
    <w:pPr>
      <w:widowControl/>
      <w:numPr>
        <w:ilvl w:val="3"/>
        <w:numId w:val="2"/>
      </w:numPr>
      <w:tabs>
        <w:tab w:val="clear" w:pos="630"/>
        <w:tab w:val="left" w:pos="720"/>
      </w:tabs>
      <w:autoSpaceDE/>
      <w:autoSpaceDN/>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jc w:val="both"/>
    </w:pPr>
    <w:rPr>
      <w:sz w:val="20"/>
      <w:szCs w:val="20"/>
    </w:rPr>
  </w:style>
  <w:style w:type="paragraph" w:styleId="Title">
    <w:name w:val="Title"/>
    <w:basedOn w:val="Normal"/>
    <w:uiPriority w:val="10"/>
    <w:qFormat/>
    <w:pPr>
      <w:spacing w:line="621" w:lineRule="exact"/>
    </w:pPr>
    <w:rPr>
      <w:sz w:val="56"/>
      <w:szCs w:val="56"/>
    </w:rPr>
  </w:style>
  <w:style w:type="paragraph" w:styleId="ListParagraph">
    <w:name w:val="List Paragraph"/>
    <w:basedOn w:val="Normal"/>
    <w:uiPriority w:val="1"/>
    <w:qFormat/>
    <w:pPr>
      <w:ind w:left="480" w:hanging="360"/>
      <w:jc w:val="both"/>
    </w:pPr>
  </w:style>
  <w:style w:type="paragraph" w:customStyle="1" w:styleId="TableParagraph">
    <w:name w:val="Table Paragraph"/>
    <w:basedOn w:val="Normal"/>
    <w:uiPriority w:val="1"/>
    <w:qFormat/>
  </w:style>
  <w:style w:type="paragraph" w:customStyle="1" w:styleId="papertitle">
    <w:name w:val="paper title"/>
    <w:rsid w:val="00667DD2"/>
    <w:pPr>
      <w:widowControl/>
      <w:autoSpaceDE/>
      <w:autoSpaceDN/>
      <w:spacing w:after="120"/>
      <w:jc w:val="center"/>
    </w:pPr>
    <w:rPr>
      <w:rFonts w:ascii="Times New Roman" w:eastAsia="MS Mincho" w:hAnsi="Times New Roman" w:cs="Times New Roman"/>
      <w:noProof/>
      <w:sz w:val="48"/>
      <w:szCs w:val="48"/>
    </w:rPr>
  </w:style>
  <w:style w:type="character" w:customStyle="1" w:styleId="Heading1Char">
    <w:name w:val="Heading 1 Char"/>
    <w:basedOn w:val="DefaultParagraphFont"/>
    <w:link w:val="Heading1"/>
    <w:rsid w:val="001F272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F272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F272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F2727"/>
    <w:rPr>
      <w:rFonts w:ascii="Times New Roman" w:eastAsia="SimSun" w:hAnsi="Times New Roman" w:cs="Times New Roman"/>
      <w:i/>
      <w:iCs/>
      <w:noProof/>
      <w:sz w:val="20"/>
      <w:szCs w:val="20"/>
    </w:rPr>
  </w:style>
  <w:style w:type="paragraph" w:styleId="Header">
    <w:name w:val="header"/>
    <w:basedOn w:val="Normal"/>
    <w:link w:val="HeaderChar"/>
    <w:uiPriority w:val="99"/>
    <w:unhideWhenUsed/>
    <w:rsid w:val="00AD2B2F"/>
    <w:pPr>
      <w:tabs>
        <w:tab w:val="center" w:pos="4513"/>
        <w:tab w:val="right" w:pos="9026"/>
      </w:tabs>
    </w:pPr>
  </w:style>
  <w:style w:type="character" w:customStyle="1" w:styleId="HeaderChar">
    <w:name w:val="Header Char"/>
    <w:basedOn w:val="DefaultParagraphFont"/>
    <w:link w:val="Header"/>
    <w:uiPriority w:val="99"/>
    <w:rsid w:val="00AD2B2F"/>
    <w:rPr>
      <w:rFonts w:ascii="Times New Roman" w:eastAsia="Times New Roman" w:hAnsi="Times New Roman" w:cs="Times New Roman"/>
    </w:rPr>
  </w:style>
  <w:style w:type="paragraph" w:styleId="Footer">
    <w:name w:val="footer"/>
    <w:basedOn w:val="Normal"/>
    <w:link w:val="FooterChar"/>
    <w:uiPriority w:val="99"/>
    <w:unhideWhenUsed/>
    <w:rsid w:val="00AD2B2F"/>
    <w:pPr>
      <w:tabs>
        <w:tab w:val="center" w:pos="4513"/>
        <w:tab w:val="right" w:pos="9026"/>
      </w:tabs>
    </w:pPr>
  </w:style>
  <w:style w:type="character" w:customStyle="1" w:styleId="FooterChar">
    <w:name w:val="Footer Char"/>
    <w:basedOn w:val="DefaultParagraphFont"/>
    <w:link w:val="Footer"/>
    <w:uiPriority w:val="99"/>
    <w:rsid w:val="00AD2B2F"/>
    <w:rPr>
      <w:rFonts w:ascii="Times New Roman" w:eastAsia="Times New Roman" w:hAnsi="Times New Roman" w:cs="Times New Roman"/>
    </w:rPr>
  </w:style>
  <w:style w:type="character" w:styleId="Hyperlink">
    <w:name w:val="Hyperlink"/>
    <w:basedOn w:val="DefaultParagraphFont"/>
    <w:uiPriority w:val="99"/>
    <w:unhideWhenUsed/>
    <w:rsid w:val="005A2BC7"/>
    <w:rPr>
      <w:color w:val="0000FF"/>
      <w:u w:val="single"/>
    </w:rPr>
  </w:style>
  <w:style w:type="character" w:styleId="FollowedHyperlink">
    <w:name w:val="FollowedHyperlink"/>
    <w:basedOn w:val="DefaultParagraphFont"/>
    <w:uiPriority w:val="99"/>
    <w:semiHidden/>
    <w:unhideWhenUsed/>
    <w:rsid w:val="00E06B75"/>
    <w:rPr>
      <w:color w:val="800080" w:themeColor="followedHyperlink"/>
      <w:u w:val="single"/>
    </w:rPr>
  </w:style>
  <w:style w:type="paragraph" w:styleId="NormalWeb">
    <w:name w:val="Normal (Web)"/>
    <w:basedOn w:val="Normal"/>
    <w:uiPriority w:val="99"/>
    <w:unhideWhenUsed/>
    <w:rsid w:val="00AC100A"/>
    <w:pPr>
      <w:widowControl/>
      <w:autoSpaceDE/>
      <w:autoSpaceDN/>
      <w:spacing w:before="100" w:beforeAutospacing="1" w:after="100" w:afterAutospacing="1"/>
    </w:pPr>
    <w:rPr>
      <w:sz w:val="24"/>
      <w:szCs w:val="24"/>
      <w:lang w:val="en-CA" w:eastAsia="en-CA"/>
    </w:rPr>
  </w:style>
  <w:style w:type="character" w:styleId="Emphasis">
    <w:name w:val="Emphasis"/>
    <w:basedOn w:val="DefaultParagraphFont"/>
    <w:uiPriority w:val="20"/>
    <w:qFormat/>
    <w:rsid w:val="00AC100A"/>
    <w:rPr>
      <w:i/>
      <w:iCs/>
    </w:rPr>
  </w:style>
  <w:style w:type="character" w:styleId="UnresolvedMention">
    <w:name w:val="Unresolved Mention"/>
    <w:basedOn w:val="DefaultParagraphFont"/>
    <w:uiPriority w:val="99"/>
    <w:semiHidden/>
    <w:unhideWhenUsed/>
    <w:rsid w:val="00591E90"/>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41746">
      <w:bodyDiv w:val="1"/>
      <w:marLeft w:val="0"/>
      <w:marRight w:val="0"/>
      <w:marTop w:val="0"/>
      <w:marBottom w:val="0"/>
      <w:divBdr>
        <w:top w:val="none" w:sz="0" w:space="0" w:color="auto"/>
        <w:left w:val="none" w:sz="0" w:space="0" w:color="auto"/>
        <w:bottom w:val="none" w:sz="0" w:space="0" w:color="auto"/>
        <w:right w:val="none" w:sz="0" w:space="0" w:color="auto"/>
      </w:divBdr>
    </w:div>
    <w:div w:id="306084129">
      <w:bodyDiv w:val="1"/>
      <w:marLeft w:val="0"/>
      <w:marRight w:val="0"/>
      <w:marTop w:val="0"/>
      <w:marBottom w:val="0"/>
      <w:divBdr>
        <w:top w:val="none" w:sz="0" w:space="0" w:color="auto"/>
        <w:left w:val="none" w:sz="0" w:space="0" w:color="auto"/>
        <w:bottom w:val="none" w:sz="0" w:space="0" w:color="auto"/>
        <w:right w:val="none" w:sz="0" w:space="0" w:color="auto"/>
      </w:divBdr>
    </w:div>
    <w:div w:id="402606276">
      <w:bodyDiv w:val="1"/>
      <w:marLeft w:val="0"/>
      <w:marRight w:val="0"/>
      <w:marTop w:val="0"/>
      <w:marBottom w:val="0"/>
      <w:divBdr>
        <w:top w:val="none" w:sz="0" w:space="0" w:color="auto"/>
        <w:left w:val="none" w:sz="0" w:space="0" w:color="auto"/>
        <w:bottom w:val="none" w:sz="0" w:space="0" w:color="auto"/>
        <w:right w:val="none" w:sz="0" w:space="0" w:color="auto"/>
      </w:divBdr>
    </w:div>
    <w:div w:id="573247437">
      <w:bodyDiv w:val="1"/>
      <w:marLeft w:val="0"/>
      <w:marRight w:val="0"/>
      <w:marTop w:val="0"/>
      <w:marBottom w:val="0"/>
      <w:divBdr>
        <w:top w:val="none" w:sz="0" w:space="0" w:color="auto"/>
        <w:left w:val="none" w:sz="0" w:space="0" w:color="auto"/>
        <w:bottom w:val="none" w:sz="0" w:space="0" w:color="auto"/>
        <w:right w:val="none" w:sz="0" w:space="0" w:color="auto"/>
      </w:divBdr>
    </w:div>
    <w:div w:id="845746275">
      <w:bodyDiv w:val="1"/>
      <w:marLeft w:val="0"/>
      <w:marRight w:val="0"/>
      <w:marTop w:val="0"/>
      <w:marBottom w:val="0"/>
      <w:divBdr>
        <w:top w:val="none" w:sz="0" w:space="0" w:color="auto"/>
        <w:left w:val="none" w:sz="0" w:space="0" w:color="auto"/>
        <w:bottom w:val="none" w:sz="0" w:space="0" w:color="auto"/>
        <w:right w:val="none" w:sz="0" w:space="0" w:color="auto"/>
      </w:divBdr>
    </w:div>
    <w:div w:id="1003242307">
      <w:bodyDiv w:val="1"/>
      <w:marLeft w:val="0"/>
      <w:marRight w:val="0"/>
      <w:marTop w:val="0"/>
      <w:marBottom w:val="0"/>
      <w:divBdr>
        <w:top w:val="none" w:sz="0" w:space="0" w:color="auto"/>
        <w:left w:val="none" w:sz="0" w:space="0" w:color="auto"/>
        <w:bottom w:val="none" w:sz="0" w:space="0" w:color="auto"/>
        <w:right w:val="none" w:sz="0" w:space="0" w:color="auto"/>
      </w:divBdr>
    </w:div>
    <w:div w:id="1137645926">
      <w:bodyDiv w:val="1"/>
      <w:marLeft w:val="0"/>
      <w:marRight w:val="0"/>
      <w:marTop w:val="0"/>
      <w:marBottom w:val="0"/>
      <w:divBdr>
        <w:top w:val="none" w:sz="0" w:space="0" w:color="auto"/>
        <w:left w:val="none" w:sz="0" w:space="0" w:color="auto"/>
        <w:bottom w:val="none" w:sz="0" w:space="0" w:color="auto"/>
        <w:right w:val="none" w:sz="0" w:space="0" w:color="auto"/>
      </w:divBdr>
    </w:div>
    <w:div w:id="1150244182">
      <w:bodyDiv w:val="1"/>
      <w:marLeft w:val="0"/>
      <w:marRight w:val="0"/>
      <w:marTop w:val="0"/>
      <w:marBottom w:val="0"/>
      <w:divBdr>
        <w:top w:val="none" w:sz="0" w:space="0" w:color="auto"/>
        <w:left w:val="none" w:sz="0" w:space="0" w:color="auto"/>
        <w:bottom w:val="none" w:sz="0" w:space="0" w:color="auto"/>
        <w:right w:val="none" w:sz="0" w:space="0" w:color="auto"/>
      </w:divBdr>
    </w:div>
    <w:div w:id="1185944435">
      <w:bodyDiv w:val="1"/>
      <w:marLeft w:val="0"/>
      <w:marRight w:val="0"/>
      <w:marTop w:val="0"/>
      <w:marBottom w:val="0"/>
      <w:divBdr>
        <w:top w:val="none" w:sz="0" w:space="0" w:color="auto"/>
        <w:left w:val="none" w:sz="0" w:space="0" w:color="auto"/>
        <w:bottom w:val="none" w:sz="0" w:space="0" w:color="auto"/>
        <w:right w:val="none" w:sz="0" w:space="0" w:color="auto"/>
      </w:divBdr>
    </w:div>
    <w:div w:id="1212769230">
      <w:bodyDiv w:val="1"/>
      <w:marLeft w:val="0"/>
      <w:marRight w:val="0"/>
      <w:marTop w:val="0"/>
      <w:marBottom w:val="0"/>
      <w:divBdr>
        <w:top w:val="none" w:sz="0" w:space="0" w:color="auto"/>
        <w:left w:val="none" w:sz="0" w:space="0" w:color="auto"/>
        <w:bottom w:val="none" w:sz="0" w:space="0" w:color="auto"/>
        <w:right w:val="none" w:sz="0" w:space="0" w:color="auto"/>
      </w:divBdr>
    </w:div>
    <w:div w:id="1267621487">
      <w:bodyDiv w:val="1"/>
      <w:marLeft w:val="0"/>
      <w:marRight w:val="0"/>
      <w:marTop w:val="0"/>
      <w:marBottom w:val="0"/>
      <w:divBdr>
        <w:top w:val="none" w:sz="0" w:space="0" w:color="auto"/>
        <w:left w:val="none" w:sz="0" w:space="0" w:color="auto"/>
        <w:bottom w:val="none" w:sz="0" w:space="0" w:color="auto"/>
        <w:right w:val="none" w:sz="0" w:space="0" w:color="auto"/>
      </w:divBdr>
    </w:div>
    <w:div w:id="1464082310">
      <w:bodyDiv w:val="1"/>
      <w:marLeft w:val="0"/>
      <w:marRight w:val="0"/>
      <w:marTop w:val="0"/>
      <w:marBottom w:val="0"/>
      <w:divBdr>
        <w:top w:val="none" w:sz="0" w:space="0" w:color="auto"/>
        <w:left w:val="none" w:sz="0" w:space="0" w:color="auto"/>
        <w:bottom w:val="none" w:sz="0" w:space="0" w:color="auto"/>
        <w:right w:val="none" w:sz="0" w:space="0" w:color="auto"/>
      </w:divBdr>
    </w:div>
    <w:div w:id="1473718381">
      <w:bodyDiv w:val="1"/>
      <w:marLeft w:val="0"/>
      <w:marRight w:val="0"/>
      <w:marTop w:val="0"/>
      <w:marBottom w:val="0"/>
      <w:divBdr>
        <w:top w:val="none" w:sz="0" w:space="0" w:color="auto"/>
        <w:left w:val="none" w:sz="0" w:space="0" w:color="auto"/>
        <w:bottom w:val="none" w:sz="0" w:space="0" w:color="auto"/>
        <w:right w:val="none" w:sz="0" w:space="0" w:color="auto"/>
      </w:divBdr>
    </w:div>
    <w:div w:id="1507672917">
      <w:bodyDiv w:val="1"/>
      <w:marLeft w:val="0"/>
      <w:marRight w:val="0"/>
      <w:marTop w:val="0"/>
      <w:marBottom w:val="0"/>
      <w:divBdr>
        <w:top w:val="none" w:sz="0" w:space="0" w:color="auto"/>
        <w:left w:val="none" w:sz="0" w:space="0" w:color="auto"/>
        <w:bottom w:val="none" w:sz="0" w:space="0" w:color="auto"/>
        <w:right w:val="none" w:sz="0" w:space="0" w:color="auto"/>
      </w:divBdr>
    </w:div>
    <w:div w:id="1515651261">
      <w:bodyDiv w:val="1"/>
      <w:marLeft w:val="0"/>
      <w:marRight w:val="0"/>
      <w:marTop w:val="0"/>
      <w:marBottom w:val="0"/>
      <w:divBdr>
        <w:top w:val="none" w:sz="0" w:space="0" w:color="auto"/>
        <w:left w:val="none" w:sz="0" w:space="0" w:color="auto"/>
        <w:bottom w:val="none" w:sz="0" w:space="0" w:color="auto"/>
        <w:right w:val="none" w:sz="0" w:space="0" w:color="auto"/>
      </w:divBdr>
    </w:div>
    <w:div w:id="1713731151">
      <w:bodyDiv w:val="1"/>
      <w:marLeft w:val="0"/>
      <w:marRight w:val="0"/>
      <w:marTop w:val="0"/>
      <w:marBottom w:val="0"/>
      <w:divBdr>
        <w:top w:val="none" w:sz="0" w:space="0" w:color="auto"/>
        <w:left w:val="none" w:sz="0" w:space="0" w:color="auto"/>
        <w:bottom w:val="none" w:sz="0" w:space="0" w:color="auto"/>
        <w:right w:val="none" w:sz="0" w:space="0" w:color="auto"/>
      </w:divBdr>
    </w:div>
    <w:div w:id="1760447251">
      <w:bodyDiv w:val="1"/>
      <w:marLeft w:val="0"/>
      <w:marRight w:val="0"/>
      <w:marTop w:val="0"/>
      <w:marBottom w:val="0"/>
      <w:divBdr>
        <w:top w:val="none" w:sz="0" w:space="0" w:color="auto"/>
        <w:left w:val="none" w:sz="0" w:space="0" w:color="auto"/>
        <w:bottom w:val="none" w:sz="0" w:space="0" w:color="auto"/>
        <w:right w:val="none" w:sz="0" w:space="0" w:color="auto"/>
      </w:divBdr>
    </w:div>
    <w:div w:id="1836651088">
      <w:bodyDiv w:val="1"/>
      <w:marLeft w:val="0"/>
      <w:marRight w:val="0"/>
      <w:marTop w:val="0"/>
      <w:marBottom w:val="0"/>
      <w:divBdr>
        <w:top w:val="none" w:sz="0" w:space="0" w:color="auto"/>
        <w:left w:val="none" w:sz="0" w:space="0" w:color="auto"/>
        <w:bottom w:val="none" w:sz="0" w:space="0" w:color="auto"/>
        <w:right w:val="none" w:sz="0" w:space="0" w:color="auto"/>
      </w:divBdr>
    </w:div>
    <w:div w:id="1925457047">
      <w:bodyDiv w:val="1"/>
      <w:marLeft w:val="0"/>
      <w:marRight w:val="0"/>
      <w:marTop w:val="0"/>
      <w:marBottom w:val="0"/>
      <w:divBdr>
        <w:top w:val="none" w:sz="0" w:space="0" w:color="auto"/>
        <w:left w:val="none" w:sz="0" w:space="0" w:color="auto"/>
        <w:bottom w:val="none" w:sz="0" w:space="0" w:color="auto"/>
        <w:right w:val="none" w:sz="0" w:space="0" w:color="auto"/>
      </w:divBdr>
    </w:div>
    <w:div w:id="1932004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nature.com/articles/s41598-021-89225-0" TargetMode="External"/><Relationship Id="rId3" Type="http://schemas.openxmlformats.org/officeDocument/2006/relationships/customXml" Target="../customXml/item3.xml"/><Relationship Id="rId21" Type="http://schemas.openxmlformats.org/officeDocument/2006/relationships/hyperlink" Target="https://jamanetwork.com/journals/jamanetworkopen/fullarticle/2767215?resultClick=1"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link.springer.com/chapter/10.1007/978-981-15-3250-4_18" TargetMode="External"/><Relationship Id="rId33" Type="http://schemas.openxmlformats.org/officeDocument/2006/relationships/hyperlink" Target="https://huggingface.co/spaces/RushiShah19/eye-diseas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who.int/publications-detail/world-report-on-vision" TargetMode="External"/><Relationship Id="rId29" Type="http://schemas.openxmlformats.org/officeDocument/2006/relationships/hyperlink" Target="https://www.sciencedirect.com/science/article/pii/S17468094203026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sciencedirect.com/science/article/pii/S0161642021003213?via%3Dihub" TargetMode="External"/><Relationship Id="rId32" Type="http://schemas.openxmlformats.org/officeDocument/2006/relationships/hyperlink" Target="https://www.who.int/ai-eyecar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ieeexplore.ieee.org/document/6680633" TargetMode="External"/><Relationship Id="rId28" Type="http://schemas.openxmlformats.org/officeDocument/2006/relationships/hyperlink" Target="https://ieeexplore.ieee.org/abstract/document/8050011"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pmc.ncbi.nlm.nih.gov/articles/PMC11383862/" TargetMode="External"/><Relationship Id="rId31" Type="http://schemas.openxmlformats.org/officeDocument/2006/relationships/hyperlink" Target="https://www.eyepac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imiens.org/index.php/imiens/article/view/25" TargetMode="External"/><Relationship Id="rId27" Type="http://schemas.openxmlformats.org/officeDocument/2006/relationships/hyperlink" Target="https://ieeexplore.ieee.org/abstract/document/8701231" TargetMode="External"/><Relationship Id="rId30" Type="http://schemas.openxmlformats.org/officeDocument/2006/relationships/hyperlink" Target="https://doi.org/10.1371/journal.pmed.1002683"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0D3D1E8C1914FAFB73A7ABB11F883" ma:contentTypeVersion="10" ma:contentTypeDescription="Create a new document." ma:contentTypeScope="" ma:versionID="a68b5d43f968d82058a5c500ab98b1b0">
  <xsd:schema xmlns:xsd="http://www.w3.org/2001/XMLSchema" xmlns:xs="http://www.w3.org/2001/XMLSchema" xmlns:p="http://schemas.microsoft.com/office/2006/metadata/properties" xmlns:ns3="1a9d3c75-5aa3-4287-bcc8-5da35a22b234" targetNamespace="http://schemas.microsoft.com/office/2006/metadata/properties" ma:root="true" ma:fieldsID="35ff47a6980c801b6738459f8e61c20d" ns3:_="">
    <xsd:import namespace="1a9d3c75-5aa3-4287-bcc8-5da35a22b23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d3c75-5aa3-4287-bcc8-5da35a22b2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a9d3c75-5aa3-4287-bcc8-5da35a22b23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671E72-85DC-4782-8BF5-C95A574F9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d3c75-5aa3-4287-bcc8-5da35a22b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2DE622-4AF2-4CF5-8F0C-66C8B03D40B9}">
  <ds:schemaRefs>
    <ds:schemaRef ds:uri="http://schemas.microsoft.com/office/2006/metadata/properties"/>
    <ds:schemaRef ds:uri="http://schemas.microsoft.com/office/infopath/2007/PartnerControls"/>
    <ds:schemaRef ds:uri="1a9d3c75-5aa3-4287-bcc8-5da35a22b234"/>
  </ds:schemaRefs>
</ds:datastoreItem>
</file>

<file path=customXml/itemProps3.xml><?xml version="1.0" encoding="utf-8"?>
<ds:datastoreItem xmlns:ds="http://schemas.openxmlformats.org/officeDocument/2006/customXml" ds:itemID="{B01121B9-E514-449A-8AA3-CA28B1CF1F62}">
  <ds:schemaRefs>
    <ds:schemaRef ds:uri="http://schemas.openxmlformats.org/officeDocument/2006/bibliography"/>
  </ds:schemaRefs>
</ds:datastoreItem>
</file>

<file path=customXml/itemProps4.xml><?xml version="1.0" encoding="utf-8"?>
<ds:datastoreItem xmlns:ds="http://schemas.openxmlformats.org/officeDocument/2006/customXml" ds:itemID="{BE04EADA-5077-47DE-B568-A13128D527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4658</Words>
  <Characters>26551</Characters>
  <Application>Microsoft Office Word</Application>
  <DocSecurity>4</DocSecurity>
  <Lines>221</Lines>
  <Paragraphs>62</Paragraphs>
  <ScaleCrop>false</ScaleCrop>
  <Company/>
  <LinksUpToDate>false</LinksUpToDate>
  <CharactersWithSpaces>31147</CharactersWithSpaces>
  <SharedDoc>false</SharedDoc>
  <HLinks>
    <vt:vector size="90" baseType="variant">
      <vt:variant>
        <vt:i4>4915278</vt:i4>
      </vt:variant>
      <vt:variant>
        <vt:i4>42</vt:i4>
      </vt:variant>
      <vt:variant>
        <vt:i4>0</vt:i4>
      </vt:variant>
      <vt:variant>
        <vt:i4>5</vt:i4>
      </vt:variant>
      <vt:variant>
        <vt:lpwstr>https://huggingface.co/spaces/RushiShah19/eye-disease</vt:lpwstr>
      </vt:variant>
      <vt:variant>
        <vt:lpwstr/>
      </vt:variant>
      <vt:variant>
        <vt:i4>2228321</vt:i4>
      </vt:variant>
      <vt:variant>
        <vt:i4>39</vt:i4>
      </vt:variant>
      <vt:variant>
        <vt:i4>0</vt:i4>
      </vt:variant>
      <vt:variant>
        <vt:i4>5</vt:i4>
      </vt:variant>
      <vt:variant>
        <vt:lpwstr>https://www.who.int/ai-eyecare</vt:lpwstr>
      </vt:variant>
      <vt:variant>
        <vt:lpwstr/>
      </vt:variant>
      <vt:variant>
        <vt:i4>4980828</vt:i4>
      </vt:variant>
      <vt:variant>
        <vt:i4>36</vt:i4>
      </vt:variant>
      <vt:variant>
        <vt:i4>0</vt:i4>
      </vt:variant>
      <vt:variant>
        <vt:i4>5</vt:i4>
      </vt:variant>
      <vt:variant>
        <vt:lpwstr>https://www.eyepacs.com/</vt:lpwstr>
      </vt:variant>
      <vt:variant>
        <vt:lpwstr/>
      </vt:variant>
      <vt:variant>
        <vt:i4>4915268</vt:i4>
      </vt:variant>
      <vt:variant>
        <vt:i4>33</vt:i4>
      </vt:variant>
      <vt:variant>
        <vt:i4>0</vt:i4>
      </vt:variant>
      <vt:variant>
        <vt:i4>5</vt:i4>
      </vt:variant>
      <vt:variant>
        <vt:lpwstr>https://doi.org/10.1371/journal.pmed.1002683</vt:lpwstr>
      </vt:variant>
      <vt:variant>
        <vt:lpwstr/>
      </vt:variant>
      <vt:variant>
        <vt:i4>6422652</vt:i4>
      </vt:variant>
      <vt:variant>
        <vt:i4>30</vt:i4>
      </vt:variant>
      <vt:variant>
        <vt:i4>0</vt:i4>
      </vt:variant>
      <vt:variant>
        <vt:i4>5</vt:i4>
      </vt:variant>
      <vt:variant>
        <vt:lpwstr>https://www.sciencedirect.com/science/article/pii/S1746809420302676</vt:lpwstr>
      </vt:variant>
      <vt:variant>
        <vt:lpwstr/>
      </vt:variant>
      <vt:variant>
        <vt:i4>851990</vt:i4>
      </vt:variant>
      <vt:variant>
        <vt:i4>27</vt:i4>
      </vt:variant>
      <vt:variant>
        <vt:i4>0</vt:i4>
      </vt:variant>
      <vt:variant>
        <vt:i4>5</vt:i4>
      </vt:variant>
      <vt:variant>
        <vt:lpwstr>https://ieeexplore.ieee.org/abstract/document/8050011</vt:lpwstr>
      </vt:variant>
      <vt:variant>
        <vt:lpwstr/>
      </vt:variant>
      <vt:variant>
        <vt:i4>589841</vt:i4>
      </vt:variant>
      <vt:variant>
        <vt:i4>24</vt:i4>
      </vt:variant>
      <vt:variant>
        <vt:i4>0</vt:i4>
      </vt:variant>
      <vt:variant>
        <vt:i4>5</vt:i4>
      </vt:variant>
      <vt:variant>
        <vt:lpwstr>https://ieeexplore.ieee.org/abstract/document/8701231</vt:lpwstr>
      </vt:variant>
      <vt:variant>
        <vt:lpwstr/>
      </vt:variant>
      <vt:variant>
        <vt:i4>4391003</vt:i4>
      </vt:variant>
      <vt:variant>
        <vt:i4>21</vt:i4>
      </vt:variant>
      <vt:variant>
        <vt:i4>0</vt:i4>
      </vt:variant>
      <vt:variant>
        <vt:i4>5</vt:i4>
      </vt:variant>
      <vt:variant>
        <vt:lpwstr>https://www.nature.com/articles/s41598-021-89225-0</vt:lpwstr>
      </vt:variant>
      <vt:variant>
        <vt:lpwstr>citeas</vt:lpwstr>
      </vt:variant>
      <vt:variant>
        <vt:i4>5046368</vt:i4>
      </vt:variant>
      <vt:variant>
        <vt:i4>18</vt:i4>
      </vt:variant>
      <vt:variant>
        <vt:i4>0</vt:i4>
      </vt:variant>
      <vt:variant>
        <vt:i4>5</vt:i4>
      </vt:variant>
      <vt:variant>
        <vt:lpwstr>https://link.springer.com/chapter/10.1007/978-981-15-3250-4_18</vt:lpwstr>
      </vt:variant>
      <vt:variant>
        <vt:lpwstr/>
      </vt:variant>
      <vt:variant>
        <vt:i4>8192115</vt:i4>
      </vt:variant>
      <vt:variant>
        <vt:i4>15</vt:i4>
      </vt:variant>
      <vt:variant>
        <vt:i4>0</vt:i4>
      </vt:variant>
      <vt:variant>
        <vt:i4>5</vt:i4>
      </vt:variant>
      <vt:variant>
        <vt:lpwstr>https://www.sciencedirect.com/science/article/pii/S0161642021003213?via%3Dihub</vt:lpwstr>
      </vt:variant>
      <vt:variant>
        <vt:lpwstr/>
      </vt:variant>
      <vt:variant>
        <vt:i4>1310738</vt:i4>
      </vt:variant>
      <vt:variant>
        <vt:i4>12</vt:i4>
      </vt:variant>
      <vt:variant>
        <vt:i4>0</vt:i4>
      </vt:variant>
      <vt:variant>
        <vt:i4>5</vt:i4>
      </vt:variant>
      <vt:variant>
        <vt:lpwstr>https://ieeexplore.ieee.org/document/6680633</vt:lpwstr>
      </vt:variant>
      <vt:variant>
        <vt:lpwstr/>
      </vt:variant>
      <vt:variant>
        <vt:i4>8061035</vt:i4>
      </vt:variant>
      <vt:variant>
        <vt:i4>9</vt:i4>
      </vt:variant>
      <vt:variant>
        <vt:i4>0</vt:i4>
      </vt:variant>
      <vt:variant>
        <vt:i4>5</vt:i4>
      </vt:variant>
      <vt:variant>
        <vt:lpwstr>https://www.imiens.org/index.php/imiens/article/view/25</vt:lpwstr>
      </vt:variant>
      <vt:variant>
        <vt:lpwstr/>
      </vt:variant>
      <vt:variant>
        <vt:i4>3145785</vt:i4>
      </vt:variant>
      <vt:variant>
        <vt:i4>6</vt:i4>
      </vt:variant>
      <vt:variant>
        <vt:i4>0</vt:i4>
      </vt:variant>
      <vt:variant>
        <vt:i4>5</vt:i4>
      </vt:variant>
      <vt:variant>
        <vt:lpwstr>https://jamanetwork.com/journals/jamanetworkopen/fullarticle/2767215?resultClick=1</vt:lpwstr>
      </vt:variant>
      <vt:variant>
        <vt:lpwstr/>
      </vt:variant>
      <vt:variant>
        <vt:i4>7798821</vt:i4>
      </vt:variant>
      <vt:variant>
        <vt:i4>3</vt:i4>
      </vt:variant>
      <vt:variant>
        <vt:i4>0</vt:i4>
      </vt:variant>
      <vt:variant>
        <vt:i4>5</vt:i4>
      </vt:variant>
      <vt:variant>
        <vt:lpwstr>https://www.who.int/publications-detail/world-report-on-vision</vt:lpwstr>
      </vt:variant>
      <vt:variant>
        <vt:lpwstr/>
      </vt:variant>
      <vt:variant>
        <vt:i4>3473440</vt:i4>
      </vt:variant>
      <vt:variant>
        <vt:i4>0</vt:i4>
      </vt:variant>
      <vt:variant>
        <vt:i4>0</vt:i4>
      </vt:variant>
      <vt:variant>
        <vt:i4>5</vt:i4>
      </vt:variant>
      <vt:variant>
        <vt:lpwstr>https://pmc.ncbi.nlm.nih.gov/articles/PMC11383862/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jason</dc:creator>
  <cp:keywords/>
  <cp:lastModifiedBy>Archi Kamleshkumar Brahmbhatt</cp:lastModifiedBy>
  <cp:revision>109</cp:revision>
  <cp:lastPrinted>2025-03-27T00:42:00Z</cp:lastPrinted>
  <dcterms:created xsi:type="dcterms:W3CDTF">2025-03-26T12:04:00Z</dcterms:created>
  <dcterms:modified xsi:type="dcterms:W3CDTF">2025-03-26T19:51:00Z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2014-03-21T00:00:00Z</vt:filetime>
  </property>
  <property fmtid="{D5CDD505-2E9C-101B-9397-08002B2CF9AE}" pid="3" name="Creator">
    <vt:lpwstr>PScript5.dll Version 5.2.2</vt:lpwstr>
  </property>
  <property fmtid="{D5CDD505-2E9C-101B-9397-08002B2CF9AE}" pid="4" name="LastSaved">
    <vt:filetime>2024-05-24T00:00:00Z</vt:filetime>
  </property>
  <property fmtid="{D5CDD505-2E9C-101B-9397-08002B2CF9AE}" pid="5" name="Producer">
    <vt:lpwstr>Acrobat Distiller 9.0.0 (Windows)</vt:lpwstr>
  </property>
  <property fmtid="{D5CDD505-2E9C-101B-9397-08002B2CF9AE}" pid="6" name="ContentTypeId">
    <vt:lpwstr>0x010100B770D3D1E8C1914FAFB73A7ABB11F883</vt:lpwstr>
  </property>
</Properties>
</file>