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ARMAN MALIK</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CS-657</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44"/>
          <w:szCs w:val="44"/>
        </w:rPr>
      </w:pPr>
      <w:r w:rsidDel="00000000" w:rsidR="00000000" w:rsidRPr="00000000">
        <w:rPr>
          <w:sz w:val="20"/>
          <w:szCs w:val="20"/>
          <w:rtl w:val="0"/>
        </w:rPr>
        <w:t xml:space="preserve">     </w:t>
      </w: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sz w:val="28"/>
          <w:szCs w:val="28"/>
          <w:rtl w:val="0"/>
        </w:rPr>
        <w:t xml:space="preserve"> </w:t>
      </w:r>
      <w:r w:rsidDel="00000000" w:rsidR="00000000" w:rsidRPr="00000000">
        <w:rPr>
          <w:sz w:val="30"/>
          <w:szCs w:val="30"/>
          <w:rtl w:val="0"/>
        </w:rPr>
        <w:t xml:space="preserve"> </w:t>
      </w:r>
      <w:r w:rsidDel="00000000" w:rsidR="00000000" w:rsidRPr="00000000">
        <w:rPr>
          <w:sz w:val="40"/>
          <w:szCs w:val="40"/>
          <w:rtl w:val="0"/>
        </w:rPr>
        <w:t xml:space="preserve"> </w:t>
      </w:r>
      <w:r w:rsidDel="00000000" w:rsidR="00000000" w:rsidRPr="00000000">
        <w:rPr>
          <w:sz w:val="42"/>
          <w:szCs w:val="42"/>
          <w:rtl w:val="0"/>
        </w:rPr>
        <w:t xml:space="preserve"> </w:t>
      </w:r>
      <w:r w:rsidDel="00000000" w:rsidR="00000000" w:rsidRPr="00000000">
        <w:rPr>
          <w:sz w:val="44"/>
          <w:szCs w:val="44"/>
          <w:rtl w:val="0"/>
        </w:rPr>
        <w:t xml:space="preserve">        Basic Data Manipulation</w:t>
      </w:r>
    </w:p>
    <w:p w:rsidR="00000000" w:rsidDel="00000000" w:rsidP="00000000" w:rsidRDefault="00000000" w:rsidRPr="00000000" w14:paraId="00000005">
      <w:pPr>
        <w:rPr>
          <w:sz w:val="44"/>
          <w:szCs w:val="44"/>
        </w:rPr>
      </w:pPr>
      <w:r w:rsidDel="00000000" w:rsidR="00000000" w:rsidRPr="00000000">
        <w:rPr>
          <w:rtl w:val="0"/>
        </w:rPr>
      </w:r>
    </w:p>
    <w:p w:rsidR="00000000" w:rsidDel="00000000" w:rsidP="00000000" w:rsidRDefault="00000000" w:rsidRPr="00000000" w14:paraId="00000006">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OVERVIEW-</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Projects implements and allows a database user to insert, delete, modify and query their data on basic tables. Where we assume that the database and table structure are available.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How the program store tuples in the table -</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data for each table is stored in JSON files, which the application uses to establish a database management system. It essentially uses a database, sometimes known as a dictionary, to store information about the table. It also has a function called "extract value" that transforms text into the proper Python data type..</w:t>
      </w:r>
    </w:p>
    <w:p w:rsidR="00000000" w:rsidDel="00000000" w:rsidP="00000000" w:rsidRDefault="00000000" w:rsidRPr="00000000" w14:paraId="0000000E">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F">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At very high level, how you implement those required functional , i.e., tuple insertion, deletion, modification and query?</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 implemented them by modifying the existing functions in the program. As ‘insert into’ function already exists in the program which inserts a row into a specified table with given values. So, I used this function to insert tuples in the table. Same as for tuple deletion, tuple modification, and tuple query.</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 Be very specific on how to compile and execute your code?</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Open the command prompt and run my python filename ‘ armanm_pa2.py’ &lt; ‘PA2_test.sql’ which is the scripting file and need to navigate to the directory where the file is saved. It's the specific one like how to run my file in the command prompt. </w:t>
        <w:tab/>
      </w:r>
    </w:p>
    <w:p w:rsidR="00000000" w:rsidDel="00000000" w:rsidP="00000000" w:rsidRDefault="00000000" w:rsidRPr="00000000" w14:paraId="00000016">
      <w:pPr>
        <w:rPr>
          <w:sz w:val="24"/>
          <w:szCs w:val="24"/>
        </w:rPr>
      </w:pPr>
      <w:r w:rsidDel="00000000" w:rsidR="00000000" w:rsidRPr="00000000">
        <w:rPr>
          <w:sz w:val="24"/>
          <w:szCs w:val="24"/>
          <w:rtl w:val="0"/>
        </w:rPr>
        <w:tab/>
        <w:tab/>
        <w:tab/>
      </w:r>
    </w:p>
    <w:p w:rsidR="00000000" w:rsidDel="00000000" w:rsidP="00000000" w:rsidRDefault="00000000" w:rsidRPr="00000000" w14:paraId="00000017">
      <w:pPr>
        <w:rPr>
          <w:sz w:val="24"/>
          <w:szCs w:val="24"/>
        </w:rPr>
      </w:pPr>
      <w:r w:rsidDel="00000000" w:rsidR="00000000" w:rsidRPr="00000000">
        <w:rPr>
          <w:sz w:val="24"/>
          <w:szCs w:val="24"/>
          <w:rtl w:val="0"/>
        </w:rPr>
        <w:tab/>
        <w:tab/>
        <w:tab/>
        <w:tab/>
      </w:r>
    </w:p>
    <w:p w:rsidR="00000000" w:rsidDel="00000000" w:rsidP="00000000" w:rsidRDefault="00000000" w:rsidRPr="00000000" w14:paraId="00000018">
      <w:pPr>
        <w:rPr>
          <w:sz w:val="30"/>
          <w:szCs w:val="30"/>
        </w:rPr>
      </w:pPr>
      <w:r w:rsidDel="00000000" w:rsidR="00000000" w:rsidRPr="00000000">
        <w:rPr>
          <w:sz w:val="30"/>
          <w:szCs w:val="30"/>
          <w:rtl w:val="0"/>
        </w:rPr>
        <w:tab/>
        <w:tab/>
        <w:tab/>
        <w:tab/>
        <w:tab/>
      </w:r>
    </w:p>
    <w:p w:rsidR="00000000" w:rsidDel="00000000" w:rsidP="00000000" w:rsidRDefault="00000000" w:rsidRPr="00000000" w14:paraId="00000019">
      <w:pPr>
        <w:numPr>
          <w:ilvl w:val="0"/>
          <w:numId w:val="1"/>
        </w:numPr>
        <w:spacing w:after="240" w:before="240" w:lineRule="auto"/>
        <w:ind w:left="720" w:hanging="360"/>
        <w:rPr>
          <w:sz w:val="30"/>
          <w:szCs w:val="30"/>
        </w:rPr>
      </w:pPr>
      <w:r w:rsidDel="00000000" w:rsidR="00000000" w:rsidRPr="00000000">
        <w:rPr>
          <w:sz w:val="30"/>
          <w:szCs w:val="30"/>
          <w:rtl w:val="0"/>
        </w:rPr>
        <w:tab/>
        <w:tab/>
        <w:tab/>
        <w:tab/>
        <w:tab/>
        <w:tab/>
        <w:t xml:space="preserve"> </w:t>
        <w:tab/>
        <w:tab/>
        <w:tab/>
        <w:t xml:space="preserve"> </w:t>
        <w:br w:type="textWrapping"/>
        <w:br w:type="textWrapping"/>
        <w:t xml:space="preserve"> </w:t>
        <w:tab/>
        <w:tab/>
        <w:tab/>
        <w:tab/>
        <w:tab/>
        <w:tab/>
      </w:r>
    </w:p>
    <w:p w:rsidR="00000000" w:rsidDel="00000000" w:rsidP="00000000" w:rsidRDefault="00000000" w:rsidRPr="00000000" w14:paraId="0000001A">
      <w:pPr>
        <w:rPr>
          <w:sz w:val="30"/>
          <w:szCs w:val="30"/>
        </w:rPr>
      </w:pPr>
      <w:r w:rsidDel="00000000" w:rsidR="00000000" w:rsidRPr="00000000">
        <w:rPr>
          <w:sz w:val="30"/>
          <w:szCs w:val="30"/>
          <w:rtl w:val="0"/>
        </w:rPr>
        <w:tab/>
        <w:tab/>
        <w:tab/>
        <w:tab/>
        <w:tab/>
        <w:t xml:space="preserve"> </w:t>
        <w:tab/>
        <w:tab/>
        <w:tab/>
        <w:tab/>
      </w:r>
    </w:p>
    <w:p w:rsidR="00000000" w:rsidDel="00000000" w:rsidP="00000000" w:rsidRDefault="00000000" w:rsidRPr="00000000" w14:paraId="0000001B">
      <w:pPr>
        <w:rPr>
          <w:sz w:val="30"/>
          <w:szCs w:val="30"/>
        </w:rPr>
      </w:pPr>
      <w:r w:rsidDel="00000000" w:rsidR="00000000" w:rsidRPr="00000000">
        <w:rPr>
          <w:sz w:val="30"/>
          <w:szCs w:val="30"/>
          <w:rtl w:val="0"/>
        </w:rPr>
        <w:tab/>
        <w:tab/>
        <w:tab/>
      </w:r>
    </w:p>
    <w:p w:rsidR="00000000" w:rsidDel="00000000" w:rsidP="00000000" w:rsidRDefault="00000000" w:rsidRPr="00000000" w14:paraId="0000001C">
      <w:pPr>
        <w:rPr>
          <w:sz w:val="30"/>
          <w:szCs w:val="30"/>
        </w:rPr>
      </w:pPr>
      <w:r w:rsidDel="00000000" w:rsidR="00000000" w:rsidRPr="00000000">
        <w:rPr>
          <w:sz w:val="30"/>
          <w:szCs w:val="30"/>
          <w:rtl w:val="0"/>
        </w:rPr>
        <w:tab/>
        <w:tab/>
      </w:r>
    </w:p>
    <w:p w:rsidR="00000000" w:rsidDel="00000000" w:rsidP="00000000" w:rsidRDefault="00000000" w:rsidRPr="00000000" w14:paraId="0000001D">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