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C4F33" w14:textId="77777777" w:rsidR="00840B26" w:rsidRPr="00840B26" w:rsidRDefault="00840B26" w:rsidP="001D4D2B">
      <w:pPr>
        <w:jc w:val="both"/>
      </w:pPr>
      <w:r>
        <w:rPr>
          <w:b/>
          <w:bCs/>
        </w:rPr>
        <w:t>Healthcare (3)</w:t>
      </w:r>
    </w:p>
    <w:p w14:paraId="39271CB0" w14:textId="77777777" w:rsidR="00840B26" w:rsidRPr="00101A27" w:rsidRDefault="00840B26" w:rsidP="001D4D2B">
      <w:pPr>
        <w:numPr>
          <w:ilvl w:val="0"/>
          <w:numId w:val="1"/>
        </w:numPr>
        <w:jc w:val="both"/>
        <w:rPr>
          <w:highlight w:val="green"/>
        </w:rPr>
      </w:pPr>
      <w:r w:rsidRPr="00101A27">
        <w:rPr>
          <w:b/>
          <w:bCs/>
          <w:highlight w:val="green"/>
        </w:rPr>
        <w:t>MIMIC-IV Demo</w:t>
      </w:r>
      <w:r w:rsidRPr="00101A27">
        <w:rPr>
          <w:highlight w:val="green"/>
        </w:rPr>
        <w:t xml:space="preserve"> — Hospital ICU, 26 tables, knowledge from official MIMIC module documentation  · </w:t>
      </w:r>
      <w:r w:rsidRPr="00FC385D">
        <w:rPr>
          <w:highlight w:val="yellow"/>
        </w:rPr>
        <w:t xml:space="preserve"> </w:t>
      </w:r>
      <w:hyperlink r:id="rId5" w:history="1">
        <w:r w:rsidRPr="00FC385D">
          <w:rPr>
            <w:color w:val="1155CC"/>
            <w:highlight w:val="yellow"/>
            <w:u w:val="single"/>
          </w:rPr>
          <w:t>Data</w:t>
        </w:r>
      </w:hyperlink>
      <w:r w:rsidRPr="00FC385D">
        <w:rPr>
          <w:highlight w:val="yellow"/>
        </w:rPr>
        <w:t xml:space="preserve">  ·  </w:t>
      </w:r>
      <w:hyperlink r:id="rId6" w:history="1">
        <w:r w:rsidRPr="00FC385D">
          <w:rPr>
            <w:color w:val="1155CC"/>
            <w:highlight w:val="yellow"/>
            <w:u w:val="single"/>
          </w:rPr>
          <w:t>Knowledge</w:t>
        </w:r>
      </w:hyperlink>
    </w:p>
    <w:p w14:paraId="2C845884" w14:textId="77777777" w:rsidR="00840B26" w:rsidRPr="006227B8" w:rsidRDefault="00840B26" w:rsidP="001D4D2B">
      <w:pPr>
        <w:numPr>
          <w:ilvl w:val="0"/>
          <w:numId w:val="1"/>
        </w:numPr>
        <w:jc w:val="both"/>
        <w:rPr>
          <w:highlight w:val="yellow"/>
        </w:rPr>
      </w:pPr>
      <w:proofErr w:type="spellStart"/>
      <w:r w:rsidRPr="006227B8">
        <w:rPr>
          <w:b/>
          <w:bCs/>
          <w:highlight w:val="yellow"/>
        </w:rPr>
        <w:t>eICU</w:t>
      </w:r>
      <w:proofErr w:type="spellEnd"/>
      <w:r w:rsidRPr="006227B8">
        <w:rPr>
          <w:b/>
          <w:bCs/>
          <w:highlight w:val="yellow"/>
        </w:rPr>
        <w:t xml:space="preserve"> Collaborative Research DB</w:t>
      </w:r>
      <w:r w:rsidRPr="006227B8">
        <w:rPr>
          <w:highlight w:val="yellow"/>
        </w:rPr>
        <w:t xml:space="preserve"> — Multi-</w:t>
      </w:r>
      <w:proofErr w:type="spellStart"/>
      <w:r w:rsidRPr="006227B8">
        <w:rPr>
          <w:highlight w:val="yellow"/>
        </w:rPr>
        <w:t>centre</w:t>
      </w:r>
      <w:proofErr w:type="spellEnd"/>
      <w:r w:rsidRPr="006227B8">
        <w:rPr>
          <w:highlight w:val="yellow"/>
        </w:rPr>
        <w:t xml:space="preserve"> ICU, 31 tables, knowledge from Pollard et al. 2018 paper  ·  </w:t>
      </w:r>
      <w:hyperlink r:id="rId7" w:history="1">
        <w:r w:rsidRPr="006227B8">
          <w:rPr>
            <w:color w:val="1155CC"/>
            <w:highlight w:val="yellow"/>
            <w:u w:val="single"/>
          </w:rPr>
          <w:t>Data</w:t>
        </w:r>
      </w:hyperlink>
      <w:r w:rsidRPr="006227B8">
        <w:rPr>
          <w:highlight w:val="yellow"/>
        </w:rPr>
        <w:t xml:space="preserve">  ·  </w:t>
      </w:r>
      <w:hyperlink r:id="rId8" w:history="1">
        <w:r w:rsidRPr="006227B8">
          <w:rPr>
            <w:color w:val="1155CC"/>
            <w:highlight w:val="yellow"/>
            <w:u w:val="single"/>
          </w:rPr>
          <w:t>Knowledge</w:t>
        </w:r>
      </w:hyperlink>
    </w:p>
    <w:p w14:paraId="6C448BB1" w14:textId="77777777" w:rsidR="00840B26" w:rsidRPr="00101A27" w:rsidRDefault="00840B26" w:rsidP="001D4D2B">
      <w:pPr>
        <w:numPr>
          <w:ilvl w:val="0"/>
          <w:numId w:val="1"/>
        </w:numPr>
        <w:jc w:val="both"/>
        <w:rPr>
          <w:highlight w:val="green"/>
        </w:rPr>
      </w:pPr>
      <w:r w:rsidRPr="00101A27">
        <w:rPr>
          <w:b/>
          <w:bCs/>
          <w:highlight w:val="green"/>
        </w:rPr>
        <w:t>Synthea Synthetic Patient</w:t>
      </w:r>
      <w:r w:rsidRPr="00101A27">
        <w:rPr>
          <w:highlight w:val="green"/>
        </w:rPr>
        <w:t xml:space="preserve"> — Synthetic EHR database with patients, encounters, conditions, medications, procedures and care plans, 20 tables, knowledge from Synthea project documentation  · </w:t>
      </w:r>
      <w:r w:rsidRPr="00FC385D">
        <w:rPr>
          <w:highlight w:val="yellow"/>
        </w:rPr>
        <w:t xml:space="preserve"> </w:t>
      </w:r>
      <w:hyperlink r:id="rId9" w:history="1">
        <w:r w:rsidRPr="00FC385D">
          <w:rPr>
            <w:color w:val="1155CC"/>
            <w:highlight w:val="yellow"/>
            <w:u w:val="single"/>
          </w:rPr>
          <w:t>Data</w:t>
        </w:r>
      </w:hyperlink>
      <w:r w:rsidRPr="00FC385D">
        <w:rPr>
          <w:highlight w:val="yellow"/>
        </w:rPr>
        <w:t xml:space="preserve">  ·  </w:t>
      </w:r>
      <w:hyperlink r:id="rId10" w:history="1">
        <w:r w:rsidRPr="00FC385D">
          <w:rPr>
            <w:color w:val="1155CC"/>
            <w:highlight w:val="yellow"/>
            <w:u w:val="single"/>
          </w:rPr>
          <w:t>Knowledge</w:t>
        </w:r>
      </w:hyperlink>
    </w:p>
    <w:p w14:paraId="6C448BDA" w14:textId="7D3F9736" w:rsidR="00840B26" w:rsidRPr="00840B26" w:rsidRDefault="00840B26" w:rsidP="001D4D2B">
      <w:pPr>
        <w:jc w:val="both"/>
      </w:pPr>
    </w:p>
    <w:p w14:paraId="1CB62A7A" w14:textId="77777777" w:rsidR="00840B26" w:rsidRPr="00840B26" w:rsidRDefault="00840B26" w:rsidP="001D4D2B">
      <w:pPr>
        <w:jc w:val="both"/>
      </w:pPr>
      <w:r>
        <w:rPr>
          <w:b/>
          <w:bCs/>
        </w:rPr>
        <w:t>Retail / E-commerce (4)</w:t>
      </w:r>
    </w:p>
    <w:p w14:paraId="13883C9A" w14:textId="69EFCD90" w:rsidR="00840B26" w:rsidRPr="006227B8" w:rsidRDefault="00840B26" w:rsidP="001D4D2B">
      <w:pPr>
        <w:pStyle w:val="ListParagraph"/>
        <w:numPr>
          <w:ilvl w:val="0"/>
          <w:numId w:val="1"/>
        </w:numPr>
        <w:jc w:val="both"/>
        <w:rPr>
          <w:highlight w:val="yellow"/>
        </w:rPr>
      </w:pPr>
      <w:r w:rsidRPr="006227B8">
        <w:rPr>
          <w:b/>
          <w:bCs/>
          <w:highlight w:val="yellow"/>
        </w:rPr>
        <w:t>Northwind</w:t>
      </w:r>
      <w:r w:rsidRPr="006227B8">
        <w:rPr>
          <w:highlight w:val="yellow"/>
        </w:rPr>
        <w:t xml:space="preserve">: Food import/export ERP, 14 tables, knowledge from the Porter (2015) business process paper  ·  </w:t>
      </w:r>
      <w:hyperlink r:id="rId11" w:history="1">
        <w:r w:rsidRPr="006227B8">
          <w:rPr>
            <w:color w:val="1155CC"/>
            <w:highlight w:val="yellow"/>
            <w:u w:val="single"/>
          </w:rPr>
          <w:t>Data</w:t>
        </w:r>
      </w:hyperlink>
      <w:r w:rsidRPr="006227B8">
        <w:rPr>
          <w:highlight w:val="yellow"/>
        </w:rPr>
        <w:t xml:space="preserve">  ·  </w:t>
      </w:r>
      <w:hyperlink r:id="rId12" w:history="1">
        <w:r w:rsidRPr="006227B8">
          <w:rPr>
            <w:color w:val="1155CC"/>
            <w:highlight w:val="yellow"/>
            <w:u w:val="single"/>
          </w:rPr>
          <w:t>Knowledge</w:t>
        </w:r>
      </w:hyperlink>
    </w:p>
    <w:p w14:paraId="6C898ED9" w14:textId="200A0D3A" w:rsidR="00840B26" w:rsidRPr="006227B8" w:rsidRDefault="00840B26" w:rsidP="001D4D2B">
      <w:pPr>
        <w:numPr>
          <w:ilvl w:val="0"/>
          <w:numId w:val="1"/>
        </w:numPr>
        <w:jc w:val="both"/>
        <w:rPr>
          <w:highlight w:val="yellow"/>
        </w:rPr>
      </w:pPr>
      <w:r w:rsidRPr="006227B8">
        <w:rPr>
          <w:b/>
          <w:bCs/>
          <w:highlight w:val="yellow"/>
        </w:rPr>
        <w:t>Chinook</w:t>
      </w:r>
      <w:r w:rsidRPr="006227B8">
        <w:rPr>
          <w:highlight w:val="yellow"/>
        </w:rPr>
        <w:t xml:space="preserve">: Digital music store, 11 tables, knowledge from iTunes-style store process description  ·  </w:t>
      </w:r>
      <w:hyperlink r:id="rId13" w:history="1">
        <w:r w:rsidRPr="006227B8">
          <w:rPr>
            <w:color w:val="1155CC"/>
            <w:highlight w:val="yellow"/>
            <w:u w:val="single"/>
          </w:rPr>
          <w:t>Data</w:t>
        </w:r>
      </w:hyperlink>
      <w:r w:rsidRPr="006227B8">
        <w:rPr>
          <w:highlight w:val="yellow"/>
        </w:rPr>
        <w:t xml:space="preserve">  ·  </w:t>
      </w:r>
      <w:hyperlink r:id="rId14" w:history="1">
        <w:r w:rsidRPr="006227B8">
          <w:rPr>
            <w:color w:val="1155CC"/>
            <w:highlight w:val="yellow"/>
            <w:u w:val="single"/>
          </w:rPr>
          <w:t>Knowledge</w:t>
        </w:r>
      </w:hyperlink>
    </w:p>
    <w:p w14:paraId="743A0FCB" w14:textId="13B37C1E" w:rsidR="00840B26" w:rsidRPr="006227B8" w:rsidRDefault="00840B26" w:rsidP="001D4D2B">
      <w:pPr>
        <w:numPr>
          <w:ilvl w:val="0"/>
          <w:numId w:val="1"/>
        </w:numPr>
        <w:jc w:val="both"/>
        <w:rPr>
          <w:highlight w:val="yellow"/>
        </w:rPr>
      </w:pPr>
      <w:r w:rsidRPr="006227B8">
        <w:rPr>
          <w:b/>
          <w:bCs/>
          <w:highlight w:val="yellow"/>
        </w:rPr>
        <w:t>Sakila</w:t>
      </w:r>
      <w:r w:rsidRPr="006227B8">
        <w:rPr>
          <w:highlight w:val="yellow"/>
        </w:rPr>
        <w:t xml:space="preserve">: DVD rental store, 16 tables, knowledge from MySQL official Sakila documentation  ·  </w:t>
      </w:r>
      <w:hyperlink r:id="rId15" w:history="1">
        <w:r w:rsidRPr="006227B8">
          <w:rPr>
            <w:color w:val="1155CC"/>
            <w:highlight w:val="yellow"/>
            <w:u w:val="single"/>
          </w:rPr>
          <w:t>Data</w:t>
        </w:r>
      </w:hyperlink>
      <w:r w:rsidRPr="006227B8">
        <w:rPr>
          <w:highlight w:val="yellow"/>
        </w:rPr>
        <w:t xml:space="preserve">  ·  </w:t>
      </w:r>
      <w:hyperlink r:id="rId16" w:history="1">
        <w:r w:rsidRPr="006227B8">
          <w:rPr>
            <w:color w:val="1155CC"/>
            <w:highlight w:val="yellow"/>
            <w:u w:val="single"/>
          </w:rPr>
          <w:t>Knowledge</w:t>
        </w:r>
      </w:hyperlink>
    </w:p>
    <w:p w14:paraId="6C448BB2" w14:textId="77777777" w:rsidR="00840B26" w:rsidRPr="00101A27" w:rsidRDefault="00840B26" w:rsidP="001D4D2B">
      <w:pPr>
        <w:numPr>
          <w:ilvl w:val="0"/>
          <w:numId w:val="1"/>
        </w:numPr>
        <w:jc w:val="both"/>
        <w:rPr>
          <w:highlight w:val="green"/>
        </w:rPr>
      </w:pPr>
      <w:r w:rsidRPr="00101A27">
        <w:rPr>
          <w:b/>
          <w:bCs/>
          <w:highlight w:val="green"/>
        </w:rPr>
        <w:t>Dell DVD Store (DellStore2)</w:t>
      </w:r>
      <w:r w:rsidRPr="00101A27">
        <w:rPr>
          <w:highlight w:val="green"/>
        </w:rPr>
        <w:t xml:space="preserve"> — Open-source online store simulation with customers, orders, products, inventory and reviews, 8 tables, knowledge from Dell DVD Store benchmark documentation  ·  </w:t>
      </w:r>
      <w:hyperlink r:id="rId17" w:history="1">
        <w:r w:rsidRPr="00101A27">
          <w:rPr>
            <w:color w:val="1155CC"/>
            <w:highlight w:val="green"/>
            <w:u w:val="single"/>
          </w:rPr>
          <w:t>Data</w:t>
        </w:r>
      </w:hyperlink>
      <w:r w:rsidRPr="00101A27">
        <w:rPr>
          <w:highlight w:val="green"/>
        </w:rPr>
        <w:t xml:space="preserve">  ·  </w:t>
      </w:r>
      <w:hyperlink r:id="rId18" w:history="1">
        <w:r w:rsidRPr="00101A27">
          <w:rPr>
            <w:color w:val="1155CC"/>
            <w:highlight w:val="green"/>
            <w:u w:val="single"/>
          </w:rPr>
          <w:t>Knowledge</w:t>
        </w:r>
      </w:hyperlink>
    </w:p>
    <w:p w14:paraId="727CCD6A" w14:textId="0B98E7F5" w:rsidR="00840B26" w:rsidRPr="00840B26" w:rsidRDefault="00840B26" w:rsidP="001D4D2B">
      <w:pPr>
        <w:jc w:val="both"/>
      </w:pPr>
    </w:p>
    <w:p w14:paraId="38E1404A" w14:textId="77777777" w:rsidR="00840B26" w:rsidRPr="00840B26" w:rsidRDefault="00840B26" w:rsidP="001D4D2B">
      <w:pPr>
        <w:jc w:val="both"/>
      </w:pPr>
      <w:r>
        <w:rPr>
          <w:b/>
          <w:bCs/>
        </w:rPr>
        <w:t>Manufacturing / Supply Chain (3)</w:t>
      </w:r>
    </w:p>
    <w:p w14:paraId="346C1633" w14:textId="7C823B69" w:rsidR="00840B26" w:rsidRPr="006227B8" w:rsidRDefault="00840B26" w:rsidP="001D4D2B">
      <w:pPr>
        <w:pStyle w:val="ListParagraph"/>
        <w:numPr>
          <w:ilvl w:val="0"/>
          <w:numId w:val="1"/>
        </w:numPr>
        <w:jc w:val="both"/>
        <w:rPr>
          <w:highlight w:val="yellow"/>
        </w:rPr>
      </w:pPr>
      <w:proofErr w:type="spellStart"/>
      <w:r w:rsidRPr="006227B8">
        <w:rPr>
          <w:b/>
          <w:bCs/>
          <w:highlight w:val="yellow"/>
        </w:rPr>
        <w:t>AdventureWorks</w:t>
      </w:r>
      <w:proofErr w:type="spellEnd"/>
      <w:r w:rsidRPr="006227B8">
        <w:rPr>
          <w:highlight w:val="yellow"/>
        </w:rPr>
        <w:t xml:space="preserve">: Bicycle manufacturing and sales, 69 tables, knowledge from Microsoft's official business scenario documentation  ·  </w:t>
      </w:r>
      <w:hyperlink r:id="rId19" w:history="1">
        <w:r w:rsidRPr="006227B8">
          <w:rPr>
            <w:color w:val="1155CC"/>
            <w:highlight w:val="yellow"/>
            <w:u w:val="single"/>
          </w:rPr>
          <w:t>Data</w:t>
        </w:r>
      </w:hyperlink>
      <w:r w:rsidRPr="006227B8">
        <w:rPr>
          <w:highlight w:val="yellow"/>
        </w:rPr>
        <w:t xml:space="preserve">  ·  </w:t>
      </w:r>
      <w:hyperlink r:id="rId20" w:history="1">
        <w:r w:rsidRPr="006227B8">
          <w:rPr>
            <w:color w:val="1155CC"/>
            <w:highlight w:val="yellow"/>
            <w:u w:val="single"/>
          </w:rPr>
          <w:t>Knowledge</w:t>
        </w:r>
      </w:hyperlink>
    </w:p>
    <w:p w14:paraId="319C68A9" w14:textId="6885F950" w:rsidR="00840B26" w:rsidRPr="006227B8" w:rsidRDefault="00840B26" w:rsidP="001D4D2B">
      <w:pPr>
        <w:numPr>
          <w:ilvl w:val="0"/>
          <w:numId w:val="1"/>
        </w:numPr>
        <w:jc w:val="both"/>
        <w:rPr>
          <w:highlight w:val="yellow"/>
        </w:rPr>
      </w:pPr>
      <w:r w:rsidRPr="006227B8">
        <w:rPr>
          <w:b/>
          <w:bCs/>
          <w:highlight w:val="yellow"/>
        </w:rPr>
        <w:t>TPC-H</w:t>
      </w:r>
      <w:r w:rsidRPr="006227B8">
        <w:rPr>
          <w:highlight w:val="yellow"/>
        </w:rPr>
        <w:t xml:space="preserve">: Wholesale supply chain, 8 tables, knowledge from TPC-H benchmark specification (publicly available PDF at tpc.org)  ·  </w:t>
      </w:r>
      <w:hyperlink r:id="rId21" w:history="1">
        <w:r w:rsidRPr="006227B8">
          <w:rPr>
            <w:color w:val="1155CC"/>
            <w:highlight w:val="yellow"/>
            <w:u w:val="single"/>
          </w:rPr>
          <w:t>Data</w:t>
        </w:r>
      </w:hyperlink>
      <w:r w:rsidRPr="006227B8">
        <w:rPr>
          <w:highlight w:val="yellow"/>
        </w:rPr>
        <w:t xml:space="preserve">  ·  </w:t>
      </w:r>
      <w:hyperlink r:id="rId22" w:history="1">
        <w:r w:rsidRPr="006227B8">
          <w:rPr>
            <w:color w:val="1155CC"/>
            <w:highlight w:val="yellow"/>
            <w:u w:val="single"/>
          </w:rPr>
          <w:t>Knowledge</w:t>
        </w:r>
      </w:hyperlink>
    </w:p>
    <w:p w14:paraId="5867F5D5" w14:textId="682BFE7A" w:rsidR="00840B26" w:rsidRPr="006227B8" w:rsidRDefault="00840B26" w:rsidP="001D4D2B">
      <w:pPr>
        <w:numPr>
          <w:ilvl w:val="0"/>
          <w:numId w:val="1"/>
        </w:numPr>
        <w:jc w:val="both"/>
        <w:rPr>
          <w:highlight w:val="yellow"/>
        </w:rPr>
      </w:pPr>
      <w:proofErr w:type="spellStart"/>
      <w:r w:rsidRPr="006227B8">
        <w:rPr>
          <w:b/>
          <w:bCs/>
          <w:highlight w:val="yellow"/>
        </w:rPr>
        <w:t>WideWorldImporters</w:t>
      </w:r>
      <w:proofErr w:type="spellEnd"/>
      <w:r w:rsidRPr="006227B8">
        <w:rPr>
          <w:highlight w:val="yellow"/>
        </w:rPr>
        <w:t xml:space="preserve">: Wholesale novelty goods, 19 tables, knowledge from Microsoft's official documentation  ·  </w:t>
      </w:r>
      <w:hyperlink r:id="rId23" w:history="1">
        <w:r w:rsidRPr="006227B8">
          <w:rPr>
            <w:color w:val="1155CC"/>
            <w:highlight w:val="yellow"/>
            <w:u w:val="single"/>
          </w:rPr>
          <w:t>Data</w:t>
        </w:r>
      </w:hyperlink>
      <w:r w:rsidRPr="006227B8">
        <w:rPr>
          <w:highlight w:val="yellow"/>
        </w:rPr>
        <w:t xml:space="preserve">  ·  </w:t>
      </w:r>
      <w:hyperlink r:id="rId24" w:history="1">
        <w:r w:rsidRPr="006227B8">
          <w:rPr>
            <w:color w:val="1155CC"/>
            <w:highlight w:val="yellow"/>
            <w:u w:val="single"/>
          </w:rPr>
          <w:t>Knowledge</w:t>
        </w:r>
      </w:hyperlink>
    </w:p>
    <w:p w14:paraId="274ECF70" w14:textId="040766DE" w:rsidR="00840B26" w:rsidRPr="00840B26" w:rsidRDefault="00840B26" w:rsidP="001D4D2B">
      <w:pPr>
        <w:jc w:val="both"/>
      </w:pPr>
    </w:p>
    <w:p w14:paraId="6C448BB3" w14:textId="77777777" w:rsidR="00840B26" w:rsidRDefault="00840B26" w:rsidP="001D4D2B">
      <w:pPr>
        <w:jc w:val="both"/>
      </w:pPr>
      <w:r>
        <w:rPr>
          <w:b/>
          <w:bCs/>
        </w:rPr>
        <w:t>HR / Enterprise (1)</w:t>
      </w:r>
    </w:p>
    <w:p w14:paraId="6C448BB4" w14:textId="68B3B0AA" w:rsidR="00840B26" w:rsidRPr="00101A27" w:rsidRDefault="006227B8" w:rsidP="001D4D2B">
      <w:pPr>
        <w:pStyle w:val="ListParagraph"/>
        <w:numPr>
          <w:ilvl w:val="0"/>
          <w:numId w:val="1"/>
        </w:numPr>
        <w:jc w:val="both"/>
        <w:rPr>
          <w:highlight w:val="green"/>
        </w:rPr>
      </w:pPr>
      <w:r>
        <w:rPr>
          <w:b/>
          <w:bCs/>
        </w:rPr>
        <w:lastRenderedPageBreak/>
        <w:t xml:space="preserve"> </w:t>
      </w:r>
      <w:r w:rsidR="00840B26" w:rsidRPr="00101A27">
        <w:rPr>
          <w:b/>
          <w:bCs/>
          <w:highlight w:val="green"/>
        </w:rPr>
        <w:t>MySQL Employees</w:t>
      </w:r>
      <w:r w:rsidR="00840B26" w:rsidRPr="00101A27">
        <w:rPr>
          <w:highlight w:val="green"/>
        </w:rPr>
        <w:t xml:space="preserve"> — Classic HR benchmark with employees, departments, salaries, titles and manager assignments, 6 tables, knowledge from MySQL official Employees Sample Database documentation  ·  </w:t>
      </w:r>
      <w:hyperlink r:id="rId25" w:history="1">
        <w:r w:rsidR="00840B26" w:rsidRPr="00101A27">
          <w:rPr>
            <w:color w:val="1155CC"/>
            <w:highlight w:val="green"/>
            <w:u w:val="single"/>
          </w:rPr>
          <w:t>Data</w:t>
        </w:r>
      </w:hyperlink>
      <w:r w:rsidR="00840B26" w:rsidRPr="00101A27">
        <w:rPr>
          <w:highlight w:val="green"/>
        </w:rPr>
        <w:t xml:space="preserve">  ·  </w:t>
      </w:r>
      <w:hyperlink r:id="rId26" w:history="1">
        <w:r w:rsidR="00840B26" w:rsidRPr="00101A27">
          <w:rPr>
            <w:color w:val="1155CC"/>
            <w:highlight w:val="green"/>
            <w:u w:val="single"/>
          </w:rPr>
          <w:t>Knowledge</w:t>
        </w:r>
      </w:hyperlink>
    </w:p>
    <w:p w14:paraId="1578B41D" w14:textId="77777777" w:rsidR="00840B26" w:rsidRPr="00840B26" w:rsidRDefault="00840B26" w:rsidP="001D4D2B">
      <w:pPr>
        <w:jc w:val="both"/>
      </w:pPr>
      <w:r>
        <w:rPr>
          <w:b/>
          <w:bCs/>
        </w:rPr>
        <w:t>Analytics / Data Warehouse (3)</w:t>
      </w:r>
    </w:p>
    <w:p w14:paraId="52A26765" w14:textId="01E7D470" w:rsidR="00840B26" w:rsidRPr="00101A27" w:rsidRDefault="00840B26" w:rsidP="001D4D2B">
      <w:pPr>
        <w:pStyle w:val="ListParagraph"/>
        <w:numPr>
          <w:ilvl w:val="0"/>
          <w:numId w:val="1"/>
        </w:numPr>
        <w:jc w:val="both"/>
        <w:rPr>
          <w:highlight w:val="green"/>
        </w:rPr>
      </w:pPr>
      <w:r w:rsidRPr="00101A27">
        <w:rPr>
          <w:b/>
          <w:bCs/>
          <w:highlight w:val="green"/>
        </w:rPr>
        <w:t>TPC-DS</w:t>
      </w:r>
      <w:r w:rsidRPr="00101A27">
        <w:rPr>
          <w:highlight w:val="green"/>
        </w:rPr>
        <w:t xml:space="preserve">: Retail data warehouse with catalog, store and web sales, 24 tables, knowledge from TPC-DS benchmark specification  ·  </w:t>
      </w:r>
      <w:hyperlink r:id="rId27" w:history="1">
        <w:r w:rsidRPr="00101A27">
          <w:rPr>
            <w:color w:val="1155CC"/>
            <w:highlight w:val="green"/>
            <w:u w:val="single"/>
          </w:rPr>
          <w:t>Data</w:t>
        </w:r>
      </w:hyperlink>
      <w:r w:rsidRPr="00101A27">
        <w:rPr>
          <w:highlight w:val="green"/>
        </w:rPr>
        <w:t xml:space="preserve">  ·  </w:t>
      </w:r>
      <w:hyperlink r:id="rId28" w:history="1">
        <w:r w:rsidRPr="00101A27">
          <w:rPr>
            <w:color w:val="1155CC"/>
            <w:highlight w:val="green"/>
            <w:u w:val="single"/>
          </w:rPr>
          <w:t>Knowledge</w:t>
        </w:r>
      </w:hyperlink>
    </w:p>
    <w:p w14:paraId="3B6563A2" w14:textId="2B02035A" w:rsidR="00840B26" w:rsidRPr="00840B26" w:rsidRDefault="00840B26" w:rsidP="001D4D2B">
      <w:pPr>
        <w:jc w:val="both"/>
      </w:pPr>
    </w:p>
    <w:p w14:paraId="6C448BB5" w14:textId="77777777" w:rsidR="00840B26" w:rsidRPr="00101A27" w:rsidRDefault="00840B26" w:rsidP="001D4D2B">
      <w:pPr>
        <w:numPr>
          <w:ilvl w:val="0"/>
          <w:numId w:val="1"/>
        </w:numPr>
        <w:jc w:val="both"/>
        <w:rPr>
          <w:highlight w:val="magenta"/>
        </w:rPr>
      </w:pPr>
      <w:proofErr w:type="spellStart"/>
      <w:r w:rsidRPr="00101A27">
        <w:rPr>
          <w:b/>
          <w:bCs/>
          <w:highlight w:val="magenta"/>
        </w:rPr>
        <w:t>Airportdb</w:t>
      </w:r>
      <w:proofErr w:type="spellEnd"/>
      <w:r w:rsidRPr="00101A27">
        <w:rPr>
          <w:highlight w:val="magenta"/>
        </w:rPr>
        <w:t xml:space="preserve"> — Airport operations database covering flights, passengers, boarding, employees and aircraft, 14 tables, knowledge from </w:t>
      </w:r>
      <w:proofErr w:type="spellStart"/>
      <w:r w:rsidRPr="00101A27">
        <w:rPr>
          <w:highlight w:val="magenta"/>
        </w:rPr>
        <w:t>Airportdb</w:t>
      </w:r>
      <w:proofErr w:type="spellEnd"/>
      <w:r w:rsidRPr="00101A27">
        <w:rPr>
          <w:highlight w:val="magenta"/>
        </w:rPr>
        <w:t xml:space="preserve"> benchmark documentation  ·  </w:t>
      </w:r>
      <w:hyperlink r:id="rId29" w:history="1">
        <w:r w:rsidRPr="00101A27">
          <w:rPr>
            <w:color w:val="1155CC"/>
            <w:highlight w:val="magenta"/>
            <w:u w:val="single"/>
          </w:rPr>
          <w:t>Data</w:t>
        </w:r>
      </w:hyperlink>
      <w:r w:rsidRPr="00101A27">
        <w:rPr>
          <w:highlight w:val="magenta"/>
        </w:rPr>
        <w:t xml:space="preserve">  ·  </w:t>
      </w:r>
      <w:hyperlink r:id="rId30" w:history="1">
        <w:r w:rsidRPr="00101A27">
          <w:rPr>
            <w:color w:val="1155CC"/>
            <w:highlight w:val="magenta"/>
            <w:u w:val="single"/>
          </w:rPr>
          <w:t>Knowledge</w:t>
        </w:r>
      </w:hyperlink>
    </w:p>
    <w:p w14:paraId="6C448BB6" w14:textId="77777777" w:rsidR="00840B26" w:rsidRPr="00101A27" w:rsidRDefault="00840B26" w:rsidP="001D4D2B">
      <w:pPr>
        <w:numPr>
          <w:ilvl w:val="0"/>
          <w:numId w:val="1"/>
        </w:numPr>
        <w:jc w:val="both"/>
        <w:rPr>
          <w:highlight w:val="magenta"/>
        </w:rPr>
      </w:pPr>
      <w:r w:rsidRPr="00101A27">
        <w:rPr>
          <w:b/>
          <w:bCs/>
          <w:highlight w:val="magenta"/>
        </w:rPr>
        <w:t>Stack Overflow Data Dump</w:t>
      </w:r>
      <w:r w:rsidRPr="00101A27">
        <w:rPr>
          <w:highlight w:val="magenta"/>
        </w:rPr>
        <w:t xml:space="preserve"> — Community Q&amp;A platform with users, posts, votes, tags, comments, badges and edits, 12 tables, knowledge from Stack Exchange data dump documentation  ·  </w:t>
      </w:r>
      <w:hyperlink r:id="rId31" w:history="1">
        <w:r w:rsidRPr="00101A27">
          <w:rPr>
            <w:color w:val="1155CC"/>
            <w:highlight w:val="magenta"/>
            <w:u w:val="single"/>
          </w:rPr>
          <w:t>Data</w:t>
        </w:r>
      </w:hyperlink>
      <w:r w:rsidRPr="00101A27">
        <w:rPr>
          <w:highlight w:val="magenta"/>
        </w:rPr>
        <w:t xml:space="preserve">  ·  </w:t>
      </w:r>
      <w:hyperlink r:id="rId32" w:history="1">
        <w:r w:rsidRPr="00101A27">
          <w:rPr>
            <w:color w:val="1155CC"/>
            <w:highlight w:val="magenta"/>
            <w:u w:val="single"/>
          </w:rPr>
          <w:t>Knowledge</w:t>
        </w:r>
      </w:hyperlink>
    </w:p>
    <w:p w14:paraId="396B6122" w14:textId="77777777" w:rsidR="006227B8" w:rsidRDefault="006227B8" w:rsidP="001D4D2B">
      <w:pPr>
        <w:jc w:val="both"/>
        <w:rPr>
          <w:b/>
          <w:bCs/>
        </w:rPr>
      </w:pPr>
    </w:p>
    <w:p w14:paraId="5105838F" w14:textId="6BF537D2" w:rsidR="00840B26" w:rsidRPr="00840B26" w:rsidRDefault="00840B26" w:rsidP="001D4D2B">
      <w:pPr>
        <w:jc w:val="both"/>
      </w:pPr>
      <w:r>
        <w:rPr>
          <w:b/>
          <w:bCs/>
        </w:rPr>
        <w:t>Finance / Government (</w:t>
      </w:r>
      <w:r w:rsidR="00570456">
        <w:rPr>
          <w:b/>
          <w:bCs/>
        </w:rPr>
        <w:t>3</w:t>
      </w:r>
      <w:r>
        <w:rPr>
          <w:b/>
          <w:bCs/>
        </w:rPr>
        <w:t>)</w:t>
      </w:r>
    </w:p>
    <w:p w14:paraId="7C4D195B" w14:textId="779880C3" w:rsidR="00840B26" w:rsidRPr="00101A27" w:rsidRDefault="00840B26" w:rsidP="001D4D2B">
      <w:pPr>
        <w:pStyle w:val="ListParagraph"/>
        <w:numPr>
          <w:ilvl w:val="0"/>
          <w:numId w:val="1"/>
        </w:numPr>
        <w:jc w:val="both"/>
        <w:rPr>
          <w:highlight w:val="magenta"/>
        </w:rPr>
      </w:pPr>
      <w:r w:rsidRPr="00101A27">
        <w:rPr>
          <w:b/>
          <w:bCs/>
          <w:highlight w:val="magenta"/>
        </w:rPr>
        <w:t xml:space="preserve">Spider 1.0 — </w:t>
      </w:r>
      <w:proofErr w:type="spellStart"/>
      <w:r w:rsidRPr="00101A27">
        <w:rPr>
          <w:b/>
          <w:bCs/>
          <w:highlight w:val="magenta"/>
        </w:rPr>
        <w:t>e_government</w:t>
      </w:r>
      <w:proofErr w:type="spellEnd"/>
      <w:r w:rsidRPr="00101A27">
        <w:rPr>
          <w:highlight w:val="magenta"/>
        </w:rPr>
        <w:t xml:space="preserve"> — Government services portal, 6 tables, knowledge from public administration process documentation  ·  </w:t>
      </w:r>
      <w:hyperlink r:id="rId33" w:history="1">
        <w:r w:rsidRPr="00101A27">
          <w:rPr>
            <w:color w:val="1155CC"/>
            <w:highlight w:val="magenta"/>
            <w:u w:val="single"/>
          </w:rPr>
          <w:t>Data</w:t>
        </w:r>
      </w:hyperlink>
      <w:r w:rsidRPr="00101A27">
        <w:rPr>
          <w:highlight w:val="magenta"/>
        </w:rPr>
        <w:t xml:space="preserve">  ·  </w:t>
      </w:r>
      <w:hyperlink r:id="rId34" w:history="1">
        <w:r w:rsidRPr="00101A27">
          <w:rPr>
            <w:color w:val="1155CC"/>
            <w:highlight w:val="magenta"/>
            <w:u w:val="single"/>
          </w:rPr>
          <w:t>Schema</w:t>
        </w:r>
      </w:hyperlink>
    </w:p>
    <w:p w14:paraId="6C448BB8" w14:textId="77777777" w:rsidR="00840B26" w:rsidRPr="00101A27" w:rsidRDefault="00840B26" w:rsidP="001D4D2B">
      <w:pPr>
        <w:numPr>
          <w:ilvl w:val="0"/>
          <w:numId w:val="1"/>
        </w:numPr>
        <w:jc w:val="both"/>
        <w:rPr>
          <w:highlight w:val="magenta"/>
        </w:rPr>
      </w:pPr>
      <w:proofErr w:type="spellStart"/>
      <w:r w:rsidRPr="00101A27">
        <w:rPr>
          <w:b/>
          <w:bCs/>
          <w:highlight w:val="magenta"/>
        </w:rPr>
        <w:t>LendingClub</w:t>
      </w:r>
      <w:proofErr w:type="spellEnd"/>
      <w:r w:rsidRPr="00101A27">
        <w:rPr>
          <w:b/>
          <w:bCs/>
          <w:highlight w:val="magenta"/>
        </w:rPr>
        <w:t xml:space="preserve"> Loan Data</w:t>
      </w:r>
      <w:r w:rsidRPr="00101A27">
        <w:rPr>
          <w:highlight w:val="magenta"/>
        </w:rPr>
        <w:t xml:space="preserve"> — Peer-to-peer lending platform with loan applications, payments, borrower profiles, grades and investor allocations, 10 tables, knowledge from </w:t>
      </w:r>
      <w:proofErr w:type="spellStart"/>
      <w:r w:rsidRPr="00101A27">
        <w:rPr>
          <w:highlight w:val="magenta"/>
        </w:rPr>
        <w:t>LendingClub</w:t>
      </w:r>
      <w:proofErr w:type="spellEnd"/>
      <w:r w:rsidRPr="00101A27">
        <w:rPr>
          <w:highlight w:val="magenta"/>
        </w:rPr>
        <w:t xml:space="preserve"> public dataset documentation  ·  </w:t>
      </w:r>
      <w:hyperlink r:id="rId35" w:history="1">
        <w:r w:rsidRPr="00101A27">
          <w:rPr>
            <w:color w:val="1155CC"/>
            <w:highlight w:val="magenta"/>
            <w:u w:val="single"/>
          </w:rPr>
          <w:t>Data &amp; Knowledge</w:t>
        </w:r>
      </w:hyperlink>
    </w:p>
    <w:p w14:paraId="6C448BB9" w14:textId="77777777" w:rsidR="00840B26" w:rsidRPr="00101A27" w:rsidRDefault="00840B26" w:rsidP="007F50C7">
      <w:pPr>
        <w:numPr>
          <w:ilvl w:val="0"/>
          <w:numId w:val="1"/>
        </w:numPr>
        <w:jc w:val="both"/>
        <w:rPr>
          <w:highlight w:val="magenta"/>
        </w:rPr>
      </w:pPr>
      <w:proofErr w:type="spellStart"/>
      <w:r w:rsidRPr="00101A27">
        <w:rPr>
          <w:b/>
          <w:bCs/>
          <w:highlight w:val="magenta"/>
        </w:rPr>
        <w:t>OpenFDA</w:t>
      </w:r>
      <w:proofErr w:type="spellEnd"/>
      <w:r w:rsidRPr="00101A27">
        <w:rPr>
          <w:b/>
          <w:bCs/>
          <w:highlight w:val="magenta"/>
        </w:rPr>
        <w:t xml:space="preserve"> Drug Events</w:t>
      </w:r>
      <w:r w:rsidRPr="00101A27">
        <w:rPr>
          <w:highlight w:val="magenta"/>
        </w:rPr>
        <w:t xml:space="preserve"> — FDA adverse drug event reports with patients, drugs, reactions, outcomes and manufacturers, 12 tables, knowledge from </w:t>
      </w:r>
      <w:proofErr w:type="spellStart"/>
      <w:r w:rsidRPr="00101A27">
        <w:rPr>
          <w:highlight w:val="magenta"/>
        </w:rPr>
        <w:t>OpenFDA</w:t>
      </w:r>
      <w:proofErr w:type="spellEnd"/>
      <w:r w:rsidRPr="00101A27">
        <w:rPr>
          <w:highlight w:val="magenta"/>
        </w:rPr>
        <w:t xml:space="preserve"> API documentation  ·  </w:t>
      </w:r>
      <w:hyperlink r:id="rId36" w:history="1">
        <w:r w:rsidRPr="00101A27">
          <w:rPr>
            <w:color w:val="1155CC"/>
            <w:highlight w:val="magenta"/>
            <w:u w:val="single"/>
          </w:rPr>
          <w:t>Data &amp; Knowledge</w:t>
        </w:r>
      </w:hyperlink>
    </w:p>
    <w:p w14:paraId="7EE8AEE8" w14:textId="77777777" w:rsidR="0027185A" w:rsidRDefault="0027185A" w:rsidP="0027185A">
      <w:pPr>
        <w:jc w:val="both"/>
      </w:pPr>
    </w:p>
    <w:p w14:paraId="44F3EC42" w14:textId="77777777" w:rsidR="0027185A" w:rsidRPr="00840B26" w:rsidRDefault="0027185A" w:rsidP="0027185A">
      <w:pPr>
        <w:shd w:val="clear" w:color="auto" w:fill="E8E8E8" w:themeFill="background2"/>
        <w:jc w:val="both"/>
      </w:pPr>
      <w:r>
        <w:rPr>
          <w:b/>
          <w:bCs/>
        </w:rPr>
        <w:t>Cross-domain / University Benchmarks (5)</w:t>
      </w:r>
    </w:p>
    <w:p w14:paraId="5CBB8235" w14:textId="0856A560" w:rsidR="0027185A" w:rsidRPr="00840B26" w:rsidRDefault="0027185A" w:rsidP="0027185A">
      <w:pPr>
        <w:pStyle w:val="ListParagraph"/>
        <w:numPr>
          <w:ilvl w:val="0"/>
          <w:numId w:val="1"/>
        </w:numPr>
        <w:shd w:val="clear" w:color="auto" w:fill="E8E8E8" w:themeFill="background2"/>
        <w:jc w:val="both"/>
      </w:pPr>
      <w:r w:rsidRPr="0027185A">
        <w:rPr>
          <w:b/>
          <w:bCs/>
        </w:rPr>
        <w:t>Spider 1.0: university_1</w:t>
      </w:r>
      <w:r>
        <w:t xml:space="preserve">: University management, 11 tables, knowledge from typical university academic process documentation  ·  </w:t>
      </w:r>
      <w:hyperlink r:id="rId37" w:history="1">
        <w:r w:rsidRPr="0027185A">
          <w:rPr>
            <w:color w:val="1155CC"/>
            <w:u w:val="single"/>
          </w:rPr>
          <w:t>Data</w:t>
        </w:r>
      </w:hyperlink>
      <w:r>
        <w:t xml:space="preserve">  ·  </w:t>
      </w:r>
      <w:hyperlink r:id="rId38" w:history="1">
        <w:r w:rsidRPr="0027185A">
          <w:rPr>
            <w:color w:val="1155CC"/>
            <w:u w:val="single"/>
          </w:rPr>
          <w:t>Schema</w:t>
        </w:r>
      </w:hyperlink>
    </w:p>
    <w:p w14:paraId="207F0A1E" w14:textId="77777777" w:rsidR="0027185A" w:rsidRPr="00840B26" w:rsidRDefault="0027185A" w:rsidP="0027185A">
      <w:pPr>
        <w:numPr>
          <w:ilvl w:val="0"/>
          <w:numId w:val="1"/>
        </w:numPr>
        <w:shd w:val="clear" w:color="auto" w:fill="E8E8E8" w:themeFill="background2"/>
        <w:jc w:val="both"/>
      </w:pPr>
      <w:r>
        <w:rPr>
          <w:b/>
          <w:bCs/>
        </w:rPr>
        <w:t>Spider 1.0: flight_2</w:t>
      </w:r>
      <w:r>
        <w:t xml:space="preserve">: Airline operations, 7 tables, knowledge from IATA standard flight operations procedures  ·  </w:t>
      </w:r>
      <w:hyperlink r:id="rId39" w:history="1">
        <w:r>
          <w:rPr>
            <w:color w:val="1155CC"/>
            <w:u w:val="single"/>
          </w:rPr>
          <w:t>Data</w:t>
        </w:r>
      </w:hyperlink>
      <w:r>
        <w:t xml:space="preserve">  ·  </w:t>
      </w:r>
      <w:hyperlink r:id="rId40" w:history="1">
        <w:r>
          <w:rPr>
            <w:color w:val="1155CC"/>
            <w:u w:val="single"/>
          </w:rPr>
          <w:t>Schema</w:t>
        </w:r>
      </w:hyperlink>
    </w:p>
    <w:p w14:paraId="44B3D2BA" w14:textId="77777777" w:rsidR="0027185A" w:rsidRPr="00840B26" w:rsidRDefault="0027185A" w:rsidP="0027185A">
      <w:pPr>
        <w:numPr>
          <w:ilvl w:val="0"/>
          <w:numId w:val="1"/>
        </w:numPr>
        <w:shd w:val="clear" w:color="auto" w:fill="E8E8E8" w:themeFill="background2"/>
        <w:jc w:val="both"/>
      </w:pPr>
      <w:r>
        <w:rPr>
          <w:b/>
          <w:bCs/>
        </w:rPr>
        <w:t>Spider 1.0 — formula_1</w:t>
      </w:r>
      <w:r>
        <w:t xml:space="preserve"> — Motor racing, 13 tables, knowledge from FIA Formula 1 official rulebook  ·  </w:t>
      </w:r>
      <w:hyperlink r:id="rId41" w:history="1">
        <w:r>
          <w:rPr>
            <w:color w:val="1155CC"/>
            <w:u w:val="single"/>
          </w:rPr>
          <w:t>Data</w:t>
        </w:r>
      </w:hyperlink>
      <w:r>
        <w:t xml:space="preserve">  ·  </w:t>
      </w:r>
      <w:hyperlink r:id="rId42" w:history="1">
        <w:r>
          <w:rPr>
            <w:color w:val="1155CC"/>
            <w:u w:val="single"/>
          </w:rPr>
          <w:t>Schema</w:t>
        </w:r>
      </w:hyperlink>
    </w:p>
    <w:p w14:paraId="41A7FB64" w14:textId="77777777" w:rsidR="0027185A" w:rsidRPr="00840B26" w:rsidRDefault="0027185A" w:rsidP="0027185A">
      <w:pPr>
        <w:numPr>
          <w:ilvl w:val="0"/>
          <w:numId w:val="1"/>
        </w:numPr>
        <w:shd w:val="clear" w:color="auto" w:fill="E8E8E8" w:themeFill="background2"/>
        <w:jc w:val="both"/>
      </w:pPr>
      <w:r>
        <w:rPr>
          <w:b/>
          <w:bCs/>
        </w:rPr>
        <w:lastRenderedPageBreak/>
        <w:t>Spider 1.0 — hospital_1</w:t>
      </w:r>
      <w:r>
        <w:t xml:space="preserve"> — Hospital management, 7 tables, knowledge from hospital administration process description  ·  </w:t>
      </w:r>
      <w:hyperlink r:id="rId43" w:history="1">
        <w:r>
          <w:rPr>
            <w:color w:val="1155CC"/>
            <w:u w:val="single"/>
          </w:rPr>
          <w:t>Data</w:t>
        </w:r>
      </w:hyperlink>
      <w:r>
        <w:t xml:space="preserve">  ·  </w:t>
      </w:r>
      <w:hyperlink r:id="rId44" w:history="1">
        <w:r>
          <w:rPr>
            <w:color w:val="1155CC"/>
            <w:u w:val="single"/>
          </w:rPr>
          <w:t>Schema</w:t>
        </w:r>
      </w:hyperlink>
    </w:p>
    <w:p w14:paraId="646412A7" w14:textId="77777777" w:rsidR="0027185A" w:rsidRPr="00840B26" w:rsidRDefault="0027185A" w:rsidP="0027185A">
      <w:pPr>
        <w:shd w:val="clear" w:color="auto" w:fill="E8E8E8" w:themeFill="background2"/>
        <w:jc w:val="both"/>
      </w:pPr>
    </w:p>
    <w:p w14:paraId="6E2C7D03" w14:textId="77777777" w:rsidR="0027185A" w:rsidRDefault="0027185A" w:rsidP="0027185A">
      <w:pPr>
        <w:numPr>
          <w:ilvl w:val="0"/>
          <w:numId w:val="1"/>
        </w:numPr>
        <w:shd w:val="clear" w:color="auto" w:fill="E8E8E8" w:themeFill="background2"/>
        <w:jc w:val="both"/>
      </w:pPr>
      <w:r>
        <w:rPr>
          <w:b/>
          <w:bCs/>
        </w:rPr>
        <w:t>Mondial Database</w:t>
      </w:r>
      <w:r>
        <w:t xml:space="preserve"> — World geographic and political database covering countries, cities, borders, rivers, mountains and </w:t>
      </w:r>
      <w:proofErr w:type="spellStart"/>
      <w:r>
        <w:t>organisations</w:t>
      </w:r>
      <w:proofErr w:type="spellEnd"/>
      <w:r>
        <w:t xml:space="preserve">, 20 tables, knowledge from Mondial benchmark documentation  ·  </w:t>
      </w:r>
      <w:hyperlink r:id="rId45" w:history="1">
        <w:r>
          <w:rPr>
            <w:color w:val="1155CC"/>
            <w:u w:val="single"/>
          </w:rPr>
          <w:t>Data &amp; Knowledge</w:t>
        </w:r>
      </w:hyperlink>
    </w:p>
    <w:p w14:paraId="514AFDB5" w14:textId="77777777" w:rsidR="0027185A" w:rsidRDefault="0027185A" w:rsidP="0027185A">
      <w:pPr>
        <w:jc w:val="both"/>
      </w:pPr>
    </w:p>
    <w:sectPr w:rsidR="002718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7579"/>
    <w:multiLevelType w:val="multilevel"/>
    <w:tmpl w:val="D2848B2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A4EDB"/>
    <w:multiLevelType w:val="multilevel"/>
    <w:tmpl w:val="D9BEF7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81BF5"/>
    <w:multiLevelType w:val="multilevel"/>
    <w:tmpl w:val="88BCF56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A46BC5"/>
    <w:multiLevelType w:val="multilevel"/>
    <w:tmpl w:val="43F477D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B4B96"/>
    <w:multiLevelType w:val="multilevel"/>
    <w:tmpl w:val="0CBC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5994584C"/>
    <w:multiLevelType w:val="multilevel"/>
    <w:tmpl w:val="68B0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701A1B"/>
    <w:multiLevelType w:val="multilevel"/>
    <w:tmpl w:val="68B0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240828"/>
    <w:multiLevelType w:val="multilevel"/>
    <w:tmpl w:val="089222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0596587">
    <w:abstractNumId w:val="5"/>
  </w:num>
  <w:num w:numId="2" w16cid:durableId="890076769">
    <w:abstractNumId w:val="7"/>
  </w:num>
  <w:num w:numId="3" w16cid:durableId="21711656">
    <w:abstractNumId w:val="1"/>
  </w:num>
  <w:num w:numId="4" w16cid:durableId="788427568">
    <w:abstractNumId w:val="0"/>
  </w:num>
  <w:num w:numId="5" w16cid:durableId="1110320528">
    <w:abstractNumId w:val="3"/>
  </w:num>
  <w:num w:numId="6" w16cid:durableId="607157465">
    <w:abstractNumId w:val="2"/>
  </w:num>
  <w:num w:numId="7" w16cid:durableId="811867956">
    <w:abstractNumId w:val="4"/>
  </w:num>
  <w:num w:numId="8" w16cid:durableId="9656943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24"/>
    <w:rsid w:val="00064AE5"/>
    <w:rsid w:val="00101A27"/>
    <w:rsid w:val="00111115"/>
    <w:rsid w:val="001D4D2B"/>
    <w:rsid w:val="0027185A"/>
    <w:rsid w:val="003726FA"/>
    <w:rsid w:val="00410A97"/>
    <w:rsid w:val="00570456"/>
    <w:rsid w:val="006227B8"/>
    <w:rsid w:val="007F50C7"/>
    <w:rsid w:val="00840B26"/>
    <w:rsid w:val="008C6505"/>
    <w:rsid w:val="008D7125"/>
    <w:rsid w:val="009904A7"/>
    <w:rsid w:val="00CE7BDB"/>
    <w:rsid w:val="00D935CB"/>
    <w:rsid w:val="00E24B24"/>
    <w:rsid w:val="00F31028"/>
    <w:rsid w:val="00FC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591F"/>
  <w15:chartTrackingRefBased/>
  <w15:docId w15:val="{9FA2452E-E48C-45A4-BD43-F7F72F8AE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B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B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B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B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B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B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B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B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B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B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B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B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B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B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B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B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B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B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B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B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B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B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B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B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B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B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B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B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B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lerocha/chinook-database" TargetMode="External"/><Relationship Id="rId18" Type="http://schemas.openxmlformats.org/officeDocument/2006/relationships/hyperlink" Target="https://github.com/dvdstore/ds21/blob/master/docs/dell_dvd_store_technical_overview.pdf" TargetMode="External"/><Relationship Id="rId26" Type="http://schemas.openxmlformats.org/officeDocument/2006/relationships/hyperlink" Target="https://dev.mysql.com/doc/employee/en/" TargetMode="External"/><Relationship Id="rId39" Type="http://schemas.openxmlformats.org/officeDocument/2006/relationships/hyperlink" Target="https://yale-lily.github.io/spider" TargetMode="External"/><Relationship Id="rId21" Type="http://schemas.openxmlformats.org/officeDocument/2006/relationships/hyperlink" Target="https://www.tpc.org/tpch/" TargetMode="External"/><Relationship Id="rId34" Type="http://schemas.openxmlformats.org/officeDocument/2006/relationships/hyperlink" Target="https://github.com/taoyds/spider/tree/master/database/e_government" TargetMode="External"/><Relationship Id="rId42" Type="http://schemas.openxmlformats.org/officeDocument/2006/relationships/hyperlink" Target="https://github.com/taoyds/spider/tree/master/database/formula_1" TargetMode="External"/><Relationship Id="rId47" Type="http://schemas.openxmlformats.org/officeDocument/2006/relationships/theme" Target="theme/theme1.xml"/><Relationship Id="rId7" Type="http://schemas.openxmlformats.org/officeDocument/2006/relationships/hyperlink" Target="https://physionet.org/content/eicu-crd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mysql.com/doc/sakila/en/" TargetMode="External"/><Relationship Id="rId29" Type="http://schemas.openxmlformats.org/officeDocument/2006/relationships/hyperlink" Target="https://github.com/yoshitomimaehara/airportd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mic.mit.edu/docs/iv/" TargetMode="External"/><Relationship Id="rId11" Type="http://schemas.openxmlformats.org/officeDocument/2006/relationships/hyperlink" Target="https://github.com/microsoft/sql-server-samples/tree/master/samples/databases/northwind-pubs" TargetMode="External"/><Relationship Id="rId24" Type="http://schemas.openxmlformats.org/officeDocument/2006/relationships/hyperlink" Target="https://learn.microsoft.com/en-us/sql/samples/wide-world-importers-oltp-database-catalog" TargetMode="External"/><Relationship Id="rId32" Type="http://schemas.openxmlformats.org/officeDocument/2006/relationships/hyperlink" Target="https://meta.stackexchange.com/questions/2677/database-schema-documentation-for-the-public-data-dump-and-sede" TargetMode="External"/><Relationship Id="rId37" Type="http://schemas.openxmlformats.org/officeDocument/2006/relationships/hyperlink" Target="https://yale-lily.github.io/spider" TargetMode="External"/><Relationship Id="rId40" Type="http://schemas.openxmlformats.org/officeDocument/2006/relationships/hyperlink" Target="https://github.com/taoyds/spider/tree/master/database/flight_2" TargetMode="External"/><Relationship Id="rId45" Type="http://schemas.openxmlformats.org/officeDocument/2006/relationships/hyperlink" Target="https://www.dbis.informatik.uni-goettingen.de/Mondial" TargetMode="External"/><Relationship Id="rId5" Type="http://schemas.openxmlformats.org/officeDocument/2006/relationships/hyperlink" Target="https://physionet.org/content/mimic-iv-demo/" TargetMode="External"/><Relationship Id="rId15" Type="http://schemas.openxmlformats.org/officeDocument/2006/relationships/hyperlink" Target="https://dev.mysql.com/doc/index-other.html" TargetMode="External"/><Relationship Id="rId23" Type="http://schemas.openxmlformats.org/officeDocument/2006/relationships/hyperlink" Target="https://github.com/microsoft/sql-server-samples/releases/tag/wide-world-importers-v1.0" TargetMode="External"/><Relationship Id="rId28" Type="http://schemas.openxmlformats.org/officeDocument/2006/relationships/hyperlink" Target="https://www.tpc.org/tpc_documents_current_versions/current_specifications5.asp" TargetMode="External"/><Relationship Id="rId36" Type="http://schemas.openxmlformats.org/officeDocument/2006/relationships/hyperlink" Target="https://open.fda.gov/apis/drug/event/" TargetMode="External"/><Relationship Id="rId10" Type="http://schemas.openxmlformats.org/officeDocument/2006/relationships/hyperlink" Target="https://github.com/synthetichealth/synthea/wiki" TargetMode="External"/><Relationship Id="rId19" Type="http://schemas.openxmlformats.org/officeDocument/2006/relationships/hyperlink" Target="https://github.com/microsoft/sql-server-samples/releases/tag/adventureworks" TargetMode="External"/><Relationship Id="rId31" Type="http://schemas.openxmlformats.org/officeDocument/2006/relationships/hyperlink" Target="https://archive.org/details/stackexchange" TargetMode="External"/><Relationship Id="rId44" Type="http://schemas.openxmlformats.org/officeDocument/2006/relationships/hyperlink" Target="https://github.com/taoyds/spider/tree/master/database/hospital_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ynthetichealth/synthea" TargetMode="External"/><Relationship Id="rId14" Type="http://schemas.openxmlformats.org/officeDocument/2006/relationships/hyperlink" Target="https://github.com/lerocha/chinook-database/blob/master/ChinookDatabase/DataSources/Chinook_Sqlite.sqlite" TargetMode="External"/><Relationship Id="rId22" Type="http://schemas.openxmlformats.org/officeDocument/2006/relationships/hyperlink" Target="https://www.tpc.org/tpc_documents_current_versions/current_specifications5.asp" TargetMode="External"/><Relationship Id="rId27" Type="http://schemas.openxmlformats.org/officeDocument/2006/relationships/hyperlink" Target="https://www.tpc.org/tpcds/" TargetMode="External"/><Relationship Id="rId30" Type="http://schemas.openxmlformats.org/officeDocument/2006/relationships/hyperlink" Target="https://dev.mysql.com/blog-archive/introducing-airportdb-a-new-benchmark-dataset-and-tutorial/" TargetMode="External"/><Relationship Id="rId35" Type="http://schemas.openxmlformats.org/officeDocument/2006/relationships/hyperlink" Target="https://www.kaggle.com/datasets/wordsforthewise/lending-club" TargetMode="External"/><Relationship Id="rId43" Type="http://schemas.openxmlformats.org/officeDocument/2006/relationships/hyperlink" Target="https://yale-lily.github.io/spider" TargetMode="External"/><Relationship Id="rId8" Type="http://schemas.openxmlformats.org/officeDocument/2006/relationships/hyperlink" Target="https://eicu-crd.mit.edu/about/eicucrd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arn.microsoft.com/en-us/dotnet/framework/data/adonet/sql/linq/downloading-sample-databases" TargetMode="External"/><Relationship Id="rId17" Type="http://schemas.openxmlformats.org/officeDocument/2006/relationships/hyperlink" Target="https://github.com/dvdstore/ds21" TargetMode="External"/><Relationship Id="rId25" Type="http://schemas.openxmlformats.org/officeDocument/2006/relationships/hyperlink" Target="https://github.com/datacharmer/test_db" TargetMode="External"/><Relationship Id="rId33" Type="http://schemas.openxmlformats.org/officeDocument/2006/relationships/hyperlink" Target="https://yale-lily.github.io/spider" TargetMode="External"/><Relationship Id="rId38" Type="http://schemas.openxmlformats.org/officeDocument/2006/relationships/hyperlink" Target="https://github.com/taoyds/spider/tree/master/database/university_1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s://learn.microsoft.com/en-us/sql/samples/adventureworks-install-configure" TargetMode="External"/><Relationship Id="rId41" Type="http://schemas.openxmlformats.org/officeDocument/2006/relationships/hyperlink" Target="https://yale-lily.github.io/spi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 Arman</dc:creator>
  <cp:keywords/>
  <dc:description/>
  <cp:lastModifiedBy>Ala Arman</cp:lastModifiedBy>
  <cp:revision>13</cp:revision>
  <dcterms:created xsi:type="dcterms:W3CDTF">2026-03-30T15:43:00Z</dcterms:created>
  <dcterms:modified xsi:type="dcterms:W3CDTF">2026-05-27T19:43:00Z</dcterms:modified>
</cp:coreProperties>
</file>