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aramond" w:hAnsi="Garamond" w:cs="Garamond" w:eastAsia="Garamond"/>
        </w:rPr>
        <w:t>Agostino d’Ippona — Contro gli Accademici</w:t>
      </w:r>
    </w:p>
    <w:p>
      <w:pPr>
        <w:jc w:val="center"/>
      </w:pPr>
      <w:r>
        <w:rPr>
          <w:rFonts w:ascii="Garamond" w:hAnsi="Garamond" w:cs="Garamond" w:eastAsia="Garamond"/>
        </w:rPr>
        <w:t>Testo latino e traduzione italiana a fronte</w:t>
      </w:r>
    </w:p>
    <w:p>
      <w:pPr>
        <w:jc w:val="left"/>
      </w:pPr>
      <w:r>
        <w:rPr>
          <w:rFonts w:ascii="Garamond" w:hAnsi="Garamond" w:cs="Garamond" w:eastAsia="Garamond"/>
          <w:i/>
          <w:sz w:val="17"/>
        </w:rPr>
        <w:t>Fonte di questa versione. Il testo latino e la traduzione italiana sono ripresi dall’edizione digitale pubblicata sul sito www.augustinus.it:</w:t>
      </w:r>
    </w:p>
    <w:p>
      <w:pPr>
        <w:jc w:val="left"/>
      </w:pPr>
      <w:r>
        <w:rPr>
          <w:rFonts w:ascii="Garamond" w:hAnsi="Garamond" w:cs="Garamond" w:eastAsia="Garamond"/>
          <w:i/>
          <w:sz w:val="17"/>
        </w:rPr>
        <w:t>· testo latino: https://www.augustinus.it/latino/contr_acc/ (Libri I–III);</w:t>
      </w:r>
    </w:p>
    <w:p>
      <w:pPr>
        <w:jc w:val="left"/>
      </w:pPr>
      <w:r>
        <w:rPr>
          <w:rFonts w:ascii="Garamond" w:hAnsi="Garamond" w:cs="Garamond" w:eastAsia="Garamond"/>
          <w:i/>
          <w:sz w:val="17"/>
        </w:rPr>
        <w:t>· traduzione italiana: https://www.augustinus.it/italiano/contr_acc/ (Libri I–III).</w:t>
      </w:r>
    </w:p>
    <w:p>
      <w:pPr>
        <w:jc w:val="left"/>
      </w:pPr>
      <w:r>
        <w:rPr>
          <w:rFonts w:ascii="Garamond" w:hAnsi="Garamond" w:cs="Garamond" w:eastAsia="Garamond"/>
          <w:i/>
          <w:sz w:val="17"/>
        </w:rPr>
        <w:t>Consultazione: 22 settembre 2026. La numerazione di capitoli e paragrafi segue quella dell’edizione. Il sito non prevede, per quest’opera, un apparato di note separato: le citazioni bibliche e classiche sono scritte in originale fra parentesi nel corpo del testo, identiche nella versione latina e in quella italiana. In questa trascrizione sono state estratte e riportate come note a fondo di ciascun libro, con richiamo numerato in entrambe le colonne.</w:t>
      </w:r>
    </w:p>
    <w:p>
      <w:r>
        <w:rPr>
          <w:rFonts w:ascii="Garamond" w:hAnsi="Garamond" w:cs="Garamond" w:eastAsia="Garamond"/>
        </w:rPr>
        <w:br w:type="page"/>
      </w:r>
    </w:p>
    <w:p>
      <w:pPr>
        <w:pStyle w:val="Heading1"/>
        <w:jc w:val="center"/>
      </w:pPr>
      <w:r>
        <w:rPr>
          <w:rFonts w:ascii="Garamond" w:hAnsi="Garamond" w:cs="Garamond" w:eastAsia="Garamond"/>
        </w:rPr>
        <w:t>LIBRO I</w:t>
      </w:r>
    </w:p>
    <w:p>
      <w:pPr>
        <w:jc w:val="center"/>
      </w:pPr>
      <w:r>
        <w:rPr>
          <w:rFonts w:ascii="Garamond" w:hAnsi="Garamond" w:cs="Garamond" w:eastAsia="Garamond"/>
          <w:b/>
          <w:i/>
        </w:rPr>
        <w:t>QUAE LICENTIUS ET TRIGETIUS DE STUDIO SAPIENTIAE DISPUTAVERINT</w:t>
      </w:r>
    </w:p>
    <w:p>
      <w:pPr>
        <w:jc w:val="center"/>
      </w:pPr>
      <w:r>
        <w:rPr>
          <w:rFonts w:ascii="Garamond" w:hAnsi="Garamond" w:cs="Garamond" w:eastAsia="Garamond"/>
          <w:b/>
          <w:color w:val="444444"/>
        </w:rPr>
        <w:t>IL DIALOGO INIZIATICO DI LICENZIO E TRIGEZIO: IL FILOSOFARE E LA FILOSOFIA</w:t>
      </w:r>
    </w:p>
    <w:tbl>
      <w:tblPr>
        <w:tblStyle w:val="TableGrid"/>
        <w:tblW w:type="auto" w:w="0"/>
        <w:tblLayout w:type="fixed"/>
        <w:tblLook w:firstColumn="1" w:firstRow="1" w:lastColumn="0" w:lastRow="0" w:noHBand="0" w:noVBand="1" w:val="04A0"/>
      </w:tblPr>
      <w:tblGrid>
        <w:gridCol w:w="7569"/>
        <w:gridCol w:w="7569"/>
      </w:tblGrid>
      <w:tr>
        <w:tc>
          <w:tcPr>
            <w:tcW w:type="dxa" w:w="7540"/>
            <w:shd w:val="clear" w:color="auto" w:fill="E8E8E8"/>
          </w:tcPr>
          <w:p>
            <w:pPr>
              <w:jc w:val="center"/>
            </w:pPr>
            <w:r>
              <w:rPr>
                <w:rFonts w:ascii="Garamond" w:hAnsi="Garamond" w:cs="Garamond" w:eastAsia="Garamond"/>
              </w:rPr>
            </w:r>
            <w:r>
              <w:rPr>
                <w:rFonts w:ascii="Garamond" w:hAnsi="Garamond" w:cs="Garamond" w:eastAsia="Garamond"/>
                <w:b/>
              </w:rPr>
              <w:t>LATINO</w:t>
            </w:r>
          </w:p>
        </w:tc>
        <w:tc>
          <w:tcPr>
            <w:tcW w:type="dxa" w:w="7540"/>
            <w:shd w:val="clear" w:color="auto" w:fill="E8E8E8"/>
          </w:tcPr>
          <w:p>
            <w:pPr>
              <w:jc w:val="center"/>
            </w:pPr>
            <w:r>
              <w:rPr>
                <w:rFonts w:ascii="Garamond" w:hAnsi="Garamond" w:cs="Garamond" w:eastAsia="Garamond"/>
              </w:rPr>
            </w:r>
            <w:r>
              <w:rPr>
                <w:rFonts w:ascii="Garamond" w:hAnsi="Garamond" w:cs="Garamond" w:eastAsia="Garamond"/>
                <w:b/>
              </w:rPr>
              <w:t>ITALIANO</w:t>
            </w:r>
          </w:p>
        </w:tc>
      </w:tr>
      <w:tr>
        <w:tc>
          <w:tcPr>
            <w:tcW w:type="dxa" w:w="7540"/>
            <w:shd w:val="clear" w:color="auto" w:fill="F2F2F2"/>
          </w:tcPr>
          <w:p>
            <w:pPr>
              <w:jc w:val="center"/>
            </w:pPr>
            <w:r>
              <w:rPr>
                <w:rFonts w:ascii="Garamond" w:hAnsi="Garamond" w:cs="Garamond" w:eastAsia="Garamond"/>
                <w:b/>
                <w:i w:val="0"/>
                <w:sz w:val="24"/>
              </w:rPr>
              <w:t>Romanianum hortatur ad studium sapientiae (1, 1 - 4)</w:t>
            </w:r>
          </w:p>
        </w:tc>
        <w:tc>
          <w:tcPr>
            <w:tcW w:type="dxa" w:w="7540"/>
            <w:shd w:val="clear" w:color="auto" w:fill="F2F2F2"/>
          </w:tcPr>
          <w:p>
            <w:pPr>
              <w:jc w:val="center"/>
            </w:pPr>
            <w:r>
              <w:rPr>
                <w:rFonts w:ascii="Garamond" w:hAnsi="Garamond" w:cs="Garamond" w:eastAsia="Garamond"/>
                <w:b/>
                <w:i w:val="0"/>
                <w:sz w:val="24"/>
              </w:rPr>
              <w:t>A Romaniano: Esortazione alla filosofia (1, 1-4)</w:t>
            </w:r>
          </w:p>
        </w:tc>
      </w:tr>
      <w:tr>
        <w:tc>
          <w:tcPr>
            <w:tcW w:type="dxa" w:w="7540"/>
            <w:shd w:val="clear" w:color="auto" w:fill="F2F2F2"/>
          </w:tcPr>
          <w:p>
            <w:pPr>
              <w:jc w:val="center"/>
            </w:pPr>
            <w:r>
              <w:rPr>
                <w:rFonts w:ascii="Garamond" w:hAnsi="Garamond" w:cs="Garamond" w:eastAsia="Garamond"/>
                <w:b/>
                <w:i/>
                <w:sz w:val="22"/>
              </w:rPr>
              <w:t>Quae conferant fortuna et providentia homini virtuti apto.</w:t>
            </w:r>
          </w:p>
        </w:tc>
        <w:tc>
          <w:tcPr>
            <w:tcW w:type="dxa" w:w="7540"/>
            <w:shd w:val="clear" w:color="auto" w:fill="F2F2F2"/>
          </w:tcPr>
          <w:p>
            <w:pPr>
              <w:jc w:val="center"/>
            </w:pPr>
            <w:r>
              <w:rPr>
                <w:rFonts w:ascii="Garamond" w:hAnsi="Garamond" w:cs="Garamond" w:eastAsia="Garamond"/>
                <w:b/>
                <w:i/>
                <w:sz w:val="22"/>
              </w:rPr>
              <w:t>Fortuna, virtù, provvidenza nella vocazione alla filosofia.</w:t>
            </w:r>
          </w:p>
        </w:tc>
      </w:tr>
      <w:tr>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1. O utinam, Romaniane, hominem sibi aptum ita vicissim virtus fortunae repugnanti posset auferre, ut ab ea sibi auferri neminem patitur! iam tibi profecto iniecisset manus, suique iuris te esse proclamans, et in bonorum certissimorum possessionem traducens, ne prosperis quidem casibus servire permitteret. Sed quoniam ita comparatum est, sive pro meritis nostris, sive pro necessitate naturae, ut divinum animum mortalibus inhaerentem, nequaquam sapientiae portus accipiat, ubi neque adversante fortunae flatu, neque secundante moveatur; nisi eo illum ipsa, vel secunda, vel quasi adversa perducat: nihil pro te nobis aliud quam vota restant, quibus ab illo cui haec curae sunt Deo, si possumus, impetremus ut te tibi reddat; ita enim facile reddet et nobis; sinatque mentem illam tuam, quae respirationem iamdiu parturit, aliquando in auras verae libertatis emergere. Etenim fortasse quae vulgo fortuna nominatur, occulto quodam ordine regitur; nihilque aliud in rebus casum vocamus, nisi cuius ratio et causa secreta est: nihilque seu commodi seu incommodi commodi contingit in parte, quod non conveniat et congruat universo. Quam sententiam uberrimarum doctrinarum oraculis editam, remotamque longissime ab intellectu profanorum, se demonstraturam veris amatoribus suis, ad quam te invito, philosophia pollicetur. Quamobrem, cum tibi tuo animo indigna multa accidunt; ne te ipse contemnas. Nam si divina providentia pertenditur usque ad nos, quod minime dubitandum est; mihi crede, sic tecum agi oportet ut agitur. Nam cum tanta, quantam semper admiror, indole tua, ab ineunte adolescentia adhuc infirmo rationis atque lapsante vestigio humanam vitam errorum omnium plenissimam ingredereris; excepit te circumfluentia divitiarum, quae illam aetatem atque animum, quae pulchra et honesta videbantur avide sequentem, illecebrosis coeperat absorbere gurgitibus, nisi inde te fortunae illi flatus, qui putantur adversi, eripuissent pene mergentem.</w:t>
            </w:r>
          </w:p>
        </w:tc>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1. Voglia il Cielo, o Romaniano, che la virtù possa sottrarre alla fortuna, che le si oppone, l'uomo ben disposto verso di lei, come essa, a sua volta, non tollera che alcuno le sia sottratto dall'altra. Già ormai avrebbe steso le mani su di te dichiarandoti di suo diritto e avviandoti alla conquista di beni molto sicuri per non permettere che, neanche nella prosperità, tu rimanessi schiavo. Ma è stato così disposto, o per motivi dipendenti da noi o per condizioni naturali, che lo spirito immortale calato nelle cose mortali non sia accolto nel porto della filosofia, dove non sia mosso né dal vento favorevole né da quello contrario della fortuna, se non ve lo sospinge essa stessa o favorevole o apparentemente contraria. Non ci rimane altro dunque che rivolgere preghiere con cui ottenere, se possiamo, da Dio che a ciò provvede, che ti restituisca a te stesso, e così forse ti restituirà anche a noi, e permetta che la nobile tua mente, la quale da tempo ne sente il desiderio, si levi nelle auree della vera libertà. Difatti quella che volgarmente si chiama fortuna è retta da un certo ordine occulto e noi non intendiamo per caso negli eventi se non qualche cosa, la cui spiegazione razionale ci è nascosta. Niente di conveniente o non conveniente avviene in una parte che non convenga e non si adatti al tutto. E la filosofia, alla quale ti esorto, promette di mostrare ai suoi veri amatori una simile verità esposta nel discorso di feconde dottrine e molto lontana dall'intendimento dei profani. E per questo, quando ti avvengono molte cose indegne del tuo animo, non ti abbattere. Infatti se la divina provvidenza si estende fino a noi, e non se ne deve dubitare, credimi, è opportuno che le cose vadano come vanno. Tu hai tante doti che io ammiro. Ma fin da quando nell'adolescenza sei entrato, col passo non dominato dalla ragione e vacillante, nella vita umana esposta a tutti gli errori, ti ha accolto l'abbondanza delle ricchezze. Esse avrebbero cominciato a sommergere nei gorghi del piacere l'animo giovanile, il quale seguiva avidamente le cose che apparivano belle e onorate, se non ti avessero salvato, ormai vicino a sprofondare, quei soffi, apparentemente contrari, della fortuna.</w:t>
            </w:r>
          </w:p>
        </w:tc>
      </w:tr>
      <w:tr>
        <w:tc>
          <w:tcPr>
            <w:tcW w:type="dxa" w:w="7540"/>
            <w:shd w:val="clear" w:color="auto" w:fill="F2F2F2"/>
          </w:tcPr>
          <w:p>
            <w:pPr>
              <w:jc w:val="center"/>
            </w:pPr>
            <w:r>
              <w:rPr>
                <w:rFonts w:ascii="Garamond" w:hAnsi="Garamond" w:cs="Garamond" w:eastAsia="Garamond"/>
                <w:b/>
                <w:i/>
                <w:sz w:val="22"/>
              </w:rPr>
              <w:t>Si res secundae studio sapientiae obsint.</w:t>
            </w:r>
          </w:p>
        </w:tc>
        <w:tc>
          <w:tcPr>
            <w:tcW w:type="dxa" w:w="7540"/>
            <w:shd w:val="clear" w:color="auto" w:fill="F2F2F2"/>
          </w:tcPr>
          <w:p>
            <w:pPr>
              <w:jc w:val="center"/>
            </w:pPr>
            <w:r>
              <w:rPr>
                <w:rFonts w:ascii="Garamond" w:hAnsi="Garamond" w:cs="Garamond" w:eastAsia="Garamond"/>
                <w:b/>
                <w:i/>
                <w:sz w:val="22"/>
              </w:rPr>
              <w:t>L'eccessiva prosperità ostacola la vocazione alla filosofia.</w:t>
            </w:r>
          </w:p>
        </w:tc>
      </w:tr>
      <w:tr>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2. An vero si edentem te munera ursorum et nunquam ibi antea visa spectacula civibus nostris, theatricus plausus semper prosperrimus accepisset; si stultorum hominum, </w:t>
            </w:r>
            <w:r>
              <w:rPr>
                <w:rFonts w:ascii="Garamond" w:hAnsi="Garamond" w:cs="Garamond" w:eastAsia="Garamond"/>
                <w:b w:val="0"/>
                <w:i/>
              </w:rPr>
              <w:t xml:space="preserve">quorum immensa turba est </w:t>
            </w:r>
            <w:r>
              <w:rPr>
                <w:rFonts w:ascii="Garamond" w:hAnsi="Garamond" w:cs="Garamond" w:eastAsia="Garamond"/>
                <w:vertAlign w:val="superscript"/>
              </w:rPr>
              <w:t>1</w:t>
            </w:r>
            <w:r>
              <w:rPr>
                <w:rFonts w:ascii="Garamond" w:hAnsi="Garamond" w:cs="Garamond" w:eastAsia="Garamond"/>
                <w:b w:val="0"/>
                <w:i w:val="0"/>
              </w:rPr>
              <w:t>, conflatis et consentientibus vocibus ferreris ad coelum; si nemo tibi auderet esse inimicus; si municipales tabulae te non solum civium, sed etiam vicinorum patronum aere signarent; collocarentur statuae, influerent honores, adderentur etiam potestates, quae municipalem habitum supercrescerent; conviviis quotidianis mensae opimae struerentur; quod cuique esset necesse, quod cuiusque etiam deliciae sitirent, indubitanter peteret, indubitanter hauriret, multa etiam non petentibus funderentur; resque ipsa familiaris diligenter a tuis fideliterque administrata, idoneam se tantis sumptibus paratamque praeberet: tu interea viveres in aedificiorum exquisitissimis molibus, in nitore balnearum, in tesseris quas honestas non respuit, in venatibus, in conviviis, in ore clientium, in ore civium, in ore denique populorum humanissimus, liberalissimus, mundissimus, fortunatissimus, ut fuisti, iactareris: quisquam tibi, Romaniane, beatae alterius vitae, quae sola beata est, quisquam, quaeso, mentionem facere auderet? quisquam tibi persuadere posset, non solum te felicem non esse; sed eo maxime miserum, quo tibi minime videreris? Nunc vero quam te breviter admonendum tot et tanta, quae pertulisti adversa fecerunt? Non enim tibi alienis exemplis persuadendum est quam fluxa et fragilia, et plena calamitatum sint omnia, quae bona mortales putant; cum ita ex aliqua parte bene expertus sis, ut ex te caeteris persuadere possimus.</w:t>
            </w:r>
          </w:p>
        </w:tc>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2. Ma supponi che ti avesse accolto il sempre più favorevole applauso in teatro se tu avessi finanziato i giuochi degli orsi o spettacoli mai visti dai tuoi concittadini, che tu fossi portato fino al cielo dalle parole concordi degli uomini stolti, il cui </w:t>
            </w:r>
            <w:r>
              <w:rPr>
                <w:rFonts w:ascii="Garamond" w:hAnsi="Garamond" w:cs="Garamond" w:eastAsia="Garamond"/>
                <w:b w:val="0"/>
                <w:i/>
              </w:rPr>
              <w:t xml:space="preserve">numero è infinito </w:t>
            </w:r>
            <w:r>
              <w:rPr>
                <w:rFonts w:ascii="Garamond" w:hAnsi="Garamond" w:cs="Garamond" w:eastAsia="Garamond"/>
                <w:vertAlign w:val="superscript"/>
              </w:rPr>
              <w:t>1</w:t>
            </w:r>
            <w:r>
              <w:rPr>
                <w:rFonts w:ascii="Garamond" w:hAnsi="Garamond" w:cs="Garamond" w:eastAsia="Garamond"/>
                <w:b w:val="0"/>
                <w:i w:val="0"/>
              </w:rPr>
              <w:t>, che nessuno osasse esserti nemico, che le tavole municipali ti designassero nel bronzo come protettore non solo dei concittadini ma anche dei villaggi limitrofi, che ti fossero innalzate delle statue, che affluissero gli onori e vi si aggiungessero anche cariche superiori al rango che occupi nel municipio, che ricche mense fossero imbandite per i pasti d'ogni giorno, che ciascuno dei tuoi potesse chiedere con sicurezza e con sicurezza ottenere non solo ciò che gli fosse necessario ma anche ciò che il desiderio del piacere richiedesse e che molte soddisfazioni fossero concesse anche senza richiesta, e la sostanza diligentemente e fedelmente amministrata dai tuoi si mostrasse idonea e sufficiente a sostenere il carico delle spese. Tu intanto avresti trascorso la vita in eleganti appartamenti, nello splendo re delle terme, nei giuochi consentiti dal rango, nelle cacce, nei festini e saresti vantato dalle voci dei clienti, dei concittadini ed anche di abitanti di altre città come il più munifico, liberale, retto e fortunato. Di fatto lo sei stato. Chi allora, o Romaniano, chi oserebbe richiamarti alla mente l'altra felicità che sola è felicità? Chi potrebbe convincerti che non solo non sei felice, ma tanto più infelice in quanto non ne sei affatto consapevole? Ora al contrario quanto in breve ti hanno reso più disposto ad essere ammonito le tante e gravi avversità che hai sopportato? Difatti non ti si deve dimostrare con gli esempi di altri quanto siano caduche, fragili e piene di sventure quelle cose che gli uomini reputano beni. Tu ne hai avuto tali esperienze che possiamo, sul tuo esempio, ammonire gli altri.</w:t>
            </w:r>
          </w:p>
        </w:tc>
      </w:tr>
      <w:tr>
        <w:tc>
          <w:tcPr>
            <w:tcW w:type="dxa" w:w="7540"/>
            <w:shd w:val="clear" w:color="auto" w:fill="F2F2F2"/>
          </w:tcPr>
          <w:p>
            <w:pPr>
              <w:jc w:val="center"/>
            </w:pPr>
            <w:r>
              <w:rPr>
                <w:rFonts w:ascii="Garamond" w:hAnsi="Garamond" w:cs="Garamond" w:eastAsia="Garamond"/>
                <w:b/>
                <w:i/>
                <w:sz w:val="22"/>
              </w:rPr>
              <w:t>Si res adversae ad sapientiam inducat.</w:t>
            </w:r>
          </w:p>
        </w:tc>
        <w:tc>
          <w:tcPr>
            <w:tcW w:type="dxa" w:w="7540"/>
            <w:shd w:val="clear" w:color="auto" w:fill="F2F2F2"/>
          </w:tcPr>
          <w:p>
            <w:pPr>
              <w:jc w:val="center"/>
            </w:pPr>
            <w:r>
              <w:rPr>
                <w:rFonts w:ascii="Garamond" w:hAnsi="Garamond" w:cs="Garamond" w:eastAsia="Garamond"/>
                <w:b/>
                <w:i/>
                <w:sz w:val="22"/>
              </w:rPr>
              <w:t>Le avversità dispongono al filosofare.</w:t>
            </w:r>
          </w:p>
        </w:tc>
      </w:tr>
      <w:tr>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3. Illud ergo, illud tuum, quo semper decora et honesta desiderasti; quo te liberalem magis quam divitem esse maluisti; quo nunquam concupisti esse potentior quam iustior, nunquam adversitatibus improbitatibusque cessisti: illud ipsum, inquam, quod in te divinum nescio quo vitae huius somno veternoque sopitum est, variis illis durisque iactationibus secreta providentia excitare decrevit. Evigila, evigila, oro te; multum, mihi crede, gratulaberis quod pene nullis prosperitatibus quibus tenentur incauti, mundi huius tibi dona blandita sunt: quae meipsum capere moliebantur quotidie ista cantantem, nisi me pectoris dolor ventosam professionem abicere et in philosophiae gremium confugere coegisset. Ipsa me nunc in otio, quod vehementer optavimus, nutrit ac fovet: ipsa me penitus ab illa superstitione, in quam te mecum praecipitem dederam, liberavit. Ipsa enim docet, et vere docet nihil omnino colendum esse, totumque contemni oportere, quidquid mortalibus oculis cernitur, quidquid ullus sensus attingit. Ipsa verissimum et secretissimum Deum perspicue se demonstraturam promittit, et iam iamque quasi per lucidas nubes ostentare dignatur.</w:t>
            </w:r>
          </w:p>
        </w:tc>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3. Ed ora un'occulta provvidenza ha stabilito di destare con varie e dure scosse il tuo nobile animo con cui hai sempre cercato la dignità e la virtù, con cui hai preferito esser piuttosto liberale che ricco, con cui non hai mai desiderato di essere potente anziché giusto, con cui non ti sei mai ritirato di fronte alle avversità e alle ingiustizie, quel tuo nobile animo, dico, che, pur essendo divino, è assopito in non so quale profondo sonno. Déstati, déstati, ti prego; credimi, molto ti rallegrerai che i doni di questo mondo non ti hanno lusingato con quei favori, da cui sono presi gli incauti. Essi stavano macchinando di accalappiare anche me, benché esaltassi ogni giorno questi valori, se il dolore di petto non mi avesse costretto ad abbandonare la tronfia professione e a rifugiarmi in grembo alla filosofia. Essa. ora mi nutre e mi riscalda nella libertà dello spirito che ho sempre ardentemente desiderato. Essa mi ha del tutto liberato da quella superstizione alla quale sconsideratamente m'ero dato assieme a te. Essa m'insegna, e secondo verità m'insegna, che non si. deve aver considerazione, ma soltanto disprezzare ciò che si percepisce con gli occhi mortali, ciò che è oggetto del senso. Ed essa promette di mostrare con evidenza Dio, sommamente vero e ineffabile, e già si degna di farlo apparire quasi attraverso nubi che lasciano trasparire la luce.</w:t>
            </w:r>
          </w:p>
        </w:tc>
      </w:tr>
      <w:tr>
        <w:tc>
          <w:tcPr>
            <w:tcW w:type="dxa" w:w="7540"/>
            <w:shd w:val="clear" w:color="auto" w:fill="F2F2F2"/>
          </w:tcPr>
          <w:p>
            <w:pPr>
              <w:jc w:val="center"/>
            </w:pPr>
            <w:r>
              <w:rPr>
                <w:rFonts w:ascii="Garamond" w:hAnsi="Garamond" w:cs="Garamond" w:eastAsia="Garamond"/>
                <w:b/>
                <w:i/>
                <w:sz w:val="22"/>
              </w:rPr>
              <w:t>Quae res fuerit quae ad disputandum induxerit.</w:t>
            </w:r>
          </w:p>
        </w:tc>
        <w:tc>
          <w:tcPr>
            <w:tcW w:type="dxa" w:w="7540"/>
            <w:shd w:val="clear" w:color="auto" w:fill="F2F2F2"/>
          </w:tcPr>
          <w:p>
            <w:pPr>
              <w:jc w:val="center"/>
            </w:pPr>
            <w:r>
              <w:rPr>
                <w:rFonts w:ascii="Garamond" w:hAnsi="Garamond" w:cs="Garamond" w:eastAsia="Garamond"/>
                <w:b/>
                <w:i/>
                <w:sz w:val="22"/>
              </w:rPr>
              <w:t>Occasione e circostanze del dialogo.</w:t>
            </w:r>
          </w:p>
        </w:tc>
      </w:tr>
      <w:tr>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4. In hac mecum studiosissime vivit noster Licentius: ad eam totus a iuvenilibus illecebris voluptatibusque conversus est, ita ut eum non temere patri audeam imitandum proponere. Philosophia est enim, a cuius uberibus se nulla aetas queretur excludi; ad quam avidius retinendam et hauriendam quo te incitarem, quamvis tuam sitim bene noverim, gustum tamen mittere volui, quem tibi suavissimum, et, ut ita dicam, inductorium fore, peto ne frustra speraverim. Nam disputationem quam inter se Trygetius et Licentius habuerunt, relatam in litteras, tibi misi. Illum enim quoque adolescentem, quasi ad detergendum fastidium disciplinarum aliquantum sibi usurpasset militia, ita nobis magnarum honestarumque artium ardentissimum edacissimumque restituit. Pauculis igitur diebus transactis, posteaquam in agro vivere coepimus, cum eos ad studia hortans atque animans, ultra quam optaveram paratos et prorsus inhiantes viderem, volui tentare pro aetate quid possent: praesertim cum </w:t>
            </w:r>
            <w:r>
              <w:rPr>
                <w:rFonts w:ascii="Garamond" w:hAnsi="Garamond" w:cs="Garamond" w:eastAsia="Garamond"/>
                <w:b w:val="0"/>
                <w:i/>
              </w:rPr>
              <w:t>Hortensius</w:t>
            </w:r>
            <w:r>
              <w:rPr>
                <w:rFonts w:ascii="Garamond" w:hAnsi="Garamond" w:cs="Garamond" w:eastAsia="Garamond"/>
                <w:b w:val="0"/>
                <w:i w:val="0"/>
              </w:rPr>
              <w:t xml:space="preserve"> liber Ciceronis iam eos ex magna parte conciliasse philosophiae videretur. Adhibito itaque notario, ne aurae laborem nostrum discerperent, nihil perire permisi. Sane in hoc libro res et sententias illorum, mea vero et Alypii etiam verba lecturus es.</w:t>
            </w:r>
          </w:p>
        </w:tc>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4. Ad essa attende con impegno, assieme a me, il nostro Licenzio. Vi si è dato tutto, abbandonando le lusinghe e i piaceri giovanili. Senza essere audace, potrei proporlo da imitare a suo padre. La filosofia è tale infatti che dai suoi seni nessuna età potrà lamentarsi d'essere esclusa. Per stimolarti a nutrirtene, sebbene conosca bene la tua sete, ho voluto anticipartene un assaggio e chiedo di non avere sperato invano che esso sia per te piacevole e, per così dire, efficace a farti decidere. Ti ho mandato infatti trascritta la disputa che Trigezio e Licenzio hanno tenuto. Il servizio delle armi, dopo aver trattenuto per un po' anche detto giovane, quasi ad eliminare da lui il rincrescimento per le discipline, ce lo ha restituito pieno d'ardore e d'impegno per le grandi arti liberali. Quindi passati pochissimi giorni del nostro soggiorno in campagna, li trovai, dopo averli esortati e stimolati allo studio, pronti e quasi ansiosi più di quanto avevo sperato. Volli allora provare di che cosa, data l'età, fossero capaci, soprattutto perché mi sembrava che un libro di Cicerone, </w:t>
            </w:r>
            <w:r>
              <w:rPr>
                <w:rFonts w:ascii="Garamond" w:hAnsi="Garamond" w:cs="Garamond" w:eastAsia="Garamond"/>
                <w:b w:val="0"/>
                <w:i/>
              </w:rPr>
              <w:t>L'Ortensio</w:t>
            </w:r>
            <w:r>
              <w:rPr>
                <w:rFonts w:ascii="Garamond" w:hAnsi="Garamond" w:cs="Garamond" w:eastAsia="Garamond"/>
                <w:b w:val="0"/>
                <w:i w:val="0"/>
              </w:rPr>
              <w:t>, li</w:t>
            </w:r>
            <w:r>
              <w:rPr>
                <w:rFonts w:ascii="Garamond" w:hAnsi="Garamond" w:cs="Garamond" w:eastAsia="Garamond"/>
                <w:b w:val="0"/>
                <w:i/>
              </w:rPr>
              <w:t xml:space="preserve"> </w:t>
            </w:r>
            <w:r>
              <w:rPr>
                <w:rFonts w:ascii="Garamond" w:hAnsi="Garamond" w:cs="Garamond" w:eastAsia="Garamond"/>
                <w:b w:val="0"/>
                <w:i w:val="0"/>
              </w:rPr>
              <w:t>avesse abbastanza ben disposti alla filosofia. Fatto dunque venire uno stenografo perché il frutto del nostro lavoro non andasse al vento, non ho permesso che qualche cosa andasse perduto. In questo libro potrai leggere i loro discorsi e le loro opinioni, di me e di Alipio anche le parole.</w:t>
            </w:r>
          </w:p>
        </w:tc>
      </w:tr>
      <w:tr>
        <w:tc>
          <w:tcPr>
            <w:tcW w:type="dxa" w:w="7540"/>
            <w:shd w:val="clear" w:color="auto" w:fill="F2F2F2"/>
          </w:tcPr>
          <w:p>
            <w:pPr>
              <w:jc w:val="center"/>
            </w:pPr>
            <w:r>
              <w:rPr>
                <w:rFonts w:ascii="Garamond" w:hAnsi="Garamond" w:cs="Garamond" w:eastAsia="Garamond"/>
                <w:b/>
                <w:i w:val="0"/>
                <w:sz w:val="24"/>
              </w:rPr>
              <w:t>Quae sit quaestio (2, 5-6)</w:t>
            </w:r>
          </w:p>
        </w:tc>
        <w:tc>
          <w:tcPr>
            <w:tcW w:type="dxa" w:w="7540"/>
            <w:shd w:val="clear" w:color="auto" w:fill="F2F2F2"/>
          </w:tcPr>
          <w:p>
            <w:pPr>
              <w:jc w:val="center"/>
            </w:pPr>
            <w:r>
              <w:rPr>
                <w:rFonts w:ascii="Garamond" w:hAnsi="Garamond" w:cs="Garamond" w:eastAsia="Garamond"/>
                <w:b/>
                <w:i w:val="0"/>
                <w:sz w:val="24"/>
              </w:rPr>
              <w:t>Impostazione del problema (2,-5-6)</w:t>
            </w:r>
          </w:p>
        </w:tc>
      </w:tr>
      <w:tr>
        <w:tc>
          <w:tcPr>
            <w:tcW w:type="dxa" w:w="7540"/>
            <w:shd w:val="clear" w:color="auto" w:fill="F2F2F2"/>
          </w:tcPr>
          <w:p>
            <w:pPr>
              <w:jc w:val="center"/>
            </w:pPr>
            <w:r>
              <w:rPr>
                <w:rFonts w:ascii="Garamond" w:hAnsi="Garamond" w:cs="Garamond" w:eastAsia="Garamond"/>
                <w:b/>
                <w:i/>
                <w:sz w:val="22"/>
              </w:rPr>
              <w:t>De quibus inquirunt res approbandae.</w:t>
            </w:r>
          </w:p>
        </w:tc>
        <w:tc>
          <w:tcPr>
            <w:tcW w:type="dxa" w:w="7540"/>
            <w:shd w:val="clear" w:color="auto" w:fill="F2F2F2"/>
          </w:tcPr>
          <w:p>
            <w:pPr>
              <w:jc w:val="center"/>
            </w:pPr>
            <w:r>
              <w:rPr>
                <w:rFonts w:ascii="Garamond" w:hAnsi="Garamond" w:cs="Garamond" w:eastAsia="Garamond"/>
                <w:b/>
                <w:i/>
                <w:sz w:val="22"/>
              </w:rPr>
              <w:t>Nozioni fuori ipotesi: ricerca della verità, felicità, ragione egemonica.</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5. Cum igitur omnes hortatu meo unum in locum ad hoc congregati essemus, ubi opportunum visum est: Numquidnam dubitatis, inquam, verum nos scire oportere? Minime, ait Trygetius: caeterique se vultu ipso approbasse significaverunt. Quid si, inquam, etiam non comprehenso vero beati esse possumus; necessariam veri comprehensionem arbitramini? Hic Alypius: Huius quaestionis, inquit, iudicem me tutius puto. Cum enim iter mihi in urbem sit constitutum, oportet me onere alicuius suscipiendae partis relevari; simul quod facilius iudicis partes, quam cuiusquam defensoris, cuipiam delegare possum. Quare dehinc pro alterutra parte ne a me quidquam exspectetis. Quod ei cum concessum esset ab omnibus, et ego rogationem repetissem: Beati certe, inquit Trygetius, esse volumus; et si ad hanc rem possumus absque veritate pervenire, quaerenda nobis veritas non est. Quid hoc ipsum, inquam? Existimatisne beatos nos esse posse, etiam non inventa veritate? Tunc Licentius: Possumus, inquit, si verum quaeramus. Hic cum ego caeterorum sententiam nutu flagitassem: Movet me, inquit Navigius, quod a Licentio dictum est. Potest enim fortasse hoc ipsum esse beate vivere, in veritatis inquisitione vivere. Defini ergo, ait Trygetius, quid sit beata vita, ut ex eo colligam quid respondere conveniat. Quid censes, inquam, esse aliud beate vivere, nisi secundum id quod in homine optimum est, vivere? Temere, inquit, verba non fundam: nam id ipsum optimum quid sit, definiendum mihi abs te puto. Quis, inquam, dubitaverit, nihil aliud esse hominis optimum, quam eam partem animi, cui dominanti obtemperare convenit caetera quaeque in homine sunt? Haec autem, ne aliam postules definitionem, mens aut ratio dici potest. Quod si tibi non videtur, quaere quomodo ipse definias vel beatam vitam, vel hominis optimum. Assentior, inquit.</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5. Appena mi parve opportuno, ci adunammo tutti, per mio invito, in un luogo adatto. Chiesi: "Non avete dubbi che ci è indispensabile conoscere il vero?". "No, di certo", rispose Trigezio. Gli altri con l'espressione del viso fecero cenno di approvare. "E se, replicai, possiamo esser felici senza conoscere il vero, ritenete necessaria la conoscenza del vero?". Alipio intervenne: "Ritengo conveniente far da giudice in tale discussione ed è stato già prestabilito un mio viaggio in città. È opportuno dunque che io sia esonerato dall'incarico di difendere l'uno o l'altro punto della controversia, tanto più che posso più facilmente delegare a qualcuno l'ufficio di giudice che quello di difensore in un senso o nell'altro. Perciò da questo momento non vi aspettate da me alcun intervento a favore dell'una o dell'altra parte". Glielo accordammo unanimemente. Ed io riproposi il problema. Rispose Trigezio: "È certo che vogliamo esser felici e se a tale stato possiamo giungere senza la verità, non dobbiamo ricercare la verità". "Che ne dite? soggiunsi. Pensate che possiamo esser felici anche senza il raggiungimento della verità?". Intervenne Licenzio: "Possiamo se ricerchiamo il vero". Con un cenno richiesi il parere degli altri. Disse Navigio: "Mi convince la tesi di Licenzio. Vivere nella felicità potrebbe esser proprio questo: vivere, cioè, nella ricerca della verità". "Definisci allora, disse Trigezio, che cos'è la felicità, affinché ne possa dedurre la risposta conveniente". "Che pensi, risposi, che sia vivere nella felicità se non vivere a norma di quella che nell'uomo è la parte migliore?". "Non mi pronuncerò, rispose, senza riflettere; penso infatti che tu debba spiegare anche che cos'è la parte migliore". "Non si può dubitare, replicai, che altro non è la parte migliore dell'uomo se non quella parte dello spirito, al cui dominio conviene che siano soggette tutte le altre facoltà che sono nell'uomo. E questa, perché tu non chieda un'altra definizione, si può denominare mente o ragione. Che se non sei d'accordo, cerca i termini della definizione della felicità e della parte migliore dell'uomo". "Sono d'accordo", disse.</w:t>
            </w:r>
          </w:p>
        </w:tc>
      </w:tr>
      <w:tr>
        <w:tc>
          <w:tcPr>
            <w:tcW w:type="dxa" w:w="7540"/>
            <w:shd w:val="clear" w:color="auto" w:fill="F2F2F2"/>
          </w:tcPr>
          <w:p>
            <w:pPr>
              <w:jc w:val="center"/>
            </w:pPr>
            <w:r>
              <w:rPr>
                <w:rFonts w:ascii="Garamond" w:hAnsi="Garamond" w:cs="Garamond" w:eastAsia="Garamond"/>
                <w:b/>
                <w:i/>
                <w:sz w:val="22"/>
              </w:rPr>
              <w:t>Utrum sola inquisitione an veritatis acquisitione sapientes efficiamur.</w:t>
            </w:r>
          </w:p>
        </w:tc>
        <w:tc>
          <w:tcPr>
            <w:tcW w:type="dxa" w:w="7540"/>
            <w:shd w:val="clear" w:color="auto" w:fill="F2F2F2"/>
          </w:tcPr>
          <w:p>
            <w:pPr>
              <w:jc w:val="center"/>
            </w:pPr>
            <w:r>
              <w:rPr>
                <w:rFonts w:ascii="Garamond" w:hAnsi="Garamond" w:cs="Garamond" w:eastAsia="Garamond"/>
                <w:b/>
                <w:i/>
                <w:sz w:val="22"/>
              </w:rPr>
              <w:t>I rispettivi punti di vista: ricerca incessante e ricerca consummante.</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6. Quid ergo? ut ad propositum, inquam, redeamus; videturne tibi non invento vero beate posse vivi, si tantum quaeratur? Repeto, inquit, sententiam illam meam: Minime videtur. Vos, inquam, quid opinamini? Tum Licentius: Mihi prorsus, inquit, videtur: nam maiores nostri, quos sapientes beatosque accepimus, eo solo quod verum quaerebant, bene beateque vixerunt. Ago gratias, inquam, quod cum Alypio me iudicem fecistis, cui, fateor, invidere iam coeperam. Quoniam igitur alteri vestrum videtur beatam vitam sola investigatione veritatis; alteri, non nisi inventione posse contingere; Navigius autem paulo ante ostendit in tuam, Licenti, partem se velle transire: magnopere exspecto quales sententiarum vestrarum patroni esse possitis. Res enim magna est, et diligenti discussione dignissima. Si res magna est, ait Licentius, magnos viros desiderat. Noli quaerere, inquam, praesertim in hac villa, quod ubivis gentium reperire difficile est: sed potius explica, cur id quod abs te non temere, ut opinor, prolatum est, et qua tibi ratione videatur: nam et maximae res, cum a parvis quaeruntur, magnos eos solent efficere.</w:t>
            </w:r>
            <w:r>
              <w:rPr>
                <w:rFonts w:ascii="Garamond" w:hAnsi="Garamond" w:cs="Garamond" w:eastAsia="Garamond"/>
                <w:b w:val="0"/>
                <w:i w:val="0"/>
              </w:rPr>
              <w:t xml:space="preserve"> </w:t>
            </w:r>
            <w:r>
              <w:rPr>
                <w:rFonts w:ascii="Garamond" w:hAnsi="Garamond" w:cs="Garamond" w:eastAsia="Garamond"/>
                <w:b w:val="0"/>
                <w:i w:val="0"/>
              </w:rPr>
              <w:t>An sapientia in veritatis inquisitione sit (3, 7-5, 15)</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6. "Ma per tornare all'argomento, soggiunsi, opini che, senza raggiungere il vero, purché si cerchi, si possa vivere nella felicità?". "Confermo, mi rispose, il parere già espresso; non mi sembra proprio". "E voi che ne pensate?", chiesi. "A me sembra di si, rispose Licenzio. Infatti i nostri predecessori, di cui abbiamo appreso che furono sapienti e felici, son vissuti bene e nella felicità per il solo fatto che ricercavano il vero". "Vi ringrazio, soggiunsi, perché mi avete costituito giudice assieme con Alipio che, confesso, cominciavo già ad invidiare. Dunque uno di voi ritiene che la felicità. possa consistere nella sola ricerca della verità e l'altro nel raggiungimento di essa. Navigio ha dianzi manifestato che intende parteggiare per te, o Licenzio. Attendo allora con impazienza di notare le vostre capacità come difensori delle rispettive opinioni. Il problema è importante e veramente degno di diligente discussione". "Se è un problema importante, disse Licenzio, esige uomini preparati". "Non cercare, risposi, soprattutto in questa casa di campagna, ciò che è difficile trovare in qualsiasi parte del mondo. Esponi piuttosto il fondamento e la ragione per cui, non senza considerazione, come penso, ritieni l'opinione da te dichiarata. Difatti i problemi grandissimi, quando sono trattati da piccoli individui, di solito li rendono grandi".</w:t>
            </w:r>
          </w:p>
        </w:tc>
      </w:tr>
      <w:tr>
        <w:tc>
          <w:tcPr>
            <w:tcW w:type="dxa" w:w="7540"/>
            <w:shd w:val="clear" w:color="auto" w:fill="F2F2F2"/>
          </w:tcPr>
          <w:p>
            <w:pPr>
              <w:jc w:val="center"/>
            </w:pPr>
            <w:r>
              <w:rPr>
                <w:rFonts w:ascii="Garamond" w:hAnsi="Garamond" w:cs="Garamond" w:eastAsia="Garamond"/>
                <w:b/>
                <w:i w:val="0"/>
                <w:sz w:val="24"/>
              </w:rPr>
              <w:t>a)</w:t>
            </w:r>
            <w:r>
              <w:rPr>
                <w:rFonts w:ascii="Garamond" w:hAnsi="Garamond" w:cs="Garamond" w:eastAsia="Garamond"/>
                <w:b/>
                <w:i w:val="0"/>
                <w:sz w:val="24"/>
              </w:rPr>
              <w:t xml:space="preserve"> Quae sit perfecta (3, 7-9)</w:t>
            </w:r>
          </w:p>
        </w:tc>
        <w:tc>
          <w:tcPr>
            <w:tcW w:type="dxa" w:w="7540"/>
            <w:shd w:val="clear" w:color="auto" w:fill="F2F2F2"/>
          </w:tcPr>
          <w:p>
            <w:pPr>
              <w:jc w:val="center"/>
            </w:pPr>
            <w:r>
              <w:rPr>
                <w:rFonts w:ascii="Garamond" w:hAnsi="Garamond" w:cs="Garamond" w:eastAsia="Garamond"/>
                <w:b/>
                <w:i w:val="0"/>
                <w:sz w:val="24"/>
              </w:rPr>
              <w:t>La filosofia come ricerca ossia il filosofare (3, 7-5, 15) a) La perfetta ricerca (3, 7-9)</w:t>
            </w:r>
          </w:p>
        </w:tc>
      </w:tr>
      <w:tr>
        <w:tc>
          <w:tcPr>
            <w:tcW w:type="dxa" w:w="7540"/>
            <w:shd w:val="clear" w:color="auto" w:fill="F2F2F2"/>
          </w:tcPr>
          <w:p>
            <w:pPr>
              <w:jc w:val="center"/>
            </w:pPr>
            <w:r>
              <w:rPr>
                <w:rFonts w:ascii="Garamond" w:hAnsi="Garamond" w:cs="Garamond" w:eastAsia="Garamond"/>
                <w:b/>
                <w:i/>
                <w:sz w:val="22"/>
              </w:rPr>
              <w:t>Tullii auctoritas inducitur.</w:t>
            </w:r>
          </w:p>
        </w:tc>
        <w:tc>
          <w:tcPr>
            <w:tcW w:type="dxa" w:w="7540"/>
            <w:shd w:val="clear" w:color="auto" w:fill="F2F2F2"/>
          </w:tcPr>
          <w:p>
            <w:pPr>
              <w:jc w:val="center"/>
            </w:pPr>
            <w:r>
              <w:rPr>
                <w:rFonts w:ascii="Garamond" w:hAnsi="Garamond" w:cs="Garamond" w:eastAsia="Garamond"/>
                <w:b/>
                <w:i/>
                <w:sz w:val="22"/>
              </w:rPr>
              <w:t>Cicerone e l'argomento dell'autorità.</w:t>
            </w:r>
          </w:p>
        </w:tc>
      </w:tr>
      <w:tr>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7. Quoniam te, inquit, video magnopere nos urgere, ut adversum invicem disputemus, quod te utiliter velle confido; quaero cur beatus esse non possit, qui verum quaerit, etiamsi minime inveniat? Quia beatum, inquit Trygetius, volumus esse perfectum in omnibus sapientem. Qui autem adhuc quaerit, perfectus non est. Hunc igitur quomodo asseras beatum, omnino non video. Et ille: Potest apud te, inquit, vincere auctoritas maiorum? Non omnium, inquit Trygetius. Quorum tandem? Ille: Eorum scilicet, qui sapientes fuerunt. Tum Licentius: Carneades, inquit, tibi sapiens non videtur? Ego, ait, graecus non sum; nescio Carneades iste qui fuerit. Quid, inquit Licentius, de illo nostro Cicerone, quid tandem existimas? Hic cum diu tacuisset: Sapiens fuit, inquit. Et ille: Ergo eius de hac re sententia habet apud te aliquid ponderis? Habet, inquit. Accipe igitur quae sit, nam eam tibi excidisse arbitror. Placuit enim Ciceroni nostro, beatum esse qui veritatem investigat, etiamsi ad eius inventionem non valeat pervenire. Ubi hoc, inquit, Cicero dixit? Et Licentius: Quis ignorat eum affirmasse vehementer, nihil ab homine percipi posse; nihilque remanere sapienti, nisi diligentissimam inquisitionem veritatis: propterea quia si incertis rebus esset assensus, etiam si fortasse verae forent, liberari ab errore non posset? quae maxima est culpa sapientis </w:t>
            </w:r>
            <w:r>
              <w:rPr>
                <w:rFonts w:ascii="Garamond" w:hAnsi="Garamond" w:cs="Garamond" w:eastAsia="Garamond"/>
                <w:vertAlign w:val="superscript"/>
              </w:rPr>
              <w:t>2</w:t>
            </w:r>
            <w:r>
              <w:rPr>
                <w:rFonts w:ascii="Garamond" w:hAnsi="Garamond" w:cs="Garamond" w:eastAsia="Garamond"/>
                <w:b w:val="0"/>
                <w:i w:val="0"/>
              </w:rPr>
              <w:t>. Quamobrem si et sapientem necessario beatum esse credendum est, et veritatis sola inquisitio perfectum sapientiae munus est; quid dubitamus existimare beatam vitam, etiam per se ipsa investigatione veritatis posse contingere?</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7. "Veggo che tu ci stimoli con insistenza al dibattito e ho fiducia che tu lo voglia per il nostro vantaggio. Chiedo dunque perché non può esser beato chi cerca il vero anche se non lo raggiunge". "Perché, rispose Trigezio, desideriamo che il filosofo, raggiunta la beatitudine, sia perfetto in tutto. Ora chi ancora cerca non è perfetto. Non veggo affatto dunque come tu lo possa considerare beato". E quegli: "Può da te essere accettata l'autorità dei predecessori?". "Non di tutti", rispose Trigezio. "E di quali allora?". "Di quelli soltanto che furono veri filosofi". Licenzio replicò: "Carneade non ti sembra vero filosofo?". "Ma io non sono greco; non so chi sia codesto Carneade". E Licenzio: "E del nostro grande Cicerone che ne pensi?". Dopo un lungo silenzio Trigezio rispose: "Fu un vero filosofo". E quegli insisté: "La sua opinione ha per te autorità in materia?". "Si". "Eccotela dunque, giacché penso che l'hai dimenticata. Il nostro Cicerone ritiene dunque che è felice chi ricerca la verità anche se non può giungere al suo possesso". "Ma dove, obiettò l'altro, Cicerone ha espresso tale opinione?". E Licenzio: "Ma chi ignora che Cicerone ha affermato con vigore che </w:t>
            </w:r>
            <w:r>
              <w:rPr>
                <w:rFonts w:ascii="Garamond" w:hAnsi="Garamond" w:cs="Garamond" w:eastAsia="Garamond"/>
                <w:b w:val="0"/>
                <w:i/>
              </w:rPr>
              <w:t xml:space="preserve">nulla si può apprendere con certezza dall'uomo e che unica competenza del filosofo è la ricerca, più diligente possibile, della verità? Ne è motivo che se si prestasse l'assenso a giudizi non certi, anche se per caso fossero veri, potrebbe non sfuggire l'errore ed esso è la maggiore colpa del </w:t>
            </w:r>
            <w:r>
              <w:rPr>
                <w:rFonts w:ascii="Garamond" w:hAnsi="Garamond" w:cs="Garamond" w:eastAsia="Garamond"/>
                <w:b w:val="0"/>
                <w:i w:val="0"/>
              </w:rPr>
              <w:t xml:space="preserve">filosofo </w:t>
            </w:r>
            <w:r>
              <w:rPr>
                <w:rFonts w:ascii="Garamond" w:hAnsi="Garamond" w:cs="Garamond" w:eastAsia="Garamond"/>
                <w:vertAlign w:val="superscript"/>
              </w:rPr>
              <w:t>2</w:t>
            </w:r>
            <w:r>
              <w:rPr>
                <w:rFonts w:ascii="Garamond" w:hAnsi="Garamond" w:cs="Garamond" w:eastAsia="Garamond"/>
                <w:b w:val="0"/>
                <w:i w:val="0"/>
              </w:rPr>
              <w:t>. E perciò se si deve ritenere che il filosofo non può non esser felice e che la sola ricerca della verità è il compito costitutivo del filosofare, non dovremmo ancor dubitare che la felicità può consistere anche nella sola ricerca della verità".</w:t>
            </w:r>
          </w:p>
        </w:tc>
      </w:tr>
      <w:tr>
        <w:tc>
          <w:tcPr>
            <w:tcW w:type="dxa" w:w="7540"/>
            <w:shd w:val="clear" w:color="auto" w:fill="F2F2F2"/>
          </w:tcPr>
          <w:p>
            <w:pPr>
              <w:jc w:val="center"/>
            </w:pPr>
            <w:r>
              <w:rPr>
                <w:rFonts w:ascii="Garamond" w:hAnsi="Garamond" w:cs="Garamond" w:eastAsia="Garamond"/>
                <w:b/>
                <w:i/>
                <w:sz w:val="22"/>
              </w:rPr>
              <w:t>Tullii auctoritas in discrimine ponitur.</w:t>
            </w:r>
          </w:p>
        </w:tc>
        <w:tc>
          <w:tcPr>
            <w:tcW w:type="dxa" w:w="7540"/>
            <w:shd w:val="clear" w:color="auto" w:fill="F2F2F2"/>
          </w:tcPr>
          <w:p>
            <w:pPr>
              <w:jc w:val="center"/>
            </w:pPr>
            <w:r>
              <w:rPr>
                <w:rFonts w:ascii="Garamond" w:hAnsi="Garamond" w:cs="Garamond" w:eastAsia="Garamond"/>
                <w:b/>
                <w:i/>
                <w:sz w:val="22"/>
              </w:rPr>
              <w:t>Si vaglia l'autorità di Cicerone.</w:t>
            </w:r>
          </w:p>
        </w:tc>
      </w:tr>
      <w:tr>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8. Tum ille: Licetne tandem ad ea quae temere concessa sunt, redire rursum? Hic ego: Illi hoc non solent concedere, inquam, quos ad disputandum non inveniendi veri cupiditas, sed ingenii puerilis iactantia impellit. Itaque apud me, praesertim cum adhuc nutriendi educandique sitis, non solum conceditur, sed etiam in praeceptis habeatis volo, ad ea vos discutienda redire oportere, quae concesseritis incautius. Et Licentius: Non parvum in philosophia profectum puto, inquit, cum in comparatione recti verique inveniendi contemnitur a disputante victoria. Itaque libenter obsequor praeceptis et sententiae tuae, et Trygetium ad id quod se temere concessisse arbitratur, res enim mei iuris est, redire permitto. Tum Alypius: Suscepti a me officii nondum partes esse, vosmetipsi mecum recognoscitis. Sed quoniam iamdudum disposita profectio interrumpere me compellit, pro meo quoque munere geminatam sibi potestatem particeps mecum iudicii non renuet usque in reditum meum: video enim hoc vestrum certamen longius progressurum. Et cum discessisset: Quod, inquit Licentius, temere concesseras, profer. Et ille: Temere dedi, inquit, Ciceronem fuisse sapientem. Ergone Cicero sapiens non fuit, a quo in latina lingua philosophia et inchoata est, et perfecta? Etsi concedam, inquit, esse sapientem, non omnia tamen eius probo. Atqui oportet multa eius alia refellas, ut non impudenter hoc de quo agitur, improbare videaris. Quid si hoc solum non recte sensisse illum affirmare paratus sum? Vestra, ut opinor, nihil interest, nisi cuius ponderis ad id quod volo asserendum, rationes afferam. Perge, inquit ille. Quid enim, inquit, audeam contra eum, qui se Ciceronis adversarium profitetur?</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8. Trigezio chiese: "Si può ritornare alle affermazioni che sono state concesse senza sufficiente discernimento?". A questo punto io intervenni: "Di solito non fanno tale concessione coloro che sono indotti alla disputa non dal desiderio di raggiungere il vero, ma dalla presuntuosità di una mente immatura. Pertanto alla mia scuola, soprattutto perché voi dovete istruirvi e formarvi ancora, non solo è ammesso, è anzi mio esplicito desiderio che riteniate come regola l'opportunità di tornare a discutere quanto abbiate potuto affermare senza sufficiente esame". E Licenzio aggiunse: "Penso che non sia un piccolo progresso nella filosofia quando da chi disputa non si tiene in conto la vittoria ma l'intento di raggiungere il ragionevole e il vero. Perciò volentieri rispetto i tuoi ordini e il tuo parere e accordo, poiché tale concessione è di mia competenza, che Trigezio ritorni su quanto reputa di avere ammesso senza discernimento sufficiente". Alipio interloquì: "Voi stessi riconoscete, d'accordo con me, che non è ancora giunto il turno del ruolo da me assunto. E poiché la partenza già predisposta mi costringe a un rinvio, chi partecipa con me all'incarico di giudice non rifiuterà di assumersi, fino al mio ritorno e in sostituzione del mio compito, le due parti del potere. Sto osservando che la vostra disputa andrà per le lunghe". E se ne andò. Licenzio riprese: "Che cosa avevi ammesso senza riflessione? Parla". E quegli: "Ho accordato senza riflessione che Cicerone fu un vero filosofo". "Ma davvero Cicerone non fu vero filosofo, quando da lui, nella lingua latina, fu introdotto e perfezionato lo studio della filosofia?". "Pur ammettendo che fu filosofo, non potrei tuttavia accettare tutte le sue opinioni". "Ma ti è necessario riprovare molte altre sue opinioni per non sembrare che senza discernimento tu riprovi quella relativa all'argomento che stiamo trattando". "E se io fossi capace di provare che soltanto su tale argomento non ha visto giusto? A voi non importa, penso, altro che il valore delle ragioni che intendo allegare alla mia dimostrazione". "Va' avanti, rispose l'altro. Come potrò ostacolare chi si professa avversario di Cicerone?".</w:t>
            </w:r>
          </w:p>
        </w:tc>
      </w:tr>
      <w:tr>
        <w:tc>
          <w:tcPr>
            <w:tcW w:type="dxa" w:w="7540"/>
            <w:shd w:val="clear" w:color="auto" w:fill="F2F2F2"/>
          </w:tcPr>
          <w:p>
            <w:pPr>
              <w:jc w:val="center"/>
            </w:pPr>
            <w:r>
              <w:rPr>
                <w:rFonts w:ascii="Garamond" w:hAnsi="Garamond" w:cs="Garamond" w:eastAsia="Garamond"/>
                <w:b/>
                <w:i/>
                <w:sz w:val="22"/>
              </w:rPr>
              <w:t>Si perfecta inquisitio finem attingat.</w:t>
            </w:r>
          </w:p>
        </w:tc>
        <w:tc>
          <w:tcPr>
            <w:tcW w:type="dxa" w:w="7540"/>
            <w:shd w:val="clear" w:color="auto" w:fill="F2F2F2"/>
          </w:tcPr>
          <w:p>
            <w:pPr>
              <w:jc w:val="center"/>
            </w:pPr>
            <w:r>
              <w:rPr>
                <w:rFonts w:ascii="Garamond" w:hAnsi="Garamond" w:cs="Garamond" w:eastAsia="Garamond"/>
                <w:b/>
                <w:i/>
                <w:sz w:val="22"/>
              </w:rPr>
              <w:t>Ricerca, fine, perfezione, felicità.</w:t>
            </w:r>
          </w:p>
        </w:tc>
      </w:tr>
      <w:tr>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9. Hic Trygetius: Volo attendas, ait, tu iudex noster, quemadmodum superius beatam vitam definieris: dixisti namque eum beatum esse, qui secundum eam partem animi vivit, quam caeteris convenit imperare. Tu autem, Licenti, volo vel nunc mihi concedas (iam enim libertate, in quam maxime nos vindicaturam se philosophia pollicetur, iugum illud auctoritatis excussi), perfectum non esse qui adhuc veritatem requirat. Tum ille post diuturnum silentium: Non concedo, inquit. Et Trygetius: Cur, quaeso? explica. Isthic sum enim, et aveo audire, quo pacto possit et perfectus homo esse, et adhuc quaerere veritatem. Hic ille: Qui ad finem inquit, non pervenit, fateor quod perfectus non sit. Veritatem autem illam solum Deum nosse arbitror, aut forte hominis animam, cum hoc corpus, hoc est tenebrosum carcerem, dereliquerit. Hominis autem finis est, perfecte quaerere veritatem: perfectum enim quaerimus, sed tamen hominem. Et Trygetius: Non igitur potest beatus esse homo. Quomodo enim; cum id quod magnopere concupiscit, assequi nequeat? Potest autem homo beate vivere, siquidem potest secundum eam partem animi vivere quam dominari in homine fas est. Potest igitur verum invenire. Aut colligat se, et non concupiscat verum, ne cum id assequi non potuerit, necessario miser sit. At hoc ipsum est beatum hominis, ait ille, perfecte quaerere veritatem: hoc est enim pervenire ad finem, ultra quem non potest progredi. Quisquis ergo minus instanter quam oportet veritatem quaerit, ad finem hominis non pervenit: quisquis autem tantum quantum homo potest ac debet, dat operam inveniendae veritati, is etiamsi eam non inveniat, beatus est; totum enim facit, quod ut faciat, ita natus est. Inventio autem si defuerit, id deerit quod natura non dedit. Postremo cum hominem necesse sit aut beatum esse aut miserum, nonne dementis est eum qui dies noctesque quantum potest instat investigandae veritati, miserum dicere? Beatus igitur erit. Deinde illa definitio mihi, ut arbitror, uberius suffragatur: nam si beatus est, sicuti est, qui secundum eam partem animi vivit, quam regnare caeteris convenit, et haec pars ratio dicitur; quaero utrum non secundum rationem vivat, qui quaerit perfecte veritatem? Quod si absurdum est, quid dubitamus beatum hominem dicere sola ipsa inquisitione veritatis?</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9. Trigezio riprese a dire: "Vorrei che tu, che sei nostro giudice, richiami l'attenzione a come hai definito, poco fa, la felicità. Hai affermato che è felice chi vive secondo quella facoltà dello spirito cui conviene regolare le altre. In quanto a te, o Licenzio, sappi che in virtù della libertà, che ci è ampiamente garantita dalla filosofia, ho scosso il giogo dell'autorità. Vorrei dunque che almeno adesso mi conceda che non è perfetto chi ancora cerca la verità". E quegli, dopo lungo silenzio: "Non te lo accordo", disse. E Trigezio: "Ma dì perché, se non ti dispiace. Presto tutta l'attenzione e bramo udire a quali condizioni un uomo possa esser perfetto e andare ancora in cerca della verità". E l'altro: "Confesso che non è perfetto chi ancora non è giunto al fine. Reputo che Dio soltanto conosce la verità e forse anche l'anima dell'uomo, quando avrà abbandonato questo corpo che è un carcere tenebroso. Fine dell'uomo è la ricerca perfetta della verità. Noi cerchiamo un essere perfetto che rimane tuttavia uomo". "Ma allora, ribatté Trigezio, l'uomo non può essere felice. E come lo potrebbe se non può conseguire l'oggetto del suo più ardente desiderio? Ma l'uomo può vivere nella felicità poiché può vivere secondo quella facoltà dell'animo, cui nell'uomo spetta il dominio. Ne consegue che può raggiungere il vero. Altrimenti si ripieghi su se stesso e non desideri il vero affinché, non potendolo raggiungere, non divenga, per necessaria conseguenza, infelice". "Ma questo appunto, replicò l'altro, è esser beato per l'uomo: ricercare sino al fine la verità, quanto dire giungere a quel fine, oltre il quale non si può più andare. Chi dunque ricerca la verità con minore assiduità di quanto sia necessario non consegue il fine dell'uomo. Chi poi tanto si applica a ritrovar la verità quanto l'uomo può e deve, sebbene non la raggiunga, è felice poiché compie l'opera per la cui attuazione esiste. Se mancherà il conseguimento, mancherà ciò che le doti naturali non comportano. Infine poiché è inevitabile che l'uomo sia felice o infelice, non è da pazzi dichiarare infelice colui che di giorno e di notte, per quanto può, si applica alla ricerca della verità? Quindi sarà felice. La definizione data mi favorisce anche in un altro senso, a mio avviso. Se è beato, come lo è veramente, chi vive secondo quella facoltà dell'animo cui spetta l'impero sulle altre, la ragione appunto, domando se non vive secondo ragione chi ricerca sino al fine la verità. Se dunque è assurdo, perché continuare a dubitare che nella sola ricerca della verità l'uomo è felice?".</w:t>
            </w:r>
          </w:p>
        </w:tc>
      </w:tr>
      <w:tr>
        <w:tc>
          <w:tcPr>
            <w:tcW w:type="dxa" w:w="7540"/>
            <w:shd w:val="clear" w:color="auto" w:fill="F2F2F2"/>
          </w:tcPr>
          <w:p>
            <w:pPr>
              <w:jc w:val="center"/>
            </w:pPr>
            <w:r>
              <w:rPr>
                <w:rFonts w:ascii="Garamond" w:hAnsi="Garamond" w:cs="Garamond" w:eastAsia="Garamond"/>
                <w:b/>
                <w:i w:val="0"/>
                <w:sz w:val="24"/>
              </w:rPr>
              <w:t xml:space="preserve">b) </w:t>
            </w:r>
            <w:r>
              <w:rPr>
                <w:rFonts w:ascii="Garamond" w:hAnsi="Garamond" w:cs="Garamond" w:eastAsia="Garamond"/>
                <w:b/>
                <w:i w:val="0"/>
                <w:sz w:val="24"/>
              </w:rPr>
              <w:t>Studium sapientiae ab errore cavet (4, 10-12)</w:t>
            </w:r>
          </w:p>
        </w:tc>
        <w:tc>
          <w:tcPr>
            <w:tcW w:type="dxa" w:w="7540"/>
            <w:shd w:val="clear" w:color="auto" w:fill="F2F2F2"/>
          </w:tcPr>
          <w:p>
            <w:pPr>
              <w:jc w:val="center"/>
            </w:pPr>
            <w:r>
              <w:rPr>
                <w:rFonts w:ascii="Garamond" w:hAnsi="Garamond" w:cs="Garamond" w:eastAsia="Garamond"/>
                <w:b/>
                <w:i w:val="0"/>
                <w:sz w:val="24"/>
              </w:rPr>
              <w:t>b) Il filosofare e l'errore (4, 10-12)</w:t>
            </w:r>
          </w:p>
        </w:tc>
      </w:tr>
      <w:tr>
        <w:tc>
          <w:tcPr>
            <w:tcW w:type="dxa" w:w="7540"/>
            <w:shd w:val="clear" w:color="auto" w:fill="F2F2F2"/>
          </w:tcPr>
          <w:p>
            <w:pPr>
              <w:jc w:val="center"/>
            </w:pPr>
            <w:r>
              <w:rPr>
                <w:rFonts w:ascii="Garamond" w:hAnsi="Garamond" w:cs="Garamond" w:eastAsia="Garamond"/>
                <w:b/>
                <w:i/>
                <w:sz w:val="22"/>
              </w:rPr>
              <w:t>Si erret qui finem attingat.</w:t>
            </w:r>
          </w:p>
        </w:tc>
        <w:tc>
          <w:tcPr>
            <w:tcW w:type="dxa" w:w="7540"/>
            <w:shd w:val="clear" w:color="auto" w:fill="F2F2F2"/>
          </w:tcPr>
          <w:p>
            <w:pPr>
              <w:jc w:val="center"/>
            </w:pPr>
            <w:r>
              <w:rPr>
                <w:rFonts w:ascii="Garamond" w:hAnsi="Garamond" w:cs="Garamond" w:eastAsia="Garamond"/>
                <w:b/>
                <w:i/>
                <w:sz w:val="22"/>
              </w:rPr>
              <w:t>Se errare è sempre ricercare e mai trovare (Trigezio).</w:t>
            </w:r>
          </w:p>
        </w:tc>
      </w:tr>
      <w:tr>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10. Mihi, ait ille, nec secundum rationem vivere, nec beatus omnino, quisquis errat videtur. Errat autem omnis qui semper quaerit nec invenit. Unde tibi unum e duobus monstrandum est: aut errantem beatum esse posse; aut eum qui quod quaerit nunquam invenit, non errare. Hic ille: Beatus errare non potest. Et cum diu siluisset: Non autem errat, inquit, cum quaerit; quia ut non erret, perfecte quaerit. Et Trygetius: Ut non erret quidem, inquit, quaerit; sed errat, cum minime invenit. Ita autem tibi profuturum putasti, quod errare non vult, quasi nemo erret invitus, aut quisquam omnino erret, nisi invitus. Tum ego, cum ille diu cunctaretur quid responderet: Definiendum vobis est, inquam, quid sit error: facilius enim eius fines potestis videre, in quem iam penitus ingressi estis. Ego, inquit Licentius, definire aliquid idoneus non sum: quamvis errorem definire sit facilius quam finire. Ego, ait ille, definiam; quod mihi facillimum est, non ingenio, sed causa optima. Nam errare est utique semper quaerere, nunquam invenire. Ego, inquit Licentius, si vel istam definitionem facile possem refellere, iamdudum causae meae non defuissem. Sed quoniam aut res ipsa per se ardua est, aut ita mihi apparet; peto a vobis ut usque in crastinam lucem quaestio differatur, si nihil hodie quod respondeam, reperire potuero, cum id sedulo mecum ipse volvam. Quod cum concedendum putarem, non renuentibus caeteris, deambulatum ire surreximus: nobisque inter nos multa variaque sermocinantibus, ille in cogitatione defixus fuit. Quod cum frustra esse sensisset, relaxare animum maluit, et nostro se sermoni miscere. Postea cum iam advesperasceret, in eumdem conflictum redierant: sed modum imposui, persuasique ut in alium.</w:t>
            </w:r>
          </w:p>
        </w:tc>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10. "Ma a me sembra, obiettò Trigezio, che né vive secondo ragione né è veramente felice chi è nell'errore. Ed erra chi cerca sempre e non trova mai. Pertanto non ti rimane che l'alternativa: o che chi erra può essere felice o che chi sempre cerca e non trova non erra". E l'altro: "L'uomo felice non può essere nell'errore". E dopo un lungo silenzio riprese: "Non è in errore finché cerca, perché cerca sino al fine per non essere nell'errore". Ma Trigezio insisté: "Certamente ricerca per non errare, ma erra perché non trova. Tu hai pensato che venisse a tuo vantaggio il fatto che non vuol essere nell'errore nella supposizione che si erra contro il proprio volere o piuttosto che non si erra se non contro il proprio volere". Licenzio indugiava nella risposta. Allora io intervenni: "Dovete definire che cos'è l'errore. Potete più facilmente stabilirne i limiti dal momento che ne avete implicato a fondo il significato". "Io, disse Licenzio, non sono capace di definire sebbene, per quanto riguarda l'errore, è più facile definirlo che stabilirne i limiti". "Io invece, disse Trigezio, lo definirò; e mi è molto facile non per le mie capacità ma per la migliore efficienza del mio punto di vista. Errare è appunto sempre ricercare e mai trovare". "Io, rispose Licenzio, se potessi facilmente respingere tale definizione, non sarei mancato alla difesa del mio punto di vista. Ma poiché l'argomento è, o per natura sua o perché appare a me, difficile, vi chiedo che se non troverò nulla da rispondere, sebbene ci stia pensando insistentemente, la discussione sia rimandata a domani". Io non ero contrario a tale concessione e gli altri si dimostrarono favorevoli. Ci alzammo allora per andare a passeggio. E mentre noi discutevamo di molte e varie cose, Licenzio era immerso nella riflessione. Ma non venendone a capo, preferì distrarsi e partecipare ai nostri discorsi. E cadendo già la sera, finirono per tornare all'argomento. Ma io m'imposi e li convinsi a rimandarlo all'indomani. Quindi ce ne andammo alle terme.</w:t>
            </w:r>
          </w:p>
        </w:tc>
      </w:tr>
      <w:tr>
        <w:tc>
          <w:tcPr>
            <w:tcW w:type="dxa" w:w="7540"/>
            <w:shd w:val="clear" w:color="auto" w:fill="F2F2F2"/>
          </w:tcPr>
          <w:p>
            <w:pPr>
              <w:jc w:val="center"/>
            </w:pPr>
            <w:r>
              <w:rPr>
                <w:rFonts w:ascii="Garamond" w:hAnsi="Garamond" w:cs="Garamond" w:eastAsia="Garamond"/>
                <w:b/>
                <w:i/>
                <w:sz w:val="22"/>
              </w:rPr>
              <w:t>Si non erret qui falsum non approbat.</w:t>
            </w:r>
          </w:p>
        </w:tc>
        <w:tc>
          <w:tcPr>
            <w:tcW w:type="dxa" w:w="7540"/>
            <w:shd w:val="clear" w:color="auto" w:fill="F2F2F2"/>
          </w:tcPr>
          <w:p>
            <w:pPr>
              <w:jc w:val="center"/>
            </w:pPr>
            <w:r>
              <w:rPr>
                <w:rFonts w:ascii="Garamond" w:hAnsi="Garamond" w:cs="Garamond" w:eastAsia="Garamond"/>
                <w:b/>
                <w:i/>
                <w:sz w:val="22"/>
              </w:rPr>
              <w:t>Se l'errore sia l'affermazione del falso in luogo del vero (Licenzio).</w:t>
            </w:r>
          </w:p>
        </w:tc>
      </w:tr>
      <w:tr>
        <w:tc>
          <w:tcPr>
            <w:tcW w:type="dxa" w:w="7540"/>
          </w:tcPr>
          <w:p>
            <w:pPr>
              <w:jc w:val="both"/>
            </w:pPr>
            <w:r>
              <w:rPr>
                <w:rFonts w:ascii="Garamond" w:hAnsi="Garamond" w:cs="Garamond" w:eastAsia="Garamond"/>
                <w:b/>
                <w:i w:val="0"/>
              </w:rPr>
              <w:t xml:space="preserve">4. </w:t>
            </w:r>
            <w:r>
              <w:rPr>
                <w:rFonts w:ascii="Garamond" w:hAnsi="Garamond" w:cs="Garamond" w:eastAsia="Garamond"/>
                <w:b w:val="0"/>
                <w:i w:val="0"/>
              </w:rPr>
              <w:t>11. Postridie autem cum consedissemus: Proferte, inquam, quod heri coeperatis. Tum Licentius: Distuleramus, inquit, disputationem, nisi fallor, rogatu meo, cum erroris definitio difficillima mihi esset. Hic plane, inquam, non erras, quod ut tibi omen sit ad reliqua, libenter optaverim. Audi ergo, inquit, quod heri etiam nisi intercessisses, protulissem. Error mihi videtur esse falsi pro vero approbatio; in quem nullo pacto incidit, qui veritatem quaerendam semper existimat: falsum enim probare non potest, qui probat nihil; non igitur potest errare. Beatus autem facillime esse potest: nam, ne longius abeam, si nobis ipsis, ut heri licuit, quotidie vivere liceret; nihil mihi occurrit cur nos beatos appellare dubitaremus. Viximus enim magna mentis tranquillitate, ab omni corporis labe animum vindicantes, et a cupiditatum facibus longissime remoti, dantes, quantum homini licet, operam rationi; hoc est, secundum illam divinam partem animi viventes, quam beatam vitam esse hesterna inter nos definitione convenit: atqui, ut opinor, nihil invenimus, sed tantummodo quaesivimus veritatem. Potest igitur sola inquisitione veritatis, etiamsi eam invenire minime possit, homini beata vita contingere. Nam definitio tua vide quanta facilitate excludatur notione communi. Etenim errare dixisti esse, Semper quaerere, et nunquam invenire. Quid si quisquam nihil quaerat, et interrogatus, verbi gratia, utrumnam modo dies sit, temere statimque noctem esse opinetur atque respondeat? nonne tibi videtur errare? Hoc igitur erroris genus vel immanissimum, non complexa est definitio tua. Quid si etiam non errantes complexa est, potestne definitio ulla esse vitiosior? Nam si quis Alexandriam quaerat, et ad eam recto pergat itinere; non, opinor, potes eum errantem vocare. Quid si eamdem viam, variis impedimentis, longo agat tempore, et in ea morte praeveniatur; nonne et semper quaesivit, et nunquam invenit, nec erravit tamen? Non, inquit ille, semper quaesivit.</w:t>
            </w:r>
          </w:p>
        </w:tc>
        <w:tc>
          <w:tcPr>
            <w:tcW w:type="dxa" w:w="7540"/>
          </w:tcPr>
          <w:p>
            <w:pPr>
              <w:jc w:val="both"/>
            </w:pPr>
            <w:r>
              <w:rPr>
                <w:rFonts w:ascii="Garamond" w:hAnsi="Garamond" w:cs="Garamond" w:eastAsia="Garamond"/>
                <w:b w:val="0"/>
                <w:i w:val="0"/>
              </w:rPr>
              <w:t>4.</w:t>
            </w:r>
            <w:r>
              <w:rPr>
                <w:rFonts w:ascii="Garamond" w:hAnsi="Garamond" w:cs="Garamond" w:eastAsia="Garamond"/>
                <w:b w:val="0"/>
                <w:i w:val="0"/>
              </w:rPr>
              <w:t xml:space="preserve"> 11. L'indomani, appena ci fummo riuniti, ordinai: "Ricollegatevi al discorso che avevate cominciato ieri". Prese la parola Licenzio: "Abbiamo differito la disputa dietro mia richiesta, se non sono in errore, poiché mi rimaneva difficile la definizione dell'errore". "Su ciò, gli risposi, non sei certamente in errore ed io ho vivo desiderio che sia per te buon auspicio per il resto". "Ascolta allora, disse, ciò che avrei esposto anche ieri se tu non fossi intervenuto. Sono della opinione, che l'errore sia l'affermazione del falso in luogo del vero. In esso certamente non cade chi ritiene che la verità si deve sempre ricercare. Non afferma il falso chi nulla afferma, quindi non può cadere in errore. Ed egli può evidentemente essere felice. Infatti, per non andar lontano, se ci fosse consentito di vivere ogni giorno come siamo vissuti ieri, non mi si presenterebbe un motivo per dubitare di ritenerci felici. Siamo vissuti infatti con grande tranquillità di mente, distogliendo lo spirito da ogni contaminazione e lontani assai dagli ardori delle passioni, applicando, quanto è lecito all'uomo, la ragione, vivendo, cioè, secondo quella divina facoltà dello spirito in cui, secondo quanto abbiamo ieri stabilito d'accordo, consiste la felicità. Ora, a mio avviso, non abbiamo raggiunto una conclusione ma abbiamo soltanto ricercato la verità. La felicità può dunque appartenere all'uomo per la sola ricerca della verità anche se non la può raggiungere. Ed ora osserva con quanta facilità la tua definizione può essere esclusa dal comune modo di intendere. Hai detto infatti che l'errore consiste nel cercare sempre e mai trovare. Che dire se qualcuno non ricerca e interrogato, ad esempio, se in quel momento è giorno, immediatamente senza riflettere supponga e risponda che è notte? Non ti sembra che cade in errore? La tua definizione dunque non include questo tipo, e piuttosto marchiano, d'errore. E se ha incluso anche coloro che non sono in errore, non può darsi una definizione più difettosa. Difatti se qualcuno voglia andare ad Alessandria e vi si diriga per la giusta via, tu, ritengo, non puoi dire che è in errore. E se per vari impedimenti è costretto a ritardare il viaggio e, mentre esso dura ancora, è prevenuto dalla morte, ha sempre cercato, non ha mai trovato e tuttavia non ha errato". "Non sempre ha cercato", obiettò Trigezio.</w:t>
            </w:r>
          </w:p>
        </w:tc>
      </w:tr>
      <w:tr>
        <w:tc>
          <w:tcPr>
            <w:tcW w:type="dxa" w:w="7540"/>
            <w:shd w:val="clear" w:color="auto" w:fill="F2F2F2"/>
          </w:tcPr>
          <w:p>
            <w:pPr>
              <w:jc w:val="center"/>
            </w:pPr>
            <w:r>
              <w:rPr>
                <w:rFonts w:ascii="Garamond" w:hAnsi="Garamond" w:cs="Garamond" w:eastAsia="Garamond"/>
                <w:b/>
                <w:i/>
                <w:sz w:val="22"/>
              </w:rPr>
              <w:t>Si sola inquisitione quis ad beatam vitam perveniat.</w:t>
            </w:r>
          </w:p>
        </w:tc>
        <w:tc>
          <w:tcPr>
            <w:tcW w:type="dxa" w:w="7540"/>
            <w:shd w:val="clear" w:color="auto" w:fill="F2F2F2"/>
          </w:tcPr>
          <w:p>
            <w:pPr>
              <w:jc w:val="center"/>
            </w:pPr>
            <w:r>
              <w:rPr>
                <w:rFonts w:ascii="Garamond" w:hAnsi="Garamond" w:cs="Garamond" w:eastAsia="Garamond"/>
                <w:b/>
                <w:i/>
                <w:sz w:val="22"/>
              </w:rPr>
              <w:t>Nella sola ricerca si evita l'errore e si raggiunge felicità?</w:t>
            </w:r>
          </w:p>
        </w:tc>
      </w:tr>
      <w:tr>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12. Recte dicis, ait Licentius, et bene admones. Inde enim prorsus nihil ad rem pertinet definitio tua: non enim ego beatum esse dixi, qui semper quaerat veritatem. Quod ne fieri quidem potest: primo, quia non semper homo est; deinde, quia non ex quo tempore incipit esse homo, eo iam potest, aetate impediente, verum quaerere. Aut si semper id putas dicendum, si nihil temporis quo iam quaerere potest, perire patitur; rursus tibi Alexandriam redeundum est. Fac enim quemquam, ex quo tempore iter agere vel aetate vel negotio sinitur, pergere occipere illam viam, atque, ut supra dixi, cum deviet nusquam, antequam perveniat tamen vita excedere; multum profecto errabis, si tibi errasse iste videbitur, quamvis omni quo potuit tempore, nec quaerere desierit, nec invenire potuerit quo pergebat. Quamobrem si et mea descriptio vera est, et secundum eam non errat ille qui perfecte quaerit, quamvis non inveniat veritatem, beatusque est ob eam rem, quod secundum rationem vivit; tua vero definitio et frustrata est, et si non esset, nihil eam curare deberem, si ex eo solum quod ego definivi, satis causa firmata est: cur, quaeso, nondum est ista inter nos quaestio dissoluta?</w:t>
            </w:r>
          </w:p>
        </w:tc>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12. "Hai ragione", rispose Licenzio, "e me lo ricordi a proposito, poiché proprio per questo motivo la tua definizione non è pertinente al concetto definito. Io infatti non ho detto che è felice chi sempre cerca la verità. Non sarebbe neanche possibile: prima di tutto perché non da sempre un individuo esiste; in secondo luogo perché, da quando ha cominciato ad essere un uomo, non perciò stesso, a causa dell'età, può ricercare il vero. Che se per "sempre" intendi che non lascia andar perduto neanche un minuto del tempo in cui è divenuto capace di ricercare, ti tocca di bel nuovo tornare ad Alessandria. Supponi dunque che un tale, dal tempo in cui gli è permesso di viaggiare dall'età e dalle occupazioni, cominci a prendere la via e che, come dianzi ho detto, senza deviare in altra parte, prima di arrivare, muoia. Cadrai certamente in un grave errore se ritieni che questo tale sia incorso in errore, sebbene, per tutto il tempo che ha potuto, non ha cessato di cercare e comunque non ha potuto raggiungere la meta. E per questo se la descrizione, che ho dato dell'errore, è vera e in base ad essa non è in errore chi cerca sino al fine, sebbene non raggiunga la verità, è felice per il motivo che vive secondo ragione. La tua definizione, al contrario, è stata dimostrata insufficiente e, se non lo fosse, non dovrei preoccuparmene poiché, da quanto ho esposto, la mia opinione ha sufficiente fondamento. E allora, scusatemi, perché non viene ancora considerato come risolto questo nostro problema?".</w:t>
            </w:r>
          </w:p>
        </w:tc>
      </w:tr>
      <w:tr>
        <w:tc>
          <w:tcPr>
            <w:tcW w:type="dxa" w:w="7540"/>
            <w:shd w:val="clear" w:color="auto" w:fill="F2F2F2"/>
          </w:tcPr>
          <w:p>
            <w:pPr>
              <w:jc w:val="center"/>
            </w:pPr>
            <w:r>
              <w:rPr>
                <w:rFonts w:ascii="Garamond" w:hAnsi="Garamond" w:cs="Garamond" w:eastAsia="Garamond"/>
                <w:b/>
                <w:i w:val="0"/>
                <w:sz w:val="24"/>
              </w:rPr>
              <w:t>c) Si sapientia quaedam sit ratio inquisitionis (5, 13-15)</w:t>
            </w:r>
          </w:p>
        </w:tc>
        <w:tc>
          <w:tcPr>
            <w:tcW w:type="dxa" w:w="7540"/>
            <w:shd w:val="clear" w:color="auto" w:fill="F2F2F2"/>
          </w:tcPr>
          <w:p>
            <w:pPr>
              <w:jc w:val="center"/>
            </w:pPr>
            <w:r>
              <w:rPr>
                <w:rFonts w:ascii="Garamond" w:hAnsi="Garamond" w:cs="Garamond" w:eastAsia="Garamond"/>
                <w:b/>
                <w:i w:val="0"/>
                <w:sz w:val="24"/>
              </w:rPr>
              <w:t>c) Il filosofare come metodo (5, 13-15)</w:t>
            </w:r>
          </w:p>
        </w:tc>
      </w:tr>
      <w:tr>
        <w:tc>
          <w:tcPr>
            <w:tcW w:type="dxa" w:w="7540"/>
            <w:shd w:val="clear" w:color="auto" w:fill="F2F2F2"/>
          </w:tcPr>
          <w:p>
            <w:pPr>
              <w:jc w:val="center"/>
            </w:pPr>
            <w:r>
              <w:rPr>
                <w:rFonts w:ascii="Garamond" w:hAnsi="Garamond" w:cs="Garamond" w:eastAsia="Garamond"/>
                <w:b/>
                <w:i/>
                <w:sz w:val="22"/>
              </w:rPr>
              <w:t>Si sapientia sit recta via vitae.</w:t>
            </w:r>
          </w:p>
        </w:tc>
        <w:tc>
          <w:tcPr>
            <w:tcW w:type="dxa" w:w="7540"/>
            <w:shd w:val="clear" w:color="auto" w:fill="F2F2F2"/>
          </w:tcPr>
          <w:p>
            <w:pPr>
              <w:jc w:val="center"/>
            </w:pPr>
            <w:r>
              <w:rPr>
                <w:rFonts w:ascii="Garamond" w:hAnsi="Garamond" w:cs="Garamond" w:eastAsia="Garamond"/>
                <w:b/>
                <w:i/>
                <w:sz w:val="22"/>
              </w:rPr>
              <w:t>Filosofare come via conveniente della vita.</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13. Hic Trygetius: Dasne, inquit, sapientiam rectam viam vitae esse? Do, inquit, sine dubio: sed tamen volo mihi sapientiam definias, ut sciam utrum quae mihi, eadem tibi esse videatur. Et ille: Parum tibi, ait, videtur definita hoc ipso quod nunc interrogatus es? Etiam quod volui concessisti. Si enim non fallor, recta via vitae sapientia nominatur. Tum Licentius: Nihil mihi tam ridiculum, quam ista definitio videtur, inquit. Fortasse, ait ille: pedetentim tamen quaeso, ut ratio praeveniat risum tuum: nihil enim est foedius risu irrisione dignissimo. Quid enim, ait ille, nonne fateris vitae mortem esse contrariam? Fateor, ait. Mihi igitur, inquit ille, via vitae nulla magis videtur, quam ea qua quisque pergit, ne in mortem incidat. Assentiebatur Trygetius. Ergo si viator quispiam diverticulum vitans, quod a latronibus obsideri audierit, recta ire pergat, atque ita evadat interitum; nonne et viam vitae, et rectam secutus est; et eam sapientiam nominat nemo? Quomodo igitur omnis recta vitae via sapientia est? Concessi enim esse, sed non solam. Definitio autem nihil complecti debuit, quod esset alienum. Itaque rursus defini, si placet, quid tibi videtur esse sapientia.</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13. "Mi concedi, intervenne Trigezio, che il filosofare è la via doverosa della vita?". "Lo concedo senza esitare; ma vorrei che tu mi definisca il filosofare perché possa comprendere se ne abbiamo lo stesso concetto". "Non ammetti che sia stato sufficientemente definito dal concetto in base al quale ti ho rivolto la domanda? Tu stesso me lo hai accordato. Salvo errore, il filosofare si definisce la via doverosa della vita". Allora Licenzio replicò: "Niente mi pare tanto degno di scherno come una simile definizione". "Forse, disse l'altro, ma, scusa, vacci adagio affinché la riflessione possa prevenire il tuo scherno. Niente è più vergognoso dello scherno degno di uno scherno maggiore". "E perché? replicò Licenzio. Non sei d'accordo che la morte è contraria alla vita?". "D'accordo". "Dunque per quanto ne capisco io, riprese l'altro, non v'è altra via della vita che quella che ciascuno batte per non incorrere nella morte". Trigezio faceva cenni d'assenso. "Quindi [proseguì Licenzio] se un viandante, che evita una scorciatoia perché ha udito che essa è infestata dai briganti, va per la via dovuta e così evita la morte, è ovvio che egli ha battuto la via della vita e quella dovuta. Ma nessuno la chiama il filosofare. In che senso dunque il filosofare è l'unica via doverosa della vita?". "Ma io ho ammesso che è una via, non l'unica". "Ma la definizione non doveva includere alcunché d'estraneo. E allora, scusa, definisci ancora una volta che cosa opini sia il filosofare".</w:t>
            </w:r>
          </w:p>
        </w:tc>
      </w:tr>
      <w:tr>
        <w:tc>
          <w:tcPr>
            <w:tcW w:type="dxa" w:w="7540"/>
            <w:shd w:val="clear" w:color="auto" w:fill="F2F2F2"/>
          </w:tcPr>
          <w:p>
            <w:pPr>
              <w:jc w:val="center"/>
            </w:pPr>
            <w:r>
              <w:rPr>
                <w:rFonts w:ascii="Garamond" w:hAnsi="Garamond" w:cs="Garamond" w:eastAsia="Garamond"/>
                <w:b/>
                <w:i/>
                <w:sz w:val="22"/>
              </w:rPr>
              <w:t>Sapientia recta inquirendi ratio est.</w:t>
            </w:r>
          </w:p>
        </w:tc>
        <w:tc>
          <w:tcPr>
            <w:tcW w:type="dxa" w:w="7540"/>
            <w:shd w:val="clear" w:color="auto" w:fill="F2F2F2"/>
          </w:tcPr>
          <w:p>
            <w:pPr>
              <w:jc w:val="center"/>
            </w:pPr>
            <w:r>
              <w:rPr>
                <w:rFonts w:ascii="Garamond" w:hAnsi="Garamond" w:cs="Garamond" w:eastAsia="Garamond"/>
                <w:b/>
                <w:i/>
                <w:sz w:val="22"/>
              </w:rPr>
              <w:t>Filosofare come razionale procedimento nella ricerca.</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14. Diu ille tacuit; deinde: En, inquit, iterum definio, si hoc tu nunquam finire statuisti. Sapientia est via recta, quae ad veritatem ducat. Similiter et hoc, inquit ille, refellitur: nam cum apud Virgilium Aeneae dictum est a matre:</w:t>
            </w:r>
            <w:r>
              <w:rPr>
                <w:rFonts w:ascii="Garamond" w:hAnsi="Garamond" w:cs="Garamond" w:eastAsia="Garamond"/>
                <w:b w:val="0"/>
                <w:i w:val="0"/>
              </w:rPr>
              <w:t xml:space="preserve"> </w:t>
            </w:r>
            <w:r>
              <w:rPr>
                <w:rFonts w:ascii="Garamond" w:hAnsi="Garamond" w:cs="Garamond" w:eastAsia="Garamond"/>
                <w:b w:val="0"/>
                <w:i w:val="0"/>
              </w:rPr>
              <w:t>Perge modo, et qua te ducit via dirige gressum</w:t>
            </w:r>
            <w:r>
              <w:rPr>
                <w:rFonts w:ascii="Garamond" w:hAnsi="Garamond" w:cs="Garamond" w:eastAsia="Garamond"/>
                <w:b w:val="0"/>
                <w:i w:val="0"/>
              </w:rPr>
              <w:t xml:space="preserve"> </w:t>
            </w:r>
            <w:r>
              <w:rPr>
                <w:rFonts w:ascii="Garamond" w:hAnsi="Garamond" w:cs="Garamond" w:eastAsia="Garamond"/>
                <w:vertAlign w:val="superscript"/>
              </w:rPr>
              <w:t>3</w:t>
            </w:r>
            <w:r>
              <w:rPr>
                <w:rFonts w:ascii="Garamond" w:hAnsi="Garamond" w:cs="Garamond" w:eastAsia="Garamond"/>
                <w:b w:val="0"/>
                <w:i w:val="0"/>
              </w:rPr>
              <w:t>,</w:t>
            </w:r>
            <w:r>
              <w:rPr>
                <w:rFonts w:ascii="Garamond" w:hAnsi="Garamond" w:cs="Garamond" w:eastAsia="Garamond"/>
                <w:b w:val="0"/>
                <w:i w:val="0"/>
              </w:rPr>
              <w:t xml:space="preserve"> </w:t>
            </w:r>
            <w:r>
              <w:rPr>
                <w:rFonts w:ascii="Garamond" w:hAnsi="Garamond" w:cs="Garamond" w:eastAsia="Garamond"/>
                <w:b w:val="0"/>
                <w:i w:val="0"/>
              </w:rPr>
              <w:t>sequens hanc viam ad id quod dictum erat, id est ad verum, pervenit. Contende, si placet, ubi pedem ille incedens posuit, sapientiam posse dici: quamquam stulte prorsus istam descriptionem tuam effringere conor; nam causam meam nulla plus adiuvat. Etenim sapientiam non ipsam veritatem, sed viam quae ad eam ducat, esse dixisti. Quisquis ergo hac utitur via, sapientia profecto utitur; et qui sapientia utitur, sapiens sit necesse est: sapiens igitur erit ille, qui perfecte quaesierit veritatem, etiamsi ad eam nondum pervenerit. Nam via quae ducit ad veritatem, nulla, uti opinor, intellegitur melius quam diligens inquisitio veritatis. Hac igitur sola via utens, iam iste sapiens erit: at nemo sapiens miser; omnis autem homo aut miser, aut beatus: beatum igitur faciet non tantum inventio, sed ipsa per se investigatio veritatis.</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14. Quegli tacque a lungo. Quindi disse: "Eccoti un'altra definizione del filosofare se hai giudicato che esso non abbia mai una fine. Il filosofare è la via doverosa che conduce alla verità". "Ma anche questa, rispose l'altro, si deve respingere. Difatti, in Virgilio, la madre dice ad Enea: </w:t>
            </w:r>
            <w:r>
              <w:rPr>
                <w:rFonts w:ascii="Garamond" w:hAnsi="Garamond" w:cs="Garamond" w:eastAsia="Garamond"/>
                <w:b w:val="0"/>
                <w:i/>
              </w:rPr>
              <w:t>Incammìnati</w:t>
            </w:r>
            <w:r>
              <w:rPr>
                <w:rFonts w:ascii="Garamond" w:hAnsi="Garamond" w:cs="Garamond" w:eastAsia="Garamond"/>
                <w:b w:val="0"/>
                <w:i w:val="0"/>
              </w:rPr>
              <w:t xml:space="preserve"> </w:t>
            </w:r>
            <w:r>
              <w:rPr>
                <w:rFonts w:ascii="Garamond" w:hAnsi="Garamond" w:cs="Garamond" w:eastAsia="Garamond"/>
                <w:b w:val="0"/>
                <w:i/>
              </w:rPr>
              <w:t xml:space="preserve">adesso e drizza il passo per dove la via ti conduce </w:t>
            </w:r>
            <w:r>
              <w:rPr>
                <w:rFonts w:ascii="Garamond" w:hAnsi="Garamond" w:cs="Garamond" w:eastAsia="Garamond"/>
                <w:vertAlign w:val="superscript"/>
              </w:rPr>
              <w:t>3</w:t>
            </w:r>
            <w:r>
              <w:rPr>
                <w:rFonts w:ascii="Garamond" w:hAnsi="Garamond" w:cs="Garamond" w:eastAsia="Garamond"/>
                <w:b w:val="0"/>
                <w:i w:val="0"/>
              </w:rPr>
              <w:t>. E quegli, seguendo tale</w:t>
            </w:r>
            <w:r>
              <w:rPr>
                <w:rFonts w:ascii="Garamond" w:hAnsi="Garamond" w:cs="Garamond" w:eastAsia="Garamond"/>
                <w:b/>
                <w:i w:val="0"/>
              </w:rPr>
              <w:t xml:space="preserve"> </w:t>
            </w:r>
            <w:r>
              <w:rPr>
                <w:rFonts w:ascii="Garamond" w:hAnsi="Garamond" w:cs="Garamond" w:eastAsia="Garamond"/>
                <w:b w:val="0"/>
                <w:i w:val="0"/>
              </w:rPr>
              <w:t>via, giunse alla meta indicatagli, cioè alla vera meta. Provati un po' a dimostrare, se questo è il tuo pensiero, che si può chiamare filosofare il luogo dove egli camminando pose il piede. Ma proprio da stolto mi sforzo di demolire questa tua descrizione. Nessun'altra favorisce di più la mia tesi. Infatti tu hai affermato che il filosofare non è la stessa verità, ma la via che vi conduce. Chiunque dunque batte tale via, certamente esercita il filosofare e chi esercita il filosofare è necessariamente filosofante. Filosofante sarà dunque quegli che ricercherà sino al fine la verità anche se ancora non la possiede. Difatti, secondo la mia opinione, non ha altro significato la via che conduce alla verità se non quello di una ricerca della verità sempre in atto. Sarà dunque filosofo anche chi soltanto percorre tale via. Ma il vero filosofo non può essere infelice ed ogni uomo è o infelice o felice; quindi rende felici non soltanto il possesso, ma la ricerca, per se stessa, della verità".</w:t>
            </w:r>
          </w:p>
        </w:tc>
      </w:tr>
      <w:tr>
        <w:tc>
          <w:tcPr>
            <w:tcW w:type="dxa" w:w="7540"/>
            <w:shd w:val="clear" w:color="auto" w:fill="F2F2F2"/>
          </w:tcPr>
          <w:p>
            <w:pPr>
              <w:jc w:val="center"/>
            </w:pPr>
            <w:r>
              <w:rPr>
                <w:rFonts w:ascii="Garamond" w:hAnsi="Garamond" w:cs="Garamond" w:eastAsia="Garamond"/>
                <w:b/>
                <w:i/>
                <w:sz w:val="22"/>
              </w:rPr>
              <w:t>Sapientia approbanda etsi alterutra cuique videatur.</w:t>
            </w:r>
          </w:p>
        </w:tc>
        <w:tc>
          <w:tcPr>
            <w:tcW w:type="dxa" w:w="7540"/>
            <w:shd w:val="clear" w:color="auto" w:fill="F2F2F2"/>
          </w:tcPr>
          <w:p>
            <w:pPr>
              <w:jc w:val="center"/>
            </w:pPr>
            <w:r>
              <w:rPr>
                <w:rFonts w:ascii="Garamond" w:hAnsi="Garamond" w:cs="Garamond" w:eastAsia="Garamond"/>
                <w:b/>
                <w:i/>
                <w:sz w:val="22"/>
              </w:rPr>
              <w:t>Imprescindibilità del filsofare e conseguente sua aporeticità.</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15. Tum ille arridens: Merito mihi, inquit, ista contingunt, dum adversario in re non necessaria fidenter assentior: quasi vero ego sim magnus definitor, aut quidquam in disputando magis supervacaneum putem. Quis enim modus erit, si ego rursus velim definiri abs te aliquid, et rursus eiusdem definitionis verba, et consequentium item singillatim omnia, fingens quod nihil intellegam, definiri flagitem? Nam quid planissimum non meo iure definiri cogam, si iure a me sapientiae definitio postulatur? Cuius enim verbi in animis nostris apertiorem notionem natura esse voluit quam sapientiae? Sed nescio quomodo, cum mentis nostrae veluti portum notio ipsa reliquerit, et verborum sibi quasi vela tetenderit, occurrant statim calumniarum mille naufragia. Quamobrem aut definitio sapientiae ne requiratur, aut iudex noster in eius patrocinium dignetur descendere. Tum ego, cum iam stilum nox impediret, et quasi de integro magnum quiddam disserendum viderem oboriri, in alium diem distuli: nam disputare coeperamus sole iam in occasum declinante, diesque pene totus cum in rebus rusticis ordinandis, tum in recensione primi libri Virgilii peractus fuit.</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15. Allora Trigezio sorridendo disse: "Giustamente mi capitano tali situazioni. Sono troppo conciliante con l'avversario su concetti non pertinenti come se io sia molto capace di dar definizioni o che in una disputa ci sia qualche cosa cui passar sopra. Non sarebbe un buon sistema se io ti chiedessi per la seconda volta una definizione di qualche nozione e se, fingendo di non aver capito, insistessi che tu definisca di bel nuovo tutti i termini della definizione e, ad uno ad uno, tutti i concetti che ne conseguono. Alla fine perché, di pieno mio diritto, non dovrei</w:t>
            </w:r>
            <w:r>
              <w:rPr>
                <w:rFonts w:ascii="Garamond" w:hAnsi="Garamond" w:cs="Garamond" w:eastAsia="Garamond"/>
                <w:b/>
                <w:i w:val="0"/>
              </w:rPr>
              <w:t xml:space="preserve"> </w:t>
            </w:r>
            <w:r>
              <w:rPr>
                <w:rFonts w:ascii="Garamond" w:hAnsi="Garamond" w:cs="Garamond" w:eastAsia="Garamond"/>
                <w:b w:val="0"/>
                <w:i w:val="0"/>
              </w:rPr>
              <w:t>chiedere la definizione del concetto più ovvio se giustamente mi si chiede la definizione del filosofare? Ed infatti quale nozione è più immediata nel nostro spirito che il filosofare? Ma, non so come, appena tale nozione abbandona il porto della nostra mente e innalza, per così dire, le vele del discorso, va incontro a mille naufragi di contrastanti interpretazioni. E quindi o non mi si chieda più la definizione del filosofare o il nostro giudice si degni intervenire in sua difesa". Ormai l'oscurità impediva il lavoro dello stilo. Ed io stavo riflettendo che emergeva un argomento assai importante, che doveva esser trattato a fondo. Rimandai quindi ad altro giorno tanto più che avevamo cominciato a disputare nel tardo pomeriggio poiché avevamo trascorso quasi tutta la giornata a sorvegliare i lavori di campagna e a recensire il primo libro di Virgilio.</w:t>
            </w:r>
          </w:p>
        </w:tc>
      </w:tr>
      <w:tr>
        <w:tc>
          <w:tcPr>
            <w:tcW w:type="dxa" w:w="7540"/>
            <w:shd w:val="clear" w:color="auto" w:fill="F2F2F2"/>
          </w:tcPr>
          <w:p>
            <w:pPr>
              <w:jc w:val="center"/>
            </w:pPr>
            <w:r>
              <w:rPr>
                <w:rFonts w:ascii="Garamond" w:hAnsi="Garamond" w:cs="Garamond" w:eastAsia="Garamond"/>
                <w:b/>
                <w:i w:val="0"/>
                <w:sz w:val="24"/>
              </w:rPr>
              <w:t>Sapientia quarum rerum sit scientia (6, 8, 23)</w:t>
            </w:r>
          </w:p>
        </w:tc>
        <w:tc>
          <w:tcPr>
            <w:tcW w:type="dxa" w:w="7540"/>
            <w:shd w:val="clear" w:color="auto" w:fill="F2F2F2"/>
          </w:tcPr>
          <w:p>
            <w:pPr>
              <w:jc w:val="center"/>
            </w:pPr>
            <w:r>
              <w:rPr>
                <w:rFonts w:ascii="Garamond" w:hAnsi="Garamond" w:cs="Garamond" w:eastAsia="Garamond"/>
                <w:b/>
                <w:i w:val="0"/>
                <w:sz w:val="24"/>
              </w:rPr>
              <w:t>La filosofia come scienza (6, 16-8, 23)</w:t>
            </w:r>
          </w:p>
        </w:tc>
      </w:tr>
      <w:tr>
        <w:tc>
          <w:tcPr>
            <w:tcW w:type="dxa" w:w="7540"/>
            <w:shd w:val="clear" w:color="auto" w:fill="F2F2F2"/>
          </w:tcPr>
          <w:p>
            <w:pPr>
              <w:jc w:val="center"/>
            </w:pPr>
            <w:r>
              <w:rPr>
                <w:rFonts w:ascii="Garamond" w:hAnsi="Garamond" w:cs="Garamond" w:eastAsia="Garamond"/>
                <w:b/>
                <w:i/>
                <w:sz w:val="22"/>
              </w:rPr>
              <w:t>Scientia rerum humanarum divinarunque.</w:t>
            </w:r>
          </w:p>
        </w:tc>
        <w:tc>
          <w:tcPr>
            <w:tcW w:type="dxa" w:w="7540"/>
            <w:shd w:val="clear" w:color="auto" w:fill="F2F2F2"/>
          </w:tcPr>
          <w:p>
            <w:pPr>
              <w:jc w:val="center"/>
            </w:pPr>
            <w:r>
              <w:rPr>
                <w:rFonts w:ascii="Garamond" w:hAnsi="Garamond" w:cs="Garamond" w:eastAsia="Garamond"/>
                <w:b/>
                <w:i/>
                <w:sz w:val="22"/>
              </w:rPr>
              <w:t>Filosofia come scienza di cose umane e divine.</w:t>
            </w:r>
          </w:p>
        </w:tc>
      </w:tr>
      <w:tr>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16. Deinde mox ut illuxit, ita enim res erant pridie constitutae ut largum esset otium, statim peragendum negotium susceptum est. Tum ego: Heri postulasti, inquam, Trygeti, ut a iudicis munere ad sapientiae patrocinium descenderem: quasi vero quemquam in sermone vestro adversarium sapientia pateretur; aut ullo defendente ita laboraret, ut maius implorare deberet auxilium. Nam neque inter vos aliud quaerendum natum est, quam quid sit sapientia; in quo eam vestrum neuter oppugnat, quia uterque desiderat. Neque si tu in definienda sapientia defecisse te putas, propterea reliqua defensio sententiae tuae tibi deserenda est. Itaque a me nihil aliud habebis quam definitionem sapientiae, quae nec mea nec nova est, sed et priscorum hominum, et quam vos mirer non recordari. Non enim nunc primum auditis</w:t>
            </w:r>
            <w:r>
              <w:rPr>
                <w:rFonts w:ascii="Garamond" w:hAnsi="Garamond" w:cs="Garamond" w:eastAsia="Garamond"/>
                <w:b w:val="0"/>
                <w:i/>
              </w:rPr>
              <w:t>, Sapientiam esse rerum humanarum divinarumque scientiam</w:t>
            </w:r>
            <w:r>
              <w:rPr>
                <w:rFonts w:ascii="Garamond" w:hAnsi="Garamond" w:cs="Garamond" w:eastAsia="Garamond"/>
                <w:b w:val="0"/>
                <w:i w:val="0"/>
              </w:rPr>
              <w:t xml:space="preserve"> </w:t>
            </w:r>
            <w:r>
              <w:rPr>
                <w:rFonts w:ascii="Garamond" w:hAnsi="Garamond" w:cs="Garamond" w:eastAsia="Garamond"/>
                <w:vertAlign w:val="superscript"/>
              </w:rPr>
              <w:t>4</w:t>
            </w:r>
            <w:r>
              <w:rPr>
                <w:rFonts w:ascii="Garamond" w:hAnsi="Garamond" w:cs="Garamond" w:eastAsia="Garamond"/>
                <w:b w:val="0"/>
                <w:i w:val="0"/>
              </w:rPr>
              <w:t>.</w:t>
            </w:r>
          </w:p>
        </w:tc>
        <w:tc>
          <w:tcPr>
            <w:tcW w:type="dxa" w:w="7540"/>
          </w:tcPr>
          <w:p>
            <w:pPr>
              <w:jc w:val="both"/>
            </w:pPr>
            <w:r>
              <w:rPr>
                <w:rFonts w:ascii="Garamond" w:hAnsi="Garamond" w:cs="Garamond" w:eastAsia="Garamond"/>
                <w:b/>
                <w:i w:val="0"/>
              </w:rPr>
              <w:t>6</w:t>
            </w:r>
            <w:r>
              <w:rPr>
                <w:rFonts w:ascii="Garamond" w:hAnsi="Garamond" w:cs="Garamond" w:eastAsia="Garamond"/>
                <w:b w:val="0"/>
                <w:i w:val="0"/>
              </w:rPr>
              <w:t>. 16. L'indomani, appena fu giorno, ebbe subito inizio la disputa. Il giorno avanti, naturalmente, erano state disposte le faccende in maniera che rimanesse un largo spazio di tempo.</w:t>
            </w:r>
            <w:r>
              <w:rPr>
                <w:rFonts w:ascii="Garamond" w:hAnsi="Garamond" w:cs="Garamond" w:eastAsia="Garamond"/>
                <w:b/>
                <w:i w:val="0"/>
              </w:rPr>
              <w:t xml:space="preserve"> </w:t>
            </w:r>
            <w:r>
              <w:rPr>
                <w:rFonts w:ascii="Garamond" w:hAnsi="Garamond" w:cs="Garamond" w:eastAsia="Garamond"/>
                <w:b w:val="0"/>
                <w:i w:val="0"/>
              </w:rPr>
              <w:t xml:space="preserve">"Tu, o Trigezio, cominciai, hai chiesto ieri che dall'incarico di giudice io scenda a quello di difensore della filosofia come se la filosofia dovesse temere, nel vostro colloquio, un avversario o fosse priva di qualche difensore sicché dovesse invocare un aiuto maggiore. Al contrario, nella vostra disputa non è sorto altro problema che quello del significato del filosofare e nessuno di voi ne nega i diritti poiché ambedue desiderate raggiungerlo. E se ritieni di non essere ben riuscito nella definizione del filosofare, non per questo devi tralasciare gli altri argomenti a difesa della tua tesi. Pertanto da me non avrai che la definizione della filosofia che non è mia né nuova, ma dei nostri antecessori e mi meraviglierei se non la ricordaste. Infatti non per la prima volta udite dire che </w:t>
            </w:r>
            <w:r>
              <w:rPr>
                <w:rFonts w:ascii="Garamond" w:hAnsi="Garamond" w:cs="Garamond" w:eastAsia="Garamond"/>
                <w:b w:val="0"/>
                <w:i/>
              </w:rPr>
              <w:t xml:space="preserve">la filosofia è scienza di cose umane e divine </w:t>
            </w:r>
            <w:r>
              <w:rPr>
                <w:rFonts w:ascii="Garamond" w:hAnsi="Garamond" w:cs="Garamond" w:eastAsia="Garamond"/>
                <w:vertAlign w:val="superscript"/>
              </w:rPr>
              <w:t>4</w:t>
            </w:r>
            <w:r>
              <w:rPr>
                <w:rFonts w:ascii="Garamond" w:hAnsi="Garamond" w:cs="Garamond" w:eastAsia="Garamond"/>
                <w:b w:val="0"/>
                <w:i/>
              </w:rPr>
              <w:t>".</w:t>
            </w:r>
          </w:p>
        </w:tc>
      </w:tr>
      <w:tr>
        <w:tc>
          <w:tcPr>
            <w:tcW w:type="dxa" w:w="7540"/>
            <w:shd w:val="clear" w:color="auto" w:fill="F2F2F2"/>
          </w:tcPr>
          <w:p>
            <w:pPr>
              <w:jc w:val="center"/>
            </w:pPr>
            <w:r>
              <w:rPr>
                <w:rFonts w:ascii="Garamond" w:hAnsi="Garamond" w:cs="Garamond" w:eastAsia="Garamond"/>
                <w:b/>
                <w:i/>
                <w:sz w:val="22"/>
              </w:rPr>
              <w:t>An divinatio ad sapientiam pertineat.</w:t>
            </w:r>
          </w:p>
        </w:tc>
        <w:tc>
          <w:tcPr>
            <w:tcW w:type="dxa" w:w="7540"/>
            <w:shd w:val="clear" w:color="auto" w:fill="F2F2F2"/>
          </w:tcPr>
          <w:p>
            <w:pPr>
              <w:jc w:val="center"/>
            </w:pPr>
            <w:r>
              <w:rPr>
                <w:rFonts w:ascii="Garamond" w:hAnsi="Garamond" w:cs="Garamond" w:eastAsia="Garamond"/>
                <w:b/>
                <w:i/>
                <w:sz w:val="22"/>
              </w:rPr>
              <w:t>Filosofia e mantica.</w:t>
            </w:r>
          </w:p>
        </w:tc>
      </w:tr>
      <w:tr>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17. Hic Licentius, quem post istam definitionem diu putabam quaesiturum esse quod diceret, subiecit statim: Cur ergo non, quaeso, sapientem vocamus flagitiosissimum illum hominem, quem ipsi bene novimus per innumera scorta solere dissolvi; Albicerium dico illum, qui apud Carthaginem multos annos consulentibus mira quaedam et certa respondit? Innumerabilia commemorare possem, nisi et apud eos loquerer qui experti sunt, et paucis nunc satis sit ad id quod volo. Nonne cochlearium (mihi autem dicebat) cum domi non inveniretur; tuo iussu percontatus, non solum quid quaereretur, verum etiam nominatim cuius res esset, et ubi lateret, citissime verissimeque respondit? Item me praesente, omitto illud quod in eo quod rogabatur nihil omnino falsus est, sed cum puer qui nummos ferebat, certam eorum partem, cum ad eum pergeremus, furatus esset; omnes sibi numerari iussit, coegitque illum ante oculos nostros quos abstulerat reddere, priusquam omnino ipse aut eosdem nummos vidisset, aut quantum sibi allatum fuerit audisset e nobis.</w:t>
            </w:r>
          </w:p>
        </w:tc>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17. Pensavo che Licenzio dopo tale definizione avrebbe a lungo riflettuto sulla risposta da dare. Al contrario subito interloquì: "E allora, scusa, perché non denominiamo filosofo anche quel libertino, di cui noi stessi sappiamo che era solito darsi alle dissolutezze con un bel numero di meretrici? Intendo dire il celebre Albicerio che a Cartagine per molti anni diede responsi meravigliosi e certi a chi lo consultava. Potrei allegare innumerevoli casi se non ne parlassi a persone direttamente informate e se con pochi di tali casi non ne avessi abbastanza per il mio intento". E rivolgendosi a me, proseguì: "Ricordi che non trovandosi a casa un cucchiaio, io lo consultai dietro tuo consiglio ed egli indicò subito e con certezza non solo l'oggetto che si cercava, ma anche il nome del proprietario e il luogo ove era nascosto. Un altro fatto avvenne alla mia presenza. Ometto che non prendeva abbagli sui casi presentatigli. Un giovane schiavo, che portava la borsa dei denari, aveva sottratto di essi una certa somma proprio mentre ci recavamo da lui. Ed egli, prima ancora che avesse visto i denari e avesse appreso da noi quanto gli era stato portato, gli ingiunse d'indicargli l'intera somma e lo costrinse davanti ai nostri occhi a rendere la parte che aveva sottratto.</w:t>
            </w:r>
          </w:p>
        </w:tc>
      </w:tr>
      <w:tr>
        <w:tc>
          <w:tcPr>
            <w:tcW w:type="dxa" w:w="7540"/>
            <w:shd w:val="clear" w:color="auto" w:fill="F2F2F2"/>
          </w:tcPr>
          <w:p>
            <w:pPr>
              <w:jc w:val="center"/>
            </w:pPr>
            <w:r>
              <w:rPr>
                <w:rFonts w:ascii="Garamond" w:hAnsi="Garamond" w:cs="Garamond" w:eastAsia="Garamond"/>
                <w:b/>
                <w:i/>
                <w:sz w:val="22"/>
              </w:rPr>
              <w:t>Quae dicenda Albicerio hariolo.</w:t>
            </w:r>
          </w:p>
        </w:tc>
        <w:tc>
          <w:tcPr>
            <w:tcW w:type="dxa" w:w="7540"/>
            <w:shd w:val="clear" w:color="auto" w:fill="F2F2F2"/>
          </w:tcPr>
          <w:p>
            <w:pPr>
              <w:jc w:val="center"/>
            </w:pPr>
            <w:r>
              <w:rPr>
                <w:rFonts w:ascii="Garamond" w:hAnsi="Garamond" w:cs="Garamond" w:eastAsia="Garamond"/>
                <w:b/>
                <w:i/>
                <w:sz w:val="22"/>
              </w:rPr>
              <w:t>Il mante Albicerio e le sue divinazioni.</w:t>
            </w:r>
          </w:p>
        </w:tc>
      </w:tr>
      <w:tr>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18. Quid quod doctissimum et clarissimum virum Flaccianum mirari solitum esse abs te accepimus? qui cum de fundo emendo esset locutus, ad illum divinum rem ita detulit, ut quid egisset, si potis esset, ediceret. Atque ille statim non modo negotii genus, sed etiam, in quo ille vehementer clamabat admirans, ipsum fundi nomen pronuntiavit, cum ita esset absurdum, ut vix eius Flaccianus ipse meminisset. Iam illud sine stupore animi non queo dicere, quod amico nostro discipulo tuo sese volenti exagitare, flagitantique insolenter, ut diceret quid secum ipse tacitus volveret; Virgilii versum eum cogitare respondit. Cum ille obstupefactus negare non posset, perrexit quaerere quisnam versus esset. Nec Albicerius, qui grammatici scholam vix transiens vidisset aliquando, versum ipsum securus et garrulus canere dubitavit. Num igitur aut res humanae non erant, de quibus ille consulebatur; aut sine rerum divinarum scientia, tam certa consulentibus et vera respondit? At utrumque absurdum est. Nam et humanae res nihil sunt aliud quam res hominum; ut argentum, nummi, fundus, postremo ipsa etiam cogitatio: et res divinas quis non recte arbitretur esse, per quas homini divinatio ipsa contingit? Sapiens ergo fuit Albicerius, si sapientiam rerum humanarum divinarumque scientiam illa definitione concedimus.</w:t>
            </w:r>
          </w:p>
        </w:tc>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18. E perché il dottissimo e illustre Flacciano se ne meravigliava molto? Lo abbiamo appreso da te. Egli infatti aveva manifestato l'intenzione di comprare un podere; rese noto l'affare all'indovino perché indicasse, se ne era capace, ciò che aveva fatto. E quegli subito non solo indicò il genere dell'affare, ma anche, e proprio questo lo fece uscire in esclamazioni di meraviglia, il nome del fondo. Era tanto inconsueto che lo stesso Flacciano appena se ne ricordava. Non posso rammentare senza stupore la risposta data ad un amico nostro e tuo discepolo. Questi intendeva metterlo alla prova e con arroganza gli aveva chiesto d'indicargli che cosa stesse pensando. Egli rispose che aveva in mente un verso di Virgilio. E quegli stupito, non avendolo potuto negare, continuò a chiedergli che verso fosse. E Albicerio, che aveva forse visto soltanto di passaggio una scuola di grammatica, non esitò a indicargli con sicurezza e speditezza il verso. Or dunque non erano cose umane quelle di cui egli veniva interrogato, ovvero senza scienza di cose divine poteva dare notizie tanto certe e vere a chi lo interrogava? L'uno e l'altro è assurdo. Difatti le cose umane non sono altro che le cose degli uomini, come l'argento, i denari, il fondo, infine il pensiero stesso; e cose divine si potrebbero giustamente ritenere quelle per cui la divinazione stessa può spettare all'uomo. Dunque filosofo fu Albicerio se per filosofia, in base a quella definizione, intendiamo la scienza di cose umane e divine".</w:t>
            </w:r>
          </w:p>
        </w:tc>
      </w:tr>
      <w:tr>
        <w:tc>
          <w:tcPr>
            <w:tcW w:type="dxa" w:w="7540"/>
            <w:shd w:val="clear" w:color="auto" w:fill="F2F2F2"/>
          </w:tcPr>
          <w:p>
            <w:pPr>
              <w:jc w:val="center"/>
            </w:pPr>
            <w:r>
              <w:rPr>
                <w:rFonts w:ascii="Garamond" w:hAnsi="Garamond" w:cs="Garamond" w:eastAsia="Garamond"/>
                <w:b/>
                <w:i/>
                <w:sz w:val="22"/>
              </w:rPr>
              <w:t>Scientia approbationem complectitur.</w:t>
            </w:r>
          </w:p>
        </w:tc>
        <w:tc>
          <w:tcPr>
            <w:tcW w:type="dxa" w:w="7540"/>
            <w:shd w:val="clear" w:color="auto" w:fill="F2F2F2"/>
          </w:tcPr>
          <w:p>
            <w:pPr>
              <w:jc w:val="center"/>
            </w:pPr>
            <w:r>
              <w:rPr>
                <w:rFonts w:ascii="Garamond" w:hAnsi="Garamond" w:cs="Garamond" w:eastAsia="Garamond"/>
                <w:b/>
                <w:i/>
                <w:sz w:val="22"/>
              </w:rPr>
              <w:t>Scienza e conoscenza.</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19. Hic ille: Primo, inquam, ego scientiam non appello, in qua ille qui eam profitetur, aliquando fallitur. Scientia enim non solum comprehensis, sed ita comprehensis rebus constat, ut neque in ea quisquam errare, nec quibuslibet adversantibus impulsus nutare debeat. Unde verissime a quibusdam philosophis dicitur, in nullo eam posse nisi in sapiente inveniri; qui non modo perceptum habere debet id quod tuetur ac sequitur, verum etiam inconcussum tenere. Scimus autem illum quem commemorasti, multa saepe falsa dixisse: quod non solum aliis mihi referentibus comperi, sed praesens aliquando ipse percepi. Eumne igitur scientem vocem, cum saepe falsa dixerit; quem non vocarem, si cunctanter vera dixisset? Hoc me de aruspicibus et de auguribus, et de his omnibus qui sidera consulunt, et de coniectoribus somniorum dixisse putatote. Aut aliquem ex hoc genere hominum proferte, si potestis, qui consultus, nunquam de responsis suis dubitaverit, nunquam postremo falsa responderit. Nam de vatibus nihil mihi puto esse laborandum, qui mente loquuntur aliena.</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19. Io intervenni: "Prima di tutto io non denomino scienza la conoscenza che può eventualmente indurre in errore chi l'acquista. La scienza infatti non è costituita da una qualsiasi rappresentazione, ma da una rappresentazione tale che chi l'ha formulata non commetta errore e, anche se sottoposto a qualsiasi critica, non possa dubitare. Ne consegue la indiscussa verità dell'affermazione di alcuni filosofi che in nessuno essa si può ritrovare se non nel filosofante. Egli non deve soltanto aver conoscenza della dottrina che sostiene, ma trovarle anche un fondamento incrollabile. Sappiamo invece di quel tale da te nominato che assai spesso ha detto il falso. E non ho avuto tale informazione soltanto da qualcuno che me ne abbia riferito, ma l'ho costatato io di persona. E dovrei considerare in possesso di scienza un tale anche se ha detto sovente il falso, quando non lo considererei tale se avesse detto sempre il vero? E tenete ben presente che io penso altrettanto degli aruspici, degli auguri, degli astrologi e degli interpreti dei sogni. O presentatemi qualcuno di tal genia, se ci riuscite, il quale interpellato non abbia dubitato dei suoi responsi e che, alla fine, giammai abbia sbagliato. Non debbo preoccuparmi dei profeti perché essi esprimono il pensiero di un Altro.</w:t>
            </w:r>
          </w:p>
        </w:tc>
      </w:tr>
      <w:tr>
        <w:tc>
          <w:tcPr>
            <w:tcW w:type="dxa" w:w="7540"/>
            <w:shd w:val="clear" w:color="auto" w:fill="F2F2F2"/>
          </w:tcPr>
          <w:p>
            <w:pPr>
              <w:jc w:val="center"/>
            </w:pPr>
            <w:r>
              <w:rPr>
                <w:rFonts w:ascii="Garamond" w:hAnsi="Garamond" w:cs="Garamond" w:eastAsia="Garamond"/>
                <w:b/>
                <w:i/>
                <w:sz w:val="22"/>
              </w:rPr>
              <w:t>Divinatio ad sapientiam non pertinet.</w:t>
            </w:r>
          </w:p>
        </w:tc>
        <w:tc>
          <w:tcPr>
            <w:tcW w:type="dxa" w:w="7540"/>
            <w:shd w:val="clear" w:color="auto" w:fill="F2F2F2"/>
          </w:tcPr>
          <w:p>
            <w:pPr>
              <w:jc w:val="center"/>
            </w:pPr>
            <w:r>
              <w:rPr>
                <w:rFonts w:ascii="Garamond" w:hAnsi="Garamond" w:cs="Garamond" w:eastAsia="Garamond"/>
                <w:b/>
                <w:i/>
                <w:sz w:val="22"/>
              </w:rPr>
              <w:t>La mantica non è filosofia.</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20. Deinde res humanas esse ut concedam res hominum, quidquam tu existimas nostrum esse, quod nobis vel dare vel eripere casus potest? Aut cum rerum humanarum scientia dicitur, ea dicitur, qua quisque novit vel quot, vel quales fundos habeamus; quid auri, quid argenti, quidque denique alienorum carminum cogitemus? Illa est humanarum rerum scientia, quae novit lumen prudentiae, temperantiae decus, fortitudinis robur, iustitiae sanctitatem. Haec enim sunt, quae nullam fortunam metuentes vere nostra dicere audemus: quae si Albicerius ille didicisset, nunquam, mihi crede, tam luxuriose deformiterque vixisset. Quod autem dixit, quem versum volveret animo ille a quo consulebatur; neque hoc puto inter res nostras esse numerandum: non quo negem honestissimas disciplinas ad possessionem quamdam nostri animi pertinere, sed quia versum alienum etiam imperitissimis canere ac pronuntiare concessum est. Ideoque talia cum in memoriam nostram incurrerint, non mirum est, si sentiri possunt ab huius aeris animalibus quibusdam vilissimis, quos daemonas vocant, a quibus nos superari acumine ac subtilitate sensuum posse concedo, ratione autem nego; atque id fieri nescio quo modo secretissimo atque a nostris sensibus remotissimo. Non enim, si miramur apiculam melle posito, nescio qua sagacitate qua hominem vincit, unde advolare; ideo eam nobis praeponere, aut saltem comparare debemus.</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20. Inoltre, concesso che cose umane sono cose degli uomini, penseresti che sia nostro qualcosa che il caso ci può dare o togliere? O quando si parla di scienza delle cose umane, s'intende quella con cui si conoscono il numero e la qualità dei poderi, la quantità d'oro e argento che possediamo o anche il giudizio che formuliamo sulle poesie degli altri? È scienza di cose umane quella che conosce la luce della prudenza, la dignità della temperanza, la forza del coraggio, la santità della giustizia. Questi sono i beni che, senza temere la soggezione alla fortuna, possiamo chiamare veramente nostri. E se quell'Albicerio li avesse conosciuti, giammai, credimi, sarebbe vissuto con tanta dissolutezza e licenza. E non penso che debba essere annoverato fra le cose nostre il fatto che indovinò il verso che aveva in mente chi lo interpellò. Con questo non intendo negare che le arti liberali siano, per un certo aspetto, proprie del nostro spirito. È concesso tuttavia anche agli inesperti di cantare o declamare i versi di un altro. E perciò non c'è da meravigliarsi se ciò che noi abbiamo in mente può essere avvertito da certi esseri animati estremamente sottili, chiamati geni che, ammetto, ci possono superare per l'acutezza e la penetrazione dei sensi ma non per la ragione. Non saprei in qual modo occulto e ignoto alle nostre facoltà avviene il fatto. Infatti ci meravigliamo che l'ape, deposto il miele con non so qual avvedutezza superiore all'umana, torna a volare qua e là alla ricerca. Ma non per questo dobbiamo preporla o solo paragonarla a noi.</w:t>
            </w:r>
          </w:p>
        </w:tc>
      </w:tr>
      <w:tr>
        <w:tc>
          <w:tcPr>
            <w:tcW w:type="dxa" w:w="7540"/>
            <w:shd w:val="clear" w:color="auto" w:fill="F2F2F2"/>
          </w:tcPr>
          <w:p>
            <w:pPr>
              <w:jc w:val="center"/>
            </w:pPr>
            <w:r>
              <w:rPr>
                <w:rFonts w:ascii="Garamond" w:hAnsi="Garamond" w:cs="Garamond" w:eastAsia="Garamond"/>
                <w:b/>
                <w:i/>
                <w:sz w:val="22"/>
              </w:rPr>
              <w:t>Divinatio quibusdam aëreis animalibus adscribitur.</w:t>
            </w:r>
          </w:p>
        </w:tc>
        <w:tc>
          <w:tcPr>
            <w:tcW w:type="dxa" w:w="7540"/>
            <w:shd w:val="clear" w:color="auto" w:fill="F2F2F2"/>
          </w:tcPr>
          <w:p>
            <w:pPr>
              <w:jc w:val="center"/>
            </w:pPr>
            <w:r>
              <w:rPr>
                <w:rFonts w:ascii="Garamond" w:hAnsi="Garamond" w:cs="Garamond" w:eastAsia="Garamond"/>
                <w:b/>
                <w:i/>
                <w:sz w:val="22"/>
              </w:rPr>
              <w:t>Interpretazione naturalistica.</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21. Itaque vellem magis iste Albicerius, ab eo qui discere cuperet, interrogatus ipsa metra docuisset; vel coactus a quopiam consultorum, de re sibi statim proposita versus proprios cecinisset. Quod eumdem Flaccianum saepe dixisse soles commemorare, cum illud divinationis genus magna mentis altitudine derideret atque despiceret, idque nescio cui abiectissimae animulae, sic enim dicebat, tribueret, quo ille quasi spiritu admonitus vel inflatus haec respondere solitus esset. Quaerebat enim vir ille doctissimus ab iis qui talia mirarentur, num grammaticam vel musicam vel geometriam Albicerius posset docere? Quis autem illum nosset, et non istorum omnium imperitissimum fateretur? Quamobrem ad extremum hortabatur, ut animos suos ii qui talia didicissent, illi divinationi sine dubitatione praeferrent, darentque operam his disciplinis instruere atque adminiculari suam mentem, quibus aeriam istam invisibilium animantium naturam transilire, et eam supervolare contingeret.</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21. Pertanto avrei voluto sperimentare se quell'Albicerio, per richiesta di qualcuno desideroso d'apprendere, fosse stato capace d'insegnare la metrica ovvero, costrettovi da chi lo frequentava, avesse saputo comporre versi suoi su un argomento improvvisato. E tu stesso più volte hai ricordato che lo stesso Flacciano la pensava così. Egli per la sua alta intelligenza scherniva e disprezzava quel tipo di divinazione, lo attribuiva, secondo il suo modo di dire, al più basso e vile genietto, non saprei quale. E quegli, quasi avvertito e ispirato da tale suggestione, era solito dare i suoi responsi. E quell'uomo assai colto a chi si meravigliava chiedeva se Albicerio fosse capace d'insegnare la grammatica, la musica o la geometria. Al contrario chi lo conosceva era costretto ad ammettere la sua completa ignoranza di tali discipline. E per questo Flacciano ammoniva con insistenza coloro che le avevano apprese a preferire senza esitazioni la propria intelligenza alla divinazione e ad adoperarsi nel formare e fornire la mente di tali discipline con cui si ottiene di superare e trascendere gli influssi di tali sottili e invisibili geni.</w:t>
            </w:r>
          </w:p>
        </w:tc>
      </w:tr>
      <w:tr>
        <w:tc>
          <w:tcPr>
            <w:tcW w:type="dxa" w:w="7540"/>
            <w:shd w:val="clear" w:color="auto" w:fill="F2F2F2"/>
          </w:tcPr>
          <w:p>
            <w:pPr>
              <w:jc w:val="center"/>
            </w:pPr>
            <w:r>
              <w:rPr>
                <w:rFonts w:ascii="Garamond" w:hAnsi="Garamond" w:cs="Garamond" w:eastAsia="Garamond"/>
                <w:b/>
                <w:i/>
                <w:sz w:val="22"/>
              </w:rPr>
              <w:t>Quae vere humanae et divinae sint res.</w:t>
            </w:r>
          </w:p>
        </w:tc>
        <w:tc>
          <w:tcPr>
            <w:tcW w:type="dxa" w:w="7540"/>
            <w:shd w:val="clear" w:color="auto" w:fill="F2F2F2"/>
          </w:tcPr>
          <w:p>
            <w:pPr>
              <w:jc w:val="center"/>
            </w:pPr>
            <w:r>
              <w:rPr>
                <w:rFonts w:ascii="Garamond" w:hAnsi="Garamond" w:cs="Garamond" w:eastAsia="Garamond"/>
                <w:b/>
                <w:i/>
                <w:sz w:val="22"/>
              </w:rPr>
              <w:t>Diversità dell'oggetto di filosofia e mantica.</w:t>
            </w:r>
          </w:p>
        </w:tc>
      </w:tr>
      <w:tr>
        <w:tc>
          <w:tcPr>
            <w:tcW w:type="dxa" w:w="7540"/>
          </w:tcPr>
          <w:p>
            <w:pPr>
              <w:jc w:val="both"/>
            </w:pPr>
            <w:r>
              <w:rPr>
                <w:rFonts w:ascii="Garamond" w:hAnsi="Garamond" w:cs="Garamond" w:eastAsia="Garamond"/>
                <w:b/>
                <w:i w:val="0"/>
              </w:rPr>
              <w:t>8.</w:t>
            </w:r>
            <w:r>
              <w:rPr>
                <w:rFonts w:ascii="Garamond" w:hAnsi="Garamond" w:cs="Garamond" w:eastAsia="Garamond"/>
                <w:b w:val="0"/>
                <w:i w:val="0"/>
              </w:rPr>
              <w:t xml:space="preserve"> 22. Iam res divinae cum, omnibus concedentibus, meliores augustioresque multo quam humanae sint; quo pacto ille eas assequi poterat, qui quid esset ipse, nesciebat? Nisi forte existimans sidera, quae quotidie contemplamur, magnum quiddam esse in comparatione verissimi et secretissimi Dei, quem raro fortasse intellectus, sensus autem nullus attingit: haec autem praesto sunt oculis nostris. Nec ista igitur sunt illa divina, qualia se sola scire sapientia profitetur: caetera autem quibus isti, nescio qui divinantes, vel ad vanam iactantiam, vel ad quaestum abutuntur, prae sideribus profecto viliora sunt. Non igitur Albicerius rerum humanarum ac divinarum scientiae particeps fuit, frustraque abs te isto modo definitio nostra tentata est. Postremo cum quidquid praeter res humanas atque divinas est, nos vilissimum ducere et omnino contemnere oporteat; quaero in quibus rebus quaerat tuus ille sapiens veritatem? In divinis, ait ille: nam virtus etiam in homine sine dubitatione divina est. Has igitur Albicerius iam sciebat, quas tuus sapiens semper inquiret? Tum Licentius: Divinas, ait, et ille noverat, sed non eas quae a sapiente quaerendae sunt. Quis enim non evertat omnem loquendi consuetudinem, si ei divinationem concedat, adimat res divinas, e quibus divinatio nominata est? Quare illa vestra definitio, ni fallor, nescio quid aliud quod ad sapientiam non pertineret, inclusit.</w:t>
            </w:r>
          </w:p>
        </w:tc>
        <w:tc>
          <w:tcPr>
            <w:tcW w:type="dxa" w:w="7540"/>
          </w:tcPr>
          <w:p>
            <w:pPr>
              <w:jc w:val="both"/>
            </w:pPr>
            <w:r>
              <w:rPr>
                <w:rFonts w:ascii="Garamond" w:hAnsi="Garamond" w:cs="Garamond" w:eastAsia="Garamond"/>
                <w:b/>
                <w:i w:val="0"/>
              </w:rPr>
              <w:t>8</w:t>
            </w:r>
            <w:r>
              <w:rPr>
                <w:rFonts w:ascii="Garamond" w:hAnsi="Garamond" w:cs="Garamond" w:eastAsia="Garamond"/>
                <w:b w:val="0"/>
                <w:i w:val="0"/>
              </w:rPr>
              <w:t>. 22. E poiché le cose divine sono, per comune consenso, molto più alte e più nobili delle umane, in che maniera ne poteva avere conoscenza quel tale che non conosceva neanche il proprio essere? Ma forse riteneva che gli astri, continuamente da noi osservabili valgano qualche cosa nel confronto con Dio sommamente vero e ineffabile che forse l'intelligenza raramente può raggiungere, mai un senso qualsivoglia. Quelli al contrario sono sempre alla portata della nostra vista. E dunque neanche essi sono le cose divine che soltanto la filosofia intende conoscere. E tutte le cose naturali, di cui non saprei quale genia di divinatori abusa, o per vanagloria o per guadagno, sono certamente inferiori agli astri. Dunque Albicerio non possedette la scienza di cose umane e divine. Ma tu hai tentato inutilmente per questa via di attaccare la nostra definizione. Infine noi riteniamo ignobile e privo d'interesse ogni oggetto, fuorché le cose umane e divine. Ti chiedo dunque di quale oggetto il filosofante, come tu l'intendi, dovrà cercare la verità". "Di cose divine, rispose Licenzio, poiché la virtù è senza dubbio divina anche nell'uomo". "Allora Albicerio già ne aveva scienza mentre il tuo filosofo dovrà sempre andarne alla ricerca?". "Ma Albicerio aveva scienza di certe cose divine, ma non delle stesse che sono oggetto della ricerca del filosofante. E non sarebbe completamente sovvertito il comune modo di dire se gli si concede la divinazione e gli si negano cose divine, da cui è denominata la divinazione? E quindi quella vostra definizione ha implicato non saprei quale motivo che non appartiene al concetto di filosofia".</w:t>
            </w:r>
          </w:p>
        </w:tc>
      </w:tr>
      <w:tr>
        <w:tc>
          <w:tcPr>
            <w:tcW w:type="dxa" w:w="7540"/>
            <w:shd w:val="clear" w:color="auto" w:fill="F2F2F2"/>
          </w:tcPr>
          <w:p>
            <w:pPr>
              <w:jc w:val="center"/>
            </w:pPr>
            <w:r>
              <w:rPr>
                <w:rFonts w:ascii="Garamond" w:hAnsi="Garamond" w:cs="Garamond" w:eastAsia="Garamond"/>
                <w:b/>
                <w:i/>
                <w:sz w:val="22"/>
              </w:rPr>
              <w:t>An sapientia simul sit scientia et inquisitio.</w:t>
            </w:r>
          </w:p>
        </w:tc>
        <w:tc>
          <w:tcPr>
            <w:tcW w:type="dxa" w:w="7540"/>
            <w:shd w:val="clear" w:color="auto" w:fill="F2F2F2"/>
          </w:tcPr>
          <w:p>
            <w:pPr>
              <w:jc w:val="center"/>
            </w:pPr>
            <w:r>
              <w:rPr>
                <w:rFonts w:ascii="Garamond" w:hAnsi="Garamond" w:cs="Garamond" w:eastAsia="Garamond"/>
                <w:b/>
                <w:i/>
                <w:sz w:val="22"/>
              </w:rPr>
              <w:t>La filosofia come scienza e ricerca.</w:t>
            </w:r>
          </w:p>
        </w:tc>
      </w:tr>
      <w:tr>
        <w:tc>
          <w:tcPr>
            <w:tcW w:type="dxa" w:w="7540"/>
          </w:tcPr>
          <w:p>
            <w:pPr>
              <w:jc w:val="both"/>
            </w:pPr>
            <w:r>
              <w:rPr>
                <w:rFonts w:ascii="Garamond" w:hAnsi="Garamond" w:cs="Garamond" w:eastAsia="Garamond"/>
                <w:b/>
                <w:i w:val="0"/>
              </w:rPr>
              <w:t>8.</w:t>
            </w:r>
            <w:r>
              <w:rPr>
                <w:rFonts w:ascii="Garamond" w:hAnsi="Garamond" w:cs="Garamond" w:eastAsia="Garamond"/>
                <w:b w:val="0"/>
                <w:i w:val="0"/>
              </w:rPr>
              <w:t xml:space="preserve"> 23. Tum Trygetius: Definitionem istam, inquit, defendet, si libebit, ille qui protulit. Nunc mihi tu responde, ut tandem ad id quod agitur, veniamus. Isthic sum, inquit ille: Dasne, ait: Albicerium scisse verum? Do, inquit. Melior igitur tuo sapiente. Nullo modo, ait ille: nam quod genus veri sapiens inquirit, non solum ille delirus hariolus, sed ne ipse quidem sapiens dum in hoc corpore vivit, assequitur: quod tamen tantum est, ut multo sit praestabilius hoc semper quaerere, quam illud aliquando invenire. Necesse est, ait Trygetius, ut mihi in angustiis definitio illa subveniat. Quae si propterea tibi vitiosa visa est, quia complexa est eum quem non possumus vocare sapientem; quaero utrum eam probes, si sapientiam rerum humanarum divinarumque scientiam dicamus, sed earum quae ad beatam vitam pertineant. Est, inquit ille, et ista sapientia, sed non sola: unde superior definitio invasit alienum, haec autem proprium deseruit: quare illa avaritiae, ista stultitiae coargui potest. Etenim ut ipse iam explicem definitione quod sentio, sapientia mihi videtur esse rerum humanarum divinarumque, quae ad beatam vitam pertineant, non scientia solum, sed etiam diligens inquisitio. Quam descriptionem si partiri velis, prima pars quae scientiam tenet, Dei est; haec autem quae inquisitione contenta est, hominis. Illa igitur Deus, hac autem homo beatus est. Tum ille: Miror, inquit, sapientem tuum quomodo asseras frustra operam consumere. Quomodo, inquit Licentius, frustra operam consumere, cum tanta mercede conquirat? Nam hoc ipso quo quaerit, sapiens est; et quo sapiens, eo beatus: cum ab omnibus involucris corporis mentem quantum potest, evolvit, et seipsum in semetipsum colligit; cum se non permittit cupiditatibus laniandum, sed in se atque in Deum semper tranquillus intenditur: ut et hic, quod beatum esse supra inter nos convenit, ratione perfruatur; et extremo die vitae ad id quod concupivit adipiscendum reperiatur paratus; fruaturque merito divina beatitudine, qui humana sit ante perfruitus.</w:t>
            </w:r>
          </w:p>
        </w:tc>
        <w:tc>
          <w:tcPr>
            <w:tcW w:type="dxa" w:w="7540"/>
          </w:tcPr>
          <w:p>
            <w:pPr>
              <w:jc w:val="both"/>
            </w:pPr>
            <w:r>
              <w:rPr>
                <w:rFonts w:ascii="Garamond" w:hAnsi="Garamond" w:cs="Garamond" w:eastAsia="Garamond"/>
                <w:b/>
                <w:i w:val="0"/>
              </w:rPr>
              <w:t>8.</w:t>
            </w:r>
            <w:r>
              <w:rPr>
                <w:rFonts w:ascii="Garamond" w:hAnsi="Garamond" w:cs="Garamond" w:eastAsia="Garamond"/>
                <w:b w:val="0"/>
                <w:i w:val="0"/>
              </w:rPr>
              <w:t xml:space="preserve"> 23. Intervenne Trigezio: "Il nostro giudice, se vorrà, difenderà la definizione data. Ora rispondimi in maniera da venire finalmente all'argomento". "Sono pronto", rispose l'altro. "Mi concedi che Albicerio conosceva il vero?". "Lo concedo". "Era migliore allora di un filosofo come tu l'intendi". "Ma no, ribatté Licenzio; infatti il tipo di vero che è oggetto dell'indagine del filosofo, non solo non lo possiede quel folle indovino ma neanche il filosofo mentre è in vita. Ma esso è tuttavia di tanta ampiezza che è molto più onorevole sempre ricercarlo che raggiungerlo alfine". "È indispensabile, ribatté Trigezio, che, trovandomi a disagio, la definizione data mi suffraghi. Essa forse ti è parsa difettosa per il fatto che ha implicato chi non possiamo denominare filosofo. Ti chiedo dunque se sei d'accordo nel definire la filosofia scienza di cose umane e divine, ma di quelle soltanto che riguardano la felicità". "Anche questa, disse l'altro, è filosofia, ma non solo questa. E se la prima definizione ha occupato posizioni che non le spettano, questa ha abbandonato le proprie. Quindi quella può essere accusata di avarizia, questa di prodigalità. E tanto per decidermi, una buona volta, a indicare cosa intendo con la definizione, sono d'opinione che la filosofia è di cose umane e divine che riguardano la felicità non solo scienza, ma anche indagine diligente. E se ne vuoi la partizione, la prima parte che ne afferma la scienza è di Dio; la seconda che si limita all'indagine è dell'uomo. Di quella è beato Dio, di questa l'uomo". "Mi meraviglio, rispose l'altro, come puoi affermare che il filosofante come tu l'intendi deve sprecare la fatica". "E come sprecherebbe la fatica, rispose Licenzio, se ricerca con profitto tanto notevole? Infatti per il fatto stesso che ricerca è filosofante ed è felice per il fatto stesso che è filosofante. Avviene, per quanto ne è capace, quando sprigiona la mente da tutti i vincoli del corpo e raccoglie sé in se stesso e non permette di lasciarsi dilacerare dai piaceri, ma sempre tranquillo si rende presente a sé e a Dio. Così in questa terra egli vive di pensiero poiché in ciò, come ci siamo dianzi accordati, consiste la felicità. E all'ultimo giorno della vita si trova pronto a ottenere il bene desiderato e gode meritatamente della divina beatitudine dopo aver precedentemente goduto di quella umana".</w:t>
            </w:r>
          </w:p>
        </w:tc>
      </w:tr>
      <w:tr>
        <w:tc>
          <w:tcPr>
            <w:tcW w:type="dxa" w:w="7540"/>
            <w:shd w:val="clear" w:color="auto" w:fill="F2F2F2"/>
          </w:tcPr>
          <w:p>
            <w:pPr>
              <w:jc w:val="center"/>
            </w:pPr>
            <w:r>
              <w:rPr>
                <w:rFonts w:ascii="Garamond" w:hAnsi="Garamond" w:cs="Garamond" w:eastAsia="Garamond"/>
                <w:b/>
                <w:i w:val="0"/>
                <w:sz w:val="24"/>
              </w:rPr>
              <w:t>Dicta colliguntur (9, 24-25)</w:t>
            </w:r>
          </w:p>
        </w:tc>
        <w:tc>
          <w:tcPr>
            <w:tcW w:type="dxa" w:w="7540"/>
            <w:shd w:val="clear" w:color="auto" w:fill="F2F2F2"/>
          </w:tcPr>
          <w:p>
            <w:pPr>
              <w:jc w:val="center"/>
            </w:pPr>
            <w:r>
              <w:rPr>
                <w:rFonts w:ascii="Garamond" w:hAnsi="Garamond" w:cs="Garamond" w:eastAsia="Garamond"/>
                <w:b/>
                <w:i w:val="0"/>
                <w:sz w:val="24"/>
              </w:rPr>
              <w:t>Riepilogo ed epilogo (9, 24-25)</w:t>
            </w:r>
          </w:p>
        </w:tc>
      </w:tr>
      <w:tr>
        <w:tc>
          <w:tcPr>
            <w:tcW w:type="dxa" w:w="7540"/>
            <w:shd w:val="clear" w:color="auto" w:fill="F2F2F2"/>
          </w:tcPr>
          <w:p>
            <w:pPr>
              <w:jc w:val="center"/>
            </w:pPr>
            <w:r>
              <w:rPr>
                <w:rFonts w:ascii="Garamond" w:hAnsi="Garamond" w:cs="Garamond" w:eastAsia="Garamond"/>
                <w:b/>
                <w:i/>
                <w:sz w:val="22"/>
              </w:rPr>
              <w:t>Augustinus totam disputationem paucis edisserit.</w:t>
            </w:r>
          </w:p>
        </w:tc>
        <w:tc>
          <w:tcPr>
            <w:tcW w:type="dxa" w:w="7540"/>
            <w:shd w:val="clear" w:color="auto" w:fill="F2F2F2"/>
          </w:tcPr>
          <w:p>
            <w:pPr>
              <w:jc w:val="center"/>
            </w:pPr>
            <w:r>
              <w:rPr>
                <w:rFonts w:ascii="Garamond" w:hAnsi="Garamond" w:cs="Garamond" w:eastAsia="Garamond"/>
                <w:b/>
                <w:i/>
                <w:sz w:val="22"/>
              </w:rPr>
              <w:t>Metodo didattico dell'epoca: il riepilogo dell'insegnante.</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24. Tum ego, cum Trygetius quid sit respondendum diu quaereret: Non puto, inquam, Licenti, etiam argumenta huic defutura, si eum otiose quaerere permittamus: quid enim ei quovis loco defuit ad respondendum? Nam primo ipse intulit, quoniam de beata vita quaestio nata est, et beatum solum necesse est esse sapientem, siquidem stultitia etiam stultorum iudicio misera est; perfectum sapientem esse debere, non autem perfectum esse, qui adhuc verum quid sit inquirit; unde ne beatum quidem. Cui loco tu cum molem auctoritatis obiceres, modeste aliquantum Ciceronis nomine perturbatus, tamen se statim erexit, et generosa quadam contumacia in verticem libertatis exsiliit, rursumque arripuit quod erat de manibus violenter excussum: quaesivitque abs te, utrum tibi perfectus, qui adhuc quaereret, videretur; ut si fatereris non esse perfectum, ad caput recurreret, demonstraretque, si posset, per illam definitionem, perfectum esse hominem, qui secundum legem mentis vitam gubernaret: ac per hoc, beatum nisi perfectum esse non posse. Quo te laqueo cum expedisses cautius quam putabam, et perfectum hominem diceres, inquisitorem diligentissimum veritatis; ipsaque illa definitione, qua beatam vitam illam demum esse dixeramus, quae secundum rationem ageretur, tu praefidentius apertiusque pugnasses; ille tibi plane reposuit: nam occupavit praesidium tuum, unde pulsus omnino summam rerum amiseras, ni te induciae reparassent. Ubi enim arcem locaverunt Academici, quorum tueris sententiam, nisi in erroris definitione? Quae tibi nisi noctu fortasse per somnium rediret in mentem, iam quid responderes non habebas, cum in exponenda Ciceronis sententia idipsum tu ipse ante commemoraveris. Deinde ventum est ad definitionem sapientiae, quam cum tanta calliditate labefactare conareris, ut tua furta nec ipse auxiliator tuus Albicerius fortasse comprehenderet; quanta tibi vigilantia, quantis viribus restitit? quam te pene involvit atque depressit; nisi postremo te tua definitione nova tutareris, diceresque humanam esse sapientiam inquisitionem veritatis, ex qua propter animi tranquillitatem beata vita contingeret? Huic iste sententiae non respondebit, praesertim si in proroganda diei vel parte quae restat, reddi sibi gratiam postulabit.</w:t>
            </w:r>
          </w:p>
        </w:tc>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24. Trigezio tardava nel dare la risposta. Allora io intervenni: "Non credo, o Licenzio, che a Trigezio mancheranno argomenti se gli diamo il tempo di riflettere. Finora gli è forse mancata in qualsiasi tema la risposta? Difatti sorto il problema della felicità, egli ha dimostrato la necessità che solo il filosofo è felice poiché, anche per ammissione degli indotti, la mancanza di conoscenza è infelicità. Ha affermato inoltre che il filosofo deve esser perfetto, ma perfetto non è, e quindi neanche felice, chi ancora ricerca la verità. A questo punto tu gli hai opposto il peso dell'autorità. Egli è rimasto un po' sconcertato dal nome di Cicerone. Ma s'è subito ripreso e con una certa generosa caparbietà ha affermato in pieno i diritti della libertà d'indagine e ha riafferrato ciò che gli era stato violentemente sottratto dalle mani. Ti ha chiesto se ti sembrava perfetto chi ancora ricerca. Intendeva tornare al principio, se tu lo avessi negato, e dimostrare, per quanto poteva, che, in base alla definizione, è perfetto l'uomo che regola la vita secondo la legge della mente e quindi che felice non può essere se non l'uomo perfetto. Tu hai evitato l'insidia con maggiore destrezza di quanto non pensassi ed hai affermato che un uomo perfetto è chi con tutta diligenza ricerca la verità. Hai combattuto con eccessiva sicumera e allo scoperto nel dimostrare, sulla base della definizione data, che vita felice è quella che viene regolata secondo ragione. Egli allora ti ha costretto con facilità a ritirarti e ha occupato le tue posizioni. E tu scacciatone avresti perduto la battaglia se non ti avesse salvato la tregua. Dove infatti gli accademici hanno stabilito la rocca se non nella definizione dell'errore? E se essa durante la notte, forse in sogno, non ti fosse tornata in mente, non avevi più di che ribattere. L'hai ammesso tu stesso in precedenza mentre esponevi la teoria di Cicerone. Poi si giunse alla definizione della filosofia. Tu hai tentato di demolirla con tale astuzia che forse neanche il tuo alleato Albicerio avrebbe compreso il tuo stratagemma. Ma Trigezio ti ha resistito con tanta vigilanza e tale vigore fino ad aggirarti e sconfiggerti se tu non fossi ricorso alla difesa della tua nuova definizione che la filosofia è la ricerca della verità da cui, a causa della tranquillità dell'animo, deriva la felicità. Egli non risponderà, soprattutto se chiederà tregua almeno per la restante parte del giorno.</w:t>
            </w:r>
          </w:p>
        </w:tc>
      </w:tr>
      <w:tr>
        <w:tc>
          <w:tcPr>
            <w:tcW w:type="dxa" w:w="7540"/>
            <w:shd w:val="clear" w:color="auto" w:fill="F2F2F2"/>
          </w:tcPr>
          <w:p>
            <w:pPr>
              <w:jc w:val="center"/>
            </w:pPr>
            <w:r>
              <w:rPr>
                <w:rFonts w:ascii="Garamond" w:hAnsi="Garamond" w:cs="Garamond" w:eastAsia="Garamond"/>
                <w:b/>
                <w:i/>
                <w:sz w:val="22"/>
              </w:rPr>
              <w:t>Disputantes laudat.</w:t>
            </w:r>
          </w:p>
        </w:tc>
        <w:tc>
          <w:tcPr>
            <w:tcW w:type="dxa" w:w="7540"/>
            <w:shd w:val="clear" w:color="auto" w:fill="F2F2F2"/>
          </w:tcPr>
          <w:p>
            <w:pPr>
              <w:jc w:val="center"/>
            </w:pPr>
            <w:r>
              <w:rPr>
                <w:rFonts w:ascii="Garamond" w:hAnsi="Garamond" w:cs="Garamond" w:eastAsia="Garamond"/>
                <w:b/>
                <w:i/>
                <w:sz w:val="22"/>
              </w:rPr>
              <w:t>Elogio dei dialoganti.</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25. Sed ne longum faciamus, iam, si placet, sermo iste claudatur, in quo immorari etiam superfluum puto. Tractata enim res est pro suscepto negotio satis; quae post pauca omnino posset verba finiri, nisi exercere vos vellem, nervosque vestros et studia, quae mihi magna est cura, explorare: nam cum instituissem vos ad quaerendam veritatem magnopere hortari, coeperam ex vobis quaerere quantum in ea momenti poneretis: omnes autem posuistis tantum, ut plus non desiderem. Nam cum beati esse cupiamus, sive id fieri non potest nisi inventa, sive non nisi diligenter quaesita veritate; postpositis caeteris omnibus rebus, nobis, si beati esse volumus, perquirenda est. Quamobrem iam istam, ut dixi, disputationem terminemus, et relatam in litteras mittamus, Licenti, potissimum patri tuo, cuius erga philosophiam iam prorsus animum teneo. Sed adhuc quae admittat, quaero fortunam. Incendi autem in haec studia vehementius poterit, cum teipsum iam intentum mecum sic vivere, non audiendo solum, verum etiam legendo ista cognoverit. Tibi autem si, ut sentio, Academici placent, vires ad eos defendendos validiores para; nam illos ego accusare decrevi. Quae cum essent dicta, prandium paratum esse annuntiatum est, atque surreximus.</w:t>
            </w:r>
          </w:p>
        </w:tc>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25. Ma per non andare alle lunghe, si chiuda ormai la disputa, se siete d'accordo, anche perché ritengo che sia superfluo prolungarla. L'argomento è stato sufficientemente trattato per quel che era il nostro scopo e poteva essere condotto a termine definitivamente in poche parole. Ma io desidero tenervi in esercizio ed esplorare le vostre capacità e la vostra preparazione. Questo è il mio più vivo interesse. Infatti, avendo incominciato ad esortarvi insistentemente alla ricerca della verità, cominciavo anche a chiedermi quale importanza davate a tale ricerca. Ne avete data tanta che più non desidero. E poiché tutti desideriamo la felicità sia che si possa ottenere col possesso della verità sia con la ricerca diligente, noi, posposte tutte le altre occupazioni, se vogliamo esser felici, la dobbiamo ricercare. E per questo, come ho detto, poniamo fine a questa disputa e mandiamola trascritta soprattutto, o Licenzio, a tuo padre di cui conosco ormai la buona disposizione alla filosofia. Cerco tuttavia ancora la buona occasione che ve lo introduca. E potrà esser preso più intensamente da questi studi quando saprà, non per aver udito soltanto ma leggendo, che tu ti ci applichi assieme a me. Se poi a te, come noto, piacciono gli accademici, prepara una più valida difesa perché ho deciso di citarli come rei". Appena finito di parlare ci fu annunziato il pranzo e ci alzammo.</w:t>
            </w:r>
          </w:p>
        </w:tc>
      </w:tr>
    </w:tbl>
    <w:p/>
    <w:p>
      <w:r>
        <w:rPr>
          <w:rFonts w:ascii="Garamond" w:hAnsi="Garamond" w:cs="Garamond" w:eastAsia="Garamond"/>
          <w:b/>
          <w:sz w:val="22"/>
        </w:rPr>
        <w:t>Note al Libro I</w:t>
      </w:r>
    </w:p>
    <w:p>
      <w:pPr>
        <w:spacing w:after="40" w:line="252" w:lineRule="auto"/>
        <w:ind w:left="454" w:hanging="454"/>
      </w:pPr>
      <w:r>
        <w:rPr>
          <w:rFonts w:ascii="Garamond" w:hAnsi="Garamond" w:cs="Garamond" w:eastAsia="Garamond"/>
          <w:b/>
          <w:sz w:val="17"/>
        </w:rPr>
        <w:t xml:space="preserve">1. </w:t>
      </w:r>
      <w:r>
        <w:rPr>
          <w:rFonts w:ascii="Garamond" w:hAnsi="Garamond" w:cs="Garamond" w:eastAsia="Garamond"/>
          <w:sz w:val="17"/>
        </w:rPr>
        <w:t>Qo 1, 15</w:t>
      </w:r>
    </w:p>
    <w:p>
      <w:pPr>
        <w:spacing w:after="40" w:line="252" w:lineRule="auto"/>
        <w:ind w:left="454" w:hanging="454"/>
      </w:pPr>
      <w:r>
        <w:rPr>
          <w:rFonts w:ascii="Garamond" w:hAnsi="Garamond" w:cs="Garamond" w:eastAsia="Garamond"/>
          <w:b/>
          <w:sz w:val="17"/>
        </w:rPr>
        <w:t xml:space="preserve">2. </w:t>
      </w:r>
      <w:r>
        <w:rPr>
          <w:rFonts w:ascii="Garamond" w:hAnsi="Garamond" w:cs="Garamond" w:eastAsia="Garamond"/>
          <w:sz w:val="17"/>
        </w:rPr>
        <w:t>Cicerone, framm. 101 t. A.</w:t>
      </w:r>
    </w:p>
    <w:p>
      <w:pPr>
        <w:spacing w:after="40" w:line="252" w:lineRule="auto"/>
        <w:ind w:left="454" w:hanging="454"/>
      </w:pPr>
      <w:r>
        <w:rPr>
          <w:rFonts w:ascii="Garamond" w:hAnsi="Garamond" w:cs="Garamond" w:eastAsia="Garamond"/>
          <w:b/>
          <w:sz w:val="17"/>
        </w:rPr>
        <w:t xml:space="preserve">3. </w:t>
      </w:r>
      <w:r>
        <w:rPr>
          <w:rFonts w:ascii="Garamond" w:hAnsi="Garamond" w:cs="Garamond" w:eastAsia="Garamond"/>
          <w:sz w:val="17"/>
        </w:rPr>
        <w:t>Virgilio, Aen. 1, 401</w:t>
      </w:r>
    </w:p>
    <w:p>
      <w:pPr>
        <w:spacing w:after="40" w:line="252" w:lineRule="auto"/>
        <w:ind w:left="454" w:hanging="454"/>
      </w:pPr>
      <w:r>
        <w:rPr>
          <w:rFonts w:ascii="Garamond" w:hAnsi="Garamond" w:cs="Garamond" w:eastAsia="Garamond"/>
          <w:b/>
          <w:sz w:val="17"/>
        </w:rPr>
        <w:t xml:space="preserve">4. </w:t>
      </w:r>
      <w:r>
        <w:rPr>
          <w:rFonts w:ascii="Garamond" w:hAnsi="Garamond" w:cs="Garamond" w:eastAsia="Garamond"/>
          <w:sz w:val="17"/>
        </w:rPr>
        <w:t>Cicerone, Tusc. 4, 26, 27; De off. 2, 2, 5</w:t>
      </w:r>
    </w:p>
    <w:p>
      <w:r>
        <w:rPr>
          <w:rFonts w:ascii="Garamond" w:hAnsi="Garamond" w:cs="Garamond" w:eastAsia="Garamond"/>
        </w:rPr>
        <w:br w:type="page"/>
      </w:r>
    </w:p>
    <w:p>
      <w:pPr>
        <w:pStyle w:val="Heading1"/>
        <w:jc w:val="center"/>
      </w:pPr>
      <w:r>
        <w:rPr>
          <w:rFonts w:ascii="Garamond" w:hAnsi="Garamond" w:cs="Garamond" w:eastAsia="Garamond"/>
        </w:rPr>
        <w:t>LIBRO II</w:t>
      </w:r>
    </w:p>
    <w:p>
      <w:pPr>
        <w:jc w:val="center"/>
      </w:pPr>
      <w:r>
        <w:rPr>
          <w:rFonts w:ascii="Garamond" w:hAnsi="Garamond" w:cs="Garamond" w:eastAsia="Garamond"/>
          <w:b/>
          <w:i/>
        </w:rPr>
        <w:t>QUAE DE PLACITIS ACADEMICORUM ALYPIUS DISSERUERIT</w:t>
      </w:r>
    </w:p>
    <w:p>
      <w:pPr>
        <w:jc w:val="center"/>
      </w:pPr>
      <w:r>
        <w:rPr>
          <w:rFonts w:ascii="Garamond" w:hAnsi="Garamond" w:cs="Garamond" w:eastAsia="Garamond"/>
          <w:b/>
          <w:color w:val="444444"/>
        </w:rPr>
        <w:t>L'ESPOSIZIONE STORICA DI ALIPIO: GLI ACCADEMICI E LA FILOSOFIA</w:t>
      </w:r>
    </w:p>
    <w:tbl>
      <w:tblPr>
        <w:tblStyle w:val="TableGrid"/>
        <w:tblW w:type="auto" w:w="0"/>
        <w:tblLayout w:type="fixed"/>
        <w:tblLook w:firstColumn="1" w:firstRow="1" w:lastColumn="0" w:lastRow="0" w:noHBand="0" w:noVBand="1" w:val="04A0"/>
      </w:tblPr>
      <w:tblGrid>
        <w:gridCol w:w="7569"/>
        <w:gridCol w:w="7569"/>
      </w:tblGrid>
      <w:tr>
        <w:tc>
          <w:tcPr>
            <w:tcW w:type="dxa" w:w="7540"/>
            <w:shd w:val="clear" w:color="auto" w:fill="E8E8E8"/>
          </w:tcPr>
          <w:p>
            <w:pPr>
              <w:jc w:val="center"/>
            </w:pPr>
            <w:r>
              <w:rPr>
                <w:rFonts w:ascii="Garamond" w:hAnsi="Garamond" w:cs="Garamond" w:eastAsia="Garamond"/>
              </w:rPr>
            </w:r>
            <w:r>
              <w:rPr>
                <w:rFonts w:ascii="Garamond" w:hAnsi="Garamond" w:cs="Garamond" w:eastAsia="Garamond"/>
                <w:b/>
              </w:rPr>
              <w:t>LATINO</w:t>
            </w:r>
          </w:p>
        </w:tc>
        <w:tc>
          <w:tcPr>
            <w:tcW w:type="dxa" w:w="7540"/>
            <w:shd w:val="clear" w:color="auto" w:fill="E8E8E8"/>
          </w:tcPr>
          <w:p>
            <w:pPr>
              <w:jc w:val="center"/>
            </w:pPr>
            <w:r>
              <w:rPr>
                <w:rFonts w:ascii="Garamond" w:hAnsi="Garamond" w:cs="Garamond" w:eastAsia="Garamond"/>
              </w:rPr>
            </w:r>
            <w:r>
              <w:rPr>
                <w:rFonts w:ascii="Garamond" w:hAnsi="Garamond" w:cs="Garamond" w:eastAsia="Garamond"/>
                <w:b/>
              </w:rPr>
              <w:t>ITALIANO</w:t>
            </w:r>
          </w:p>
        </w:tc>
      </w:tr>
      <w:tr>
        <w:tc>
          <w:tcPr>
            <w:tcW w:type="dxa" w:w="7540"/>
            <w:shd w:val="clear" w:color="auto" w:fill="F2F2F2"/>
          </w:tcPr>
          <w:p>
            <w:pPr>
              <w:jc w:val="center"/>
            </w:pPr>
            <w:r>
              <w:rPr>
                <w:rFonts w:ascii="Garamond" w:hAnsi="Garamond" w:cs="Garamond" w:eastAsia="Garamond"/>
                <w:b/>
                <w:i w:val="0"/>
                <w:sz w:val="24"/>
              </w:rPr>
              <w:t>Romanianum iterum ad sapientiam hortatur (1, 1-3, 9)</w:t>
            </w:r>
          </w:p>
        </w:tc>
        <w:tc>
          <w:tcPr>
            <w:tcW w:type="dxa" w:w="7540"/>
            <w:shd w:val="clear" w:color="auto" w:fill="F2F2F2"/>
          </w:tcPr>
          <w:p>
            <w:pPr>
              <w:jc w:val="center"/>
            </w:pPr>
            <w:r>
              <w:rPr>
                <w:rFonts w:ascii="Garamond" w:hAnsi="Garamond" w:cs="Garamond" w:eastAsia="Garamond"/>
                <w:b/>
                <w:i w:val="0"/>
                <w:sz w:val="24"/>
              </w:rPr>
              <w:t>A Romaniano: altro protrettico alla filosofia (1, 1-3, 9)</w:t>
            </w:r>
          </w:p>
        </w:tc>
      </w:tr>
      <w:tr>
        <w:tc>
          <w:tcPr>
            <w:tcW w:type="dxa" w:w="7540"/>
            <w:shd w:val="clear" w:color="auto" w:fill="F2F2F2"/>
          </w:tcPr>
          <w:p>
            <w:pPr>
              <w:jc w:val="center"/>
            </w:pPr>
            <w:r>
              <w:rPr>
                <w:rFonts w:ascii="Garamond" w:hAnsi="Garamond" w:cs="Garamond" w:eastAsia="Garamond"/>
                <w:b/>
                <w:i/>
                <w:sz w:val="22"/>
              </w:rPr>
              <w:t>Academicorum arma stupor et socordia reddiderunt invicta.</w:t>
            </w:r>
          </w:p>
        </w:tc>
        <w:tc>
          <w:tcPr>
            <w:tcW w:type="dxa" w:w="7540"/>
            <w:shd w:val="clear" w:color="auto" w:fill="F2F2F2"/>
          </w:tcPr>
          <w:p>
            <w:pPr>
              <w:jc w:val="center"/>
            </w:pPr>
            <w:r>
              <w:rPr>
                <w:rFonts w:ascii="Garamond" w:hAnsi="Garamond" w:cs="Garamond" w:eastAsia="Garamond"/>
                <w:b/>
                <w:i/>
                <w:sz w:val="22"/>
              </w:rPr>
              <w:t>La mediocrità spirituale ha favorito l'Accademia.</w:t>
            </w:r>
          </w:p>
        </w:tc>
      </w:tr>
      <w:tr>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1. Si quam necesse est, disciplina atque scientia sapientiae vacuum esse non posse sapientem, tam eam necesse esset invenire dum quaeritur; omnis profecto Academicorum vel calumnia, vel pertinacia, vel pervicacia, vel, ut ego interdum arbitror, congrua illi tempori ratio, simul cum ipso tempore, et cum ipsius Carneadis Ciceronisque corporibus sepulta foret. Sed quia sive vitae huius multis variisque iactationibus, Romaniane, ut in eodem te probas, sive ingeniorum quodam stupore, vel socordia vel tarditate torpentium, sive desperatione inveniendi; quia non quam facile oculis ista lux, tam facile mentibus sapientiae sidus oboritur; sive etiam qui error omnium populorum est, falsa opinione inventae a se veritatis, nec diligenter homines quaerunt, si qui quaerunt, et a quaerendi voluntate avertuntur; evenit ut scientia raro paucisque proveniat: eoque fit, ut Academicorum arma, quando cum eis ad manus venitur, nec mediocribus viris, sed acutis et bene eruditis, invicta et quasi Vulcania videantur. Quamobrem contra illos fluctus procellasque fortunae, cum obnitendum remis qualiumcumque virtutum, tum in primis divinum auxilium omni devotione atque pietate implorandum est; ut intentio constantissima bonorum studiorum teneat cursum suum, a quo eam nullus casus excutiat, quominus illam philosophiae tutissimus iucundissimusque portus accipiat. Haec prima tua causa est; hinc tibi metuo, hinc te cupio liberari, hinc, si modo dignus sim qui impetrem, quotidianis votis auras tibi prosperas orare non cesso; oro autem ipsam </w:t>
            </w:r>
            <w:r>
              <w:rPr>
                <w:rFonts w:ascii="Garamond" w:hAnsi="Garamond" w:cs="Garamond" w:eastAsia="Garamond"/>
                <w:b w:val="0"/>
                <w:i/>
              </w:rPr>
              <w:t>summi Dei Virtutem atque Sapientiam</w:t>
            </w:r>
            <w:r>
              <w:rPr>
                <w:rFonts w:ascii="Garamond" w:hAnsi="Garamond" w:cs="Garamond" w:eastAsia="Garamond"/>
                <w:b w:val="0"/>
                <w:i w:val="0"/>
              </w:rPr>
              <w:t xml:space="preserve"> </w:t>
            </w:r>
            <w:r>
              <w:rPr>
                <w:rFonts w:ascii="Garamond" w:hAnsi="Garamond" w:cs="Garamond" w:eastAsia="Garamond"/>
                <w:vertAlign w:val="superscript"/>
              </w:rPr>
              <w:t>1</w:t>
            </w:r>
            <w:r>
              <w:rPr>
                <w:rFonts w:ascii="Garamond" w:hAnsi="Garamond" w:cs="Garamond" w:eastAsia="Garamond"/>
                <w:b w:val="0"/>
                <w:i w:val="0"/>
              </w:rPr>
              <w:t>. Quid est enim aliud, quem mysteria nobis tradunt Dei Filium?</w:t>
            </w:r>
          </w:p>
        </w:tc>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1. Non si dà filosofo che sia privo dell'apprendimento e della scienza della filosofia. Ma se a questa necessità seguisse quella del possesso quando la si ricerca, certamente sarebbero seppellite, assieme a quel periodo e ai cadaveri di Carneade e di Cicerone, la diatriba, l'ostinazione e la caparbietà degli accademici ed anche la loro problematica, opportuna tuttavia, come io frattanto ritengo, in quel momento. Ma avviene che pochi e di tanto in tanto raggiungono la vera scienza. Ne son causa le frequenti e varie disavventure della vita, come tu stesso, o Romaniano, puoi sperimentare, ovvero un certo stordimento delle menti intorpidite o dalla infingardaggine o dalla mancanza di talento, ovvero la sfiducia nella filosofia. Difatti la luce spirituale non apparisce alle menti come quella materiale agli occhi. Infine per un pregiudizio comune a tutta l'umanità, gli uomini non ricercano diligentemente, seppure ricercano, e non pongono impegno all'indagine nella illusione di essere in possesso della verità. Ne consegue che in uno scontro con gli accademici, le loro armi, maneggiate non da pivelli ma da gente perspicace e ferratissima, appaiono invincibili e quasi forgiate da Vulcano. E per questo contro i marosi e le tempeste della fortuna si deve resistere con i remi di tutte le virtù e soprattutto si deve implorare l'aiuto divino con ogni devozione e pietà affinché il fermo volere di applicarsi agli studi liberali segua il suo corso, dal quale nessun avvenimento lo faccia dirottare. Lo accoglierà allora il porto sicuro e tranquillo della filosofia. Questo è il tuo vero problema; ne consegue che io temo per te, che bramo la tua liberazione e, se ora alfine son degno d'impetrare, non cesso con quotidiane preghiere di invocare per te un vento favorevole. E per questo prego </w:t>
            </w:r>
            <w:r>
              <w:rPr>
                <w:rFonts w:ascii="Garamond" w:hAnsi="Garamond" w:cs="Garamond" w:eastAsia="Garamond"/>
                <w:b w:val="0"/>
                <w:i/>
              </w:rPr>
              <w:t xml:space="preserve">la Potenza e la Sapienza di Dio Altissimo </w:t>
            </w:r>
            <w:r>
              <w:rPr>
                <w:rFonts w:ascii="Garamond" w:hAnsi="Garamond" w:cs="Garamond" w:eastAsia="Garamond"/>
                <w:vertAlign w:val="superscript"/>
              </w:rPr>
              <w:t>1</w:t>
            </w:r>
            <w:r>
              <w:rPr>
                <w:rFonts w:ascii="Garamond" w:hAnsi="Garamond" w:cs="Garamond" w:eastAsia="Garamond"/>
                <w:b w:val="0"/>
                <w:i/>
              </w:rPr>
              <w:t xml:space="preserve">. </w:t>
            </w:r>
            <w:r>
              <w:rPr>
                <w:rFonts w:ascii="Garamond" w:hAnsi="Garamond" w:cs="Garamond" w:eastAsia="Garamond"/>
                <w:b w:val="0"/>
                <w:i w:val="0"/>
              </w:rPr>
              <w:t>Con questo termine la Scrittura sacra denomina il Figlio di Dio.</w:t>
            </w:r>
          </w:p>
        </w:tc>
      </w:tr>
      <w:tr>
        <w:tc>
          <w:tcPr>
            <w:tcW w:type="dxa" w:w="7540"/>
            <w:shd w:val="clear" w:color="auto" w:fill="F2F2F2"/>
          </w:tcPr>
          <w:p>
            <w:pPr>
              <w:jc w:val="center"/>
            </w:pPr>
            <w:r>
              <w:rPr>
                <w:rFonts w:ascii="Garamond" w:hAnsi="Garamond" w:cs="Garamond" w:eastAsia="Garamond"/>
                <w:b/>
                <w:i/>
                <w:sz w:val="22"/>
              </w:rPr>
              <w:t>Romanianus virtuti aptus.</w:t>
            </w:r>
          </w:p>
        </w:tc>
        <w:tc>
          <w:tcPr>
            <w:tcW w:type="dxa" w:w="7540"/>
            <w:shd w:val="clear" w:color="auto" w:fill="F2F2F2"/>
          </w:tcPr>
          <w:p>
            <w:pPr>
              <w:jc w:val="center"/>
            </w:pPr>
            <w:r>
              <w:rPr>
                <w:rFonts w:ascii="Garamond" w:hAnsi="Garamond" w:cs="Garamond" w:eastAsia="Garamond"/>
                <w:b/>
                <w:i/>
                <w:sz w:val="22"/>
              </w:rPr>
              <w:t>Attitudini di Romaniano alla filosofia.</w:t>
            </w:r>
          </w:p>
        </w:tc>
      </w:tr>
      <w:tr>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2. Multum autem me adiuvabis pro te deprecantem, si non nos exaudiri posse desperes, nitarisque nobiscum et non solum votis, sed etiam voluntate, atque illa tua naturali mentis altitudine, propter quam te quaero, qua singulariter delector, quam semper admiror, quae in te, proh nefas! illis rerum domesticarum nubibus quasi fulmen involvitur, et multos, ac pene omnes latet: me autem, et alium, vel tertium, familiarissimos tuos latere non potest, qui saepe non solum attente audivimus murmura tua, sed etiam nonnulla fulgura fulminibus propiora conspeximus. Quis enim, ut caetera pro tempore taceam et unum commemorem; quis, inquam, tam subito unquam tantum intonuit, tantumque lumine mentis emicuit, ut sub uno fremitu rationis, et quodam coruscamine temperantiae, uno die illa pridie saevissima penitus libido moreretur? Ergone non erumpet aliquando ista virtus, et multorum desperantium risus in horrorem stuporemque convertet; et locuta in terris quasi quaedam futurorum signa, rursus proiecto totius corporis onere recurret in coelum? Ergone Augustinus de Romaniano frustra ista dixit? Non sinet ille cui me totum dedi, quem nunc recognoscere aliquantum coepi.</w:t>
            </w:r>
          </w:p>
        </w:tc>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2. Molto aiuterai le mie preghiere se non disperi che saremo esauditi e t'impegni non solo col desiderio, ma anche con la volontà e con la nativa forza della mente, per la quale ti voglio bene, da cui ricevo un singolare diletto, che sempre ammiro. Ma essa, a causa delle preoccupazioni domestiche, in te si cela come un fulmine tra le nubi ed è ignota a molti e quasi a tutti. Non può comunque essere ignota a me e forse all'uno e all'altro dei tuoi amici intimi. Noi non solo abbiamo potuto riconoscere in qualche tua espressione il brontolio del tuono, ma abbiamo anche ravvisato qualche lampeggiamento assai simile al corruscare del fulmine. Tacerò sul momento il resto e ricordo un sol caso. Chi mai unì inaspettatamente il fragore del tuono e il bagliore della luce mentale al punto che, ad un solo leggero tuonare della ragione e ad un certo lampeggiamento della temperanza, riuscì in un solo giorno ad estinguere in sé una passione assai vigorosa? Si manifesterà alfine la tua virtù e muterà gli scherni di molti increduli in indicibile stupore? Ed essa dopo aver manifestato in terra segni, per così dire, del futuro, ritornerà verso il cielo abbandonando il peso delle cose sensibili? Agostino avrà formulato invano tali giudizi su Romaniano? Non lo permetterà colui al quale mi sono interamente dedicato, che soltanto ora ho ricominciato un po' a conoscere.</w:t>
            </w:r>
          </w:p>
        </w:tc>
      </w:tr>
      <w:tr>
        <w:tc>
          <w:tcPr>
            <w:tcW w:type="dxa" w:w="7540"/>
            <w:shd w:val="clear" w:color="auto" w:fill="F2F2F2"/>
          </w:tcPr>
          <w:p>
            <w:pPr>
              <w:jc w:val="center"/>
            </w:pPr>
            <w:r>
              <w:rPr>
                <w:rFonts w:ascii="Garamond" w:hAnsi="Garamond" w:cs="Garamond" w:eastAsia="Garamond"/>
                <w:b/>
                <w:i/>
                <w:sz w:val="22"/>
              </w:rPr>
              <w:t>Romanianus liberalissime cum Augustino egit.</w:t>
            </w:r>
          </w:p>
        </w:tc>
        <w:tc>
          <w:tcPr>
            <w:tcW w:type="dxa" w:w="7540"/>
            <w:shd w:val="clear" w:color="auto" w:fill="F2F2F2"/>
          </w:tcPr>
          <w:p>
            <w:pPr>
              <w:jc w:val="center"/>
            </w:pPr>
            <w:r>
              <w:rPr>
                <w:rFonts w:ascii="Garamond" w:hAnsi="Garamond" w:cs="Garamond" w:eastAsia="Garamond"/>
                <w:b/>
                <w:i/>
                <w:sz w:val="22"/>
              </w:rPr>
              <w:t>Benemerenze di Romaniano verso Agostino.</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3. Ergo aggredere mecum philosophiam: hic est quidquid te anxium saepe, atque dubitantem mirabiliter solet movere. Non enim metuo aut a socordia morum, aut a tarditate ingenio tuo. Quis enim te quando aliquantum respirare concessum est, in sermonibus nostris vigilantior? quis acutior apparuit? Ego tibi gratiam non repensabo? an fortasse paululum debeo? Tu me adolescentulum pauperem ad peregrina studia pergentem, et domo et sumptu, et, quod plus est, animo excepisti. Tu patre orbatum amicitia consolatus es, hortatione animasti, ope adiuvisti. Tu in nostro ipso municipio, favore, familiaritate, communicatione domus tuae pene tecum clarum primatemque fecisti. Tu Carthaginem illustrioris professionis gratia remeantem, cum tibi soli et meorum nulli consilium meum spemque aperuissem, quamvis aliquantum illo tibi insito, quia ibi iam docebam, patriae amore cunctatus es: tamen ubi evincere adolescentis cupiditatem, ad ea quae videbantur meliora tendentis, nequisti; ex dehortatore in adiutorem mira benevolentiae moderatione conversus es. Tu necessariis omnibus iter adminiculasti meum. Tu ibidem rursus, qui cunabula, et quasi nidum studiorum meorum foveras, iam volare audentis sustentasti rudimenta. Tu etiam cum te absente atque ignorante navigassem, nihil succensens quod non tecum communicassem ut solerem, atque aliud quidvis quam contumaciam suspicans, mansisti inconcussus in amicitia; nec plus ante oculos tuos liberi deserti a magistro, quam nostrae mentis penetralia puritasque versata est.</w:t>
            </w:r>
          </w:p>
        </w:tc>
        <w:tc>
          <w:tcPr>
            <w:tcW w:type="dxa" w:w="7540"/>
          </w:tcPr>
          <w:p>
            <w:pPr>
              <w:jc w:val="both"/>
            </w:pPr>
            <w:r>
              <w:rPr>
                <w:rFonts w:ascii="Garamond" w:hAnsi="Garamond" w:cs="Garamond" w:eastAsia="Garamond"/>
                <w:b w:val="0"/>
                <w:i w:val="0"/>
              </w:rPr>
              <w:t>2</w:t>
            </w:r>
            <w:r>
              <w:rPr>
                <w:rFonts w:ascii="Garamond" w:hAnsi="Garamond" w:cs="Garamond" w:eastAsia="Garamond"/>
                <w:b w:val="0"/>
                <w:i w:val="0"/>
              </w:rPr>
              <w:t>. 3. Dunque applicati con me al filosofare. In esso c'è tutto ciò che di solito ti stimola in modo meraviglioso all'ansietà e alla problemizzazione. Non ho timore per il tuo ingegno né da parte della infingardaggine morale né della limitatezza mentale. Chi infatti apparve più pronto di te nei nostri colloqui, quando ti fu permesso di respirare un po'? Chi più acuto? Ed io non potrò mai sdebitarmi con te? O forse ti son debitore di poco? Tu mi hai accolto in casa sovvenzionandomi e, quel che più conta, fosti di grande liberalità quando, giovanetto povero, mi recai a studiare fuor di casa. Tu, quando ho perduto mio padre, mi hai confortato con l'amicizia, mi hai spronato con i consigli, mi hai somministrato il mantenimento. Tu con la tua simpatia e amicizia e col considerarmi di casa mi hai reso, come te, illustre e fra i primi nel nostro municipio. Poi decisi di andare a Cartagine per ottenere un insegnamento più alto. A te solo e a nessuno dei miei manifestai il mio disegno e le mie speranze. Dapprima hai temporeggiato un po' a causa del grande amore, in te innato, per il tuo paese. D'altronde già v'insegnavo. Tuttavia non avendo potuto contrastare il desiderio d'un giovane che intendeva migliorare, a suo modo di vedere, le proprie condizioni, con grande benevolenza e moderazione passasti dalla dissuasione all'aiuto. Tu mi somministrasti il necessario per il viaggio. Poi in quella città, in cui tu avevi riscaldato, per così dire, la culla e il nido dei miei studi, hai sostenuto i miei sforzi nel tentativo di volare da solo. Ed io presi il mare in tua assenza e a tua insaputa. Ma tu non ti sei adirato perché non te ne avevo fatto parola come ero solito; attribuisti il fatto a tutt'altro che alla mia continua irrequietezza e sei rimasto fermo nell'amicizia. E non ti furono davanti agli occhi tanto i tuoi figli abbandonati dall'insegnante quanto piuttosto la segreta buona intenzione della mia anima.</w:t>
            </w:r>
          </w:p>
        </w:tc>
      </w:tr>
      <w:tr>
        <w:tc>
          <w:tcPr>
            <w:tcW w:type="dxa" w:w="7540"/>
            <w:shd w:val="clear" w:color="auto" w:fill="F2F2F2"/>
          </w:tcPr>
          <w:p>
            <w:pPr>
              <w:jc w:val="center"/>
            </w:pPr>
            <w:r>
              <w:rPr>
                <w:rFonts w:ascii="Garamond" w:hAnsi="Garamond" w:cs="Garamond" w:eastAsia="Garamond"/>
                <w:b/>
                <w:i/>
                <w:sz w:val="22"/>
              </w:rPr>
              <w:t>Romanianus dei minister.</w:t>
            </w:r>
          </w:p>
        </w:tc>
        <w:tc>
          <w:tcPr>
            <w:tcW w:type="dxa" w:w="7540"/>
            <w:shd w:val="clear" w:color="auto" w:fill="F2F2F2"/>
          </w:tcPr>
          <w:p>
            <w:pPr>
              <w:jc w:val="center"/>
            </w:pPr>
            <w:r>
              <w:rPr>
                <w:rFonts w:ascii="Garamond" w:hAnsi="Garamond" w:cs="Garamond" w:eastAsia="Garamond"/>
                <w:b/>
                <w:i/>
                <w:sz w:val="22"/>
              </w:rPr>
              <w:t>Romaniano strumento della Provvidenza nella vita di Agostino.</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4. Postremo quidquid de otio meo modo gaudeo; quod a superfluarum cupiditatum vinculis evolavi, quod depositis oneribus mortuarum curarum, respiro, resipisco, redeo ad me; quod quaero intentissimus veritatem, quod invenire iam ingredior, quod me ad summum ipsum modum perventurum esse confido; tu animasti, tu impulisti, tu fecisti. Cuius autem minister fueris, plus adhuc fide concepi, quam ratione comprehendi. Nam cum praesens praesenti tibi exposuissem interiores motus animi mei, vehementerque ac saepius assererem, nullam mihi videri prosperam fortunam, nisi quae otium philosophandi daret; nullam beatam vitam, nisi qua in philosophia viveretur: sed me tanto meorum onere, quorum ex officio meo vita penderet, multisque necessitatibus, vel pudoris, vel ineptae meorum miseriae refrenari: tam magno es elatus gaudio, tam sancto huius vitae inflammatus ardore, ut te diceres, si tu ab illarum importunarum litium vinculis aliquo modo eximereris, omnia mea vincula etiam patrimonii tui mecum participatione rupturum.</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4. Infine tu mi hai spronato, stimolato e hai ottenuto che io ora possa godere della quiete spirituale, che sia sciolto dal legame dei desideri superflui, che respiri, mi ravveda e torni in me dopo aver deposto il fardello delle preoccupazioni terrene, che io cerchi con grande applicazione la verità, che sia vicino a possederla e che abbia fiducia di arrivare alla stessa misura ideale. E ho ammesso per fede più di quanto non abbia compreso con la ragione di chi sei lo strumento. Difatti in alcuni colloqui intimi io ti ho manifestato i miei movimenti interiori, ho confidato spesso e con passione che nessuna eventualità mi sembrava favorevole se non quella che mi consentisse di filosofare e che la vita non mi sembrava felice se non trascorsa nel filosofare; ma che ero trattenuto dal peso notevole dei miei familiari, la cui vita dipendeva dalla mia professione e da vari impedimenti sia di vergogna come dell'inettitudine dei miei a guadagnare. Tu hai mostrato allora una viva gioia e sei rimasto infiammato di santo entusiasmo per questa vita. Hai perfino detto che, una volta libero dalle preoccupazioni di certe liti importune, avresti eliminato gli ostacoli anche col mettere a disposizione il tuo patrimonio.</w:t>
            </w:r>
          </w:p>
        </w:tc>
      </w:tr>
      <w:tr>
        <w:tc>
          <w:tcPr>
            <w:tcW w:type="dxa" w:w="7540"/>
            <w:shd w:val="clear" w:color="auto" w:fill="F2F2F2"/>
          </w:tcPr>
          <w:p>
            <w:pPr>
              <w:jc w:val="center"/>
            </w:pPr>
            <w:r>
              <w:rPr>
                <w:rFonts w:ascii="Garamond" w:hAnsi="Garamond" w:cs="Garamond" w:eastAsia="Garamond"/>
                <w:b/>
                <w:i/>
                <w:sz w:val="22"/>
              </w:rPr>
              <w:t>Platonicorum libros et Paulum legit.</w:t>
            </w:r>
          </w:p>
        </w:tc>
        <w:tc>
          <w:tcPr>
            <w:tcW w:type="dxa" w:w="7540"/>
            <w:shd w:val="clear" w:color="auto" w:fill="F2F2F2"/>
          </w:tcPr>
          <w:p>
            <w:pPr>
              <w:jc w:val="center"/>
            </w:pPr>
            <w:r>
              <w:rPr>
                <w:rFonts w:ascii="Garamond" w:hAnsi="Garamond" w:cs="Garamond" w:eastAsia="Garamond"/>
                <w:b/>
                <w:i/>
                <w:sz w:val="22"/>
              </w:rPr>
              <w:t>La lettura dei Neoplatonici e di Paolo.</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5. Itaque cum admoto nobis fomite discessisses, nunquam cessavimus inhiantes in philosophiam, atque illam vitam quae inter nos placuit atque convenit, prorsus nihil aliud cogitare: atque id constanter quidem, sed minus acriter agebamus; putabamus tamen satis nos agere. Et quoniam nondum aderat ea flamma, quae summa nos arreptura erat; illam qua lenta aestuabamus, arbitrabamur vel esse maximam. Cum ecce tibi libri quidam pleni, ut ait Celsinus, bonas res arabicas ubi exhalarunt in nos, ubi illi flammulae instillarunt pretiosissimi unguenti guttas paucissimas; incredibile, Romaniane, incredibile, et ultra quam de me fortasse et tu credis; quid amplius dicam? etiam mihi ipsi de meipso incredibile incendium concitarunt. Quis me tunc honor, quae hominum pompa, quae inanis famae cupiditas, quod denique huius mortalis vitae fomentum atque retinaculum commovebat? Prorsus totus in me cursim redibam. Respexi tamen, confiteor, quasi de itinere in illam religionem, quae pueris nobis insita est, et medullitus implicata: verum autem ipsa ad se nescientem rapiebat. Itaque titubans, properans, haesitans arripio apostolum Paulum. Neque enim vere isti, inquam, tanta potuissent, vixissentque ita ut eos vixisse manifestum est, si eorum Litterae atque rationes huic tanto bono adversarentur. Perlegi totum intentissime atque cautissime.</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5. Così, quando fosti partito, dopo aver suscitato in me tal desiderio, giammai ho cessato di aspirare alla filosofia. Non pensavo quasi ad altro se non a quella vita che era di comune gradimento e convenienza, e con assiduità ma senza eccessivo ardore. Ritenevo tuttavia di fare già abbastanza. E poiché ancora non si era accesa la fiamma che mi avrebbe invaso col suo più vivo ardore, pensavo perfino che fosse la più viva quella che appena mi riscaldava. Ed eccoti che alcuni libri pieni, come dice Celsino, diffusero su di me buoni odori d'Arabia e fecero cadere su quella fiammella pochissime gocce d'unguento prezioso. Ma accesero in me un incendio incredibile, incredibile più di quanto tu stesso possa di me supporre e, che dovrei dir di più?, incredibile perfino a me di me stesso. Quale onore, quale fasto umano, quale desiderio di inutile fama, quale stimolo o ritegno mondano aveva ancora interesse per me? Ritornavo tutto in me di corsa. Volsi gli occhi tuttavia, per così dire, di passaggio, lo confesso, a quella religione che ci fu inculcata fin dalla fanciullezza e quasi impressa nell'intimo. Essa mi attraeva senza che me ne avvedessi. Così fra perplessità, entusiasmi ed incertezze comincio a leggere l'apostolo Paolo. Costoro, pensavo, non avrebbero potuto compiere opere tanto grandi e vivere come è evidente che erano vissuti se i loro scritti e le loro idee fossero stati contrari a un bene sì grande. Me lo lessi tutto con grande attenzione e interesse.</w:t>
            </w:r>
          </w:p>
        </w:tc>
      </w:tr>
      <w:tr>
        <w:tc>
          <w:tcPr>
            <w:tcW w:type="dxa" w:w="7540"/>
            <w:shd w:val="clear" w:color="auto" w:fill="F2F2F2"/>
          </w:tcPr>
          <w:p>
            <w:pPr>
              <w:jc w:val="center"/>
            </w:pPr>
            <w:r>
              <w:rPr>
                <w:rFonts w:ascii="Garamond" w:hAnsi="Garamond" w:cs="Garamond" w:eastAsia="Garamond"/>
                <w:b/>
                <w:i/>
                <w:sz w:val="22"/>
              </w:rPr>
              <w:t>Antiquorum virtutes quodam nitore honestantur.</w:t>
            </w:r>
          </w:p>
        </w:tc>
        <w:tc>
          <w:tcPr>
            <w:tcW w:type="dxa" w:w="7540"/>
            <w:shd w:val="clear" w:color="auto" w:fill="F2F2F2"/>
          </w:tcPr>
          <w:p>
            <w:pPr>
              <w:jc w:val="center"/>
            </w:pPr>
            <w:r>
              <w:rPr>
                <w:rFonts w:ascii="Garamond" w:hAnsi="Garamond" w:cs="Garamond" w:eastAsia="Garamond"/>
                <w:b/>
                <w:i/>
                <w:sz w:val="22"/>
              </w:rPr>
              <w:t>L'uomo estetico e la concezione classico-pagana della vita.</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6. Tunc vero quantulocumque iam lumine asperso, tanta se mihi philosophiae facies aperuit, ut non dicam tibi, qui eius incognitae fame semper arsisti, sed si ipsi adversario tuo, quo nescio utrum plus exercearis quam impediaris, eam demonstrare potuissem; nae ille et baias, et amoena pomaria, et delicata nitidaque convivia, et domesticos histriones, postremo quidquid eum acriter commovet in quascumque delicias, abiciens et relinquens, ad eius pulchritudinem blandus amator et sanctus, mirans, anhelans, aestuans advolaret. Habet enim et ille, quod confitendum est, quoddam decus animi, vel potius decoris quasi sementem , quod erumpere in veram pulchritudinem nitens, tortuose ac deformiter inter scabra vitiorum, et inter opinionum fallacium dumeta frondescit: tamen non cessat frondescere, et paucis acute ac diligenter in densa intuentibus quantum sinitur eminere. Inde est illa hospitalitas, inde in conviviis multa humanitatis condimenta, inde ipsa elegantia, nitor, mundissima facies rerum omnium, et undique cuncta perfundens adumbratae venustatis urbanitas.</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6. Al diffondersi di quella luce, per quanto fioca, mi si mostrò il volto del filosofare con piena evidenza. Magari avessi potuto mostrarlo, non dico a te che ne hai avuto sempre fame, ma a quel tuo avversario, di cui non so se sia per te più un incitamento che un ostacolo. Anche egli subito disprezzando e abbandonando le piscine circondate di palme e gli ameni frutteti e i delicati e suntuosi banchetti e i buffoni domestici ed infine quanto suscita in lui l'acre desiderio del piacere, convertitosi in amante tenero e rispettoso, volerebbe ammirato, bramoso e appassionato verso la bellezza di quel volto. Anche egli possiede, bisogna ammetterlo, una certa dignità spirituale o meglio un germe di dignità che, tentando d'ingemmarsi della bellezza vera, finisce per ramificare contorto e deforme fra la pietraia e i rovi delle false filosofie. Tuttavia riesce a frondeggiare e, per quanto gli è concesso, ad elevarsi ma soltanto per la piccola schiera di coloro che sanno acutamente e attentamente penetrare fra il fogliame. Da qui l'ospitalità, i molti manicaretti di gentilezza nei banchetti, da qui la stessa eleganza, la dignità esteriore, la grande cortesia delle maniere, il garbo discreto e aggraziato che si diffonde dovunque e su tutto.</w:t>
            </w:r>
          </w:p>
        </w:tc>
      </w:tr>
      <w:tr>
        <w:tc>
          <w:tcPr>
            <w:tcW w:type="dxa" w:w="7540"/>
            <w:shd w:val="clear" w:color="auto" w:fill="F2F2F2"/>
          </w:tcPr>
          <w:p>
            <w:pPr>
              <w:jc w:val="center"/>
            </w:pPr>
            <w:r>
              <w:rPr>
                <w:rFonts w:ascii="Garamond" w:hAnsi="Garamond" w:cs="Garamond" w:eastAsia="Garamond"/>
                <w:b/>
                <w:i/>
                <w:sz w:val="22"/>
              </w:rPr>
              <w:t>Si corporeae pulchritudinis amor ad sapientiam inducat.</w:t>
            </w:r>
          </w:p>
        </w:tc>
        <w:tc>
          <w:tcPr>
            <w:tcW w:type="dxa" w:w="7540"/>
            <w:shd w:val="clear" w:color="auto" w:fill="F2F2F2"/>
          </w:tcPr>
          <w:p>
            <w:pPr>
              <w:jc w:val="center"/>
            </w:pPr>
            <w:r>
              <w:rPr>
                <w:rFonts w:ascii="Garamond" w:hAnsi="Garamond" w:cs="Garamond" w:eastAsia="Garamond"/>
                <w:b/>
                <w:i/>
                <w:sz w:val="22"/>
              </w:rPr>
              <w:t>La vita estetica primo gradino al filosofare.</w:t>
            </w:r>
          </w:p>
        </w:tc>
      </w:tr>
      <w:tr>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7. </w:t>
            </w:r>
            <w:r>
              <w:rPr>
                <w:rFonts w:ascii="Garamond" w:hAnsi="Garamond" w:cs="Garamond" w:eastAsia="Garamond"/>
                <w:b w:val="0"/>
                <w:i/>
              </w:rPr>
              <w:t>Philocalia</w:t>
            </w:r>
            <w:r>
              <w:rPr>
                <w:rFonts w:ascii="Garamond" w:hAnsi="Garamond" w:cs="Garamond" w:eastAsia="Garamond"/>
                <w:b w:val="0"/>
                <w:i w:val="0"/>
              </w:rPr>
              <w:t xml:space="preserve"> ista vulgo dicitur: ne contemnas nomen hoc ex vulgi nomine: nam philocalia et philosophia prope similiter cognominatae sunt, et quasi gentiles inter se videri volunt, et sunt. Quid est enim philosophia? Amor sapientiae. Quid philocalia? Amor pulchritudinis. Quaere de Graecis. Quid ergo sapientia? nonne ipsa vera est pulchritudo? Germanae igitur istae sunt prorsus, et eodem parente procreatae: sed illa visco libidinis detracta coelo suo, et inclusa cavea populari, viciniam tamen nominis tenuit, ad commonendum aucupem ne contemnat. Hanc igitur sine pennis sordidatam et egentem volitans libere soror saepe agnoscit, sed raro liberat: non enim philocalia ista unde genus ducat agnoscit, nisi philosophia. Quam totam fabulam (nam subito Aesopus factus sum) Licentius tibi carmine suavius indicabit: poeta est enim pene perfectus. Ergo ille, si veram pulchritudinem cuius falsae amator est, sanatis renudatisque paululum oculis posset intueri, quanta voluptate philosophiae gremio se involveret? Quomodo ibi te cognitum, sicut verum fratrem amplecteretur? Miraris haec, et forsitan rides. Quid si haec explicarem ut volebam? quid si saltem vox, si adhuc facies videri a te non potest, ipsius philosophiae posset audiri? Mirareris profecto; sed non rideres, non desperares. Crede mihi, de nullo desperandum est, de talibus autem minime. Omnino sunt exempla; facile evadit, facile revolat hoc genus avium, multis inclusis multum mirantibus.</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7. In gergo popolare si chiama filocalia. Non disprezzare questo termine a causa dell'uso non letterario, poiché filocalia e filosofia sono denominate quasi da una medesima radice e vogliono apparire sorelle e lo sono. Che cosa è infatti la filosofia? L'amore della sapienza. Che cosa è la filocalia? L'amore della bellezza. Informati dai greci. Ma che è dunque filosofia? Non è essa la vera bellezza? Son dunque veramente sorelle e nate da un medesimo genitore. Ma questa, impedita di salire al suo cielo dal visco della libidine e chiusa nella fossa dei profani, ha tuttavia ritenuto la comunanza del nome per avvertire chi la usa a non disprezzarla. Spesso dunque la sorella, che vola nel libero cielo, la riconosce, sebbene sia senza penne, insudiciata e bisognosa, ma raramente la libera. Difatti soltanto la filosofia è competente a riconoscere le origini della filocalia. La favola da me inventata (sono diventato un Esopo estemporaneo) ti sarà esposta con maggiore ornatezza da Licenzio in una composizione poetica. È infatti un poeta quasi perfetto. Dunque se quel tuo nemico, per quanto appassionato della falsa bellezza, potesse con occhi guariti e riaperti appena un po', intuire la vera bellezza, con quanta soddisfazione tornerebbe in grembo alla filosofia. E quando ti riconoscerà, ti abbraccerà come fratello. Ti stai meravigliando delle mie parole e forse sorridi. E se ti avessi esposto l'argomento come intendevo? E se tu avessi potuto per lo meno udire la voce della filosofia se ancora non puoi vederne il volto? Ti meraviglieresti certamente, ma non rideresti e non saresti sfiduciato. Credimi, di nessuno si deve avere sfiducia e molto meno di uomini come lui. Infine se ne sono dati dei casi. Uccelli di quella famiglia facilmente si liberano e tornano a volare fra lo stupore di molti che rimangono in gabbia.</w:t>
            </w:r>
          </w:p>
        </w:tc>
      </w:tr>
      <w:tr>
        <w:tc>
          <w:tcPr>
            <w:tcW w:type="dxa" w:w="7540"/>
            <w:shd w:val="clear" w:color="auto" w:fill="F2F2F2"/>
          </w:tcPr>
          <w:p>
            <w:pPr>
              <w:jc w:val="center"/>
            </w:pPr>
            <w:r>
              <w:rPr>
                <w:rFonts w:ascii="Garamond" w:hAnsi="Garamond" w:cs="Garamond" w:eastAsia="Garamond"/>
                <w:b/>
                <w:i/>
                <w:sz w:val="22"/>
              </w:rPr>
              <w:t>Si desperes vel praesumas quominus veritatem invenias impediris.</w:t>
            </w:r>
          </w:p>
        </w:tc>
        <w:tc>
          <w:tcPr>
            <w:tcW w:type="dxa" w:w="7540"/>
            <w:shd w:val="clear" w:color="auto" w:fill="F2F2F2"/>
          </w:tcPr>
          <w:p>
            <w:pPr>
              <w:jc w:val="center"/>
            </w:pPr>
            <w:r>
              <w:rPr>
                <w:rFonts w:ascii="Garamond" w:hAnsi="Garamond" w:cs="Garamond" w:eastAsia="Garamond"/>
                <w:b/>
                <w:i/>
                <w:sz w:val="22"/>
              </w:rPr>
              <w:t>Due ostacoli al filosofare: la pregiudiziale scettica e dommatica.</w:t>
            </w:r>
          </w:p>
        </w:tc>
      </w:tr>
      <w:tr>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8. Sed ad nos redeam, nos inquam, Romaniane, philosophemur: reddam tibi gratiam, filius tuus coepit iam philosophari: ego eum reprimo, ut disciplinis necessariis prius excultus vigentior et firmior insurgat, quarum te ne metuas expertem, si bene te novi, auras tibi liberas tantum opto. Nam de indole quid dicam? Utinam non tam rara esset in hominibus, quam certa est in te! Restant duo vitia, et impedimenta inveniendae veritatis, a quibus tibi non multum timeo; timeo tamen ne te contemnas, atque inventurum esse desperes, aut certe ne invenisse te credas. Quorum primum, si tamen inest, ista tibi disputatio fortasse detrahet. Saepius enim succensuisti Academicis, eo quidem gravius, quo minus eruditus esses; sed eo libentius, quod veritatis amore illiciebaris. Itaque iam cum Alypio, te fautore, confligam, et tibi facile persuadebo quod volo, probabiliter tamen. Nam ipsum verum non videbis, nisi in philosophiam totus intraveris. Illud autem alterum quod te fortasse aliquid invenisse praesumis, quamvis a nobis iam quaerens, dubitansque discesseris, tamen si quid superstitionis in animum revolutum est, eicietur profecto, vel cum tibi aliquam inter nos disputationem de religione misero, vel cum praesens tecum multa contulero.</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8. Ma tornerò a noi, o Romaniano. Diamoci al filosofare. Tuo figlio, e te ne sono riconoscente, ha cominciato a filosofare. Io lo sorveglio perché si applichi e si rafforzi nelle discipline indispensabili. Ma affinché anche tu non tema di esserne incapace, se ben ti conosco, ti auguro la piena libertà spirituale. Che dire dell'attitudine? Magari non fosse tanto rara negli uomini come è certa in te! Rimangono due difetti o impedimenti a trovar la verità, dei quali non molto mi preoccupo nei tuoi confronti. Comunque mi preoccupo che da una parte tu possa disistimarti e non abbia fiducia di trovare, dall'altra che tu presuma di aver trovato. Il primo ostacolo, se pur esiste, sarà eliminato dalla presente trattazione. Spesso infatti hai criticato gli accademici e tanto più gravemente quanto ne eri meno a conoscenza, ma con tanto maggiore soddisfazione poiché eri attratto dall'amore della verità. Ed ormai, col tuo appoggio, mi batterò con Alipio e ti convincerò con facilità al filosofare, tuttavia su fondamento probabile. Difatti non raggiungerai il vero se non ti porrai tutto nel filosofare. L'altro ostacolo riguarda la tua possibile presunzione di aver trovato, sebbene ti sei allontanato da noi con problemi e dubbi. Tuttavia se qualche residuo di superstizione è rimasto in qualche piega del tuo spirito, sarà certamente eliminato o quando ti manderò qualche nostra disputa sulla religione o quando potrò conferire con te di persona.</w:t>
            </w:r>
          </w:p>
        </w:tc>
      </w:tr>
      <w:tr>
        <w:tc>
          <w:tcPr>
            <w:tcW w:type="dxa" w:w="7540"/>
            <w:shd w:val="clear" w:color="auto" w:fill="F2F2F2"/>
          </w:tcPr>
          <w:p>
            <w:pPr>
              <w:jc w:val="center"/>
            </w:pPr>
            <w:r>
              <w:rPr>
                <w:rFonts w:ascii="Garamond" w:hAnsi="Garamond" w:cs="Garamond" w:eastAsia="Garamond"/>
                <w:b/>
                <w:i/>
                <w:sz w:val="22"/>
              </w:rPr>
              <w:t>Non invenis nisi recte inquiras.</w:t>
            </w:r>
          </w:p>
        </w:tc>
        <w:tc>
          <w:tcPr>
            <w:tcW w:type="dxa" w:w="7540"/>
            <w:shd w:val="clear" w:color="auto" w:fill="F2F2F2"/>
          </w:tcPr>
          <w:p>
            <w:pPr>
              <w:jc w:val="center"/>
            </w:pPr>
            <w:r>
              <w:rPr>
                <w:rFonts w:ascii="Garamond" w:hAnsi="Garamond" w:cs="Garamond" w:eastAsia="Garamond"/>
                <w:b/>
                <w:i/>
                <w:sz w:val="22"/>
              </w:rPr>
              <w:t>Criterio e metodo nella ricerca.</w:t>
            </w:r>
          </w:p>
        </w:tc>
      </w:tr>
      <w:tr>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9. Ego enim nunc aliud nihil ago, quam me ipse purgo a vanis perniciosisque opinionibus. Itaque non dubito melius mihi esse, quam tibi. Unum tantum est unde invideam fortunae tuae, quod solus frueris Luciliano meo: an et tu invides quia dixi, meo? Sed quid dixi aliud quam tuo, et omnium quicumque unum sumus? De quo tamen ut subvenias desiderio meo, quid te rogem? Aut te ipse promereor? Tantum scis, quia debes. Sed nunc ambobus dico, cavete ne quid vos nosse arbitremini, nisi quod ita didiceritis, saltem ut nostis, unum, duo, tria, quatuor simul collecta in summa fieri decem. Sed item cavete ne vos philosophia veritatem aut non cognituros, aut nullo modo ita posse cognosci arbitremini. Nam mihi vel potius illi credite qui ait: </w:t>
            </w:r>
            <w:r>
              <w:rPr>
                <w:rFonts w:ascii="Garamond" w:hAnsi="Garamond" w:cs="Garamond" w:eastAsia="Garamond"/>
                <w:b w:val="0"/>
                <w:i/>
              </w:rPr>
              <w:t>Quaerite et invenietis</w:t>
            </w:r>
            <w:r>
              <w:rPr>
                <w:rFonts w:ascii="Garamond" w:hAnsi="Garamond" w:cs="Garamond" w:eastAsia="Garamond"/>
                <w:b w:val="0"/>
                <w:i w:val="0"/>
              </w:rPr>
              <w:t xml:space="preserve"> </w:t>
            </w:r>
            <w:r>
              <w:rPr>
                <w:rFonts w:ascii="Garamond" w:hAnsi="Garamond" w:cs="Garamond" w:eastAsia="Garamond"/>
                <w:vertAlign w:val="superscript"/>
              </w:rPr>
              <w:t>2</w:t>
            </w:r>
            <w:r>
              <w:rPr>
                <w:rFonts w:ascii="Garamond" w:hAnsi="Garamond" w:cs="Garamond" w:eastAsia="Garamond"/>
                <w:b w:val="0"/>
                <w:i w:val="0"/>
              </w:rPr>
              <w:t>, nec cognitionem desperandam esse, et manifestiorem futuram, quam sunt illi numeri. Nunc ad propositum veniamus. Iam enim sero coepi metuere, ne hoc principium modum excederet, et non est leve. Nam modus procul dubio divinus est: sed fefellerit cum dulciter ducit, ero cautior cum sapiens fuero.</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9. Ora io non faccio altro che liberarmi dalle vane e malsane opinioni. E per questo non dubito di star meglio di te. C'è soltanto una cosa per cui invidio la tua buona sorte, che sei solo a goderti il mio Luciliano. O anche tu hai invidia perché ho detto "il mio"? Ma che altro ho detto se non che è "tuo" e di noi tutti che siamo una sola cosa? Ma per quanto lo riguarda, perché dovrei rivolgerti la raccomandazione di venire incontro ad un mio desiderio? O dovrò forse convincerti? Tu stesso ne sei cosciente perché è tuo dovere. Ma ora dico a tutti e due: guardatevi dal ritenere che conoscete qualche cosa se non l'avete appreso almeno di quella conoscenza con cui sapete che la progressione aritmetica di uno, due, tre e quattro è dieci. Ma guardatevi egualmente dal ritenere che voi col filosofare non potete conoscere la verità o che in nessun modo qualcuno la possa conoscere filosofando. Piuttosto fidatevi di me o meglio di colui che ha detto: </w:t>
            </w:r>
            <w:r>
              <w:rPr>
                <w:rFonts w:ascii="Garamond" w:hAnsi="Garamond" w:cs="Garamond" w:eastAsia="Garamond"/>
                <w:b w:val="0"/>
                <w:i/>
              </w:rPr>
              <w:t>Cercate e troverete</w:t>
            </w:r>
            <w:r>
              <w:rPr>
                <w:rFonts w:ascii="Garamond" w:hAnsi="Garamond" w:cs="Garamond" w:eastAsia="Garamond"/>
                <w:b w:val="0"/>
                <w:i w:val="0"/>
              </w:rPr>
              <w:t xml:space="preserve"> </w:t>
            </w:r>
            <w:r>
              <w:rPr>
                <w:rFonts w:ascii="Garamond" w:hAnsi="Garamond" w:cs="Garamond" w:eastAsia="Garamond"/>
                <w:vertAlign w:val="superscript"/>
              </w:rPr>
              <w:t>2</w:t>
            </w:r>
            <w:r>
              <w:rPr>
                <w:rFonts w:ascii="Garamond" w:hAnsi="Garamond" w:cs="Garamond" w:eastAsia="Garamond"/>
                <w:b w:val="0"/>
                <w:i/>
              </w:rPr>
              <w:t xml:space="preserve">. </w:t>
            </w:r>
            <w:r>
              <w:rPr>
                <w:rFonts w:ascii="Garamond" w:hAnsi="Garamond" w:cs="Garamond" w:eastAsia="Garamond"/>
                <w:b w:val="0"/>
                <w:i w:val="0"/>
              </w:rPr>
              <w:t>Non si deve disperare di raggiungere la conoscenza e che essa diverrà più manifesta di quanto non sia il suddetto calcolo numerico. Troppo tardi ormai mi sono accorto che questa mia introduzione ha passato la misura. E la misura è senza dubbio cosa divina, ma ci può sfuggire quando ci guida con dolcezza. Sarò più cauto quando diverrò filosofo.</w:t>
            </w:r>
          </w:p>
        </w:tc>
      </w:tr>
      <w:tr>
        <w:tc>
          <w:tcPr>
            <w:tcW w:type="dxa" w:w="7540"/>
            <w:shd w:val="clear" w:color="auto" w:fill="F2F2F2"/>
          </w:tcPr>
          <w:p>
            <w:pPr>
              <w:jc w:val="center"/>
            </w:pPr>
            <w:r>
              <w:rPr>
                <w:rFonts w:ascii="Garamond" w:hAnsi="Garamond" w:cs="Garamond" w:eastAsia="Garamond"/>
                <w:b/>
                <w:i w:val="0"/>
                <w:sz w:val="24"/>
              </w:rPr>
              <w:t>Quae sint novorum Academicorum placita (4, 10-6, 15)</w:t>
            </w:r>
          </w:p>
        </w:tc>
        <w:tc>
          <w:tcPr>
            <w:tcW w:type="dxa" w:w="7540"/>
            <w:shd w:val="clear" w:color="auto" w:fill="F2F2F2"/>
          </w:tcPr>
          <w:p>
            <w:pPr>
              <w:jc w:val="center"/>
            </w:pPr>
            <w:r>
              <w:rPr>
                <w:rFonts w:ascii="Garamond" w:hAnsi="Garamond" w:cs="Garamond" w:eastAsia="Garamond"/>
                <w:b/>
                <w:i w:val="0"/>
                <w:sz w:val="24"/>
              </w:rPr>
              <w:t>La tesi della Media e Nuova Accademia (4, 10-6, 15)</w:t>
            </w:r>
          </w:p>
        </w:tc>
      </w:tr>
      <w:tr>
        <w:tc>
          <w:tcPr>
            <w:tcW w:type="dxa" w:w="7540"/>
            <w:shd w:val="clear" w:color="auto" w:fill="F2F2F2"/>
          </w:tcPr>
          <w:p>
            <w:pPr>
              <w:jc w:val="center"/>
            </w:pPr>
            <w:r>
              <w:rPr>
                <w:rFonts w:ascii="Garamond" w:hAnsi="Garamond" w:cs="Garamond" w:eastAsia="Garamond"/>
                <w:b/>
                <w:i/>
                <w:sz w:val="22"/>
              </w:rPr>
              <w:t>Quae Licentius et Trygetius iam explicaverint.</w:t>
            </w:r>
          </w:p>
        </w:tc>
        <w:tc>
          <w:tcPr>
            <w:tcW w:type="dxa" w:w="7540"/>
            <w:shd w:val="clear" w:color="auto" w:fill="F2F2F2"/>
          </w:tcPr>
          <w:p>
            <w:pPr>
              <w:jc w:val="center"/>
            </w:pPr>
            <w:r>
              <w:rPr>
                <w:rFonts w:ascii="Garamond" w:hAnsi="Garamond" w:cs="Garamond" w:eastAsia="Garamond"/>
                <w:b/>
                <w:i/>
                <w:sz w:val="22"/>
              </w:rPr>
              <w:t>Ricollegamento con la precedente disputa.</w:t>
            </w:r>
          </w:p>
        </w:tc>
      </w:tr>
      <w:tr>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10. Post pristinum sermonem, quem in primum librum contulimus, septem fere diebus a disputando fuimus otiosi, cum tres tamen Virgilii libros post primum recenseremus, atque ut in tempore congruere videbatur, tractaremus. Quo tamen opere Licentius in poeticae studium sic inflammatus est, ut aliquantum mihi etiam reprimendus videretur. Iam enim ab hac intentione ad nullam se rem devocari libenter ferebat. Tandem tamen ad retractandam quam distuleramus de Academicis quaestionem, cum a me, quantum potui, lumen philosophiae laudaretur, non invitus accessit: et forte dies ita serenus effulserat, ut nulli prorsus rei magis, quam serenandis animis nostris congruere videretur. Maturius itaque solito lectos reliquimus, paululumque cum rusticis egimus, quod tempus urgebat. Tum Alypius: Antequam vos, inquit, audiam de Academicis disputantes, volo mihi legatur sermo ille vester quem dicitis me absente perfectum: non enim possum aliter, cum inde huius disceptationis occasio nata sit, in audiendis vobis non aut errare, aut certe laborare. Quod cum factum esset, et in eo pene totum antemeridianum tempus consumptum videremus; redire ab agro, qui deambulantes nos acceperat, domum instituimus. Et Licentius: Quaeso, inquit, ante prandium mihi breviter totam Academicorum sententiam exponendo repetere ne graveris, ne quid in ea me fugiat, quod pro partibus meis sit. Faciam, inquam, et eo libentius quo de hac re cogitans parum prandeas. Ne, inquit ille, isthinc securus sis: nam et multos, et maxime patrem meum saepe animadverti eo edaciorem, quo refertior curis esset. Deinde tu quoque de istis metris cogitantem non sic expertus es, ut cura mea mensa secura sit. Quod quidem apud meipsum mirari soleo: quid enim sibi vult, quod tunc cibum pertinacius appetimus cum in aliud intendimus animum? Aut quid est quod manibus et dentibus nostris, occupatis nobis, animus imperiosus fit? Audi potius, inquam, de Academicis quod rogaveras, ne te metra ista volventem, non solum in epulis sine metro, sed etiam in quaestionibus patiar. Si quid autem pro mea parte occultabo, prodet Alypius. Bona fide tua opus est, inquit Alypius: nam si metuendum est, ne aliquid occultes, a me deprehendi difficile arbitror eum, a quo me ista didicisse nullus qui me novit ignorat, praesertim cum in prodendo vero non magis victoriae, quam animo tuo consulturus sis.</w:t>
            </w:r>
          </w:p>
        </w:tc>
        <w:tc>
          <w:tcPr>
            <w:tcW w:type="dxa" w:w="7540"/>
          </w:tcPr>
          <w:p>
            <w:pPr>
              <w:jc w:val="both"/>
            </w:pPr>
            <w:r>
              <w:rPr>
                <w:rFonts w:ascii="Garamond" w:hAnsi="Garamond" w:cs="Garamond" w:eastAsia="Garamond"/>
                <w:b/>
                <w:i w:val="0"/>
              </w:rPr>
              <w:t>4</w:t>
            </w:r>
            <w:r>
              <w:rPr>
                <w:rFonts w:ascii="Garamond" w:hAnsi="Garamond" w:cs="Garamond" w:eastAsia="Garamond"/>
                <w:b w:val="0"/>
                <w:i w:val="0"/>
              </w:rPr>
              <w:t>. 10. Dopo la prima disputa che abbiamo raccolto nel primo libro, per circa una settimana non ci occupammo di continuarla. Commentammo tuttavia dopo il primo, tre libri di Virgilio. Volevamo poi riprendere la trattazione nel tempo che sembrasse più conveniente. Inoltre, dalla lettura dell'Eneide Licenzio fu tanto infiammato allo studio della poetica che mi parve di doverlo moderare. Mal sopportava di essere richiamato da quella a qualsiasi altra occupazione. Finalmente si piegò, senza tante resistenze, a riprendere la rimandata discussione sul problema degli accademici quando gli feci comprendere, per quanto mi riuscì, il valore della filosofia. E per buona fortuna era sorta una giornata tanto luminosa e serena. Sembrava fatta a bella posta per serenare i nostri animi. Pertanto lasciammo il letto un po' più presto del solito, ci trattenemmo con i campagnuoli qualche istante soltanto. Il tempo stringeva. Alipio osservò: "Prima che ascolti la vostra discussione sugli accademici, vorrei che mi si leggesse il discorso che dite di aver tenuto durante la mia assenza. Lo chiedo perché l'attuale discussione si deve rifare alla precedente ed io non potrei, nell'ascoltarvi, non sbagliarmi o per lo meno non trovarmi in difficoltà". Così si fece. Nella lettura si trascorse quasi tutto il mattino. Pertanto dalla campagna, in cui ci eravamo trattenuti passeggiando, riprendemmo il cammino verso casa. Licenzio mi pregò: "Scusami, ma non ti dispiaccia di espormi in breve, prima di pranzo, tutta la filosofia degli accademici affinché non me ne sfugga qualche elemento che venga in mio favore". "Lo farò, gli risposi, e tanto più volentieri in quanto tu, pensandovi su, potresti mangiar di meno". "Ma in quanto a questo sta' tranquillo, replicò, perché ho osservato che molti, e soprattutto mio padre, avevano un appetito più formidabile se erano preoccupati. E per quanto mi riguarda, hai sperimentato tu stesso che quando attendo a far versi, il mio appetito è garantito dal gran daffare. E di solito me ne meraviglio dentro di me. Perché infatti abbiamo un appetito più formidabile quando applichiamo lo spirito ad altro? Ovvero perché nell'occupazione del nostro essere interiore, lo spirito esercita il potere sulle nostre mani e sui nostri denti?". "Ascolta piuttosto, risposi, quanto avevi chiesto sugli accademici perché, se continui a rimuginare le misure metriche, rischio di doverti sopportare non solo durante i pranzi senza misura, ma anche durante le discussioni. E se io tralascerò qualche elemento che mi favorisce, lo esporrà Alipio". "Si esige al contrario la tua lealtà, protestò Alipio. Se si deve temere che tu possa occultarci qualche cosa, penso che sia piuttosto difficile che io trovi mende a colui dal quale, e chi mi conosce lo sa, ho appreso tutto. Nel manifestare il vero non ti dovrai preoccupare tanto della vittoria quanto del tuo modo di pensare".</w:t>
            </w:r>
          </w:p>
        </w:tc>
      </w:tr>
      <w:tr>
        <w:tc>
          <w:tcPr>
            <w:tcW w:type="dxa" w:w="7540"/>
            <w:shd w:val="clear" w:color="auto" w:fill="F2F2F2"/>
          </w:tcPr>
          <w:p>
            <w:pPr>
              <w:jc w:val="center"/>
            </w:pPr>
            <w:r>
              <w:rPr>
                <w:rFonts w:ascii="Garamond" w:hAnsi="Garamond" w:cs="Garamond" w:eastAsia="Garamond"/>
                <w:b/>
                <w:i/>
                <w:sz w:val="22"/>
              </w:rPr>
              <w:t>Academicis placuit nulli rei assentiri.</w:t>
            </w:r>
          </w:p>
        </w:tc>
        <w:tc>
          <w:tcPr>
            <w:tcW w:type="dxa" w:w="7540"/>
            <w:shd w:val="clear" w:color="auto" w:fill="F2F2F2"/>
          </w:tcPr>
          <w:p>
            <w:pPr>
              <w:jc w:val="center"/>
            </w:pPr>
            <w:r>
              <w:rPr>
                <w:rFonts w:ascii="Garamond" w:hAnsi="Garamond" w:cs="Garamond" w:eastAsia="Garamond"/>
                <w:b/>
                <w:i/>
                <w:sz w:val="22"/>
              </w:rPr>
              <w:t>La tesi degli accademici: il filosofo non deve mai affermare nulla.</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11. Agam, inquam, bona fide, quoniam de iure praescribis. Nam et Academicis placuit, nec homini scientiam posse contingere earum duntaxat rerum, quae ad philosophiam pertinent; nam caetera curare se Carneades negabat; et tamen hominem posse esse sapientem, sapientisque totum munus, ut abs te quoque, Licenti, illo sermone dissertum est, in conquisitione veri explicari. Ex quo confici, ut nulli etiam rei sapiens assentiatur: erret enim necesse est, quod sapienti nefas est, si assentiatur rebus incertis. Et omnia incerta esse non dicebant solum, verum etiam copiosissimis rationibus affirmabant. Sed verum non posse comprehendi, ex illa stoici Zenonis definitione arripuisse videbantur, qui ait id verum percipi posse, quod ita esset animo impressum ex eo unde esset, ut esse non posset ex eo unde non esset. Quod brevius planiusque sic dicitur, his signis verum posse comprehendi, quae signa non potest habere quod falsum est. Hoc prorsus non posse inveniri, vehementissime ut convincerent incubuerunt. Inde dissensiones philosophorum, inde sensuum fallaciae, inde somnia furoresque, inde pseudomeni et soritae in illius causae patrocinio viguerunt. Et cum ab eodem Zenone accepissent, nihil esse turpius quam opinari, confecerunt callidissime, ut si nihil percipi posset, et esset opinatio turpissima, nihil unquam sapiens approbaret.</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11. "Userò lealtà, risposi, perché me lo ordini nel tuo buon diritto. La tesi degli accademici riguarda soltanto l'oggetto della filosofia. Carneade affermava di non curarsi del resto. Insegnarono dunque che l'uomo non ne può raggiungere scienza e che tuttavia si può esser filosofo. Tutto il compito del filosofo consisterebbe dunque, come tu, o Licenzio, hai spiegato nella disputa precedente, nella ricerca del vero. Ne consegue che il filosofo non deve prestar l'assenso ad alcuna enunziazione e che non può non errare, e al filosofo non è lecito, se presta l'assenso ad enunciati non certi. E non solo affermavano che non si dà certezza, ma lo confermavano anche con numerosi argomenti. Son d'avviso che abbiano accettato la tesi che il vero non si può esprimere in seguito alla celebre definizione del vero data dallo stoico Zenone. Questi ha insegnato che si può esprimere come vero ciò che appare al soggetto in rappresentazione dell'oggetto in maniera tale da non apparire come rappresentazione di un altro oggetto. Più brevemente e chiaramente si può dire che il vero è riconosciuto da caratteri che non può avere ciò che è falso. E gli accademici s'impegnarono con ardore a dimostrare che tali caratteri non si possono riconoscere. E per questo a difesa della loro tesi furono allegati i dissensi dei filosofi, gli errori dei sensi, il sogno e la pazzia, i paralogismi e i soriti. Avevano appreso dallo stesso Zenone che non si dà stoltezza maggiore che affermare opinativamente. Con grande astuzia dunque imbastirono la teoria che, se nulla può essere ritenuto con certezza e che l'opinare è da stolti, il filosofo non deve mai affermare nulla.</w:t>
            </w:r>
          </w:p>
        </w:tc>
      </w:tr>
      <w:tr>
        <w:tc>
          <w:tcPr>
            <w:tcW w:type="dxa" w:w="7540"/>
            <w:shd w:val="clear" w:color="auto" w:fill="F2F2F2"/>
          </w:tcPr>
          <w:p>
            <w:pPr>
              <w:jc w:val="center"/>
            </w:pPr>
            <w:r>
              <w:rPr>
                <w:rFonts w:ascii="Garamond" w:hAnsi="Garamond" w:cs="Garamond" w:eastAsia="Garamond"/>
                <w:b/>
                <w:i/>
                <w:sz w:val="22"/>
              </w:rPr>
              <w:t>Academicis placuit quemquam agere posse si probabile sequatur.</w:t>
            </w:r>
          </w:p>
        </w:tc>
        <w:tc>
          <w:tcPr>
            <w:tcW w:type="dxa" w:w="7540"/>
            <w:shd w:val="clear" w:color="auto" w:fill="F2F2F2"/>
          </w:tcPr>
          <w:p>
            <w:pPr>
              <w:jc w:val="center"/>
            </w:pPr>
            <w:r>
              <w:rPr>
                <w:rFonts w:ascii="Garamond" w:hAnsi="Garamond" w:cs="Garamond" w:eastAsia="Garamond"/>
                <w:b/>
                <w:i/>
                <w:sz w:val="22"/>
              </w:rPr>
              <w:t>Il probabile, il verosimile e il trattenere l'assenso.</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12. Hinc eis invidia magna conflata est: videbatur enim esse consequens, ut nihil ageret, qui nihil approbaret. Unde dormientem semper, et officiorum omnium desertorem, sapientem suum Academici describere videbantur, quem nihil approbare censebant. Hic illi inducto quodam probabili, quod etiam verisimile nominabant, nullo modo cessare sapientem ab officiis asserebant, cum haberet quid sequeretur; veritas autem sive propter naturae tenebras quasdam, sive propter similitudinem rerum, vel obruta, vel confusa latitaret. Quamvis et ipsam refrenationem et quasi suspensionem assensionis magnam prorsus actionem sapientis esse dicebant. Videor mihi breviter totum, ut voluisti, exposuisse, nihilque recessisse a praescriptione, Alypi, tua: id est egisse, ut dicitur, bona fide. Si enim aliquid vel non ita ut est dixi, vel forte non dixi; nihil voluntate a me factum est. Bona ergo fides est, ex animi sententia. Homini enim homo falsus docendus, fallax cavendus debet videri: quorum prius magistrum bonum, posterius discipulum cautum desiderat.</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12. Contro di loro esplose uno sdegno enorme. Sembrava infatti conseguente che non può autodeterminarsi chi non presta l'assenso. Si riteneva insomma che gli accademici avessero coniato una figura di saggio il quale, dal momento che nulla ritiene come certo, non fa altro che dormire e trascura i propri doveri. Allora essi, inventata la teoria del probabile, che denominavano anche verosimile, ribattevano che il saggio non si asteneva affatto dall'agire poiché ha una norma da seguire. La verità sfugge tuttavia o perché avvolta in non so quali tenebre naturali o perché confusa nella somiglianza delle cose. Ma soggiungevano che il trattenere e quasi sospendere l'assenso era la vera grande azione del filosofo. Mi pare di avere esposto tutto come volevi e di non aver trasgredito, o Alipio, il tuo ordine. Ho agito, cioè, come si dice, con lealtà. Se poi non ho esposto le cose come sono o per caso non ho detto tutto, non è avvenuto per mia volontà. Dunque è lealtà secondo la mia coscienza. D'altra parte è evidente che si deve istruire l'uomo che s'inganna, ma ci si deve salvaguardare da chi vuole ingannare. Il primo caso esige un buon maestro, il secondo un allievo cauto".</w:t>
            </w:r>
          </w:p>
        </w:tc>
      </w:tr>
      <w:tr>
        <w:tc>
          <w:tcPr>
            <w:tcW w:type="dxa" w:w="7540"/>
            <w:shd w:val="clear" w:color="auto" w:fill="F2F2F2"/>
          </w:tcPr>
          <w:p>
            <w:pPr>
              <w:jc w:val="center"/>
            </w:pPr>
            <w:r>
              <w:rPr>
                <w:rFonts w:ascii="Garamond" w:hAnsi="Garamond" w:cs="Garamond" w:eastAsia="Garamond"/>
                <w:b/>
                <w:i/>
                <w:sz w:val="22"/>
              </w:rPr>
              <w:t>Alypium hortatur ut origines novae Academiae exponat.</w:t>
            </w:r>
          </w:p>
        </w:tc>
        <w:tc>
          <w:tcPr>
            <w:tcW w:type="dxa" w:w="7540"/>
            <w:shd w:val="clear" w:color="auto" w:fill="F2F2F2"/>
          </w:tcPr>
          <w:p>
            <w:pPr>
              <w:jc w:val="center"/>
            </w:pPr>
            <w:r>
              <w:rPr>
                <w:rFonts w:ascii="Garamond" w:hAnsi="Garamond" w:cs="Garamond" w:eastAsia="Garamond"/>
                <w:b/>
                <w:i/>
                <w:sz w:val="22"/>
              </w:rPr>
              <w:t>Alipio è invitato ad esporre l'origine della nuova Accademia.</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13. Tum Alypius: Gratum, inquit, habeo, cum et Licentio a te satisfactum est, et me onere imposito relevasti. Non enim magis tibi verendum erat, ne quid explorandi mei causa minus a te diceretur (nam alio modo qui fieri poterat?) quam mihi, si in quoquam te prodere fuisset necesse. Quare faxis, ut illud quod deest, non tam percontationi, quam ipsi percontanti, de differentia novae ac veteris Academiae, ne te pigeat exponere. Prorsus, inquam, fateor, piget. Quare beneficium dederis (nam hoc quod commemoras, ad rem maxime pertinere negare non possum), si me paululum conquiescente, apud me distinguere ista nomina, et causam novae Academiae aperire volueris. Crederem, inquit, me quoque a prandio te avocare voluisse, ni te magis a Licentio territum dudum putarem, et eius postulatio ita nobis praescripsisset, ut ei ante prandium quidquid huius involutionis esset, expediretur. Et cum reliqua dicere tenderet, mater nostra (nam domi iam eramus) ita nos trudere in prandium coepit, ut verba faciendi locus non esset.</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13. Rispose Alipio: "Ti sono grato che hai soddisfatto la richiesta di Licenzio e hai alleggerito me d'un peso. E poi non dovevi temere tanto tu quanto io piuttosto se, allo scopo d'esplorare il mio punto di vista poiché in altra maniera non si sarebbe potuto, tu fossi stato costretto a svelare il tuo. Ma ora non ti rincresca d'esporre quanto manca, non tanto alla domanda quanto a chi l'ha fatta, sulla differenza fra la nuova e la vecchia Accademia". "Confesso che mi dispiace proprio, dissi. Quindi fa' il favore, mentre io mi riposo un pochino, di chiarire in mia presenza le due denominazioni e di esporre l'origine della Nuova Accademia. Non posso negare che l'argomento, che ci hai richiamato alla mente, interessa la nostra disputa". "Penserei, mi rispose, che anche io abbia voluto dilazionare il tuo pranzo se non riflettessi che finora ne sei stato impedito da Licenzio e che la sua richiesta ci ha posto come limite che prima del pranzo gli si sbrogliassero le difficoltà". Voleva continuare a parlare, ma mia madre, eravamo già in casa, cominciò a sospingerci alla mensa. Ci mancò il tempo di dire altro.</w:t>
            </w:r>
          </w:p>
        </w:tc>
      </w:tr>
      <w:tr>
        <w:tc>
          <w:tcPr>
            <w:tcW w:type="dxa" w:w="7540"/>
            <w:shd w:val="clear" w:color="auto" w:fill="F2F2F2"/>
          </w:tcPr>
          <w:p>
            <w:pPr>
              <w:jc w:val="center"/>
            </w:pPr>
            <w:r>
              <w:rPr>
                <w:rFonts w:ascii="Garamond" w:hAnsi="Garamond" w:cs="Garamond" w:eastAsia="Garamond"/>
                <w:b/>
                <w:i/>
                <w:sz w:val="22"/>
              </w:rPr>
              <w:t>Arcesilas mediam Academiam instituit.</w:t>
            </w:r>
          </w:p>
        </w:tc>
        <w:tc>
          <w:tcPr>
            <w:tcW w:type="dxa" w:w="7540"/>
            <w:shd w:val="clear" w:color="auto" w:fill="F2F2F2"/>
          </w:tcPr>
          <w:p>
            <w:pPr>
              <w:jc w:val="center"/>
            </w:pPr>
            <w:r>
              <w:rPr>
                <w:rFonts w:ascii="Garamond" w:hAnsi="Garamond" w:cs="Garamond" w:eastAsia="Garamond"/>
                <w:b/>
                <w:i/>
                <w:sz w:val="22"/>
              </w:rPr>
              <w:t>Arcesila e la media Accademia.</w:t>
            </w:r>
          </w:p>
        </w:tc>
      </w:tr>
      <w:tr>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14. Deinde, cum tantum alimentorum accepissemus, quantum compescendae fami satis esset; ad pratum regressis nobis, Alypius, Paream, inquit, sententiae tuae, nec ausim recusare. Si enim nihil me fugerit, gratabor eum doctrinae tuae, tum etiam memoriae meae. At si in quoquam fortasse aberravero, recurabis id, ut deinceps huiusmodi delegationem non pertimescam. Novae Academiae discidium non tam contra veterem conceptum, quam contra Stoicos arbitror esse commotum. Nec vero discidium est putandum, siquidem a Zenone illatam novam quaestionem dissolvi discutique oportebat. Nam de non percipiendo, quamvis nullis conflictationibus agitata, incolens tamen etiam veterum Academicorum mentes sententia non impudenter existimata est. Quod etiam ipsius Socratis Platonisque ac reliquorum veterum auctoritate probatu facile est, qui se hactenus crediderunt ab errore defendi, si se assensioni non temere commisissent: quamvis propriam de hac re disputationem in scholas suas non introduxerint, nec ab illis enucleate aliquando quaesitum sit, percipi, necne veritas possit. Quod cum Zeno rude ac novum intulisset, contenderetque nihil percipi posse, nisi quod verum ita esset, ut dissimilibus notis a falso discerneretur, neque opinationem subeundam esse sapienti, atque id Archesilas audiret; negavit huiusmodi quidquam posse ab homine reperiri, neque illi opinionis naufragio sapientis committendam esse vitam. Unde etiam conclusit, nulli rei esse assentiendum.</w:t>
            </w:r>
          </w:p>
        </w:tc>
        <w:tc>
          <w:tcPr>
            <w:tcW w:type="dxa" w:w="7540"/>
          </w:tcPr>
          <w:p>
            <w:pPr>
              <w:jc w:val="both"/>
            </w:pPr>
            <w:r>
              <w:rPr>
                <w:rFonts w:ascii="Garamond" w:hAnsi="Garamond" w:cs="Garamond" w:eastAsia="Garamond"/>
                <w:b/>
                <w:i w:val="0"/>
              </w:rPr>
              <w:t>6</w:t>
            </w:r>
            <w:r>
              <w:rPr>
                <w:rFonts w:ascii="Garamond" w:hAnsi="Garamond" w:cs="Garamond" w:eastAsia="Garamond"/>
                <w:b w:val="0"/>
                <w:i w:val="0"/>
              </w:rPr>
              <w:t>. 14. Mangiammo con tanta frugalità quanto fosse sufficiente a far tacere lo stimolo della fame e ritornammo sul prato. Alipio riprese a dire: "Accetto il tuo ordine e non oso rifiutarmi. E se nulla mi sfuggirà, sarò grato al tuo insegnamento e alla mia memoria. Ma se in qualche punto dovessi cadere in errore, tu lo correggerai affinché in seguito io non debba rifuggire da simile incarico. Penso che la scissione della seconda Accademia non fosse diretta contro la Vecchia Accademia, ma piuttosto contro gli stoici. E neanche si può dire che fu una scissione poiché si doveva prendere in considerazione e risolvere un problema sollevato da Zenone</w:t>
            </w:r>
            <w:r>
              <w:rPr>
                <w:rFonts w:ascii="Garamond" w:hAnsi="Garamond" w:cs="Garamond" w:eastAsia="Garamond"/>
                <w:b/>
                <w:i w:val="0"/>
              </w:rPr>
              <w:t xml:space="preserve">. </w:t>
            </w:r>
            <w:r>
              <w:rPr>
                <w:rFonts w:ascii="Garamond" w:hAnsi="Garamond" w:cs="Garamond" w:eastAsia="Garamond"/>
                <w:b w:val="0"/>
                <w:i w:val="0"/>
              </w:rPr>
              <w:t>Difatti non arbitrariamente è stato ritenuto che la teoria dell'incapacità di affermare con certezza, sebbene non agitata da controversie, appartenesse al pensiero dei vecchi accademici. Ed è facile provarlo anche con l'autorità di Socrate, di Platone e degli altri filosofi dell'antichità, i quali ritenevano di difendersi dall'errore a condizione di non prestar l'assenso senza sufficiente esame. Tuttavia non tennero nelle loro scuole discussioni in proposito né da loro fu talora posto puntualmente il problema se la verità si può raggiungere con certezza o no. Ma Zenone introduceva una tesi radicale e nuova e tendeva a dimostrare che niente si può ritenere con. certezza se non è vero in tal maniera da distinguersi dal falso per note dissimili e che il filosofo non deve affermare in base all'opinione. Arcesila ne venne a conoscenza e affermò che non è in potere dell'uomo avere un tal tipo di conoscenza e che non</w:t>
            </w:r>
            <w:r>
              <w:rPr>
                <w:rFonts w:ascii="Garamond" w:hAnsi="Garamond" w:cs="Garamond" w:eastAsia="Garamond"/>
                <w:b/>
                <w:i w:val="0"/>
              </w:rPr>
              <w:t xml:space="preserve"> </w:t>
            </w:r>
            <w:r>
              <w:rPr>
                <w:rFonts w:ascii="Garamond" w:hAnsi="Garamond" w:cs="Garamond" w:eastAsia="Garamond"/>
                <w:b w:val="0"/>
                <w:i w:val="0"/>
              </w:rPr>
              <w:t>si deve affidare la vita del saggio al naufragio dell'opinione. Ne concluse che non si dà apodissi per l'assenso.</w:t>
            </w:r>
          </w:p>
        </w:tc>
      </w:tr>
      <w:tr>
        <w:tc>
          <w:tcPr>
            <w:tcW w:type="dxa" w:w="7540"/>
            <w:shd w:val="clear" w:color="auto" w:fill="F2F2F2"/>
          </w:tcPr>
          <w:p>
            <w:pPr>
              <w:jc w:val="center"/>
            </w:pPr>
            <w:r>
              <w:rPr>
                <w:rFonts w:ascii="Garamond" w:hAnsi="Garamond" w:cs="Garamond" w:eastAsia="Garamond"/>
                <w:b/>
                <w:i/>
                <w:sz w:val="22"/>
              </w:rPr>
              <w:t>Antiochus Ascalonita discidium in Academiam inducit.</w:t>
            </w:r>
          </w:p>
        </w:tc>
        <w:tc>
          <w:tcPr>
            <w:tcW w:type="dxa" w:w="7540"/>
            <w:shd w:val="clear" w:color="auto" w:fill="F2F2F2"/>
          </w:tcPr>
          <w:p>
            <w:pPr>
              <w:jc w:val="center"/>
            </w:pPr>
            <w:r>
              <w:rPr>
                <w:rFonts w:ascii="Garamond" w:hAnsi="Garamond" w:cs="Garamond" w:eastAsia="Garamond"/>
                <w:b/>
                <w:i/>
                <w:sz w:val="22"/>
              </w:rPr>
              <w:t>Antioco d'Ascalona e la nuova Accademia.</w:t>
            </w:r>
          </w:p>
        </w:tc>
      </w:tr>
      <w:tr>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15. Verum cum ita res se haberet, ut vetus Academia magis aucta, quam oppugnata videretur; exstitit Philonis auditor Antiochus, qui, ut nonnullis visus est, gloriae cupidior quam veritatis, in simultatem adduxit Academiae utriusque sententias. Dicebat enim rem insolitam, et ab opinione veterum remotissimam Academicos novos conatos inducere. In quam rem veterum physicorum aliorumque magnorum philosophorum implorabat fidem; ipsos etiam Academicos oppugnans, qui se verisimile contenderent sequi, cum ipsum verum se ignorare faterentur. Multaque argumenta collegerat, quibus nunc supersedendum arbitror: nihil tamen magis defendebat, quam percipere posse sapientem. Hanc puto inter Academicos novos ac veteres controversiam fuisse. Quae si secus se habet, ut Licentium plenissime informes, pro utroque postulaverim. Si vero ita est, ut dicere potui, susceptam disputationem peragite.</w:t>
            </w:r>
          </w:p>
        </w:tc>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15. Le cose stavano al punto che la Vecchia Accademia appariva piuttosto confermata che confutata. Ma uscì fuori Antioco, discepolo di Filone, che, desideroso, come a molti sembrò, più della gloria che della verità, tirò nella polemica le teorie dell'una e dell'altra Accademia. Affermava infatti che i nuovi accademici avevano tentato di accreditare un motivo nuovo e assai differente dalla dottrina degli antichi. Allo scopo invocava l'autorità dei vecchi naturalisti e degli altri grandi filosofi e si poneva in contrasto con gli stessi accademici per il fatto che pretendevano di conoscere il verosimile quando confessavano d'ignorare il vero. Aveva messo insieme parecchi argomenti, ai quali, a mio avviso, per il momento si deve passar sopra. Ed in fondo altro non affermava con la più grande insistenza se non che il filosofo può conoscere con certezza. Ritengo che questi siano i termini della controversia fra nuovi e vecchi accademici. Che se i fatti stanno diversamente, ti pregherei, per me e per lui, d'informare meglio Licenzio. Se al contrario i fatti stanno come li ho potuti esporre io, continuate pure la disputa iniziata".</w:t>
            </w:r>
          </w:p>
        </w:tc>
      </w:tr>
      <w:tr>
        <w:tc>
          <w:tcPr>
            <w:tcW w:type="dxa" w:w="7540"/>
            <w:shd w:val="clear" w:color="auto" w:fill="F2F2F2"/>
          </w:tcPr>
          <w:p>
            <w:pPr>
              <w:jc w:val="center"/>
            </w:pPr>
            <w:r>
              <w:rPr>
                <w:rFonts w:ascii="Garamond" w:hAnsi="Garamond" w:cs="Garamond" w:eastAsia="Garamond"/>
                <w:b/>
                <w:i w:val="0"/>
                <w:sz w:val="24"/>
              </w:rPr>
              <w:t>Quid sit verisimile et probabile inquiritur (7, 16-13, 30)</w:t>
            </w:r>
          </w:p>
        </w:tc>
        <w:tc>
          <w:tcPr>
            <w:tcW w:type="dxa" w:w="7540"/>
            <w:shd w:val="clear" w:color="auto" w:fill="F2F2F2"/>
          </w:tcPr>
          <w:p>
            <w:pPr>
              <w:jc w:val="center"/>
            </w:pPr>
            <w:r>
              <w:rPr>
                <w:rFonts w:ascii="Garamond" w:hAnsi="Garamond" w:cs="Garamond" w:eastAsia="Garamond"/>
                <w:b/>
                <w:i w:val="0"/>
                <w:sz w:val="24"/>
              </w:rPr>
              <w:t>Si critica il concetto di verosimile e probabile (7, 16-13, 30)</w:t>
            </w:r>
          </w:p>
        </w:tc>
      </w:tr>
      <w:tr>
        <w:tc>
          <w:tcPr>
            <w:tcW w:type="dxa" w:w="7540"/>
            <w:shd w:val="clear" w:color="auto" w:fill="F2F2F2"/>
          </w:tcPr>
          <w:p>
            <w:pPr>
              <w:jc w:val="center"/>
            </w:pPr>
            <w:r>
              <w:rPr>
                <w:rFonts w:ascii="Garamond" w:hAnsi="Garamond" w:cs="Garamond" w:eastAsia="Garamond"/>
                <w:b/>
                <w:i/>
                <w:sz w:val="22"/>
              </w:rPr>
              <w:t>Licentius de non disputando Academicorum tenet rationem...</w:t>
            </w:r>
          </w:p>
        </w:tc>
        <w:tc>
          <w:tcPr>
            <w:tcW w:type="dxa" w:w="7540"/>
            <w:shd w:val="clear" w:color="auto" w:fill="F2F2F2"/>
          </w:tcPr>
          <w:p>
            <w:pPr>
              <w:jc w:val="center"/>
            </w:pPr>
            <w:r>
              <w:rPr>
                <w:rFonts w:ascii="Garamond" w:hAnsi="Garamond" w:cs="Garamond" w:eastAsia="Garamond"/>
                <w:b/>
                <w:i/>
                <w:sz w:val="22"/>
              </w:rPr>
              <w:t>Licenzio da fedele accademico rifugge dalla disputa.</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16. Tum ego: Quamdiu, inquam, Licenti, in isto nostro longiore quam putabam sermone conquiescis? Audisti qui sint Academici tui? At ille verecunde arridens, et aliquantum hac compellatione turbatior: Poenitet me, inquit, tantopere affirmasse contra Trygetium, beatam vitam in veritatis inquisitione consistere. Nam me ista quaestio ita perturbat, ut vix non miser sim, qui certe vobis, si quid humanitatis geritis, videor miserandus. Sed quid me ipse ineptus crucio? aut quid exhorreo tanta causae bonitate subnixus? Prorsus non cedam nisi veritati. Placentne, inquam, tibi novi Academici? Plurimum, inquit. Ergo verum videntur tibi dicere? Tum ille cum iam esset assensurus, arrisione Alypii cautior factus, haesit aliquantum. Et deinde: Repete, inquit, rogatiunculam. Verumne, inquam, tibi videntur Academici dicere? Et rursum cum diu tacuisset: Utrum, ait, verum sit, nescio: probabile est tamen. Neque enim plus video quod sequar. Probabile, inquam, scisne ab ipsis etiam verisimile nominari? Ita, inquit, videtur. Ergo, inquam, verisimilis est Academicorum sententia. Ita, inquit. Iam quaeso attende, inquam, diligentius. Si quisquam fratrem tuum visum patris tui similem esse affirmet, ipsumque tuum patrem non noverit; nonne tibi insanus, aut ineptus videbitur? Et hic diu tacuit. Tum ait: Non mihi hoc videtur absurdum.</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16. Allora io intervenni: "Questo nostro discorso si prolunga più di quanto credessi. E tu, o Licenzio, per quanto tempo ancora approfitti della tregua? Hai udito chi sono i tuoi accademici?". Egli sorrise un po' vergognoso e piuttosto turbato dal rimprovero. "Mi dispiace, disse, di aver con tanta insistenza affermato contro Trigezio che la felicità consiste nella ricerca della verità. Il problema mi turba a tal punto da sentirmene pressoché misero, mentre a voi, se avete un po' di umanità, sembro soltanto degno di commiserazione. Ma perché mi sto tormentando scioccamente? Ovvero perché ho paura se ho la garanzia della mia buona causa? Certamente non mi lascerò convincere se non dalla verità". "Ti vanno a genio, domandai, i nuovi accademici?". "Assai". "Ti sembra dunque che dicano il vero?". Stava per dir di sì, ma reso più cauto da un sorriso di Alipio, esitò alquanto. Quindi riprese: "Ripeti un po' la domandina?". "Ti sembra, ripetei, che gli accademici dicano il vero?". E di nuovo, dopo un lungo silenzio: "Se è vero, non so, ma è probabile. Non conosco altro che mi sia concesso di ricercare". "Ma sai che il probabile da costoro è denominato anche verosimile?". "Così pare". "Dunque la dottrina degli accademici è verosimile?". "Sì". "E adesso, soggiunsi, sta' più attento. Se qualcuno, visto un tuo fratello, dicesse che è simile a tuo padre e non conoscesse tuo padre, non è, a tuo modo di vedere, un pazzo o uno sciocco?". Anche a questo punto tacque a lungo. Alla fine disse: "Non mi pare assurdo".</w:t>
            </w:r>
          </w:p>
        </w:tc>
      </w:tr>
      <w:tr>
        <w:tc>
          <w:tcPr>
            <w:tcW w:type="dxa" w:w="7540"/>
            <w:shd w:val="clear" w:color="auto" w:fill="F2F2F2"/>
          </w:tcPr>
          <w:p>
            <w:pPr>
              <w:jc w:val="center"/>
            </w:pPr>
            <w:r>
              <w:rPr>
                <w:rFonts w:ascii="Garamond" w:hAnsi="Garamond" w:cs="Garamond" w:eastAsia="Garamond"/>
                <w:b/>
                <w:i/>
                <w:sz w:val="22"/>
              </w:rPr>
              <w:t>spectaculis delectatur...</w:t>
            </w:r>
          </w:p>
        </w:tc>
        <w:tc>
          <w:tcPr>
            <w:tcW w:type="dxa" w:w="7540"/>
            <w:shd w:val="clear" w:color="auto" w:fill="F2F2F2"/>
          </w:tcPr>
          <w:p>
            <w:pPr>
              <w:jc w:val="center"/>
            </w:pPr>
            <w:r>
              <w:rPr>
                <w:rFonts w:ascii="Garamond" w:hAnsi="Garamond" w:cs="Garamond" w:eastAsia="Garamond"/>
                <w:b/>
                <w:i/>
                <w:sz w:val="22"/>
              </w:rPr>
              <w:t>Licenzio che si diletta nello spettacolo...</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17. Cui ego cum respondere coepissem; Exspecta, inquit, quaeso, paululum. Ac post arridens, Dic mihi, ait, oro te, iamne certus es de victoria tua? Tum ego: Fac me, inquam, certum esse: non ideo tamen tu causam tuam debes deserere, praesertim cum haec inter nos disputatio suscepta sit exercendi tui causa, et ad elimandum animum provocandi. Numquidnam, inquit, aut Academicos legi, aut tot disciplinis eruditus sum, quibus tu ad me instructus adventas? Academicos, inquam, nec illi legerant a quibus primo sententia ista defensa est. Eruditio autem disciplinarumque copia si te deficit, non usque adeo tamen ingenium tuum esse debet invalidum, ut nullo facto impetu paucissimis verbis meis rogationibusque succumbas. Illud enim iam vereri coepi, ne tibi citius quam volo succedat Alypius, quo adversario non ita securus deambulabo. Ergo utinam, inquit ille, iam vincar, ut aliquando vos audiam disserentes, et quod plus est, videam; quo mihi spectaculo nihil potest felicius exhiberi. Nam quoniam placuit vobis ista fundere, potius quam effundere; siquidem ore prorumpentia stilo excipitis, nec </w:t>
            </w:r>
            <w:r>
              <w:rPr>
                <w:rFonts w:ascii="Garamond" w:hAnsi="Garamond" w:cs="Garamond" w:eastAsia="Garamond"/>
                <w:b w:val="0"/>
                <w:i/>
              </w:rPr>
              <w:t>in terram</w:t>
            </w:r>
            <w:r>
              <w:rPr>
                <w:rFonts w:ascii="Garamond" w:hAnsi="Garamond" w:cs="Garamond" w:eastAsia="Garamond"/>
                <w:b w:val="0"/>
                <w:i w:val="0"/>
              </w:rPr>
              <w:t xml:space="preserve">, ut dicitur, </w:t>
            </w:r>
            <w:r>
              <w:rPr>
                <w:rFonts w:ascii="Garamond" w:hAnsi="Garamond" w:cs="Garamond" w:eastAsia="Garamond"/>
                <w:b w:val="0"/>
                <w:i/>
              </w:rPr>
              <w:t>cadere</w:t>
            </w:r>
            <w:r>
              <w:rPr>
                <w:rFonts w:ascii="Garamond" w:hAnsi="Garamond" w:cs="Garamond" w:eastAsia="Garamond"/>
                <w:b w:val="0"/>
                <w:i w:val="0"/>
              </w:rPr>
              <w:t xml:space="preserve"> </w:t>
            </w:r>
            <w:r>
              <w:rPr>
                <w:rFonts w:ascii="Garamond" w:hAnsi="Garamond" w:cs="Garamond" w:eastAsia="Garamond"/>
                <w:vertAlign w:val="superscript"/>
              </w:rPr>
              <w:t>3</w:t>
            </w:r>
            <w:r>
              <w:rPr>
                <w:rFonts w:ascii="Garamond" w:hAnsi="Garamond" w:cs="Garamond" w:eastAsia="Garamond"/>
                <w:b w:val="0"/>
                <w:i w:val="0"/>
              </w:rPr>
              <w:t xml:space="preserve"> sinitis; legere etiam vos licebit: sed nescio quomodo, cum admoventur oculis iidem ipsi quos inter sermo caeditur; bona disputatio si non utilius, at certe laetius perfundit animum.</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17. Stavo per rispondergli, quando m'interruppe dicendo: "Aspetta un momentino, per favore". E poi sorridendo soggiunse: "Fin da adesso tu sei certo della vittoria, no?". Replicai: "Ammettiamo pure che ne sia certo; non per questo tu devi abbandonare la tua difesa tanto più che questa nostra disputa è stata organizzata per esercitarti e per eliminare la disposizione alla diatriba". "Ma io non ho letto, si scusò, gli accademici e non posseggo tutta la cultura con cui tu, essendone in possesso, mi attacchi". "Non avevano letto, gli risposi, gli accademici neanche coloro che per primi ne difesero la teoria. Ammettiamo che ti manchi un'ampia cultura ma non fino al punto che la tua intelligenza sia tanto incapace da farti soccombere, senza alcun attacco, ad alcune, assai poche, mie domande. Comincio a temere che, prima di quanto desidero, debba prendere il tuo posto Alipio e se egli diviene avversario non andrò più avanti tanto sicuro". "Magari, proruppe, io fossi già vinto. Almeno vi udirei, una buona volta, discutere e, quel che più conta, vi osserverei. Sarebbe il più bello spettacolo che mi si possa offrire. Voi avete deciso di travasare il discorso piuttosto che versarlo fuori e raccogliete con lo stilo le parole che sgorgano dalla bocca per non lasciarle, come sta scritto, </w:t>
            </w:r>
            <w:r>
              <w:rPr>
                <w:rFonts w:ascii="Garamond" w:hAnsi="Garamond" w:cs="Garamond" w:eastAsia="Garamond"/>
                <w:b w:val="0"/>
                <w:i/>
              </w:rPr>
              <w:t xml:space="preserve">cadere in terra </w:t>
            </w:r>
            <w:r>
              <w:rPr>
                <w:rFonts w:ascii="Garamond" w:hAnsi="Garamond" w:cs="Garamond" w:eastAsia="Garamond"/>
                <w:vertAlign w:val="superscript"/>
              </w:rPr>
              <w:t>3</w:t>
            </w:r>
            <w:r>
              <w:rPr>
                <w:rFonts w:ascii="Garamond" w:hAnsi="Garamond" w:cs="Garamond" w:eastAsia="Garamond"/>
                <w:b w:val="0"/>
                <w:i w:val="0"/>
              </w:rPr>
              <w:t>. Mi sarà dunque consentito anche di leggervi. Non so per quale motivo, ma quando si hanno sotto gli occhi in persona coloro che disputano, il dibattito penetra nella mente, se non con maggior profitto, certamente con maggior diletto".</w:t>
            </w:r>
          </w:p>
        </w:tc>
      </w:tr>
      <w:tr>
        <w:tc>
          <w:tcPr>
            <w:tcW w:type="dxa" w:w="7540"/>
            <w:shd w:val="clear" w:color="auto" w:fill="F2F2F2"/>
          </w:tcPr>
          <w:p>
            <w:pPr>
              <w:jc w:val="center"/>
            </w:pPr>
            <w:r>
              <w:rPr>
                <w:rFonts w:ascii="Garamond" w:hAnsi="Garamond" w:cs="Garamond" w:eastAsia="Garamond"/>
                <w:b/>
                <w:i/>
                <w:sz w:val="22"/>
              </w:rPr>
              <w:t>...ab Augustino corripitur.</w:t>
            </w:r>
          </w:p>
        </w:tc>
        <w:tc>
          <w:tcPr>
            <w:tcW w:type="dxa" w:w="7540"/>
            <w:shd w:val="clear" w:color="auto" w:fill="F2F2F2"/>
          </w:tcPr>
          <w:p>
            <w:pPr>
              <w:jc w:val="center"/>
            </w:pPr>
            <w:r>
              <w:rPr>
                <w:rFonts w:ascii="Garamond" w:hAnsi="Garamond" w:cs="Garamond" w:eastAsia="Garamond"/>
                <w:b/>
                <w:i/>
                <w:sz w:val="22"/>
              </w:rPr>
              <w:t>... è rimproverato da Agostino.</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18. Gratum habemus, inquam: sed repentina ista gaudia tua temere illam sententiam evadere coegerunt, qua dixisti, nullum tibi spectaculum exhiberi posse felicius. Quid si enim illum patrem tuum, quo profecto nemo philosophiam est post tam longam sitim hausturus ardentius, nobiscum ista quaerentem ac disserentem videbis; cum ego me fortunatiorem nunquam putabo, quid te tandem sentire ac dicere convenit? Hic vero ille aliquantum lacrymavit, et ubi loqui potuit, porrecta manu coelum suspiciens: Et quando ego, inquit, Deus, hoc videbo? sed nihil est de te desperandum. Hic cum pene omnes ab intentione disputationis demitti in lacrymas coepissemus, obluctans mecum, et vix me colligens: Age potius, inquam, et in vires tuas redi; quas ut congereres unde unde posses, patronus Academiae futurus, longe ante monueram: non opinor ideo ut modo </w:t>
            </w:r>
            <w:r>
              <w:rPr>
                <w:rFonts w:ascii="Garamond" w:hAnsi="Garamond" w:cs="Garamond" w:eastAsia="Garamond"/>
                <w:b w:val="0"/>
                <w:i/>
              </w:rPr>
              <w:t xml:space="preserve">ante tubam tremor occupet artus </w:t>
            </w:r>
            <w:r>
              <w:rPr>
                <w:rFonts w:ascii="Garamond" w:hAnsi="Garamond" w:cs="Garamond" w:eastAsia="Garamond"/>
                <w:vertAlign w:val="superscript"/>
              </w:rPr>
              <w:t>4</w:t>
            </w:r>
            <w:r>
              <w:rPr>
                <w:rFonts w:ascii="Garamond" w:hAnsi="Garamond" w:cs="Garamond" w:eastAsia="Garamond"/>
                <w:b w:val="0"/>
                <w:i w:val="0"/>
              </w:rPr>
              <w:t xml:space="preserve">; aut ut visendae alienae pugnae desiderio, tam cito te optes esse captivum. Hic Trygetius, ubi satis attendit iam vultus nostros serenatos: Quidni iste optet, inquit, homo tam sanctus, ut hoc ei Deus ante vota concesserit? Crede iam, Licenti; nam qui non invenis quid respondeas, et adhuc ut vincare optas, </w:t>
            </w:r>
            <w:r>
              <w:rPr>
                <w:rFonts w:ascii="Garamond" w:hAnsi="Garamond" w:cs="Garamond" w:eastAsia="Garamond"/>
                <w:b w:val="0"/>
                <w:i/>
              </w:rPr>
              <w:t xml:space="preserve">parvae fidei </w:t>
            </w:r>
            <w:r>
              <w:rPr>
                <w:rFonts w:ascii="Garamond" w:hAnsi="Garamond" w:cs="Garamond" w:eastAsia="Garamond"/>
                <w:vertAlign w:val="superscript"/>
              </w:rPr>
              <w:t>5</w:t>
            </w:r>
            <w:r>
              <w:rPr>
                <w:rFonts w:ascii="Garamond" w:hAnsi="Garamond" w:cs="Garamond" w:eastAsia="Garamond"/>
                <w:b w:val="0"/>
                <w:i w:val="0"/>
              </w:rPr>
              <w:t xml:space="preserve"> mihi videris. Arrisimus. Tum Licentius: Loquere beatus, inquit, non inveniendo verum, sed certe, non quaerendo.</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18. "Ti ringraziamo, dissi, ma quelle tue improvvise effusioni di gioia hanno lasciato sfuggire la tua incauta frase che nessuno spettacolo più bello ti si può offrire. Ma supponi che, qui con noi, vedessi indagare e disputare il tuo buon padre, il quale, come nessuno, data 1a lunga sete, attingerà alla filosofia con tanto godimento. Io riterrei di non essere stato mai così fortunato. Ma tu che proveresti finalmente, che cosa potresti dire?". A questo punto gli spuntarono le lacrime. Appena poté parlare, stese la mano e guardando il cielo esclamò: "E quando, buon Dio, potrò assistere a tale avvenimento? Ma da te tutto si può sperare". Al gesto, quasi tutti, dimenticando la disputa, ci sentimmo commuovere fino alle lacrime. Mi feci forza. Trattenendomi a stento, ripresi: "Ma coraggio e recupera le tue energie poiché da tempo ti avevo avvisato che, come futuro difensore dell'Accademia, le dovevi raccogliere da ogni dove. Non posso pensare che ora la paura </w:t>
            </w:r>
            <w:r>
              <w:rPr>
                <w:rFonts w:ascii="Garamond" w:hAnsi="Garamond" w:cs="Garamond" w:eastAsia="Garamond"/>
                <w:b w:val="0"/>
                <w:i/>
              </w:rPr>
              <w:t xml:space="preserve">ti faccia tremar le membra prima del suono della tromba </w:t>
            </w:r>
            <w:r>
              <w:rPr>
                <w:rFonts w:ascii="Garamond" w:hAnsi="Garamond" w:cs="Garamond" w:eastAsia="Garamond"/>
                <w:vertAlign w:val="superscript"/>
              </w:rPr>
              <w:t>4</w:t>
            </w:r>
            <w:r>
              <w:rPr>
                <w:rFonts w:ascii="Garamond" w:hAnsi="Garamond" w:cs="Garamond" w:eastAsia="Garamond"/>
                <w:b w:val="0"/>
                <w:i w:val="0"/>
              </w:rPr>
              <w:t xml:space="preserve"> e che per essere spettatore al combattimento altrui, desideri di divenir prigioniero tanto presto". A questo punto Trigezio, dopo avere attentamente osservato che i nostri volti erano ridivenuti sereni, esclamò: "E perché questo individuo tanto perfetto non dovrebbe desiderare che Dio gli possa concedere un favore prima di averglielo chiesto? Comincia ad avere fede, o Licenzio; poiché tu che non trovi nulla da rispondere e desideri di esser vinto, a mio avviso, sei </w:t>
            </w:r>
            <w:r>
              <w:rPr>
                <w:rFonts w:ascii="Garamond" w:hAnsi="Garamond" w:cs="Garamond" w:eastAsia="Garamond"/>
                <w:b w:val="0"/>
                <w:i/>
              </w:rPr>
              <w:t>uomo</w:t>
            </w:r>
            <w:r>
              <w:rPr>
                <w:rFonts w:ascii="Garamond" w:hAnsi="Garamond" w:cs="Garamond" w:eastAsia="Garamond"/>
                <w:b w:val="0"/>
                <w:i w:val="0"/>
              </w:rPr>
              <w:t xml:space="preserve"> </w:t>
            </w:r>
            <w:r>
              <w:rPr>
                <w:rFonts w:ascii="Garamond" w:hAnsi="Garamond" w:cs="Garamond" w:eastAsia="Garamond"/>
                <w:b w:val="0"/>
                <w:i/>
              </w:rPr>
              <w:t xml:space="preserve">di poca fede </w:t>
            </w:r>
            <w:r>
              <w:rPr>
                <w:rFonts w:ascii="Garamond" w:hAnsi="Garamond" w:cs="Garamond" w:eastAsia="Garamond"/>
                <w:vertAlign w:val="superscript"/>
              </w:rPr>
              <w:t>5</w:t>
            </w:r>
            <w:r>
              <w:rPr>
                <w:rFonts w:ascii="Garamond" w:hAnsi="Garamond" w:cs="Garamond" w:eastAsia="Garamond"/>
                <w:b w:val="0"/>
                <w:i w:val="0"/>
              </w:rPr>
              <w:t>". Scoppiammo a ridere. E Licenzio proruppe: "E parla tu allora, uomo felice non perché possiedi la verità ma di certo perché non la ricerchi".</w:t>
            </w:r>
          </w:p>
        </w:tc>
      </w:tr>
      <w:tr>
        <w:tc>
          <w:tcPr>
            <w:tcW w:type="dxa" w:w="7540"/>
            <w:shd w:val="clear" w:color="auto" w:fill="F2F2F2"/>
          </w:tcPr>
          <w:p>
            <w:pPr>
              <w:jc w:val="center"/>
            </w:pPr>
            <w:r>
              <w:rPr>
                <w:rFonts w:ascii="Garamond" w:hAnsi="Garamond" w:cs="Garamond" w:eastAsia="Garamond"/>
                <w:b/>
                <w:i/>
                <w:sz w:val="22"/>
              </w:rPr>
              <w:t>Si quis hominem ignorans eius similem cognoscat.</w:t>
            </w:r>
          </w:p>
        </w:tc>
        <w:tc>
          <w:tcPr>
            <w:tcW w:type="dxa" w:w="7540"/>
            <w:shd w:val="clear" w:color="auto" w:fill="F2F2F2"/>
          </w:tcPr>
          <w:p>
            <w:pPr>
              <w:jc w:val="center"/>
            </w:pPr>
            <w:r>
              <w:rPr>
                <w:rFonts w:ascii="Garamond" w:hAnsi="Garamond" w:cs="Garamond" w:eastAsia="Garamond"/>
                <w:b/>
                <w:i/>
                <w:sz w:val="22"/>
              </w:rPr>
              <w:t>L'uomo della strada e il verosimile.</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19. Qua hilaritate adolescentulorum cum essemus laetiores; Attende, inquam, rogationem, et in viam redi firmior et valentior, si potes. En adsum, inquit, quantum possum. Quid enim si ille fratris mei visor fama compertum habeat eum esse similem patris, potest insanus aut ineptus esse, si credit? Stultusne, inquam, saltem dici potest? Non continuo, inquit, nisi se id scire contenderit. Nam si ut probabile sequitur quod crebra fama iactavit, nullius temeritatis argui potest. Tum ego: Rem ipsam paulisper consideremus, et quasi ante oculos constituamus. Ecce fac illum nescio quem hominem quem describimus, esse praesentem: advenit alicunde frater tuus; ibi iste: Cuius hic puer filius? Respondetur: Cuiusdam Romaniani. At hic: Quam patri similis est! quam ad me hoc non temere fama detulerat! Hic tu, vel quis alius: Nosti enim Romanianum, bone homo? Non novi, inquit: tamen similis eius mihi videtur. Poteritne quisquam risum tenere? Nullo modo, inquit. Ergo, inquam, quid sequatur vides. Iamdudum, inquit, video. Sed tamen ipsam conclusionem abs te audire volo: oportet enim alere incipias, quem cepisti. Quidni, inquam, concludam? Ipsa res clamat similiter ridendos esse Academicos tuos, qui se in vita veri similitudinem sequi dicunt, cum ipsum verum quod sit, ignorent.</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19. Fummo maggiormente rasserenati per i motti di spirito dei due giovani. Mi rivolsi a Licenzio: "Sta' attento alla domanda e riprendi il cammino, se ci riesci, con maggior sicurezza e lena". "Sono attento, rispose, per quanto mi riesce. Se quel tale che ha visto mio fratello sa, per averlo udito dire, che si rassomiglia a mio padre, se lo crede, si può forse considerarlo un pazzo o uno stolto?". "Ma per lo meno, replicai, si può chiamarlo un ignorante". "Non necessariamente, a meno che non presuma di averne scienza. Infatti se ammette come probabile una notizia che la pubblica voce ha frequentemente diffuso, non si può rimproverare di sconsideratezza". Soggiunsi: "Consideriamo un tantino il fatto, e poniamocelo, per così dire, davanti agli occhi. Supponi che l'uomo qualunque, di cui stiamo parlando, sia presente. Tuo fratello sbuca fuori da qualche parte e quegli chiede: "Di' chi è figlio questo ragazzo?". Gli si risponde: "Di un certo Romaniano". E quegli: "Ma quanto si rassomiglia a suo padre! Come è esatto quello che ne avevo udito dire!". A questo punto tu o un altro chiede: "Lo conosci Romaniano, buon uomo?". E colui: "Oh! no; tuttavia mi sembra che gli rassomigli". C'è qualcuno che potrebbe trattenersi dal ridere?". "Non di certo", rispose Licenzio. "Allora vedi la conclusione?". "È un pezzo che la vedo. Tuttavia proprio tale conclusione voglio ascoltare da te. Bisogna a un certo punto che tu cominci a somministrare le vettovaglie a chi hai fatto prigioniero". "E perché non dovrei concludere?, affermai. Il fatto stesso grida che ugualmente sono oggetto di scherno i tuoi accademici, i quali affermano di contentarsi in questa vita del verosimile e non sanno neanche che c'è il vero".</w:t>
            </w:r>
          </w:p>
        </w:tc>
      </w:tr>
      <w:tr>
        <w:tc>
          <w:tcPr>
            <w:tcW w:type="dxa" w:w="7540"/>
            <w:shd w:val="clear" w:color="auto" w:fill="F2F2F2"/>
          </w:tcPr>
          <w:p>
            <w:pPr>
              <w:jc w:val="center"/>
            </w:pPr>
            <w:r>
              <w:rPr>
                <w:rFonts w:ascii="Garamond" w:hAnsi="Garamond" w:cs="Garamond" w:eastAsia="Garamond"/>
                <w:b/>
                <w:i/>
                <w:sz w:val="22"/>
              </w:rPr>
              <w:t>Verisimile non sequeris si verum ignoras.</w:t>
            </w:r>
          </w:p>
        </w:tc>
        <w:tc>
          <w:tcPr>
            <w:tcW w:type="dxa" w:w="7540"/>
            <w:shd w:val="clear" w:color="auto" w:fill="F2F2F2"/>
          </w:tcPr>
          <w:p>
            <w:pPr>
              <w:jc w:val="center"/>
            </w:pPr>
            <w:r>
              <w:rPr>
                <w:rFonts w:ascii="Garamond" w:hAnsi="Garamond" w:cs="Garamond" w:eastAsia="Garamond"/>
                <w:b/>
                <w:i/>
                <w:sz w:val="22"/>
              </w:rPr>
              <w:t>Si respinge il concetto di verosimile come illegittimo.</w:t>
            </w:r>
          </w:p>
        </w:tc>
      </w:tr>
      <w:tr>
        <w:tc>
          <w:tcPr>
            <w:tcW w:type="dxa" w:w="7540"/>
          </w:tcPr>
          <w:p>
            <w:pPr>
              <w:jc w:val="both"/>
            </w:pPr>
            <w:r>
              <w:rPr>
                <w:rFonts w:ascii="Garamond" w:hAnsi="Garamond" w:cs="Garamond" w:eastAsia="Garamond"/>
                <w:b/>
                <w:i w:val="0"/>
              </w:rPr>
              <w:t>8.</w:t>
            </w:r>
            <w:r>
              <w:rPr>
                <w:rFonts w:ascii="Garamond" w:hAnsi="Garamond" w:cs="Garamond" w:eastAsia="Garamond"/>
                <w:b w:val="0"/>
                <w:i w:val="0"/>
              </w:rPr>
              <w:t xml:space="preserve"> 20. Tum Trygetius: Longe mihi, inquit, videtur dissimilis Academicorum cautio ab huius quem descripsisti ineptia. Illi enim rationibus assequuntur quod dicunt esse verisimile: iste autem ineptus famam secutus est, cuius auctoritate nihil est vilius. Quasi vero, inquam, non ineptior esset, si diceret, Patrem quidem eius minime novi, nec fama comperi quam sit similis patris, et mihi tamen similis videtur. Ineptior certe, inquit. Sed quorsum ista? Quia tales, inquam, sunt, qui dicunt: Verum quidem non novimus; sed hoc quod videmus, eius quod non novimus simile est. Probabile, inquit, illi dicunt. Cui ego: Quomodo istuc dicis? An negas eos verisimile dicere? Et ille inquit: Ego ob hoc dicere volui, ut illam similitudinem excluderem. Videbatur enim mihi fama improbe irruisse in quaestionem vestram, cum Academici ne oculis quidem credant humanis, nedum famae mille quidem, ut poetae fingunt, sed monstrosis tamen luminibus. Nam quis ego tandem sum Academiae defensor? An in quaestione ista invidetis securitati meae? En habes Alypium, cuius adventus nobis, quaeso, ferias dederit, quem te iamdudum non frustra formidare arbitramur.</w:t>
            </w:r>
          </w:p>
        </w:tc>
        <w:tc>
          <w:tcPr>
            <w:tcW w:type="dxa" w:w="7540"/>
          </w:tcPr>
          <w:p>
            <w:pPr>
              <w:jc w:val="both"/>
            </w:pPr>
            <w:r>
              <w:rPr>
                <w:rFonts w:ascii="Garamond" w:hAnsi="Garamond" w:cs="Garamond" w:eastAsia="Garamond"/>
                <w:b/>
                <w:i w:val="0"/>
              </w:rPr>
              <w:t>8</w:t>
            </w:r>
            <w:r>
              <w:rPr>
                <w:rFonts w:ascii="Garamond" w:hAnsi="Garamond" w:cs="Garamond" w:eastAsia="Garamond"/>
                <w:b w:val="0"/>
                <w:i w:val="0"/>
              </w:rPr>
              <w:t>. 20. Trigezio intervenne: "Mi sembra molto diversa la cautela degli accademici dalla stoltezza di quel tale di cui hai narrato. Essi infatti fondano su determinati criteri le loro affermazioni sul verosimile. Al contrario quello stolto ha dato ascolto alla voce pubblica, la cui autorevolezza è infima a tutte". "Come se, replicai, non fosse più stolto se dicesse: Non ho conosciuto affatto suo padre e non ho appreso dalla pubblica voce quanto assomiglia a suo padre, tuttavia mi sembra che gli rassomigli". "Certamente più stolto, rispose. Ma a che scopo codesto discorso?". "Ma perché, soggiunsi, sono della medesima mentalità coloro che affermano: Noi non conosciamo il vero, ma quest'oggetto che vediamo è simile a ciò che non conosciamo". Mi obiettò: "Essi usano il termine 'probabile'". "Come fai a dirlo?, protestai. Neghi forse che essi parlano di verosimile?". E Trigezio soggiunse: "L'ho detto allo scopo di eliminare quella similitudine. Mi sembrava infatti che la voce pubblica ingiustamente fosse stata introdotta nella nostra discussione, poiché gli accademici non solo non prestano fede ai mille ma mostruosi occhi, come fantasticano i poeti, della voce pubblica, ma neanche agli occhi dell'uomo. Ma in definitiva che avvocato sono io dell'Accademia? Ovvero con codesta discussione voi tentate forse di abbattere la mia sicurezza? Eccoti Alipio, il cui ritorno, scusa, ci permette un po' di vacanza; e noi sospettiamo che da tempo tu giustamente lo temi".</w:t>
            </w:r>
          </w:p>
        </w:tc>
      </w:tr>
      <w:tr>
        <w:tc>
          <w:tcPr>
            <w:tcW w:type="dxa" w:w="7540"/>
            <w:shd w:val="clear" w:color="auto" w:fill="F2F2F2"/>
          </w:tcPr>
          <w:p>
            <w:pPr>
              <w:jc w:val="center"/>
            </w:pPr>
            <w:r>
              <w:rPr>
                <w:rFonts w:ascii="Garamond" w:hAnsi="Garamond" w:cs="Garamond" w:eastAsia="Garamond"/>
                <w:b/>
                <w:i/>
                <w:sz w:val="22"/>
              </w:rPr>
              <w:t>Alypius ad interrogationem inducit.</w:t>
            </w:r>
          </w:p>
        </w:tc>
        <w:tc>
          <w:tcPr>
            <w:tcW w:type="dxa" w:w="7540"/>
            <w:shd w:val="clear" w:color="auto" w:fill="F2F2F2"/>
          </w:tcPr>
          <w:p>
            <w:pPr>
              <w:jc w:val="center"/>
            </w:pPr>
            <w:r>
              <w:rPr>
                <w:rFonts w:ascii="Garamond" w:hAnsi="Garamond" w:cs="Garamond" w:eastAsia="Garamond"/>
                <w:b/>
                <w:i/>
                <w:sz w:val="22"/>
              </w:rPr>
              <w:t>Alipio è indotto al dialogo.</w:t>
            </w:r>
          </w:p>
        </w:tc>
      </w:tr>
      <w:tr>
        <w:tc>
          <w:tcPr>
            <w:tcW w:type="dxa" w:w="7540"/>
          </w:tcPr>
          <w:p>
            <w:pPr>
              <w:jc w:val="both"/>
            </w:pPr>
            <w:r>
              <w:rPr>
                <w:rFonts w:ascii="Garamond" w:hAnsi="Garamond" w:cs="Garamond" w:eastAsia="Garamond"/>
                <w:b/>
                <w:i w:val="0"/>
              </w:rPr>
              <w:t>8.</w:t>
            </w:r>
            <w:r>
              <w:rPr>
                <w:rFonts w:ascii="Garamond" w:hAnsi="Garamond" w:cs="Garamond" w:eastAsia="Garamond"/>
                <w:b w:val="0"/>
                <w:i w:val="0"/>
              </w:rPr>
              <w:t xml:space="preserve"> 21. Tum facto silentio, oculos ambo in Alypium contulerunt. Tum ille: Vellem, inquit, quidem, ut meae vires patiuntur, auxiliari aliquatenus partibus vestris, nisi mihi omen vestrum terrori esset. Sed hanc formidinem, ni me spes fefellerit, facile fugem. Simul enim solatur me, quod praesens Academicorum oppugnator, onus Trygetii victi pene subierit, et nunc eum victorem vestra confessione probabile est. Illud magis vereor, ne et deserti officii neglegentiam, et invasi impudentiam, devitare non possim. Non enim vos oblitos credo, iudicis mihi munus fuisse delatum. Hic Trygetius: Illud, inquit, aliud, hoc autem aliud est; quare quaesumus, ut te aliquando patiare privatum. Ne renuerim, ait; ne cum impudentiam vel neglegentiam vitare cupio, in superbiae, quo vitio nihil est immanius, laqueos incidam, si honorem mihi a vobis concessum, diutius quam permittitis teneam.</w:t>
            </w:r>
          </w:p>
        </w:tc>
        <w:tc>
          <w:tcPr>
            <w:tcW w:type="dxa" w:w="7540"/>
          </w:tcPr>
          <w:p>
            <w:pPr>
              <w:jc w:val="both"/>
            </w:pPr>
            <w:r>
              <w:rPr>
                <w:rFonts w:ascii="Garamond" w:hAnsi="Garamond" w:cs="Garamond" w:eastAsia="Garamond"/>
                <w:b/>
                <w:i w:val="0"/>
              </w:rPr>
              <w:t>8.</w:t>
            </w:r>
            <w:r>
              <w:rPr>
                <w:rFonts w:ascii="Garamond" w:hAnsi="Garamond" w:cs="Garamond" w:eastAsia="Garamond"/>
                <w:b w:val="0"/>
                <w:i w:val="0"/>
              </w:rPr>
              <w:t xml:space="preserve"> 21. Allora, nel silenzio che seguì, ambedue volsero lo sguardo ad Alipio. Ed egli: "Vorrei proprio, disse, venire, secondo le mie forze, in aiuto alla vostra causa se non mi spaventasse il vostro auspicio. Ma, a meno che non m'illuda, potrei sfuggire facilmente tale timore. Ed insieme m'è di conforto che l'attuale avversario degli accademici s'è caricato del peso di Trigezio sconfitto e che ora è probabile, per vostra stessa ammissione, che riesca vincitore. Quel che temo di più e che non potrò evitare è l'accusa di negligenza per abbandono del mio posto o di presunzione per avere occupato quello di un altro. Penso infatti che non vi siate dimenticati che m'è stato conferito l'incarico di giudice". Qui Trigezio interloquì: "Quello era un conto e questo è un altro. Perciò ti preghiamo che accetti di esserne esonerato". "Non mi oppongo, rispose. Mentre desidero d'evitare l'accusa di negligenza e di presunzione, non devo cadere nei lacci dell'orgoglio, che è il peggiore dei vizi, qualora volessi mantenere la carica da voi conferitami più a lungo di quanto mi concedete.</w:t>
            </w:r>
          </w:p>
        </w:tc>
      </w:tr>
      <w:tr>
        <w:tc>
          <w:tcPr>
            <w:tcW w:type="dxa" w:w="7540"/>
            <w:shd w:val="clear" w:color="auto" w:fill="F2F2F2"/>
          </w:tcPr>
          <w:p>
            <w:pPr>
              <w:jc w:val="center"/>
            </w:pPr>
            <w:r>
              <w:rPr>
                <w:rFonts w:ascii="Garamond" w:hAnsi="Garamond" w:cs="Garamond" w:eastAsia="Garamond"/>
                <w:b/>
                <w:i/>
                <w:sz w:val="22"/>
              </w:rPr>
              <w:t>Non de verbis sed de vita res est.</w:t>
            </w:r>
          </w:p>
        </w:tc>
        <w:tc>
          <w:tcPr>
            <w:tcW w:type="dxa" w:w="7540"/>
            <w:shd w:val="clear" w:color="auto" w:fill="F2F2F2"/>
          </w:tcPr>
          <w:p>
            <w:pPr>
              <w:jc w:val="center"/>
            </w:pPr>
            <w:r>
              <w:rPr>
                <w:rFonts w:ascii="Garamond" w:hAnsi="Garamond" w:cs="Garamond" w:eastAsia="Garamond"/>
                <w:b/>
                <w:i/>
                <w:sz w:val="22"/>
              </w:rPr>
              <w:t>Filosofia e vita.</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22. Proinde velim mihi exponas, bone accusator Academicorum, officium tuum; id est, in quorum defensionem hos oppugnes. Metuo enim, ne Academicos refellens, Academicum te probare velis. Accusatorum, inquam, ut opinor, duo genera esse bene nosti: si enim a Cicerone modestissime dictum est, ita eum Verris esse accusatorem, ut Siculorum defensor esset, propterea necesse est, eum qui aliquem accuset, habere alterum quem defendat. Et ille: Saltem habesne tu quidquam in quo sententia tua iam fundata constiterit? Facile est, inquam, huic rogationi respondere, mihi praesertim cui repentina non est: iam hoc totum mecum egi, et diu multumque versavi animo. Quamobrem audi, Alypi, quod, ut arbitror, iam optime scis: non ego istam disputationem disputandi gratia susceptam volo; satis sit quod cum istis adolescentibus prolusimus, ubi libenter nobiscum philosophia quasi iocata est. Quare auferantur de manibus nostris fabellae pueriles. De vita nostra, de moribus, de animo res agitur; qui se superaturum inimicitias omnium fallaciarum, et veritate comprehensa, quasi in regionem suae originis rediens, triumphaturum de libidinibus, atque ita temperantia velut coniuge accepta regnaturum esse praesumit, securior rediturus in coelum. Vides quid dicam? Tollamus de medio iam cuncta ista: </w:t>
            </w:r>
            <w:r>
              <w:rPr>
                <w:rFonts w:ascii="Garamond" w:hAnsi="Garamond" w:cs="Garamond" w:eastAsia="Garamond"/>
                <w:b w:val="0"/>
                <w:i/>
              </w:rPr>
              <w:t xml:space="preserve">arma acri facienda viro </w:t>
            </w:r>
            <w:r>
              <w:rPr>
                <w:rFonts w:ascii="Garamond" w:hAnsi="Garamond" w:cs="Garamond" w:eastAsia="Garamond"/>
                <w:vertAlign w:val="superscript"/>
              </w:rPr>
              <w:t>6</w:t>
            </w:r>
            <w:r>
              <w:rPr>
                <w:rFonts w:ascii="Garamond" w:hAnsi="Garamond" w:cs="Garamond" w:eastAsia="Garamond"/>
                <w:b w:val="0"/>
                <w:i w:val="0"/>
              </w:rPr>
              <w:t>; nec quidquam minus semper optavi, quam inter eos, qui secum multum vixerunt, multumque sermocinati sunt, oriri aliquid, unde novus quasi conflictus exsurgat. Sed propter memoriam, quae infida custos est excogitatorum, referri in litteras volui, quod inter nos saepe pertractavimus, simul ut isti adolescentes, et in haec attendere discerent, et aggredi ac subire tentarent.</w:t>
            </w:r>
          </w:p>
        </w:tc>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22. E per questo vorrei che mi dica, o buon accusatore degli accademici, a difesa di chi tu li avversi. Temo infatti che tu intenda dimostrarti accademico ribattendo gli accademici". "Tu, come penso, gli risposi, sai bene che si danno due tipi di accusatori. Da Cicerone con rara moderazione è stato detto che egli era accusatore di Verre in maniera da essere difensore dei siciliani. Ma non ne consegue che chiunque accusa qualcuno, necessariamente difenda un altro". "Hai per lo meno un principio, egli replicò, su cui la tua tesi abbia già trovato un fondamento?". "È facile rispondere alla domanda, per me soprattutto, perché non mi giunge inaspettata. Da tempo ho trattato a fondo il problema in me stesso e vi ho riflettuto sopra molto a lungo. E perciò, Alipio, ascolta ciò che, come credo, ti è ben noto. Io non intendo che questa discussione sia intrapresa per il gusto di discutere. Basti quanto abbiamo esposto, a titolo d'introduzione, con questi giovani. Ivi la filosofia ha liberamente quasi scherzato con noi. E perciò ci siano tolte dalle mani le nozioncine per fanciulli. Si tratta della nostra vita, del nostro essere morale, del nostro spirito che tende a superare tutti gli ostacoli del mondo delle apparenze, a trionfare del piacere ritornando, per così dire, nel luogo della sua origine mediante il possesso della verità e a regnare, disposandosi alla temperanza, per tornare, nella raggiunta sicurezza, in cielo. Comprendi ciò che intendo dire? Eliminiamo dunque ormai tutto questo. Si </w:t>
            </w:r>
            <w:r>
              <w:rPr>
                <w:rFonts w:ascii="Garamond" w:hAnsi="Garamond" w:cs="Garamond" w:eastAsia="Garamond"/>
                <w:b w:val="0"/>
                <w:i/>
              </w:rPr>
              <w:t xml:space="preserve">devono costruire armi per un forte guerriero </w:t>
            </w:r>
            <w:r>
              <w:rPr>
                <w:rFonts w:ascii="Garamond" w:hAnsi="Garamond" w:cs="Garamond" w:eastAsia="Garamond"/>
                <w:vertAlign w:val="superscript"/>
              </w:rPr>
              <w:t>6</w:t>
            </w:r>
            <w:r>
              <w:rPr>
                <w:rFonts w:ascii="Garamond" w:hAnsi="Garamond" w:cs="Garamond" w:eastAsia="Garamond"/>
                <w:b w:val="0"/>
                <w:i w:val="0"/>
              </w:rPr>
              <w:t>. Non v'è cosa che sempre ho meno desiderato quanto che fra coloro, i quali son vissuti insieme per molto tempo e hanno avuto frequenti colloqui, riemerga qualche tema, dal quale possa sorgere un nuovo conflitto. Ho voluto tuttavia far trascrivere, a causa della memoria, custode non sempre fedele dei pensieri, gli argomenti delle nostre frequenti discussioni. Questi giovani dovranno imparare a riflettervi sopra e cominciare a destreggiarsi nell'attacco e nella difesa.</w:t>
            </w:r>
          </w:p>
        </w:tc>
      </w:tr>
      <w:tr>
        <w:tc>
          <w:tcPr>
            <w:tcW w:type="dxa" w:w="7540"/>
            <w:shd w:val="clear" w:color="auto" w:fill="F2F2F2"/>
          </w:tcPr>
          <w:p>
            <w:pPr>
              <w:jc w:val="center"/>
            </w:pPr>
            <w:r>
              <w:rPr>
                <w:rFonts w:ascii="Garamond" w:hAnsi="Garamond" w:cs="Garamond" w:eastAsia="Garamond"/>
                <w:b/>
                <w:i/>
                <w:sz w:val="22"/>
              </w:rPr>
              <w:t>Probabile cuique aliter videtur.</w:t>
            </w:r>
          </w:p>
        </w:tc>
        <w:tc>
          <w:tcPr>
            <w:tcW w:type="dxa" w:w="7540"/>
            <w:shd w:val="clear" w:color="auto" w:fill="F2F2F2"/>
          </w:tcPr>
          <w:p>
            <w:pPr>
              <w:jc w:val="center"/>
            </w:pPr>
            <w:r>
              <w:rPr>
                <w:rFonts w:ascii="Garamond" w:hAnsi="Garamond" w:cs="Garamond" w:eastAsia="Garamond"/>
                <w:b/>
                <w:i/>
                <w:sz w:val="22"/>
              </w:rPr>
              <w:t>Il probabile è bifronte.</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23. Tunc ergo nescis, nihil me certum adhuc habere quod sentiam, sed ab eo quaerendo Academicorum argumentis atque disputationibus impediri? Nescio enim quomodo fecerunt in animo quamdam probabilitatem (ut ab eorum verbo nondum recedam), quod homo verum invenire non possit: unde piger et prorsus segnis effectus eram, nec quaerere audebam, quod acutissimis ac doctissimis viris invenire non licuit. Nisi ergo prius tam mihi persuasero verum posse inveniri, quam sibi illi non posse persuaserunt; non audebo quaerere, nec habeo aliquid quod defendam. Itaque istam interrogationem remove, si placet, et potius discutiamus inter nos, quam sagaciter possumus, utrumnam possit verum inveniri. Et pro parte mea videor mihi habere iam multa, quibus contra rationem Academicorum niti molior: inter quos et me modo interim nihil distat, nisi quod illis probabile visum est, non posse inveniri veritatem; mihi autem inveniri posse probabile est. Nam ignoratio veri, aut mihi, si illi fingebant, peculiaris est, aut certe utrisque communis.</w:t>
            </w:r>
          </w:p>
        </w:tc>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23. E tu non dovresti ignorare che non ho mai raggiunto alcun principio da ammettere con certezza e che ne sono stato impedito dalle argomentazioni e dispute degli accademici. Neanche io so come hanno potuto incutere nel mio animo l'accettazione probabile, tanto per stare alla loro terminologia, che l'uomo non può trovare il vero. Ero divenuto del tutto pigro e indolente né osavo cercare quanto non è stato dato di raggiungere ad uomini assai dotti e perspicaci. Se io prima non otterrò per me la persuasione di poter raggiungere il vero nella misura con cui essi raggiunsero la persuasione opposta, non oserò iniziare la ricerca. Poi non ho una dottrina da difendere. Quindi ritira la tua domanda, per favore, e discutiamo piuttosto fra noi con tutta la possibile avvedutezza sulla possibilità di raggiungere il vero. Da parte mia, mi pare di avere già molti argomenti con cui intendo far forza contro la tesi degli accademici. Frattanto non c'è differenza fra loro e me, se non che a loro sembrò probabile l'impossibilità di raggiungere il vero e per me è probabile la possibilità. Difatti l'ignoranza del vero o è una mia particolare situazione se essi fingevano, ovvero è comune a me e a loro".</w:t>
            </w:r>
          </w:p>
        </w:tc>
      </w:tr>
      <w:tr>
        <w:tc>
          <w:tcPr>
            <w:tcW w:type="dxa" w:w="7540"/>
            <w:shd w:val="clear" w:color="auto" w:fill="F2F2F2"/>
          </w:tcPr>
          <w:p>
            <w:pPr>
              <w:jc w:val="center"/>
            </w:pPr>
            <w:r>
              <w:rPr>
                <w:rFonts w:ascii="Garamond" w:hAnsi="Garamond" w:cs="Garamond" w:eastAsia="Garamond"/>
                <w:b/>
                <w:i/>
                <w:sz w:val="22"/>
              </w:rPr>
              <w:t>Quid sit quod Academicis placuit probabiliter dici.</w:t>
            </w:r>
          </w:p>
        </w:tc>
        <w:tc>
          <w:tcPr>
            <w:tcW w:type="dxa" w:w="7540"/>
            <w:shd w:val="clear" w:color="auto" w:fill="F2F2F2"/>
          </w:tcPr>
          <w:p>
            <w:pPr>
              <w:jc w:val="center"/>
            </w:pPr>
            <w:r>
              <w:rPr>
                <w:rFonts w:ascii="Garamond" w:hAnsi="Garamond" w:cs="Garamond" w:eastAsia="Garamond"/>
                <w:b/>
                <w:i/>
                <w:sz w:val="22"/>
              </w:rPr>
              <w:t>Interpretazione critica del probabilismo accademico.</w:t>
            </w:r>
          </w:p>
        </w:tc>
      </w:tr>
      <w:tr>
        <w:tc>
          <w:tcPr>
            <w:tcW w:type="dxa" w:w="7540"/>
          </w:tcPr>
          <w:p>
            <w:pPr>
              <w:jc w:val="both"/>
            </w:pPr>
            <w:r>
              <w:rPr>
                <w:rFonts w:ascii="Garamond" w:hAnsi="Garamond" w:cs="Garamond" w:eastAsia="Garamond"/>
                <w:b/>
                <w:i w:val="0"/>
              </w:rPr>
              <w:t xml:space="preserve">10. </w:t>
            </w:r>
            <w:r>
              <w:rPr>
                <w:rFonts w:ascii="Garamond" w:hAnsi="Garamond" w:cs="Garamond" w:eastAsia="Garamond"/>
                <w:b w:val="0"/>
                <w:i w:val="0"/>
              </w:rPr>
              <w:t>24. Tum Alypius: Iam, inquit, securus incedam: video enim te non tam accusatorem, quam adiutorem fore. Itaque ne longius abeamus, videamus quaeso prius ne per hanc quaestionem in qua successisse videor iis qui tibi cesserunt, in verbi controversiam decidamus, quod te ipso insinuante et auctoritate illa Tulliana turpissimum esse, saepe confessi sumus. Cum enim, ni fallor, Licentius placuisse sibi diceret de probabilitate Academicorum sententiam, subiecisti quod ille haud dubie confirmavit, sciretne hanc ab eisdem etiam verisimilitudinem nominari. Et bene novi, siquidem ex te mihi nota sunt, non absque te esse Academicorum placita. Quae cum, ut dixi, animo tuo infixa sint; quid verba secteris, ignoro. Non est ista, inquam, mihi crede, verborum, sed rerum ipsarum magna controversia: non enim illos viros eos fuisse arbitror, qui rebus nescirent nomina imponere; sed mihi haec vocabula videntur elegisse, et ad occultandam tardioribus, et ad significandam vigilantioribus sententiam suam. Quod quare et quomodo mihi videatur, exponam, cum prius illa discussero, quae ab eis tamquam cognitionis humanae inimicis dicta homines putant. Itaque perlibenter habeo hucusque hodie nostrum processisse sermonem, ut satis quid inter nos quaereretur, aperteque constaret. Nam illi mihi videntur graves omnino ac prudentes viri fuisse. Si quid est autem, quod nunc disputabimus adversus eos erit, qui Academicos inventioni veritatis adversos fuisse crediderunt. Et ne me territum putes, etiam contra eos ipsos non invitus armabor, si non occultandae sententiae suae causa, ne ab eis temere pollutis mentibus, et quasi profanis, quaedam veritatis sacra proderentur; sed ex animo illa quae in eorum libris legimus, defenderunt. Quod hodie facerem, nisi nos solis occasus iam domum redire compelleret. Hactenus illo die disputatum est.</w:t>
            </w:r>
          </w:p>
        </w:tc>
        <w:tc>
          <w:tcPr>
            <w:tcW w:type="dxa" w:w="7540"/>
          </w:tcPr>
          <w:p>
            <w:pPr>
              <w:jc w:val="both"/>
            </w:pPr>
            <w:r>
              <w:rPr>
                <w:rFonts w:ascii="Garamond" w:hAnsi="Garamond" w:cs="Garamond" w:eastAsia="Garamond"/>
                <w:b/>
                <w:i w:val="0"/>
              </w:rPr>
              <w:t>10</w:t>
            </w:r>
            <w:r>
              <w:rPr>
                <w:rFonts w:ascii="Garamond" w:hAnsi="Garamond" w:cs="Garamond" w:eastAsia="Garamond"/>
                <w:b w:val="0"/>
                <w:i w:val="0"/>
              </w:rPr>
              <w:t>. 24. "Ormai, disse Alipio, vado avanti tranquillo, poiché noto che tu non sarai accusatore, ma aiuto. Tuttavia, scusami, non meniamola alle lunghe. Pertanto durante la presente indagine, in cui, come sembra, io debbo prender le parti dei due che si sono sottomessi a te, proponiamoci di non finire in un contrasto di parole. Noi stessi abbiamo sovente affermato, per tuo suggerimento e sull'autorità d'un testo di Cicerone, che tale fatto è assai disdicevole. Dunque Licenzio ha detto, se non mi sbaglio, che approvava la tesi degli accademici sulla probabilità. Tu hai replicato se sapeva che essa era da costoro denominata anche verosimiglianza. Egli te l'ha confermato senza esitazione. E so bene, poiché le ho da te apprese, che le dottrine degli accademici non ti sono sconosciute. Ed essendo esse, come ho detto, ben presenti nel tuo pensiero, non capisco proprio perché vai inseguendo delle parole". "Credimi, gli risposi, non si fa questione di parole, ma una profonda questione di idee. Non penso certo che quegli uomini fossero incapaci di attribuire i rispettivi nomi alle cose, ma son d'avviso che hanno scelto simili termini per occultare la propria filosofia ai meno capaci e per manifestarla ai più capaci. Esporrò il significato, le ragioni e il modo di questa mia interpretazione dopo aver discusso quelle tesi che gli studiosi suppongono formulate da loro come avversari dell'umana conoscenza. Intanto mi accorgo con piacere che oggi il nostro discorso si è prolungato fino a questo momento allo scopo di chiarire sufficientemente ed esaurientemente i termini della nostra indagine. Era indispensabile, perché, a mio avviso, costoro furono uomini assai ponderati e riflessivi. Quindi, se per il momento rimane qualche cosa da precisare, sarà contro gli studiosi i quali ritennero che gli accademici avversavano la conoscenza certa della verità. E perché tu non abbia a pensare che io ho paura, indosserò le armi anche contro di loro se propugnano le dottrine contenute nei loro libri per convinzione e non nell'intento di occultare il proprio sistema e non svelare verità considerate sacre a menti ritenute contaminate e profane. Lo farei oggi stesso se il tramonto non ci costringesse a tornare a casa". Quel giorno si disputò fino a questo punto.</w:t>
            </w:r>
          </w:p>
        </w:tc>
      </w:tr>
      <w:tr>
        <w:tc>
          <w:tcPr>
            <w:tcW w:type="dxa" w:w="7540"/>
            <w:shd w:val="clear" w:color="auto" w:fill="F2F2F2"/>
          </w:tcPr>
          <w:p>
            <w:pPr>
              <w:jc w:val="center"/>
            </w:pPr>
            <w:r>
              <w:rPr>
                <w:rFonts w:ascii="Garamond" w:hAnsi="Garamond" w:cs="Garamond" w:eastAsia="Garamond"/>
                <w:b/>
                <w:i/>
                <w:sz w:val="22"/>
              </w:rPr>
              <w:t>Si a probabili qua Academicis visum...</w:t>
            </w:r>
          </w:p>
        </w:tc>
        <w:tc>
          <w:tcPr>
            <w:tcW w:type="dxa" w:w="7540"/>
            <w:shd w:val="clear" w:color="auto" w:fill="F2F2F2"/>
          </w:tcPr>
          <w:p>
            <w:pPr>
              <w:jc w:val="center"/>
            </w:pPr>
            <w:r>
              <w:rPr>
                <w:rFonts w:ascii="Garamond" w:hAnsi="Garamond" w:cs="Garamond" w:eastAsia="Garamond"/>
                <w:b/>
                <w:i/>
                <w:sz w:val="22"/>
              </w:rPr>
              <w:t>Il probabile accademico...</w:t>
            </w:r>
          </w:p>
        </w:tc>
      </w:tr>
      <w:tr>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25. Postridie autem quamvis non minus blandus tranquillusque dies illuxisset, vix tamen domesticis negotiis evoluti sumus. Nam magnam eius partem in epistolarum maxime scriptione consumpseramus. Et cum iam duae horae vix reliquae forent, ad pratum processimus. Nam invitabat coeli nimia serenitas, placuitque, ut ne ipsum quidem quod restiterat tempus, perire pateremur. Itaque cum ad arborem solitam ventum esset, et mansissemus loco: Velim vos, inquam, adolescentuli, quoniam non est hodie magna res aggredienda, in memoriam mihi revocetis, quomodo hesterno die rogatiunculae quae vos turbavit, Alypius responderit. Hic Licentius: Tam breve est, inquit, ut nihil negotii sit hoc recordari; quam leve sit autem tu videris. Nam, ut opinor, vetuit te, res cum constaret, de verbis movere quaestionem. Et ego: Hoc ipsum, inquam, quid sit, quamve habeat vim, satis animadvertistis? Videor, inquit, mihi videre quid sit; sed quaeso, tu id paulisper exponas. Nam saepe abs te audivi, turpe esse disputantibus in verborum quaestione immorari, cum certamen nullum de rebus remanserit. Sed hoc subtilius est, quam ut explicandum a me debeat flagitari.</w:t>
            </w:r>
          </w:p>
        </w:tc>
        <w:tc>
          <w:tcPr>
            <w:tcW w:type="dxa" w:w="7540"/>
          </w:tcPr>
          <w:p>
            <w:pPr>
              <w:jc w:val="both"/>
            </w:pPr>
            <w:r>
              <w:rPr>
                <w:rFonts w:ascii="Garamond" w:hAnsi="Garamond" w:cs="Garamond" w:eastAsia="Garamond"/>
                <w:b/>
                <w:i w:val="0"/>
              </w:rPr>
              <w:t>11</w:t>
            </w:r>
            <w:r>
              <w:rPr>
                <w:rFonts w:ascii="Garamond" w:hAnsi="Garamond" w:cs="Garamond" w:eastAsia="Garamond"/>
                <w:b w:val="0"/>
                <w:i w:val="0"/>
              </w:rPr>
              <w:t>. 25. L'indomani sorse un sole non meno sereno e tranquillo. Ma potemmo con difficoltà sbrigare le faccende domestiche. Difatti ne passammo gran parte nello scrivere lettere. Ed essendone rimaste appena due ore, ci portammo sul prato. Ci invitava la pura serenità del cielo. Ci parve quindi opportuno di non lasciar trascorrere inutilmente quel po' di tempo che restava. Arrivammo sotto il solito albero e ci fermammo. Io cominciai: "Vorrei, ragazzi, poiché non abbiamo da trattare un argomento importante, che mi richiamiate la risposta che ieri Alipio diede al piccolo problema che vi ha turbato". Mi rispose Licenzio: "È passato tanto poco tempo, che non val la pena richiamarlo, e quanto poca sia la sua importanza lo stai costatando tu stesso. Comunque ti ha pregato, dal momento che il concetto è chiaro, di non far questione di parole". Ed io di rimando: "Ma siete sufficientemente coscienti del significato e dell'importanza del concetto in parola?". "Mi pare, egli disse, di comprenderne il significato; ti prego, comunque, di chiarirlo ancora un po'. Infatti ti ho udito dire spesso che è sconveniente per chi disputa soffermarsi in questioni di parole quando non rimane alcun motivo di discussione sui concetti. Ma questo è tanto arduo che non si può chiederne a me la spiegazione".</w:t>
            </w:r>
          </w:p>
        </w:tc>
      </w:tr>
      <w:tr>
        <w:tc>
          <w:tcPr>
            <w:tcW w:type="dxa" w:w="7540"/>
            <w:shd w:val="clear" w:color="auto" w:fill="F2F2F2"/>
          </w:tcPr>
          <w:p>
            <w:pPr>
              <w:jc w:val="center"/>
            </w:pPr>
            <w:r>
              <w:rPr>
                <w:rFonts w:ascii="Garamond" w:hAnsi="Garamond" w:cs="Garamond" w:eastAsia="Garamond"/>
                <w:b/>
                <w:i/>
                <w:sz w:val="22"/>
              </w:rPr>
              <w:t>... possit sapientiae studium initium ducere.</w:t>
            </w:r>
          </w:p>
        </w:tc>
        <w:tc>
          <w:tcPr>
            <w:tcW w:type="dxa" w:w="7540"/>
            <w:shd w:val="clear" w:color="auto" w:fill="F2F2F2"/>
          </w:tcPr>
          <w:p>
            <w:pPr>
              <w:jc w:val="center"/>
            </w:pPr>
            <w:r>
              <w:rPr>
                <w:rFonts w:ascii="Garamond" w:hAnsi="Garamond" w:cs="Garamond" w:eastAsia="Garamond"/>
                <w:b/>
                <w:i/>
                <w:sz w:val="22"/>
              </w:rPr>
              <w:t>... come fondamento del filosofare.</w:t>
            </w:r>
          </w:p>
        </w:tc>
      </w:tr>
      <w:tr>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26. Audite ergo, inquam, quid sit, vos. Id probabile vel verisimile Academici vocant, quod nos ad agendum sine assensione potest invitare. Sine assensione autem dico, Ut id quod agimus non opinemur verum esse, aut non id scire arbitremur; agamus tamen. Ut verbi causa, utrum hesterna nocte tam liquida ac pura, hodie tam laetus sol exorturus esset, si nos quispiam rogaret; credo quod nos id scire negaremus, diceremus tamen ita videri. Talia, inquit Academicus, </w:t>
            </w:r>
            <w:r>
              <w:rPr>
                <w:rFonts w:ascii="Garamond" w:hAnsi="Garamond" w:cs="Garamond" w:eastAsia="Garamond"/>
                <w:b w:val="0"/>
                <w:i/>
              </w:rPr>
              <w:t xml:space="preserve">mihi videntur omnia quae probabilia vel verisimilia putavi nominanda; quae tu si alio nomine vis vocare, nihil pugno. Satis enim mihi est, te iam bene accepisse quid dicam, id est quibus rebus haec nomina imponam. Non enim vocabulorum opificem, sed rerum inquisitorem decet esse sapientem </w:t>
            </w:r>
            <w:r>
              <w:rPr>
                <w:rFonts w:ascii="Garamond" w:hAnsi="Garamond" w:cs="Garamond" w:eastAsia="Garamond"/>
                <w:vertAlign w:val="superscript"/>
              </w:rPr>
              <w:t>7</w:t>
            </w:r>
            <w:r>
              <w:rPr>
                <w:rFonts w:ascii="Garamond" w:hAnsi="Garamond" w:cs="Garamond" w:eastAsia="Garamond"/>
                <w:b w:val="0"/>
                <w:i w:val="0"/>
              </w:rPr>
              <w:t>. Satisne intellexistis, quomodo mihi ludicra illa quibus vos agitabam, de manibus excussa sint? Hic cum ambo se intellexisse respondissent, vultuque ipso responsionem postularent meam: Quid putatis, inquam? Ciceronem cuius haec verba sunt, inopem fuisse latinae linguae, ut minus apta rebus imponeret, quas sentiebat, nomina?</w:t>
            </w:r>
          </w:p>
        </w:tc>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26. "Allora, risposi, siate voi ad ascoltarne il significato. Gli accademici denominano probabile o anche verosimile ciò che ci può stimolare a compiere un atto senza apodissi. Dico senza apodissi nel senso che l'atto compiuto non è determinato dalla certezza ma che lo compiamo egualmente senza la convinzione di averne indubbia conoscenza. Ad esempio, supponiamo che qualcuno, durante la notte scorsa, tanto limpida e serena, ci avesse chiesto se fosse seguito un sole tanto splendente. Penso che avremmo risposto di non saperlo, ma che ci sembrava probabile. </w:t>
            </w:r>
            <w:r>
              <w:rPr>
                <w:rFonts w:ascii="Garamond" w:hAnsi="Garamond" w:cs="Garamond" w:eastAsia="Garamond"/>
                <w:b w:val="0"/>
                <w:i/>
              </w:rPr>
              <w:t xml:space="preserve">Tali, </w:t>
            </w:r>
            <w:r>
              <w:rPr>
                <w:rFonts w:ascii="Garamond" w:hAnsi="Garamond" w:cs="Garamond" w:eastAsia="Garamond"/>
                <w:b w:val="0"/>
                <w:i w:val="0"/>
              </w:rPr>
              <w:t xml:space="preserve">afferma l'accademico, </w:t>
            </w:r>
            <w:r>
              <w:rPr>
                <w:rFonts w:ascii="Garamond" w:hAnsi="Garamond" w:cs="Garamond" w:eastAsia="Garamond"/>
                <w:b w:val="0"/>
                <w:i/>
              </w:rPr>
              <w:t xml:space="preserve">mi sembrano tutte le conoscenze, che ho ritenuto opportuno denominare probabili o anche verosimili, e non ho proprio nulla in contrario se tu le vuoi denominare diversamente. Mi basta che tu abbia compreso cosa intendo dire, cioè quali significati io esprimo con questi termini. Non appartiene certamente all'essenza del filosofo coniare nuovi vocaboli ma indagare sulla ragione delle cose </w:t>
            </w:r>
            <w:r>
              <w:rPr>
                <w:rFonts w:ascii="Garamond" w:hAnsi="Garamond" w:cs="Garamond" w:eastAsia="Garamond"/>
                <w:vertAlign w:val="superscript"/>
              </w:rPr>
              <w:t>7</w:t>
            </w:r>
            <w:r>
              <w:rPr>
                <w:rFonts w:ascii="Garamond" w:hAnsi="Garamond" w:cs="Garamond" w:eastAsia="Garamond"/>
                <w:b w:val="0"/>
                <w:i w:val="0"/>
              </w:rPr>
              <w:t>. Avete compreso abbastanza come mi sono stati strappati di mano gli strumenti didattici con cui v'inducevo alla riflessione?". Tutte e due risposero di aver compreso e mi pregavano con l'espressione del viso di dare io stesso la risposta. Soggiunsi: "Credete forse che Cicerone, di cui sono le parole citate, fosse così inesperto della lingua latina da imporre alle nozioni che possedeva nomi incompetenti a significarle?".</w:t>
            </w:r>
          </w:p>
        </w:tc>
      </w:tr>
      <w:tr>
        <w:tc>
          <w:tcPr>
            <w:tcW w:type="dxa" w:w="7540"/>
            <w:shd w:val="clear" w:color="auto" w:fill="F2F2F2"/>
          </w:tcPr>
          <w:p>
            <w:pPr>
              <w:jc w:val="center"/>
            </w:pPr>
            <w:r>
              <w:rPr>
                <w:rFonts w:ascii="Garamond" w:hAnsi="Garamond" w:cs="Garamond" w:eastAsia="Garamond"/>
                <w:b/>
                <w:i/>
                <w:sz w:val="22"/>
              </w:rPr>
              <w:t>Licentius Academicos deserens.</w:t>
            </w:r>
          </w:p>
        </w:tc>
        <w:tc>
          <w:tcPr>
            <w:tcW w:type="dxa" w:w="7540"/>
            <w:shd w:val="clear" w:color="auto" w:fill="F2F2F2"/>
          </w:tcPr>
          <w:p>
            <w:pPr>
              <w:jc w:val="center"/>
            </w:pPr>
            <w:r>
              <w:rPr>
                <w:rFonts w:ascii="Garamond" w:hAnsi="Garamond" w:cs="Garamond" w:eastAsia="Garamond"/>
                <w:b/>
                <w:i/>
                <w:sz w:val="22"/>
              </w:rPr>
              <w:t>Licenzio, transfuga dall'Accademia...</w:t>
            </w:r>
          </w:p>
        </w:tc>
      </w:tr>
      <w:tr>
        <w:tc>
          <w:tcPr>
            <w:tcW w:type="dxa" w:w="7540"/>
          </w:tcPr>
          <w:p>
            <w:pPr>
              <w:jc w:val="both"/>
            </w:pPr>
            <w:r>
              <w:rPr>
                <w:rFonts w:ascii="Garamond" w:hAnsi="Garamond" w:cs="Garamond" w:eastAsia="Garamond"/>
                <w:b/>
                <w:i w:val="0"/>
              </w:rPr>
              <w:t>12.</w:t>
            </w:r>
            <w:r>
              <w:rPr>
                <w:rFonts w:ascii="Garamond" w:hAnsi="Garamond" w:cs="Garamond" w:eastAsia="Garamond"/>
                <w:b w:val="0"/>
                <w:i w:val="0"/>
              </w:rPr>
              <w:t xml:space="preserve"> 27. Tum Trygetius: Iam, inquit, placet nobis, cum res nota sit, de verbis nullas calumnias commovere. Quare vide potius quid huic respondeas qui nos liberavit, in quos tu impulsus tentas iterum irruere. Et Licentius: Mane, ait, quaeso: nam mihi sublucet nescio quid, quod videam non tibi tam facile tantum argumentum eripi debuisse. Et cum defixus in cogitatione siluisset aliquantum: Rogo, inquit, nihil videtur esse absurdius, quam dicere, se verisimile sequi, eum qui verum quid sit ignoret: nec illa me tua similitudo conturbat. Nam recte ego interrogatus, utrum ex ista temperie coeli nulla in crastinum pluvia cogatur, respondeo es se verisimile, qui me non nego nosse aliquid veri. Nam scio arborem istam modo argenteam fieri non posse, multaque talia vera non impudenter me scire dico, quorum video esse similia ea quae verisimilia nomino. Tu vero, Carneades, vel quae alia graeca pestis, ut nostris parcam (quid enim dubitem in hanc partem transire ad eum cui captivus debeor iure victoriae?): tu ergo cum te nihil veri scire dicas, unde hoc verisimile sequeris? At enim nomen ei non potui aliud imponere. Quid ergo nobis disputandum est cum eo, qui nec loqui potest?</w:t>
            </w:r>
          </w:p>
        </w:tc>
        <w:tc>
          <w:tcPr>
            <w:tcW w:type="dxa" w:w="7540"/>
          </w:tcPr>
          <w:p>
            <w:pPr>
              <w:jc w:val="both"/>
            </w:pPr>
            <w:r>
              <w:rPr>
                <w:rFonts w:ascii="Garamond" w:hAnsi="Garamond" w:cs="Garamond" w:eastAsia="Garamond"/>
                <w:b/>
                <w:i w:val="0"/>
              </w:rPr>
              <w:t>12</w:t>
            </w:r>
            <w:r>
              <w:rPr>
                <w:rFonts w:ascii="Garamond" w:hAnsi="Garamond" w:cs="Garamond" w:eastAsia="Garamond"/>
                <w:b w:val="0"/>
                <w:i w:val="0"/>
              </w:rPr>
              <w:t>. 27. Prese allora la parola Trigezio: "Ormai non intendiamo, essendo manifesto il concetto, sollevare più opposizioni per questione di parole. Ora piuttosto pensa a rispondere ad Alipio che ci ha difeso mentre tu stai tentando di aggredirci di nuovo". Licenzio lo interruppe: "Un momento, ti prego. Mi sta venendo in mente un non so che: mi sto accorgendo che la dimostrazione non doveva esserti sottratta di mano con tanta facilità". Tacque un po', immerso nella riflessione, poi continuò: "Scusa, ma pare che non si dia fatto più assurdo dell'affermare che si fonda sul verosimile chi ignora che cos'è il vero. Insomma quella tua similitudine non mi dà più fastidio. Difatti, interrogato se dalle attuali condizioni atmosferiche sia condizionato il cadere della pioggia per il giorno successivo, giustamente rispondo che è verosimile e tuttavia non nego di conoscere qualche cosa di vero. So infatti che quest'albero ora non può diventar d'argento e senza presunzione affermo di sapere secondo verità molte cose e noto che ad esse sono simili quelle che denomino verosimili. Frattanto perché dovrei esitare e passare all'altra parte per consegnarmi a chi spetto come prigioniero per diritto di vittoria? Pertanto tu, o Carneade, o altra peste greca, per risparmiare i latini, tu dunque, se affermi di non sapere nulla di vero, come puoi fondarti sul verosimile? Scusatemi se non ho saputo trovare altro nome. E perché dovremmo disputare con chi non può neanche parlare?".</w:t>
            </w:r>
          </w:p>
        </w:tc>
      </w:tr>
      <w:tr>
        <w:tc>
          <w:tcPr>
            <w:tcW w:type="dxa" w:w="7540"/>
            <w:shd w:val="clear" w:color="auto" w:fill="F2F2F2"/>
          </w:tcPr>
          <w:p>
            <w:pPr>
              <w:jc w:val="center"/>
            </w:pPr>
            <w:r>
              <w:rPr>
                <w:rFonts w:ascii="Garamond" w:hAnsi="Garamond" w:cs="Garamond" w:eastAsia="Garamond"/>
                <w:b/>
                <w:i/>
                <w:sz w:val="22"/>
              </w:rPr>
              <w:t>... quaestionis rationem non tenet.</w:t>
            </w:r>
          </w:p>
        </w:tc>
        <w:tc>
          <w:tcPr>
            <w:tcW w:type="dxa" w:w="7540"/>
            <w:shd w:val="clear" w:color="auto" w:fill="F2F2F2"/>
          </w:tcPr>
          <w:p>
            <w:pPr>
              <w:jc w:val="center"/>
            </w:pPr>
            <w:r>
              <w:rPr>
                <w:rFonts w:ascii="Garamond" w:hAnsi="Garamond" w:cs="Garamond" w:eastAsia="Garamond"/>
                <w:b/>
                <w:i/>
                <w:sz w:val="22"/>
              </w:rPr>
              <w:t>... confonde problematicità e sistematicità.</w:t>
            </w:r>
          </w:p>
        </w:tc>
      </w:tr>
      <w:tr>
        <w:tc>
          <w:tcPr>
            <w:tcW w:type="dxa" w:w="7540"/>
          </w:tcPr>
          <w:p>
            <w:pPr>
              <w:jc w:val="both"/>
            </w:pPr>
            <w:r>
              <w:rPr>
                <w:rFonts w:ascii="Garamond" w:hAnsi="Garamond" w:cs="Garamond" w:eastAsia="Garamond"/>
                <w:b/>
                <w:i w:val="0"/>
              </w:rPr>
              <w:t>12.</w:t>
            </w:r>
            <w:r>
              <w:rPr>
                <w:rFonts w:ascii="Garamond" w:hAnsi="Garamond" w:cs="Garamond" w:eastAsia="Garamond"/>
                <w:b w:val="0"/>
                <w:i w:val="0"/>
              </w:rPr>
              <w:t xml:space="preserve"> 28. Non ego, inquit Alypius, perfugas metuam: quanto minus ille Carneades, in quem nescio utrum iuvenili an puerili levitate commotus, maledicta potius quam aliquod telum putasti esse iaciendum? Nam illi quidem ad roborandam sententiam suam, quae semper tenus probabili fundata fuit, hoc interim adversum te facile suffecerit, ita nos a veri inventione procul esse positos, ut tu tibi ipse magno argumento esse possis, qui ita una interrogatiuncula loco motus es, ut ubi tibi standum esset, penitus ignorares. Sed haec, atque scientiam tuam, quam tibi impressam de hac arbore paulo ante confessus es, in aliud tempus differamus. Quamvis enim iam alias partes delegeris, tamen sedulo docendus es quid paulo ante dixerim. Nondum enim, ut opinor, in eam quaestionem, qui utrum inveniri verum possit quaeritur, progressi fueramus: sed illud tantum in ipso vestibulo defensionis meae praescribendum putavi, in quo te lassum prostratumque prospexeram; hoc est; utrum verisimile, an probabile, an alio si quo nomine appellari potest, quod sibi Academici sat esse dicant, quaerendum non esse. Nam si tu optimus iam inventor veritatis tibi videris, nihil ad me. Postea si ingratus non fueris huic patrocinio meo, eadem fortasse me docebis.</w:t>
            </w:r>
          </w:p>
        </w:tc>
        <w:tc>
          <w:tcPr>
            <w:tcW w:type="dxa" w:w="7540"/>
          </w:tcPr>
          <w:p>
            <w:pPr>
              <w:jc w:val="both"/>
            </w:pPr>
            <w:r>
              <w:rPr>
                <w:rFonts w:ascii="Garamond" w:hAnsi="Garamond" w:cs="Garamond" w:eastAsia="Garamond"/>
                <w:b/>
                <w:i w:val="0"/>
              </w:rPr>
              <w:t>12.</w:t>
            </w:r>
            <w:r>
              <w:rPr>
                <w:rFonts w:ascii="Garamond" w:hAnsi="Garamond" w:cs="Garamond" w:eastAsia="Garamond"/>
                <w:b w:val="0"/>
                <w:i w:val="0"/>
              </w:rPr>
              <w:t xml:space="preserve"> 28. "Non sarò io, proruppe Alipio, a temere i disertori e quanto meno li temerà il grande Carneade. Contro di lui tu hai ritenuto, non so se spinto da leggerezza giovanile o piuttosto fanciullesca, di dover lanciare oltraggi anziché un qualche argomento. Frattanto contro di te, per corroborare la propria tesi che è fondata soltanto sul probabile, gli basterebbe certamente, come argomento che noi siamo assai lontano dal vero, il fatto che tu stesso ne potresti essere una dimostrazione. Difatti ti sei lasciato tanto sbilanciare da una sola domandina al punto da ignorare completamente da quale parte ti saresti dovuto mettere. Ma rimandiamo l'argomento della tua scienza. Tu stesso hai dianzi confessato che ti è stata infusa da quest'albero. Anche se ti sei buttato con l'altro partito, tuttavia devi essere diligentemente istruito su quanto ho detto poco fa. A mio avviso, non eravamo ancora giunti al problema della possibilità di trovare il vero. Ma io ho ritenuto di dover trattare soltanto come esordio alla mia difesa il problema di fronte al quale avevo previsto la tua stanchezza e prostrazione e cioè: che non si deve fare ricerca sul verosimile o probabile o qualsiasi altra nozione, comunque si denomini, di cui gli accademici affermino che per loro è sufficiente. Che se a te pare d'essere già un genuino possessore della verità, a me non importa. In seguito, se non sarai ingrato a questa mia difesa, me le insegnerai forse tu le medesime cose".</w:t>
            </w:r>
          </w:p>
        </w:tc>
      </w:tr>
      <w:tr>
        <w:tc>
          <w:tcPr>
            <w:tcW w:type="dxa" w:w="7540"/>
            <w:shd w:val="clear" w:color="auto" w:fill="F2F2F2"/>
          </w:tcPr>
          <w:p>
            <w:pPr>
              <w:jc w:val="center"/>
            </w:pPr>
            <w:r>
              <w:rPr>
                <w:rFonts w:ascii="Garamond" w:hAnsi="Garamond" w:cs="Garamond" w:eastAsia="Garamond"/>
                <w:b/>
                <w:i/>
                <w:sz w:val="22"/>
              </w:rPr>
              <w:t>Alypius qui pro Academicis adhuc obstat...</w:t>
            </w:r>
          </w:p>
        </w:tc>
        <w:tc>
          <w:tcPr>
            <w:tcW w:type="dxa" w:w="7540"/>
            <w:shd w:val="clear" w:color="auto" w:fill="F2F2F2"/>
          </w:tcPr>
          <w:p>
            <w:pPr>
              <w:jc w:val="center"/>
            </w:pPr>
            <w:r>
              <w:rPr>
                <w:rFonts w:ascii="Garamond" w:hAnsi="Garamond" w:cs="Garamond" w:eastAsia="Garamond"/>
                <w:b/>
                <w:i/>
                <w:sz w:val="22"/>
              </w:rPr>
              <w:t>Alipio, fedele difensore della Accademia...</w:t>
            </w:r>
          </w:p>
        </w:tc>
      </w:tr>
      <w:tr>
        <w:tc>
          <w:tcPr>
            <w:tcW w:type="dxa" w:w="7540"/>
          </w:tcPr>
          <w:p>
            <w:pPr>
              <w:jc w:val="both"/>
            </w:pPr>
            <w:r>
              <w:rPr>
                <w:rFonts w:ascii="Garamond" w:hAnsi="Garamond" w:cs="Garamond" w:eastAsia="Garamond"/>
                <w:b/>
                <w:i w:val="0"/>
              </w:rPr>
              <w:t>13.</w:t>
            </w:r>
            <w:r>
              <w:rPr>
                <w:rFonts w:ascii="Garamond" w:hAnsi="Garamond" w:cs="Garamond" w:eastAsia="Garamond"/>
                <w:b w:val="0"/>
                <w:i w:val="0"/>
              </w:rPr>
              <w:t xml:space="preserve"> 29. Hic ego, cum verecunde Licentius Alypii impetum formidaret; Omnia potius, inquam, Alypi, loqui maluisti, quam quemadmodum nobis cum iis, qui loqui nesciant, disputandum sit. Et ille: Quoniam olim tum mihi, tum omnibus notum est, et nunc tua professione satis indicas te loquendi peritum esse; velim explices utilitatem primo huius inquisitionis tuae, quae aut superflua est, ut opinor, et ei multo magis respondere superfluum est; aut si commoda visa fuerit, et a me explicari nequierit, precario abs te impetrem, ut magistri officium ne gravere. Meministi, inquam, heri me esse pollicitum de istis vocabulis post acturum. Et nunc ille sol admonet, ut quae ludicra pueris proposui, redigam in cistas; praesertim cum ea ornandi iam potius quam vendendi gratia proponam. Nunc antequam stilum nostrum tenebrae occupent, quae patronae Academicorum solent esse, volo inter nos hodie plenissime constet, ad quam quaestionem nobis explicandam mane surgendum sit. Itaque responde, quaeso, utrum tibi videantur Academici habuisse certam de veritate sententiam, et eam temere ignotis vel non purgatis animis prodere noluisse; an vero ita senserint, ut eorum disputationes se habent.</w:t>
            </w:r>
          </w:p>
        </w:tc>
        <w:tc>
          <w:tcPr>
            <w:tcW w:type="dxa" w:w="7540"/>
          </w:tcPr>
          <w:p>
            <w:pPr>
              <w:jc w:val="both"/>
            </w:pPr>
            <w:r>
              <w:rPr>
                <w:rFonts w:ascii="Garamond" w:hAnsi="Garamond" w:cs="Garamond" w:eastAsia="Garamond"/>
                <w:b w:val="0"/>
                <w:i w:val="0"/>
              </w:rPr>
              <w:t>13</w:t>
            </w:r>
            <w:r>
              <w:rPr>
                <w:rFonts w:ascii="Garamond" w:hAnsi="Garamond" w:cs="Garamond" w:eastAsia="Garamond"/>
                <w:b w:val="0"/>
                <w:i w:val="0"/>
              </w:rPr>
              <w:t>. 29. A questo punto Licenzio si mostrò pieno di vergogna per l'attacco di Alipio. Io intervenni: "O Alipio, hai proprio voluto pronunziarti su ogni argomento fuorché sul modo con cui dobbiamo discutere con coloro che non conoscono l'arte della parola". E quegli: "Da tempo a me e a tutti è noto che tu possiedi l'arte della parola. Ora poi lo mostri con la tua stessa professione. Vorrei pertanto che tu giustificassi, prima di tutto, l'utilità di questa tua indagine che o è superflua, come penso, e soprattutto è superfluo trovarle una risposta; ovvero, se può sembrare utile e da me non può essere svolta, ti supplico di non esercitare di mala voglia l'ufficio di maestro". "Ricordi, gli risposi, che ieri ho promesso di trattare in seguito dei termini in questione. Ed ora il sole mi avverte di mettere nei cesti gli strumenti didattici mostrati a questi ragazzi, tanto più che son solito mostrarli a titolo di ornamento e non a scopo di vendita. Ed ora prima che l'opera dello stilo sia impedita dalle tenebre, le quali di solito sono la difesa degli accademici, desidero che oggi stesso si stabilisca chiaramente, d'accordo fra di noi, la questione per la cui trattazione domani dobbiamo levarci. Rispondimi dunque per favore, se ritieni che gli accademici abbiano avuto una fondata dottrina sulla verità e non abbiano voluto svelarla incautamente ad individui non iniziati e non purificati, ovvero se hanno veramente teorizzato nei termini in cui si presenta storicamente la loro controversia".</w:t>
            </w:r>
          </w:p>
        </w:tc>
      </w:tr>
      <w:tr>
        <w:tc>
          <w:tcPr>
            <w:tcW w:type="dxa" w:w="7540"/>
            <w:shd w:val="clear" w:color="auto" w:fill="F2F2F2"/>
          </w:tcPr>
          <w:p>
            <w:pPr>
              <w:jc w:val="center"/>
            </w:pPr>
            <w:r>
              <w:rPr>
                <w:rFonts w:ascii="Garamond" w:hAnsi="Garamond" w:cs="Garamond" w:eastAsia="Garamond"/>
                <w:b/>
                <w:i/>
                <w:sz w:val="22"/>
              </w:rPr>
              <w:t>... non sequitur de sapientiae initio rem esse.</w:t>
            </w:r>
          </w:p>
        </w:tc>
        <w:tc>
          <w:tcPr>
            <w:tcW w:type="dxa" w:w="7540"/>
            <w:shd w:val="clear" w:color="auto" w:fill="F2F2F2"/>
          </w:tcPr>
          <w:p>
            <w:pPr>
              <w:jc w:val="center"/>
            </w:pPr>
            <w:r>
              <w:rPr>
                <w:rFonts w:ascii="Garamond" w:hAnsi="Garamond" w:cs="Garamond" w:eastAsia="Garamond"/>
                <w:b/>
                <w:i/>
                <w:sz w:val="22"/>
              </w:rPr>
              <w:t>... non comprende che si tratta del fondamento del filosofare.</w:t>
            </w:r>
          </w:p>
        </w:tc>
      </w:tr>
      <w:tr>
        <w:tc>
          <w:tcPr>
            <w:tcW w:type="dxa" w:w="7540"/>
          </w:tcPr>
          <w:p>
            <w:pPr>
              <w:jc w:val="both"/>
            </w:pPr>
            <w:r>
              <w:rPr>
                <w:rFonts w:ascii="Garamond" w:hAnsi="Garamond" w:cs="Garamond" w:eastAsia="Garamond"/>
                <w:b/>
                <w:i w:val="0"/>
              </w:rPr>
              <w:t>13.</w:t>
            </w:r>
            <w:r>
              <w:rPr>
                <w:rFonts w:ascii="Garamond" w:hAnsi="Garamond" w:cs="Garamond" w:eastAsia="Garamond"/>
                <w:b w:val="0"/>
                <w:i w:val="0"/>
              </w:rPr>
              <w:t xml:space="preserve"> 30. Tum ille: Quid illis animi fuerit, inquit, non temere confirmabo. Nam quantum ex libris colligi datur, tu melius nosti quae in verba sententiam suam promere soleant: Me autem de meipso si consulis, inventum nondum verum esse puto. Addo etiam quod de Academicis flagitabas, nec posse inveniri me putare, non solum inolita, quam semper fere animadvertisti opinione mea, sed etiam auctoritate magnorum excellentiorumque philosophorum; quibus nos praebere colla sive imbecillitas nostra, sive sagacitas ipsorum, ultra quam nihil iam inveniri posse credendum est, nescio quomodo compellit. Hoc est, inquam, quod volui. Nam verebar, ne cum tibi quoque id videretur quod mihi; disputatio nostra manca remaneret, nullo existente qui ex altera parte rem venire in manus cogeret, ut diligenter quantum possumus versaretur. Itaque si id evenisset, paratus eram te rogare, ut Academicorum partes ita susciperes, quasi tibi non solum disputasse, sed etiam sensisse viderentur, verum non posse comprehendi. Quaeritur ergo inter nos, utrum illorum argumentis probabile sit nihil percipi posse, ac nulli rei esse assentiendum. Quod si obtinueris, cedam libenter: si autem demonstrare potuero multo esse probabilius, et posse ad veritatem pervenire sapientem, et assensionem non semper esse cohibendam: nihil habebis, ut opinor, cur non te in meam sententiam transire patiaris. Quod cum illi placuisset et caeteris qui aderant, iam vespere obumbrati domum revertimus.</w:t>
            </w:r>
          </w:p>
        </w:tc>
        <w:tc>
          <w:tcPr>
            <w:tcW w:type="dxa" w:w="7540"/>
          </w:tcPr>
          <w:p>
            <w:pPr>
              <w:jc w:val="both"/>
            </w:pPr>
            <w:r>
              <w:rPr>
                <w:rFonts w:ascii="Garamond" w:hAnsi="Garamond" w:cs="Garamond" w:eastAsia="Garamond"/>
                <w:b/>
                <w:i w:val="0"/>
              </w:rPr>
              <w:t>13.</w:t>
            </w:r>
            <w:r>
              <w:rPr>
                <w:rFonts w:ascii="Garamond" w:hAnsi="Garamond" w:cs="Garamond" w:eastAsia="Garamond"/>
                <w:b w:val="0"/>
                <w:i w:val="0"/>
              </w:rPr>
              <w:t xml:space="preserve"> 30. "Con serietà, rispose Alipio, esporrò la loro vera tesi. E tu conosci meglio di me, per quanto si può rilevare dai libri, i termini con cui di solito esprimono la loro dottrina. Se poi chiedi la mia opinione personale, penso che il vero non è stato ancora raggiunto. Aggiungo inoltre, per rispondere alla tua domanda sugli accademici, di ritenere che il vero non si può raggiungere e non tanto per una mia personale opinione, che tu hai sempre avvertito in me, ma anche per l'autorità di grandi ed eccellenti filosofi. Sono tanto la nostra debolezza quanto la loro sottigliezza, al di là della quale c'è proprio da credere non ci sia più nulla da trovare, che ci costringono, non so come, a curvare il collo". "Proprio questo volevo, dissi. Temevo infatti, se la tua opinione si accordava con la mia, che la nostra discussione rimanesse sterile. Non ci sarebbe stato nessuno dalla parte contraria a farci venire l'argomento fra le mani in maniera da analizzarlo con tutta la diligenza possibile. E se si fosse dato questo caso, ero pronto a pregarti di far tua la tesi degli accademici come se la tua interpretazione fosse che affermassero, non solo per esercizio ma anche per convinzione, l'impossibilità di raggiungere il vero. Fra noi si discute quindi se sulla base delle loro dimostrazioni è probabile che nulla si può conoscere e che non si dà apodissi per l'assenso. Se riuscirai a dimostrarlo, cederò volentieri. Se poi riuscirò io a dimostrare che è molto più probabile che il filosofante può raggiungere la verità e che non sempre si deve sospendere l'assenso, penso che non avrai nulla in contrario per accettare la mia opinione". La mia proposta piacque a lui e ai presenti. Tornammo a casa già avvolti dalle ombre della sera.</w:t>
            </w:r>
          </w:p>
        </w:tc>
      </w:tr>
    </w:tbl>
    <w:p/>
    <w:p>
      <w:r>
        <w:rPr>
          <w:rFonts w:ascii="Garamond" w:hAnsi="Garamond" w:cs="Garamond" w:eastAsia="Garamond"/>
          <w:b/>
          <w:sz w:val="22"/>
        </w:rPr>
        <w:t>Note al Libro II</w:t>
      </w:r>
    </w:p>
    <w:p>
      <w:pPr>
        <w:spacing w:after="40" w:line="252" w:lineRule="auto"/>
        <w:ind w:left="454" w:hanging="454"/>
      </w:pPr>
      <w:r>
        <w:rPr>
          <w:rFonts w:ascii="Garamond" w:hAnsi="Garamond" w:cs="Garamond" w:eastAsia="Garamond"/>
          <w:b/>
          <w:sz w:val="17"/>
        </w:rPr>
        <w:t xml:space="preserve">1. </w:t>
      </w:r>
      <w:r>
        <w:rPr>
          <w:rFonts w:ascii="Garamond" w:hAnsi="Garamond" w:cs="Garamond" w:eastAsia="Garamond"/>
          <w:sz w:val="17"/>
        </w:rPr>
        <w:t>Cf. 1 Cor 1. 24</w:t>
      </w:r>
    </w:p>
    <w:p>
      <w:pPr>
        <w:spacing w:after="40" w:line="252" w:lineRule="auto"/>
        <w:ind w:left="454" w:hanging="454"/>
      </w:pPr>
      <w:r>
        <w:rPr>
          <w:rFonts w:ascii="Garamond" w:hAnsi="Garamond" w:cs="Garamond" w:eastAsia="Garamond"/>
          <w:b/>
          <w:sz w:val="17"/>
        </w:rPr>
        <w:t xml:space="preserve">2. </w:t>
      </w:r>
      <w:r>
        <w:rPr>
          <w:rFonts w:ascii="Garamond" w:hAnsi="Garamond" w:cs="Garamond" w:eastAsia="Garamond"/>
          <w:sz w:val="17"/>
        </w:rPr>
        <w:t>Mt 7, 7</w:t>
      </w:r>
    </w:p>
    <w:p>
      <w:pPr>
        <w:spacing w:after="40" w:line="252" w:lineRule="auto"/>
        <w:ind w:left="454" w:hanging="454"/>
      </w:pPr>
      <w:r>
        <w:rPr>
          <w:rFonts w:ascii="Garamond" w:hAnsi="Garamond" w:cs="Garamond" w:eastAsia="Garamond"/>
          <w:b/>
          <w:sz w:val="17"/>
        </w:rPr>
        <w:t xml:space="preserve">3. </w:t>
      </w:r>
      <w:r>
        <w:rPr>
          <w:rFonts w:ascii="Garamond" w:hAnsi="Garamond" w:cs="Garamond" w:eastAsia="Garamond"/>
          <w:sz w:val="17"/>
        </w:rPr>
        <w:t>Terenzio, Heaut. 242</w:t>
      </w:r>
    </w:p>
    <w:p>
      <w:pPr>
        <w:spacing w:after="40" w:line="252" w:lineRule="auto"/>
        <w:ind w:left="454" w:hanging="454"/>
      </w:pPr>
      <w:r>
        <w:rPr>
          <w:rFonts w:ascii="Garamond" w:hAnsi="Garamond" w:cs="Garamond" w:eastAsia="Garamond"/>
          <w:b/>
          <w:sz w:val="17"/>
        </w:rPr>
        <w:t xml:space="preserve">4. </w:t>
      </w:r>
      <w:r>
        <w:rPr>
          <w:rFonts w:ascii="Garamond" w:hAnsi="Garamond" w:cs="Garamond" w:eastAsia="Garamond"/>
          <w:sz w:val="17"/>
        </w:rPr>
        <w:t>Virgilio, Aen. 11, 424</w:t>
      </w:r>
    </w:p>
    <w:p>
      <w:pPr>
        <w:spacing w:after="40" w:line="252" w:lineRule="auto"/>
        <w:ind w:left="454" w:hanging="454"/>
      </w:pPr>
      <w:r>
        <w:rPr>
          <w:rFonts w:ascii="Garamond" w:hAnsi="Garamond" w:cs="Garamond" w:eastAsia="Garamond"/>
          <w:b/>
          <w:sz w:val="17"/>
        </w:rPr>
        <w:t xml:space="preserve">5. </w:t>
      </w:r>
      <w:r>
        <w:rPr>
          <w:rFonts w:ascii="Garamond" w:hAnsi="Garamond" w:cs="Garamond" w:eastAsia="Garamond"/>
          <w:sz w:val="17"/>
        </w:rPr>
        <w:t>Mt 6, 30; 8, 26; 16, 8</w:t>
      </w:r>
    </w:p>
    <w:p>
      <w:pPr>
        <w:spacing w:after="40" w:line="252" w:lineRule="auto"/>
        <w:ind w:left="454" w:hanging="454"/>
      </w:pPr>
      <w:r>
        <w:rPr>
          <w:rFonts w:ascii="Garamond" w:hAnsi="Garamond" w:cs="Garamond" w:eastAsia="Garamond"/>
          <w:b/>
          <w:sz w:val="17"/>
        </w:rPr>
        <w:t xml:space="preserve">6. </w:t>
      </w:r>
      <w:r>
        <w:rPr>
          <w:rFonts w:ascii="Garamond" w:hAnsi="Garamond" w:cs="Garamond" w:eastAsia="Garamond"/>
          <w:sz w:val="17"/>
        </w:rPr>
        <w:t>Virgilio, Aen. 8, 441</w:t>
      </w:r>
    </w:p>
    <w:p>
      <w:pPr>
        <w:spacing w:after="40" w:line="252" w:lineRule="auto"/>
        <w:ind w:left="454" w:hanging="454"/>
      </w:pPr>
      <w:r>
        <w:rPr>
          <w:rFonts w:ascii="Garamond" w:hAnsi="Garamond" w:cs="Garamond" w:eastAsia="Garamond"/>
          <w:b/>
          <w:sz w:val="17"/>
        </w:rPr>
        <w:t xml:space="preserve">7. </w:t>
      </w:r>
      <w:r>
        <w:rPr>
          <w:rFonts w:ascii="Garamond" w:hAnsi="Garamond" w:cs="Garamond" w:eastAsia="Garamond"/>
          <w:sz w:val="17"/>
        </w:rPr>
        <w:t>Cicerone, Varro framm. 33 t. A</w:t>
      </w:r>
    </w:p>
    <w:p>
      <w:r>
        <w:rPr>
          <w:rFonts w:ascii="Garamond" w:hAnsi="Garamond" w:cs="Garamond" w:eastAsia="Garamond"/>
        </w:rPr>
        <w:br w:type="page"/>
      </w:r>
    </w:p>
    <w:p>
      <w:pPr>
        <w:pStyle w:val="Heading1"/>
        <w:jc w:val="center"/>
      </w:pPr>
      <w:r>
        <w:rPr>
          <w:rFonts w:ascii="Garamond" w:hAnsi="Garamond" w:cs="Garamond" w:eastAsia="Garamond"/>
        </w:rPr>
        <w:t>LIBRO III</w:t>
      </w:r>
    </w:p>
    <w:p>
      <w:pPr>
        <w:jc w:val="center"/>
      </w:pPr>
      <w:r>
        <w:rPr>
          <w:rFonts w:ascii="Garamond" w:hAnsi="Garamond" w:cs="Garamond" w:eastAsia="Garamond"/>
          <w:b/>
          <w:i/>
        </w:rPr>
        <w:t>SI SAPIENTIAE ASSENTIRI OPORTEAT AUGUSTINUS DISSERIT</w:t>
      </w:r>
    </w:p>
    <w:p>
      <w:pPr>
        <w:jc w:val="center"/>
      </w:pPr>
      <w:r>
        <w:rPr>
          <w:rFonts w:ascii="Garamond" w:hAnsi="Garamond" w:cs="Garamond" w:eastAsia="Garamond"/>
          <w:b/>
          <w:color w:val="444444"/>
        </w:rPr>
        <w:t>L'INDAGINE CRITICA DI AGOSTINO: IL FONDAMENTO DEL FILOSOFARE</w:t>
      </w:r>
    </w:p>
    <w:tbl>
      <w:tblPr>
        <w:tblStyle w:val="TableGrid"/>
        <w:tblW w:type="auto" w:w="0"/>
        <w:tblLayout w:type="fixed"/>
        <w:tblLook w:firstColumn="1" w:firstRow="1" w:lastColumn="0" w:lastRow="0" w:noHBand="0" w:noVBand="1" w:val="04A0"/>
      </w:tblPr>
      <w:tblGrid>
        <w:gridCol w:w="7569"/>
        <w:gridCol w:w="7569"/>
      </w:tblGrid>
      <w:tr>
        <w:tc>
          <w:tcPr>
            <w:tcW w:type="dxa" w:w="7540"/>
            <w:shd w:val="clear" w:color="auto" w:fill="E8E8E8"/>
          </w:tcPr>
          <w:p>
            <w:pPr>
              <w:jc w:val="center"/>
            </w:pPr>
            <w:r>
              <w:rPr>
                <w:rFonts w:ascii="Garamond" w:hAnsi="Garamond" w:cs="Garamond" w:eastAsia="Garamond"/>
              </w:rPr>
            </w:r>
            <w:r>
              <w:rPr>
                <w:rFonts w:ascii="Garamond" w:hAnsi="Garamond" w:cs="Garamond" w:eastAsia="Garamond"/>
                <w:b/>
              </w:rPr>
              <w:t>LATINO</w:t>
            </w:r>
          </w:p>
        </w:tc>
        <w:tc>
          <w:tcPr>
            <w:tcW w:type="dxa" w:w="7540"/>
            <w:shd w:val="clear" w:color="auto" w:fill="E8E8E8"/>
          </w:tcPr>
          <w:p>
            <w:pPr>
              <w:jc w:val="center"/>
            </w:pPr>
            <w:r>
              <w:rPr>
                <w:rFonts w:ascii="Garamond" w:hAnsi="Garamond" w:cs="Garamond" w:eastAsia="Garamond"/>
              </w:rPr>
            </w:r>
            <w:r>
              <w:rPr>
                <w:rFonts w:ascii="Garamond" w:hAnsi="Garamond" w:cs="Garamond" w:eastAsia="Garamond"/>
                <w:b/>
              </w:rPr>
              <w:t>ITALIANO</w:t>
            </w:r>
          </w:p>
        </w:tc>
      </w:tr>
      <w:tr>
        <w:tc>
          <w:tcPr>
            <w:tcW w:type="dxa" w:w="7540"/>
            <w:shd w:val="clear" w:color="auto" w:fill="F2F2F2"/>
          </w:tcPr>
          <w:p>
            <w:pPr>
              <w:jc w:val="center"/>
            </w:pPr>
            <w:r>
              <w:rPr>
                <w:rFonts w:ascii="Garamond" w:hAnsi="Garamond" w:cs="Garamond" w:eastAsia="Garamond"/>
                <w:b/>
                <w:i w:val="0"/>
                <w:sz w:val="24"/>
              </w:rPr>
              <w:t>Sapiens non timet fortunam (1, 1-2, 4)</w:t>
            </w:r>
          </w:p>
        </w:tc>
        <w:tc>
          <w:tcPr>
            <w:tcW w:type="dxa" w:w="7540"/>
            <w:shd w:val="clear" w:color="auto" w:fill="F2F2F2"/>
          </w:tcPr>
          <w:p>
            <w:pPr>
              <w:jc w:val="center"/>
            </w:pPr>
            <w:r>
              <w:rPr>
                <w:rFonts w:ascii="Garamond" w:hAnsi="Garamond" w:cs="Garamond" w:eastAsia="Garamond"/>
                <w:b/>
                <w:i w:val="0"/>
                <w:sz w:val="24"/>
              </w:rPr>
              <w:t>Introduzione: Il filosofo-saggio e la fortuna (1, 1 - 2, 4)</w:t>
            </w:r>
          </w:p>
        </w:tc>
      </w:tr>
      <w:tr>
        <w:tc>
          <w:tcPr>
            <w:tcW w:type="dxa" w:w="7540"/>
            <w:shd w:val="clear" w:color="auto" w:fill="F2F2F2"/>
          </w:tcPr>
          <w:p>
            <w:pPr>
              <w:jc w:val="center"/>
            </w:pPr>
            <w:r>
              <w:rPr>
                <w:rFonts w:ascii="Garamond" w:hAnsi="Garamond" w:cs="Garamond" w:eastAsia="Garamond"/>
                <w:b/>
                <w:i/>
                <w:sz w:val="22"/>
              </w:rPr>
              <w:t>Exposita recoluntur.</w:t>
            </w:r>
          </w:p>
        </w:tc>
        <w:tc>
          <w:tcPr>
            <w:tcW w:type="dxa" w:w="7540"/>
            <w:shd w:val="clear" w:color="auto" w:fill="F2F2F2"/>
          </w:tcPr>
          <w:p>
            <w:pPr>
              <w:jc w:val="center"/>
            </w:pPr>
            <w:r>
              <w:rPr>
                <w:rFonts w:ascii="Garamond" w:hAnsi="Garamond" w:cs="Garamond" w:eastAsia="Garamond"/>
                <w:b/>
                <w:i/>
                <w:sz w:val="22"/>
              </w:rPr>
              <w:t>Collegamento con la trattazione precedente.</w:t>
            </w:r>
          </w:p>
        </w:tc>
      </w:tr>
      <w:tr>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1. Cum post illum sermonem quem secundus liber continet, alio die consedissemus in balneis; nam erat tristior quam ut ad pratum liberet descendere; sic exorsus sum: Arbitror vos iam satis advertisse qua de re inter nos discutienda quaestio constituta sit. Sed antequam ad partes meas veniam; quae ad eam pertinent explicandam, pauca, quaeso, de spe, de vita, de instituto nostro non ab re abhorrentia libenter audiatis. Negotium nostrum non leve aut superfluum, sed necessarium ac summum esse arbitror, magnopere quaerere veritatem: hoc inter me atque Alypium convenit. Nam et caeteri philosophi sapientem suum eam invenisse putaverunt; et Academici sapienti suo summo conatu inveniendam esse professi sunt, idque illum agere sedulo; sed quoniam vel lateret obruta, vel confusa non emineret, ad agendam vitam id eum sequi quod probabile ac verisimile occurreret. Id etiam vestra pristina disceptatione confectum est. Nam cum alter inventa veritate beatum fieri asseruerit hominem, alter vero tantum diligenter quaesita; nulli nostrum dubium est, nihil esse a nobis huic negotio praeponendum. Quamobrem qualem vobis, quaeso, hesternum diem videmur duxisse? Vobis quidem in studiis vestris vivere licuit. Nam et tu, Trygeti, Virgilii te carminibus oblectasti, et Licentius fingendis versibus vacavit, quorum amore ita perculsus est, ut propter eum maxime mihi istum sermonem inferendum putarem, quo in eius animo philosophia (nunc enim tempus est) maiorem partem, non modo quam poetica, sed quaevis alia disciplina sibi usurpet, ac vindicet.</w:t>
            </w:r>
          </w:p>
        </w:tc>
        <w:tc>
          <w:tcPr>
            <w:tcW w:type="dxa" w:w="7540"/>
          </w:tcPr>
          <w:p>
            <w:pPr>
              <w:jc w:val="both"/>
            </w:pPr>
            <w:r>
              <w:rPr>
                <w:rFonts w:ascii="Garamond" w:hAnsi="Garamond" w:cs="Garamond" w:eastAsia="Garamond"/>
                <w:b/>
                <w:i w:val="0"/>
              </w:rPr>
              <w:t>1.</w:t>
            </w:r>
            <w:r>
              <w:rPr>
                <w:rFonts w:ascii="Garamond" w:hAnsi="Garamond" w:cs="Garamond" w:eastAsia="Garamond"/>
                <w:b w:val="0"/>
                <w:i w:val="0"/>
              </w:rPr>
              <w:t xml:space="preserve"> 1. Dopo la discussione riferita nel secondo libro, l'indomani ci adunammo nelle terme. Il tempo era troppo triste per poter scendere al prato. Cominciai in questi termini: "Penso che vi siate resi consapevoli del motivo per cui fra noi è sorta la discussione di questo problema. Ma prima che giunga alla soluzione, per quanto riguarda la parte affidatami, desidero che ascoltiate alcuni concetti sulla speranza, la vita e la norma dell'agire. Non esulano dall'argomento. Penso che la nostra occupazione vera, non futile o superflua ma necessaria e nobilissima, sia ricercare con tutto l'impegno la verità. Su questo punto c'è accordo fra me e Alipio. Difatti tutti i filosofi hanno ritenuto che il saggio da loro ideato l'ha raggiunta. Gli accademici poi hanno insegnato che il loro saggio deve compiere ogni sforzo per raggiungerla e che questa è la sua incessante attività. Ma poiché essa o non appare perché oscura o si cela perché indistinta, il saggio, agli scopi pratici della vita, deve seguire quanto appare probabile o verosimile. Tale argomento fu trattato nella nostra prima discussione. In essa uno di voi ha affermato che l'uomo è felice nel possesso della verità e l'altro nella sola ricerca incessante. Quindi per nessuno di noi esiste dubbio che non si dà occupazione da preporre a questa. E adesso, se permettete, come vi sembra che abbiamo passato il giorno di ieri? V'è stato concesso di attendere ai vostri studi. Tu, Trigezio, hai preso diletto dalla poesia di Virgilio. Licenzio ha atteso a compor versi ed è molto preso dall'amore per la poesia. Ho creduto anzi mio dovere tenere questo discorso soprattutto per lui. La filosofia deve occupare ed arrogarsi nel suo spirito un'attenzione più viva non solo della poesia ma di qualsiasi altra occupazione. E questo è il momento più opportuno.</w:t>
            </w:r>
          </w:p>
        </w:tc>
      </w:tr>
      <w:tr>
        <w:tc>
          <w:tcPr>
            <w:tcW w:type="dxa" w:w="7540"/>
            <w:shd w:val="clear" w:color="auto" w:fill="F2F2F2"/>
          </w:tcPr>
          <w:p>
            <w:pPr>
              <w:jc w:val="center"/>
            </w:pPr>
            <w:r>
              <w:rPr>
                <w:rFonts w:ascii="Garamond" w:hAnsi="Garamond" w:cs="Garamond" w:eastAsia="Garamond"/>
                <w:b/>
                <w:i/>
                <w:sz w:val="22"/>
              </w:rPr>
              <w:t>Quae fortuna ad vitae necessitates conferat.</w:t>
            </w:r>
          </w:p>
        </w:tc>
        <w:tc>
          <w:tcPr>
            <w:tcW w:type="dxa" w:w="7540"/>
            <w:shd w:val="clear" w:color="auto" w:fill="F2F2F2"/>
          </w:tcPr>
          <w:p>
            <w:pPr>
              <w:jc w:val="center"/>
            </w:pPr>
            <w:r>
              <w:rPr>
                <w:rFonts w:ascii="Garamond" w:hAnsi="Garamond" w:cs="Garamond" w:eastAsia="Garamond"/>
                <w:b/>
                <w:i/>
                <w:sz w:val="22"/>
              </w:rPr>
              <w:t>La fortuna come soggezione al bisogno.</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2. Sed quaeso vos, nonne miserati nos estis, cum pridie ita cubitum issemus, ut ad dilatam quaestionem, et prorsus ad nihil aliud surgeretur; quod tanta de re familiari necessario peragenda exstiterunt, ut his penitus occupati, vix duas extremas diei horas in nosmetipsos respirare possemus? Quare semper fuit sententia mea, sapienti iam homini nihil opus esse; ut autem sapiens fiat, plurimum necessariam esse fortunam: nisi quid aliud videtur Alypio. Tum ille: Quantum iuris, inquit, fortunae tribuas, nondum bene novi. Nam si ad contemnendam fortunam, fortuna ipsa opus esse arbitraris, me quoque comitem in hanc sententiam do tibi. Sin fortunae nihil aliud concedis, quam ea quae corporis necessitati non possunt, nisi ipsa volente, suppetere; non ita sentio. Aut enim licet eadem repugnante atque invita, nondum sapienti, cupido tamen sapientiae, ea sumere quae vitae necessaria confitemur; aut concedendum est etiam in omni sapientis vita eam dominari, cum et ipse sapiens iis quae corpori necessaria sunt, non indigere non possit.</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2. E me, scusate, non mi avete un po' commiserato? Ieri siamo andati a letto con l'intenzione che non ci si levasse per altro che per la disputa differita. Ma vi furono tante faccende, riguardanti la casa, che si son dovute inderogabilmente sbrigare. Occupati in esse, abbiamo potuto attendere a noi soltanto le due ultime ore del giorno. E per questo sono stato sempre dell'avviso che l'uomo saggio non ha più bisogno di nulla, ma che per divenire saggio gli è sommamente necessaria la fortuna a meno che Alipio non la pensi diversamente". Mi rispose: "Non so bene ancora quanta competenza attribuisci alla fortuna. Se ritieni che si esige la fortuna per disprezzare la fortuna stessa, allora mi associo al tuo parere. Se poi alla fortuna concedi soltanto l'elargizione dei beni che non possono esser forniti per le necessità del corpo se non col suo favore, allora non sono dello stesso avviso. In definitiva o è concesso, nonostante che essa sia decisamente sfavorevole, a chi non è ancora saggio ma è desideroso della saggezza, accaparrarsi i comodi che riteniamo indispensabili alla vita, ovvero bisogna ammettere che essa domina anche in tutta la vita del saggio. Anche il saggio infatti non può non sentire il bisogno delle cose indispensabili al corpo".</w:t>
            </w:r>
          </w:p>
        </w:tc>
      </w:tr>
      <w:tr>
        <w:tc>
          <w:tcPr>
            <w:tcW w:type="dxa" w:w="7540"/>
            <w:shd w:val="clear" w:color="auto" w:fill="F2F2F2"/>
          </w:tcPr>
          <w:p>
            <w:pPr>
              <w:jc w:val="center"/>
            </w:pPr>
            <w:r>
              <w:rPr>
                <w:rFonts w:ascii="Garamond" w:hAnsi="Garamond" w:cs="Garamond" w:eastAsia="Garamond"/>
                <w:b/>
                <w:i/>
                <w:sz w:val="22"/>
              </w:rPr>
              <w:t>Sapiens fortunam contemnit vivens.</w:t>
            </w:r>
          </w:p>
        </w:tc>
        <w:tc>
          <w:tcPr>
            <w:tcW w:type="dxa" w:w="7540"/>
            <w:shd w:val="clear" w:color="auto" w:fill="F2F2F2"/>
          </w:tcPr>
          <w:p>
            <w:pPr>
              <w:jc w:val="center"/>
            </w:pPr>
            <w:r>
              <w:rPr>
                <w:rFonts w:ascii="Garamond" w:hAnsi="Garamond" w:cs="Garamond" w:eastAsia="Garamond"/>
                <w:b/>
                <w:i/>
                <w:sz w:val="22"/>
              </w:rPr>
              <w:t>Il filosofo saggio vince la fortuna nella vita...</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3. Dicis ergo, inquam, fortunam esse necessariam studioso sapientiae, sapienti vero negas. Non ab re est eadem repetere, inquit. Itaque nunc etiam abs te quaero, utrum fortunam ad seipsam contemnendam aliquid iuvare aestimes. Quod si arbitraris, dico sapientiae cupidum magnopere indigere fortuna. Arbitror, inquam, siquidem per illam erit talis, qualis eam possit contemnere. Nec absurdum est: nam sic etiam parvis nobis ubera necessaria sunt, quibus efficitur, ut sine his postea vivere, ac valere possimus. Sententias, ait, nostras si animi conceptio non dissonat, concordare mihi liquet: nisi forte disserendum cuiquam videtur quod vel fortunae vel uberum, non ipsa ubera seu fortuna, sed alia res quaedam nos faciat contemptores. Nihil magnum est, inquam, alio simili uti. Nam ut sine navi, vel quolibet vehiculo, aut omnino, ne vel ipsum Daedalum timeam, sine ullis ad hanc rem accommodatis instrumentis, aut aliqua occultiore potentia, Aegeum mare nemo transmittit; quamvis nihil aliud, quam pervenire proponat; quod cum ei evenerit, illa omnia quibus advectus est, paratus sit abicere atque contemnere: ita quisquis ad sapientiae portum, et quasi firmissimum et quietissimum solum pervenire voluerit; quoniam, ut alia omittam, si caecus ac surdus fuerit, non potest, quod positum est in potestate fortunae, necessariam mihi videtur ad id, quod concupivit, habere fortunam. Quod cum obtinuerit, quamvis putetur indigere quibusdam rebus ad corporis valetudinem pertinentibus; illud tamen constat, non his opus esse ut sapiens sit, sed ut inter homines vivat. Imo, ait ille, si caecus ac surdus sit; et sapientiam adipiscendam, et ipsam vitam propter quam sapientia quaeritur, mea sententia, iure contemnet.</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3. "Tu dunque affermi, lo interruppi, che la fortuna è indispensabile per chi aspira alla saggezza e non per il saggio". "Non disdice, replicò, all'argomento ripetere le stesse cose. E per questo anche adesso ti chiedo se ritieni che la fortuna può contribuire a farsi disprezzare. Se sei di quest'avviso, affermo che chi aspira alla saggezza ha molto bisogno della fortuna". "Sono di quest'avviso, risposi, poiché proprio per suo mezzo sarà tale da poterla disprezzare. E non è assurdo. Quando siamo piccoli, ci è indispensabile l'allattamento ma per suo mezzo si ottiene che possiamo vivere e star bene senza di esso". "Mi accorgo, egli rispose, che i nostri pareri, salvo dissenso interiore, si accordano. Qualcuno tuttavia potrebbe pensare di dover discutere sul fatto che non l'allattamento e la fortuna ma qualche altra cosa rende superiori all'allattamento e alla fortuna". "Non è difficile, risposi, usare un altro esempio. Sebbene un tale si proponga soltanto la meta, non passa il mare Egeo senza nave o altro mezzo di locomozione o addirittura, perché non mi si obietti il caso di Dedalo, senza mezzi adatti allo scopo o altra occulta energia. Quando ha raggiunto la meta, è pronto ad abbandonare e disprezzare i mezzi che ve l'hanno trasportato. Così c'è chi vuole giungere al porto e, per così dire, allo stabile e tranquillo suolo della saggezza. Per tacere del resto, se fosse cieco o sordo, e ciò è in potere della fortuna, non lo potrebbe. Ritengo quindi indispensabile che egli abbia al compimento del suo desiderio la fortuna favorevole. E appagatolo, sebbene è ineluttabile che abbia bisogno di alcuni beni necessari alla vita fisica, è certo tuttavia che non ne ha bisogno per essere saggio ma per rimanere in vita". "Anzi, soggiunse Alipio, se fosse cieco e sordo, giustamente, secondo me, sprezzerebbe la saggezza da raggiungere e la stessa vita per cui si cerca la saggezza".</w:t>
            </w:r>
          </w:p>
        </w:tc>
      </w:tr>
      <w:tr>
        <w:tc>
          <w:tcPr>
            <w:tcW w:type="dxa" w:w="7540"/>
            <w:shd w:val="clear" w:color="auto" w:fill="F2F2F2"/>
          </w:tcPr>
          <w:p>
            <w:pPr>
              <w:jc w:val="center"/>
            </w:pPr>
            <w:r>
              <w:rPr>
                <w:rFonts w:ascii="Garamond" w:hAnsi="Garamond" w:cs="Garamond" w:eastAsia="Garamond"/>
                <w:b/>
                <w:i/>
                <w:sz w:val="22"/>
              </w:rPr>
              <w:t>...et moriens</w:t>
            </w:r>
          </w:p>
        </w:tc>
        <w:tc>
          <w:tcPr>
            <w:tcW w:type="dxa" w:w="7540"/>
            <w:shd w:val="clear" w:color="auto" w:fill="F2F2F2"/>
          </w:tcPr>
          <w:p>
            <w:pPr>
              <w:jc w:val="center"/>
            </w:pPr>
            <w:r>
              <w:rPr>
                <w:rFonts w:ascii="Garamond" w:hAnsi="Garamond" w:cs="Garamond" w:eastAsia="Garamond"/>
                <w:b/>
                <w:i/>
                <w:sz w:val="22"/>
              </w:rPr>
              <w:t>... e nella morte.</w:t>
            </w:r>
          </w:p>
        </w:tc>
      </w:tr>
      <w:tr>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4. Tamen, inquam, cum ipsa vita nostra, cum hic vivimus, sit in potestate fortunae; nec nisi vivens quisque sapiens fieri possit: nonne fatendum est opus esse eius favore, quo ad sapientiam pervehamur? Sed cum sapientia, inquit, non nisi viventibus sit necessaria, remotaque vita nulla sit indigentia sapientiae, nihil in propaganda vita pertimesco fortunam. Etenim quia vivo, propterea volo sapientiam, non quod sapientiam desidero, volo vitam. Unde fortuna si mihi abstulerit vitam, auferet causam quaerendae sapientiae. Nihil igitur habeo, cur ut fiam sapiens, aut favorem optem fortunae, aut impedimenta formidem, nisi alia fortasse protuleris. Tum ego: Non igitur censes sapientiae studiosum posse fortuna, ne ad sapientiam perveniat, impediri, etiamsi ei non auferat vitam? Non arbitror, inquit.</w:t>
            </w:r>
            <w:r>
              <w:rPr>
                <w:rFonts w:ascii="Garamond" w:hAnsi="Garamond" w:cs="Garamond" w:eastAsia="Garamond"/>
                <w:b w:val="0"/>
                <w:i w:val="0"/>
              </w:rPr>
              <w:t xml:space="preserve"> </w:t>
            </w:r>
            <w:r>
              <w:rPr>
                <w:rFonts w:ascii="Garamond" w:hAnsi="Garamond" w:cs="Garamond" w:eastAsia="Garamond"/>
                <w:b w:val="0"/>
                <w:i w:val="0"/>
              </w:rPr>
              <w:t>Sapientiae sapiens assentiatur (3, 5-6, 13)</w:t>
            </w:r>
            <w:r>
              <w:rPr>
                <w:rFonts w:ascii="Garamond" w:hAnsi="Garamond" w:cs="Garamond" w:eastAsia="Garamond"/>
                <w:b w:val="0"/>
                <w:i w:val="0"/>
              </w:rPr>
              <w:t xml:space="preserve"> </w:t>
            </w:r>
            <w:r>
              <w:rPr>
                <w:rFonts w:ascii="Garamond" w:hAnsi="Garamond" w:cs="Garamond" w:eastAsia="Garamond"/>
                <w:b w:val="0"/>
                <w:i w:val="0"/>
              </w:rPr>
              <w:t>Sciat sapientiam sapiens oportet.</w:t>
            </w:r>
          </w:p>
        </w:tc>
        <w:tc>
          <w:tcPr>
            <w:tcW w:type="dxa" w:w="7540"/>
          </w:tcPr>
          <w:p>
            <w:pPr>
              <w:jc w:val="both"/>
            </w:pPr>
            <w:r>
              <w:rPr>
                <w:rFonts w:ascii="Garamond" w:hAnsi="Garamond" w:cs="Garamond" w:eastAsia="Garamond"/>
                <w:b/>
                <w:i w:val="0"/>
              </w:rPr>
              <w:t>2.</w:t>
            </w:r>
            <w:r>
              <w:rPr>
                <w:rFonts w:ascii="Garamond" w:hAnsi="Garamond" w:cs="Garamond" w:eastAsia="Garamond"/>
                <w:b w:val="0"/>
                <w:i w:val="0"/>
              </w:rPr>
              <w:t xml:space="preserve"> 4. "Tuttavia replicai, anche la nostra vita terrena è in potere della fortuna e non si diviene saggi se non si vive. Non si deve dunque ammettere che ci è indispensabile il suo favore perché possiamo giungere alla saggezza?". "Ma la saggezza, mi rispose, è necessaria soltanto a chi vive; terminata la vita non c'è alcun bisogno della saggezza. Dunque nel prolungare la vita non temo affatto la fortuna. Desidero la saggezza perché vivo e non perché aspiro alla saggezza voglio vivere. Quindi se la fortuna mi toglierà la vita, mi toglierà anche la ragione di ricercare la saggezza. Non ho pertanto alcun motivo, allo scopo di divenir saggio, di dover desiderare il favore della fortuna o temerne gli ostacoli, a meno che non mi addurrai altri motivi". Ed io: "Non ti pare dunque che chi aspira alla saggezza può essere dalla fortuna impedito di raggiungerla anche se non gli toglie la vita". "No, rispose, non mi pare".</w:t>
            </w:r>
          </w:p>
        </w:tc>
      </w:tr>
      <w:tr>
        <w:tc>
          <w:tcPr>
            <w:tcW w:type="dxa" w:w="7540"/>
            <w:shd w:val="clear" w:color="auto" w:fill="F2F2F2"/>
          </w:tcPr>
          <w:p>
            <w:pPr>
              <w:jc w:val="center"/>
            </w:pPr>
          </w:p>
        </w:tc>
        <w:tc>
          <w:tcPr>
            <w:tcW w:type="dxa" w:w="7540"/>
            <w:shd w:val="clear" w:color="auto" w:fill="F2F2F2"/>
          </w:tcPr>
          <w:p>
            <w:pPr>
              <w:jc w:val="center"/>
            </w:pPr>
            <w:r>
              <w:rPr>
                <w:rFonts w:ascii="Garamond" w:hAnsi="Garamond" w:cs="Garamond" w:eastAsia="Garamond"/>
                <w:b/>
                <w:i w:val="0"/>
                <w:sz w:val="24"/>
              </w:rPr>
              <w:t>Il fondamento: Nonostante l'aporia innegabilità del filosofare (3, 5 - 6, 13)</w:t>
            </w:r>
          </w:p>
        </w:tc>
      </w:tr>
      <w:tr>
        <w:tc>
          <w:tcPr>
            <w:tcW w:type="dxa" w:w="7540"/>
            <w:shd w:val="clear" w:color="auto" w:fill="F2F2F2"/>
          </w:tcPr>
          <w:p>
            <w:pPr>
              <w:jc w:val="center"/>
            </w:pPr>
          </w:p>
        </w:tc>
        <w:tc>
          <w:tcPr>
            <w:tcW w:type="dxa" w:w="7540"/>
            <w:shd w:val="clear" w:color="auto" w:fill="F2F2F2"/>
          </w:tcPr>
          <w:p>
            <w:pPr>
              <w:jc w:val="center"/>
            </w:pPr>
            <w:r>
              <w:rPr>
                <w:rFonts w:ascii="Garamond" w:hAnsi="Garamond" w:cs="Garamond" w:eastAsia="Garamond"/>
                <w:b/>
                <w:i/>
                <w:sz w:val="22"/>
              </w:rPr>
              <w:t>La scienza del filosofare e il probabile.</w:t>
            </w:r>
          </w:p>
        </w:tc>
      </w:tr>
      <w:tr>
        <w:tc>
          <w:tcPr>
            <w:tcW w:type="dxa" w:w="7540"/>
          </w:tcPr>
          <w:p>
            <w:pPr>
              <w:jc w:val="both"/>
            </w:pPr>
            <w:r>
              <w:rPr>
                <w:rFonts w:ascii="Garamond" w:hAnsi="Garamond" w:cs="Garamond" w:eastAsia="Garamond"/>
                <w:b w:val="0"/>
                <w:i w:val="0"/>
              </w:rPr>
              <w:t>3.</w:t>
            </w:r>
            <w:r>
              <w:rPr>
                <w:rFonts w:ascii="Garamond" w:hAnsi="Garamond" w:cs="Garamond" w:eastAsia="Garamond"/>
                <w:b w:val="0"/>
                <w:i w:val="0"/>
              </w:rPr>
              <w:t xml:space="preserve"> 5. Volo, inquam, mihi paululum aperias, quid tibi inter sapientem et philosophum distare videatur? Sapientem a studioso, ait, nulla re differre arbitror; nisi quod quarum rerum in sapiente quidam habitus inest, earum est in studioso sola flagrantia. Quae sunt tandem istae res, inquam? Nam mihi nihil aliud videtur interesse, nisi quod alter scit sapientiam, alter scire desiderat. Si scientiam, inquit, modesto fine determinas, ipsam rem planius elocutus es. Quoquo modo, inquam, eam determinem, illud omnibus placuit, scientiam falsarum rerum esse non posse. In hoc mihi, inquit ille, visa fuit obicienda praescriptio, ne inconsiderata consensione mea facile in principalis illius quaestionis campis tua equitaret oratio. Plane, inquam, mihi nihil ubi equitare possem reliquisti. Nam nisi fallor, quod iamdudum molior, ad ipsum finem pervenimus. Si enim, ut subtiliter vereque dixisti, nihil inter sapientiae studiosum et sapientem interest, nisi quod iste amat, ille autem habet sapientiae disciplinam; unde etiam nomen ipsum, id est, habitum quemdam exprimere non cunctatus es; nemo autem habere disciplinam potest in animo, qui nihil didicit; nihil autem didicit, qui nihil novit; et nosse falsum nemo potest: novit igitur sapiens veritatem, quem disciplinam sapientiae habere in animo, id est habitum iam ipse confessus es. Nescio, inquit, cuius impudentiae sim, si habitum inquisitionis divinarum humanarumque rerum esse in sapiente confessum me negare voluero. Sed qui tibi videatur inventorum probabilium habitus non esse, non video. Concedis mihi, inquam, falsa neminem scire? Facile quidem, inquit. Dic iam si potes, inquam, sapientem nescire sapientiam. Quid enim, ait, hoc limite universa concludis, ut videri sibi non possit, comprehendisse se sapientiam? Da, inquam, dexteram. Nam si meministi, hoc est quod heri me dixi effecturum, quod nunc non a me conclusum, sed a te ultro mihi oblatum esse gaudeo. Nam cum inter me et Academicos hoc interesse dixissem, quod illis probabile visum est veritatem non posse comprehendi; mihi autem nondum quidem a me inventam, inveniri tamen posse a sapiente videatur: nunc tu cum mea interrogatione urgereris, utrum sapiens nesciat sapientiam, Videtur sibi scire, dixisti. Quid tum postea, inquit? Quia si videtur sibi, inquam, scire sapientiam, non ei videtur nihil scire posse sapientem. Aut si sapientia nihil est, volo affirmes.</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5. - "Desidero, replicai, che tu mi esponga la differenza che esiste fra filosofante e iniziato al filosofare". "Ritengo, rispose, che il filosofante differisce da chi aspira al filosofare soltanto perché nel filosofante si ha un certo abito di quelle cose, di cui nell'iniziato si ha il solo desiderio ardente". "E quali sarebbero queste cose?, richiesi. Io opino che non si dia altra differenza se non che uno ha scienza del filosofare e l'altro attende ad averla". "Se, mi rispose, definisci brevemente la scienza, esponi più chiaramente il tuo pensiero". "Comunque la definisca, replicai, è dottrina comune che scienza non ha per oggetto l'opinabile". "Proprio per questo, egli disse, mi è sembrato opportuno frapporti come ostacolo simile premessa. Altrimenti il tuo discorso, dietro un'incauta mia ammissione, avrebbe cominciato a cavalcare indisturbato per i campi di questo problema di fondo". "Ma per la verità, obiettai, non mi hai lasciato spazio dove cavalcare. Comunque, salvo errore, ed è quanto da tempo preparo, siamo arrivati alla meta. Infatti, come hai affermato acutamente e secondo verità, la differenza fra l'iniziato e il filosofante consiste nel fatto che quegli aspira e questi possiede scienza di filosofare. Allo scopo non hai esitato a usare il termine di una certa disposizione abituale. Inoltre non si può nella mente avere scienza se non si è appreso e non si è appreso se non si ha intellezione e non si ha intellezione dell'opinabile. Ne consegue che il filosofante, del quale tu stesso hai ammesso che ha scienza del filosofare, ne ha, cioè, l'abituale disposizione, conosce la verità". "Non so proprio, ribatté Alipio, quanto apparirei sfacciato se negassi di avere affermato che nel filosofante esiste l'abituale disposizione della ricerca di cose umane e divine. Non riesco a comprendere perché ritieni che non può esistere la disposizione abituale a risultati opinabili dell'indagine". "Mi concedi, replicai, che non si dà scienza dell'opinabile?". "Ma ben volentieri". "E allora afferma, ribattei, se ne hai il coraggio, che il filosofante non ha scienza del filosofare". "Ma perché, obiettò, vuoi conchiudere l'argomento in termini tali da escludere che il filosofante opini</w:t>
            </w:r>
            <w:r>
              <w:rPr>
                <w:rFonts w:ascii="Garamond" w:hAnsi="Garamond" w:cs="Garamond" w:eastAsia="Garamond"/>
                <w:b/>
                <w:i w:val="0"/>
              </w:rPr>
              <w:t xml:space="preserve"> </w:t>
            </w:r>
            <w:r>
              <w:rPr>
                <w:rFonts w:ascii="Garamond" w:hAnsi="Garamond" w:cs="Garamond" w:eastAsia="Garamond"/>
                <w:b w:val="0"/>
                <w:i w:val="0"/>
              </w:rPr>
              <w:t>di aver raggiunto scienza del filosofare?". "Dammi la mano, gli dissi. Se ben ricordi, è proprio questo l'argomento che ieri ho detto di voler trattare. Ed ora son felice che non è stato da me conchiuso, ma m'è stato ripresentato da te. Ho detto infatti che fra me e gli accademici esiste questa differenza: che essi ritengono probabile che la verità non si può raggiungere mentre io opino di non averla ancora raggiunta, ma che può essere raggiunta dal filosofante. Ed ora tu, incalzato dalle mie domande se il filosofante ha scienza del filosofare, hai risposto che opina di averla". "E allora?", ribatté. "Se opina, continuai, di aver scienza del filosofare, opina che il filosofante può avere scienza di qualche cosa, a meno che tu non affermi che il filosofare è nulla".</w:t>
            </w:r>
          </w:p>
        </w:tc>
      </w:tr>
      <w:tr>
        <w:tc>
          <w:tcPr>
            <w:tcW w:type="dxa" w:w="7540"/>
            <w:shd w:val="clear" w:color="auto" w:fill="F2F2F2"/>
          </w:tcPr>
          <w:p>
            <w:pPr>
              <w:jc w:val="center"/>
            </w:pPr>
            <w:r>
              <w:rPr>
                <w:rFonts w:ascii="Garamond" w:hAnsi="Garamond" w:cs="Garamond" w:eastAsia="Garamond"/>
                <w:b/>
                <w:i/>
                <w:sz w:val="22"/>
              </w:rPr>
              <w:t>Se scire sapientiam sapiens assentiatur oportet.</w:t>
            </w:r>
          </w:p>
        </w:tc>
        <w:tc>
          <w:tcPr>
            <w:tcW w:type="dxa" w:w="7540"/>
            <w:shd w:val="clear" w:color="auto" w:fill="F2F2F2"/>
          </w:tcPr>
          <w:p>
            <w:pPr>
              <w:jc w:val="center"/>
            </w:pPr>
            <w:r>
              <w:rPr>
                <w:rFonts w:ascii="Garamond" w:hAnsi="Garamond" w:cs="Garamond" w:eastAsia="Garamond"/>
                <w:b/>
                <w:i/>
                <w:sz w:val="22"/>
              </w:rPr>
              <w:t>Inoppugnabilità dell'atto dei filosofare.</w:t>
            </w:r>
          </w:p>
        </w:tc>
      </w:tr>
      <w:tr>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6. Crederem vere, inquit, ad calcem nos finem que venisse; sed repente cum dexteras interposuisti, disiunctissimos nos esse et in longum progressos video: videlicet quod hesterno die a nobis nulla alia quaestio constituta videbatur, nisi quod sapientem ad comprehensionem veri pervenire posse, affirmante te, ego negaveram: nunc vero nihil me opinor concessisse tibi, quam videri posse sapienti probabilium rerum se consecutum esse sapientiam: quam tamen sapientiam in investigatione divinarum humanarumque rerum me constituisse nulli nostrum arbitror dubium. Non, inquam, ideo quia involvis, evolveris: videris enim iam mihi exercendi tui causa disputare. Et quia bene nosti istos adolescentulos vix adhuc posse discernere quae acute ac subtiliter disseruntur, tamquam iudicum abuteris ignorantia, ut tibi quantumlibet loqui nullo liceat reclamante. Nam paulo ante dixisti, cum quaererem utrum sciret sapiens sapientiam, scire sibi videri. Cui ergo videtur sapientem, scire sapientiam, non utique videtur nihil scire sapientem. Hoc enim contendi non potest, nisi quisquam dicere audeat, nihil esse sapientiam. Ex quo fit, ut hoc tibi, quod etiam mihi, videatur; nam mihi videtur sapientem non nihil scire, et tibi, opinor, cui placet, videri sapienti sapientem scire sapientiam. Tum ille, Non magis me ingenium exercere velle quam te, arbitror; et id miror, non enim tibi ulla in hac re exercitatione opus est. Nam mihi adhuc fortasse caeco videtur interesse inter videri sibi scire, et scire; et inter sapientiam quae in investigatione posita est, et veritatem: quae a nobis cum alterutra dicantur, sibi quemadmodum quadrent non invenio. Tum ego, cum iam ad prandium vocaremur; Non, inquam, mihi quod tantum reniteris displicet: aut enim ambo nescimus quid loquamur, et danda est opera ne tam turpes simus; aut unus nostrum, quod item relinquere atque neglegere non minus turpe est: sed pomeridianis horis rediemus ad invicem. Mihi enim cum videretur iam nos ad calcem pervenisse, pugnos etiam miscuisti. Hic cum arrisissent, discessimus.</w:t>
            </w:r>
          </w:p>
        </w:tc>
        <w:tc>
          <w:tcPr>
            <w:tcW w:type="dxa" w:w="7540"/>
          </w:tcPr>
          <w:p>
            <w:pPr>
              <w:jc w:val="both"/>
            </w:pPr>
            <w:r>
              <w:rPr>
                <w:rFonts w:ascii="Garamond" w:hAnsi="Garamond" w:cs="Garamond" w:eastAsia="Garamond"/>
                <w:b/>
                <w:i w:val="0"/>
              </w:rPr>
              <w:t>3.</w:t>
            </w:r>
            <w:r>
              <w:rPr>
                <w:rFonts w:ascii="Garamond" w:hAnsi="Garamond" w:cs="Garamond" w:eastAsia="Garamond"/>
                <w:b w:val="0"/>
                <w:i w:val="0"/>
              </w:rPr>
              <w:t xml:space="preserve"> 6. "Quasi quasi stavo pensando, mi rispose, che eravamo giunti alla meta definitiva, ma all'improvviso, quando mi hai steso la mano, mi sono accorto che siamo in pieno disaccordo e che la tireremo a lungo. In effetti ieri mi sembrava che non esistesse altra discussione fra noi se non che, mentre tu affermavi, io negavo che il filosofante può giungere alla rappresentazione del vero. Adesso invece avverto di non averti concesso altro se non che il filosofante può opinare di avere raggiunto conoscenza filosofica con risultati opinabili e nessuno di noi può mettere in dubbio che io ho considerato tale conoscenza come indagine su cose divine e umane". "Non imbrogliando te la sbroglierai, lo ammonii. Mi pare che ormai stai discutendo per tuo esercizio personale. Sai bene che questi giovanetti sono ancora appena capaci di comprendere argomenti trattati con acume e sottigliezza. Stai dunque abusando, per così dire, dell'ignoranza dei giudici per parlare a tuo piacere senza subire recriminazioni. Poco fa, quando ti ho chiesto se il filosofante ha scienza del filosofare, hai risposto che opina di averla. Ne consegue che chi opina che il filosofante ha scienza del filosofare, non può non opinare che il filosofante ha scienza di qualche cosa. Tale conseguenza è inoppugnabile a meno che non si osi dire che il filosofare è nulla. Ne consegue che le nostre opinioni sono concordi. Difatti io opino che il filosofante ha scienza di qualche cosa e, a mio avviso, anche tu, sebbene preferisci dire che il filosofante opina che il filosofante ha scienza del filosofare". Ed egli: "Penso che in fatto d'esercizio della mente siamo alla pari e me ne meraviglio perché tu non hai alcun bisogno d'esercitarti sull'argomento. Io forse sono ancora cieco, ma opino che esista differenza fra opinare di sapere e sapere e fra il filosofare, che consiste nell'indagine, e la verità. Noi sosteniamo l'una e rispettivamente l'altra parte dell'alternativa. Non riesco proprio a comprendere dunque come esse coincidano". Eravamo già stati chiamati a pranzo. Gli dissi frattanto: "Non mi dispiace la tua lunga resistenza. Comunque o entrambi non sappiamo quel che diciamo e dobbiamo provvedere a non disonorarci a tal punto, ovvero uno soltanto di noi due non lo sa ed è egualmente disonorevole rinunciare per noncuranza. Ma nel pomeriggio c'incontreremo ancora. E proprio quando anche a me sembrava di esser giunti alla meta, hai stretto i pugni". Al motto tutti risero e ce ne andammo.</w:t>
            </w:r>
          </w:p>
        </w:tc>
      </w:tr>
      <w:tr>
        <w:tc>
          <w:tcPr>
            <w:tcW w:type="dxa" w:w="7540"/>
            <w:shd w:val="clear" w:color="auto" w:fill="F2F2F2"/>
          </w:tcPr>
          <w:p>
            <w:pPr>
              <w:jc w:val="center"/>
            </w:pPr>
            <w:r>
              <w:rPr>
                <w:rFonts w:ascii="Garamond" w:hAnsi="Garamond" w:cs="Garamond" w:eastAsia="Garamond"/>
                <w:b/>
                <w:i/>
                <w:sz w:val="22"/>
              </w:rPr>
              <w:t>Licentius ex fonte Ippocrenio haurire vult.</w:t>
            </w:r>
          </w:p>
        </w:tc>
        <w:tc>
          <w:tcPr>
            <w:tcW w:type="dxa" w:w="7540"/>
            <w:shd w:val="clear" w:color="auto" w:fill="F2F2F2"/>
          </w:tcPr>
          <w:p>
            <w:pPr>
              <w:jc w:val="center"/>
            </w:pPr>
            <w:r>
              <w:rPr>
                <w:rFonts w:ascii="Garamond" w:hAnsi="Garamond" w:cs="Garamond" w:eastAsia="Garamond"/>
                <w:b/>
                <w:i/>
                <w:sz w:val="22"/>
              </w:rPr>
              <w:t>Licenzio si vuol dissetare alla fonte Ippocrene.</w:t>
            </w:r>
          </w:p>
        </w:tc>
      </w:tr>
      <w:tr>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7. Et cum redissemus, invenimus Licentium, cui nunquam sitienti Helicon subvenisset, excogitandis versibus inhiantem. Nam de medio pene prandio, quamvis nostri prandii idem initium qui finis fuit, clam surrexerat, nihilque biberat. Cui ego, Opto quidem, inquam, tibi ut istam poeticam quam concupisti, complectaris aliquando: non quod me nimis delectet ista perfectio; sed quod video te tantum exarsisse, ut nisi fastidio evadere ab hoc amore non possis; quod evenire post perfectionem facile solet. Deinde cum sis bene canorus, malim auribus nostris inculces tuos versus; quam ut in illis graecis tragoediis, more avicularum quas in caveis inclusas videmus, verba quae non intellegis cantes. Admoneo tamen ut pergas potum, si voles, et ad scholam redeas nostram, si tamen aliquid iam de te </w:t>
            </w:r>
            <w:r>
              <w:rPr>
                <w:rFonts w:ascii="Garamond" w:hAnsi="Garamond" w:cs="Garamond" w:eastAsia="Garamond"/>
                <w:b w:val="0"/>
                <w:i/>
              </w:rPr>
              <w:t>Hortensius</w:t>
            </w:r>
            <w:r>
              <w:rPr>
                <w:rFonts w:ascii="Garamond" w:hAnsi="Garamond" w:cs="Garamond" w:eastAsia="Garamond"/>
                <w:b w:val="0"/>
                <w:i w:val="0"/>
              </w:rPr>
              <w:t xml:space="preserve"> et philosophia meretur, cui dulcissimas primitias iam vestro illo sermone libasti, qui te vehementius quam ista poetica incederat ad magnarum et vere fructuosarum rerum scientiam. Sed dum ad istarum disciplinarum, quibus excoluntur animi, circum revocare vos cupio; metuo ne vobis labyrinthus fiat, et prope me poenitet ab illo te impetu repressisse. Erubuit ille, discessitque ut biberet. Nam et multum sitiebat, et occasio dabatur evitandi me, plura fortasse atque asperiora dicturum.</w:t>
            </w:r>
          </w:p>
        </w:tc>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7. Al nostro ritorno trovammo Licenzio affannato a far versi. L'Elicona non avrebbe mai soddisfatta la sua sete. A metà pranzo, sebbene del nostro la fine fu un tutt'uno con l'inizio, s'era alzato alla chetichella senza aver bevuto. Gli dissi: "Desidero che tu alfine possegga l'arte del poetare, come hai bramato, non perché mi dia molto piacere codesta tua abilità, ma perché osservo che ne sei tanto preso da potertene liberare soltanto col disgusto, come di solito avviene una volta conseguita l'abilità. E poi, giacché hai una bella voce, preferirei che ci faccia udire versi tuoi anziché, col tono delle tragedie greche, secondo il costume degli uccellini che vediamo chiusi in gabbia, cantare parole che non intendi. Ti prego tuttavia di andare a bere, per favore, e di ritornare alla nostra scuola se qualche benemerenza hanno verso di te </w:t>
            </w:r>
            <w:r>
              <w:rPr>
                <w:rFonts w:ascii="Garamond" w:hAnsi="Garamond" w:cs="Garamond" w:eastAsia="Garamond"/>
                <w:b w:val="0"/>
                <w:i/>
              </w:rPr>
              <w:t xml:space="preserve">L'Ortensio </w:t>
            </w:r>
            <w:r>
              <w:rPr>
                <w:rFonts w:ascii="Garamond" w:hAnsi="Garamond" w:cs="Garamond" w:eastAsia="Garamond"/>
                <w:b w:val="0"/>
                <w:i w:val="0"/>
              </w:rPr>
              <w:t>e la filosofia. Ad essa hai libato primizie assai dolci con la precedente vostra disputa, la quale ti aveva acceso, con maggiore ardore che l'arte del poetare, alla scienza di cose grandi e veramente utili. Ma mentre io desidero di richiamarvi alla palestra di queste discipline con cui si educa lo spirito, temo che essa possa divenire per voi un labirinto. Quasi mi pento di averti distolto dalla tua infatuazione". Arrossì e si allontanò per bere. Aveva molta sete e gli si presentava il destro di allontanarsi da me che avrei potuto dire molte altre parole e più dure.</w:t>
            </w:r>
          </w:p>
        </w:tc>
      </w:tr>
      <w:tr>
        <w:tc>
          <w:tcPr>
            <w:tcW w:type="dxa" w:w="7540"/>
            <w:shd w:val="clear" w:color="auto" w:fill="F2F2F2"/>
          </w:tcPr>
          <w:p>
            <w:pPr>
              <w:jc w:val="center"/>
            </w:pPr>
            <w:r>
              <w:rPr>
                <w:rFonts w:ascii="Garamond" w:hAnsi="Garamond" w:cs="Garamond" w:eastAsia="Garamond"/>
                <w:b/>
                <w:i/>
                <w:sz w:val="22"/>
              </w:rPr>
              <w:t>Cui quid videatur scit sibi videri.</w:t>
            </w:r>
          </w:p>
        </w:tc>
        <w:tc>
          <w:tcPr>
            <w:tcW w:type="dxa" w:w="7540"/>
            <w:shd w:val="clear" w:color="auto" w:fill="F2F2F2"/>
          </w:tcPr>
          <w:p>
            <w:pPr>
              <w:jc w:val="center"/>
            </w:pPr>
            <w:r>
              <w:rPr>
                <w:rFonts w:ascii="Garamond" w:hAnsi="Garamond" w:cs="Garamond" w:eastAsia="Garamond"/>
                <w:b/>
                <w:i/>
                <w:sz w:val="22"/>
              </w:rPr>
              <w:t>Il sapere e l'opinare di sapere.</w:t>
            </w:r>
          </w:p>
        </w:tc>
      </w:tr>
      <w:tr>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8. Et cum rediisset, intentis omnibus, sic coepi: Itane est, Alypi, ut inter nos de re iam, ut mihi videtur, manifestissima non conveniat? Non mirum est, inquit, si quod tibi in promptu esse asseris, mihi obscurum sit: siquidem pleraque manifesta, possunt aliis manifestiora, et item obscura quaedam, nonnullis obscuriora esse. Nam si et hoc tibi vere manifestum est, mihi crede, esse alium quemquam cui et hoc manifestum tuum manifestius sit; et item alium cui meum obscurum obscurius sit. Sed ne me perpugnacem diutius putes, obsecraverim ut hoc manifestum manifestius edisseras. Attende, inquam, quaeso diligenter, et quasi seposita paululum respondendi cura. Si enim bene me atque te novi, facile data opera clarebit quod dico, et alter alteri cito persuadebit. Dixistine tandem, an fortasse obsurdueram, videri sapienti se scire sapientiam? Annuit. Omittamus, inquam, paululum istum sapientem. Tu ipse sapiens es, an non? Nihil, inquit, minus. Volo tamen, inquam, respondeas mihi quid ipse sentias de sapiente Academico; utrumnam tibi videatur scire sapientiam? Utrum sibi, inquit, scire videatur an sciat, unumne an diversum putas? Metuo enim ne haec confusio cuiquam nostrum suffugium praebeat.</w:t>
            </w:r>
          </w:p>
        </w:tc>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8. Quando fu tornato, nell'attenzione generale, così cominciai: "Allora, Alipio, le cose stanno al punto che non andiamo d'accordo su un argomento, a mio avviso, tanto evidente?". "Tu affermi, rispose, di avere in mano l'argomento. Ma niente di strano che esso sia oscuro per me. Argomenti evidenti potrebbero essere più evidenti per alcuni ed egualmente argomenti oscuri più oscuri per altri. E se questo argomento è per te evidente, credimi, v'è qualcuno per cui è più evidente ed egualmente v'è qualche altro per cui l'argomento a me oscuro è ancora più oscuro. Ma non pensare che io voglia essere troppo polemico. Ti pregherei pertanto di rendere più evidente quanto è già evidente". "Per favore, gli risposi, ascoltami con attenzione trascurando per un po' la preoccupazione di rispondere. Se conosco bene te e me, facilmente con l'impegno dovuto sarà chiarito il concetto che sto esprimendo e ci persuaderemo a vicenda. Hai detto dianzi, o forse ero diventato sordo, che il filosofante opina di avere scienza del filosofare?". Fece un cenno d'assenso. "Per un po', ripresi, lasciamo andare codesto filosofante. Tu stesso sei filosofante o no?". "Ma niente affatto", rispose. "Vorrei tuttavia, continuai., che tu mi dichiari l'interpretazione che dài del filosofo accademico. Ti sembra che abbia scienza del filosofare?". "Ma per te, egli ribatté, è la medesima cosa o no se opina di avere scienza o se l'ha veramente? Temo che la mancanza di chiarezza possa offrire una scappatoia a uno di noi".</w:t>
            </w:r>
          </w:p>
        </w:tc>
      </w:tr>
      <w:tr>
        <w:tc>
          <w:tcPr>
            <w:tcW w:type="dxa" w:w="7540"/>
            <w:shd w:val="clear" w:color="auto" w:fill="F2F2F2"/>
          </w:tcPr>
          <w:p>
            <w:pPr>
              <w:jc w:val="center"/>
            </w:pPr>
            <w:r>
              <w:rPr>
                <w:rFonts w:ascii="Garamond" w:hAnsi="Garamond" w:cs="Garamond" w:eastAsia="Garamond"/>
                <w:b/>
                <w:i/>
                <w:sz w:val="22"/>
              </w:rPr>
              <w:t>Sibi videri sapientiam sapiens assentiatur oportet.</w:t>
            </w:r>
          </w:p>
        </w:tc>
        <w:tc>
          <w:tcPr>
            <w:tcW w:type="dxa" w:w="7540"/>
            <w:shd w:val="clear" w:color="auto" w:fill="F2F2F2"/>
          </w:tcPr>
          <w:p>
            <w:pPr>
              <w:jc w:val="center"/>
            </w:pPr>
            <w:r>
              <w:rPr>
                <w:rFonts w:ascii="Garamond" w:hAnsi="Garamond" w:cs="Garamond" w:eastAsia="Garamond"/>
                <w:b/>
                <w:i/>
                <w:sz w:val="22"/>
              </w:rPr>
              <w:t>Anche l'opinare di sapere è inoppugnabile.</w:t>
            </w:r>
          </w:p>
        </w:tc>
      </w:tr>
      <w:tr>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9. Hoc est, inquam, Tuscum illud iurgium quod dici solet, cum quaestioni intentatae non eius solutio, sed alterius obiectio videtur mederi. Quod etiam poeta noster (ut me aliquantum Licentii auribus dedam) decenter in Bucolico carmine hoc rusticanum et plane pastoricium esse iudicavit, cum alter alterum interrogat, ubi coeli spatium non amplius quam tres ulnas pateat: ille autem,</w:t>
            </w:r>
            <w:r>
              <w:rPr>
                <w:rFonts w:ascii="Garamond" w:hAnsi="Garamond" w:cs="Garamond" w:eastAsia="Garamond"/>
                <w:b w:val="0"/>
                <w:i w:val="0"/>
              </w:rPr>
              <w:t xml:space="preserve"> </w:t>
            </w:r>
            <w:r>
              <w:rPr>
                <w:rFonts w:ascii="Garamond" w:hAnsi="Garamond" w:cs="Garamond" w:eastAsia="Garamond"/>
                <w:b w:val="0"/>
                <w:i w:val="0"/>
              </w:rPr>
              <w:t>Dic quibus in terris inscripti nomina regum</w:t>
            </w:r>
            <w:r>
              <w:rPr>
                <w:rFonts w:ascii="Garamond" w:hAnsi="Garamond" w:cs="Garamond" w:eastAsia="Garamond"/>
                <w:b w:val="0"/>
                <w:i w:val="0"/>
              </w:rPr>
              <w:t xml:space="preserve"> </w:t>
            </w:r>
            <w:r>
              <w:rPr>
                <w:rFonts w:ascii="Garamond" w:hAnsi="Garamond" w:cs="Garamond" w:eastAsia="Garamond"/>
                <w:b w:val="0"/>
                <w:i w:val="0"/>
              </w:rPr>
              <w:t xml:space="preserve">Nascantur flores </w:t>
            </w:r>
            <w:r>
              <w:rPr>
                <w:rFonts w:ascii="Garamond" w:hAnsi="Garamond" w:cs="Garamond" w:eastAsia="Garamond"/>
                <w:vertAlign w:val="superscript"/>
              </w:rPr>
              <w:t>1</w:t>
            </w:r>
            <w:r>
              <w:rPr>
                <w:rFonts w:ascii="Garamond" w:hAnsi="Garamond" w:cs="Garamond" w:eastAsia="Garamond"/>
                <w:b w:val="0"/>
                <w:i w:val="0"/>
              </w:rPr>
              <w:t>.</w:t>
            </w:r>
            <w:r>
              <w:rPr>
                <w:rFonts w:ascii="Garamond" w:hAnsi="Garamond" w:cs="Garamond" w:eastAsia="Garamond"/>
                <w:b w:val="0"/>
                <w:i w:val="0"/>
              </w:rPr>
              <w:t xml:space="preserve"> </w:t>
            </w:r>
            <w:r>
              <w:rPr>
                <w:rFonts w:ascii="Garamond" w:hAnsi="Garamond" w:cs="Garamond" w:eastAsia="Garamond"/>
                <w:b w:val="0"/>
                <w:i w:val="0"/>
              </w:rPr>
              <w:t>Quod quaeso, Alypi, ne in villa nobis licere arbitreris: certe vel istae balneolae aliquam decoris gymnasiorum faciant recordationem: ad id, si placet, quod rogo, responde. Videturne tibi sapiens Academicorum scire sapientiam? Ne verba verbis referendo, inquit, in longum eamus, videtur videri sibi scire. Videtur ergo, inquam, tibi nescire? Non enim ego quaero quid tibi videatur videri sapienti, sed utrum tibi videatur sapiens scire sapientiam. Potes, ut opinor, hic aut aiere, aut negare. O utinam, inquit, aut ita mihi facile esset ut tibi, aut ita tibi difficile ut mihi! nec tam molestus esses, nec in his quidquam sperares. Nam cum me interrogares, quid mihi de Academico sapiente videatur; respondi, videri mihi quod videatur sibi scire sapientiam, ne aut temere me scire affirmarem, aut illum non minus temere scire dicerem. Pro magno, inquam, beneficio mihi obsecro concedas primo, ut ad id quod ego, non ad id quod tute interrogas respondere digneris. Deinde ut spem meam, quam tibi non minus curae, quam tuam esse scio, nunc paululum omittas. Certe si me ista interrogatione decepero, cito transibo in tuam partem, controversiamque finiemus. Postremo ut pulsa nescio qua sollicitudine, qua te tangi video, diligentius animadvertas, quo facile intellegas quid mihi abs te responderi velim. Dixisti enim ideo te non aut aiere aut negare, quod utique faciendum est ad id quod rogo, ne temere te scire dicas quod nescis: quasi vero ego quid scias quaesierim, et non quid tibi videatur. Itaque nunc idem planius (si tamen planius dici potest) interrogo: Videturne tibi scire sapientiam sapiens, an non videtur? Si inveniri, inquit, sapiens qualem ratio prodit, queat; potest mihi videri scire sapientiam. Ratio igitur, inquam, talem tibi prodit esse sapientem, qui sapientiam non ignoret: et recte isthuc. Non enim aliter decebat videri tibi.</w:t>
            </w:r>
          </w:p>
        </w:tc>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9. "Quanto stai dicendo, gli risposi, è simile a quella che si suol denominare contesa toscana. Avviene quando a una domanda proposta non sembra ovviare la risposta confacente, ma la presentazione di un'altra domanda. Anche il nostro poeta, tanto per dedicarmi un po' agli orecchi di Licenzio, nelle Bucoliche, ha giustamente giudicato che tale atteggiamento è da campagnoli e senz'altro da pastori. Difatti un tizio domanda ad un altro dove il cielo non abbia estensione superiore a tre gomiti, e quegli risponde: E </w:t>
            </w:r>
            <w:r>
              <w:rPr>
                <w:rFonts w:ascii="Garamond" w:hAnsi="Garamond" w:cs="Garamond" w:eastAsia="Garamond"/>
                <w:b w:val="0"/>
                <w:i/>
              </w:rPr>
              <w:t xml:space="preserve">tu dimmi in quali regioni nascono fiori con sopra stampatovi il nome dei re </w:t>
            </w:r>
            <w:r>
              <w:rPr>
                <w:rFonts w:ascii="Garamond" w:hAnsi="Garamond" w:cs="Garamond" w:eastAsia="Garamond"/>
                <w:vertAlign w:val="superscript"/>
              </w:rPr>
              <w:t>1</w:t>
            </w:r>
            <w:r>
              <w:rPr>
                <w:rFonts w:ascii="Garamond" w:hAnsi="Garamond" w:cs="Garamond" w:eastAsia="Garamond"/>
                <w:b w:val="0"/>
                <w:i w:val="0"/>
              </w:rPr>
              <w:t>.</w:t>
            </w:r>
            <w:r>
              <w:rPr>
                <w:rFonts w:ascii="Garamond" w:hAnsi="Garamond" w:cs="Garamond" w:eastAsia="Garamond"/>
                <w:b w:val="0"/>
                <w:i/>
              </w:rPr>
              <w:t xml:space="preserve"> </w:t>
            </w:r>
            <w:r>
              <w:rPr>
                <w:rFonts w:ascii="Garamond" w:hAnsi="Garamond" w:cs="Garamond" w:eastAsia="Garamond"/>
                <w:b w:val="0"/>
                <w:i w:val="0"/>
              </w:rPr>
              <w:t>Scusami, Alipio, ma non credere che</w:t>
            </w:r>
            <w:r>
              <w:rPr>
                <w:rFonts w:ascii="Garamond" w:hAnsi="Garamond" w:cs="Garamond" w:eastAsia="Garamond"/>
                <w:b/>
                <w:i w:val="0"/>
              </w:rPr>
              <w:t xml:space="preserve"> </w:t>
            </w:r>
            <w:r>
              <w:rPr>
                <w:rFonts w:ascii="Garamond" w:hAnsi="Garamond" w:cs="Garamond" w:eastAsia="Garamond"/>
                <w:b w:val="0"/>
                <w:i w:val="0"/>
              </w:rPr>
              <w:t>questo ci sia permesso perché ci troviamo in campagna. Anche questo piccolo bagno valga a farci rievocare in qualche modo lo splendore dei ginnasi. Ed ora rispondi, se vuoi, alla mia domanda: Opini che il filosofo degli accademici ha scienza del filosofare?". "Non meniamo la cosa in lungo, rispose, rapportando parole a parole. Opino che egli opina di averla". "Tu opini dunque, replicai, che non ne ha scienza? Ma io non ti chiedo che cosa opini che opina il filosofante, ma se opini che il filosofante ha scienza del filosofare. Puoi, a mio avviso, indifferentemente affermare o negare". "Magari, rispose, l'argomento fosse facile per me come lo è per te o difficile per te come lo è per me. Non saresti tanto molesto e non avresti alcuna fiducia nella discussione. Tu mi hai domandato la mia opinione sul filosofo accademico. Ho risposto che opino che egli opina di avere scienza del filosofare sia per non affermare pregiudizialmente che io ho scienza, sia per non affermare non meno pregiudizialmente che egli ha scienza". "Come grande favore, lo ammonii, ti prego di concedermi, prima di tutto, che ti degni rispondere alle domande che ti rivolgo io e non a quelle che tu formuli. In secondo luogo che lasci da parte la mia fiducia perché so che ti è a cuore non meno della tua. Ed abbi per certo che se io sarò indotto in errore con questa mia interrogazione, passerò subito dalla tua parte e porremo fine alla discussione. Infine ti prego che, scacciata non so quale preoccupazione dalla quale ti vedo preso, tu esamini con maggiore attenzione per intendere con esattezza la risposta che io desidero da te. Hai detto che non intendevi né affermare né negare. Al contrario è indispensabile che tu lo faccia allo scopo per cui ti rivolgo domande. Non deve avvenire che incautamente tu affermi di avere scienza di ciò di cui non hai scienza come se io ti avessi chiesto ciò di cui hai scienza e non ciò su cui opini di averne. Quindi adesso ti rivolgo la stessa domanda in termini più espliciti per quanto è possibile: Opini che il filosofante abbia scienza del filosofare o non l'abbia?". "Se si potesse, mi rispose, trovare un filosofante come lo esige il pensiero filosofico, potrebbe opinare che egli ha scienza del filosofare". "Il pensiero, filosofico dunque, replicai, ti presenta il filosofante come colui che non ignora di filosofare. Fin qui bene. E non era conveniente che tu avessi una differente opinione.</w:t>
            </w:r>
          </w:p>
        </w:tc>
      </w:tr>
      <w:tr>
        <w:tc>
          <w:tcPr>
            <w:tcW w:type="dxa" w:w="7540"/>
            <w:shd w:val="clear" w:color="auto" w:fill="F2F2F2"/>
          </w:tcPr>
          <w:p>
            <w:pPr>
              <w:jc w:val="center"/>
            </w:pPr>
            <w:r>
              <w:rPr>
                <w:rFonts w:ascii="Garamond" w:hAnsi="Garamond" w:cs="Garamond" w:eastAsia="Garamond"/>
                <w:b/>
                <w:i/>
                <w:sz w:val="22"/>
              </w:rPr>
              <w:t>Sapientia sive sciat sapiens, sive ei videatur, nonnihil est.</w:t>
            </w:r>
          </w:p>
        </w:tc>
        <w:tc>
          <w:tcPr>
            <w:tcW w:type="dxa" w:w="7540"/>
            <w:shd w:val="clear" w:color="auto" w:fill="F2F2F2"/>
          </w:tcPr>
          <w:p>
            <w:pPr>
              <w:jc w:val="center"/>
            </w:pPr>
            <w:r>
              <w:rPr>
                <w:rFonts w:ascii="Garamond" w:hAnsi="Garamond" w:cs="Garamond" w:eastAsia="Garamond"/>
                <w:b/>
                <w:i/>
                <w:sz w:val="22"/>
              </w:rPr>
              <w:t>Anche l'opinare di sapere è qualche cosa.</w:t>
            </w:r>
          </w:p>
        </w:tc>
      </w:tr>
      <w:tr>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10. Quaero ergo iam, utrum possit sapiens inveniri. Si enim potest, potest etiam scire sapientiam, omnisque quaestio inter nos dissoluta est. Si autem non posse dicis, iam non quaeretur utrum sapiens aliquid sciat, sed utrum sapiens quisquam esse possit. Quo constituto, iam recedendum erit ab Academicis, et tecum ista quaestio quantum valemus, diligenter cauteque versanda. Nam illis placuit, vel potius visum est, et esse posse hominem sapientem, et tamen in hominem scientiam cadere non posse. Quare illi sapientem nihil scire affirmarunt. Tibi autem videtur scire sapientiam, quod non est utique nihil scire. Simul enim placuit inter nos, quod etiam inter omnes veteres, interque ipsos Academicos, scire falsa neminem posse: unde illud iam restat, ut aut contendas nihil esse sapientiam, aut talem sapientem ab Academicis describi, qualem ratio non habet, fatearis. [</w:t>
            </w:r>
            <w:r>
              <w:rPr>
                <w:rFonts w:ascii="Garamond" w:hAnsi="Garamond" w:cs="Garamond" w:eastAsia="Garamond"/>
                <w:b/>
                <w:i w:val="0"/>
              </w:rPr>
              <w:t>5.</w:t>
            </w:r>
            <w:r>
              <w:rPr>
                <w:rFonts w:ascii="Garamond" w:hAnsi="Garamond" w:cs="Garamond" w:eastAsia="Garamond"/>
                <w:b w:val="0"/>
                <w:i w:val="0"/>
              </w:rPr>
              <w:t xml:space="preserve"> 11.] Et his omissis consentias ut quaeramus, utrum possit homini talis provenire sapientia, qualem prodit ratio. Non enim aliam debemus, aut possumus recte vocare sapientiam.</w:t>
            </w:r>
          </w:p>
        </w:tc>
        <w:tc>
          <w:tcPr>
            <w:tcW w:type="dxa" w:w="7540"/>
          </w:tcPr>
          <w:p>
            <w:pPr>
              <w:jc w:val="both"/>
            </w:pPr>
            <w:r>
              <w:rPr>
                <w:rFonts w:ascii="Garamond" w:hAnsi="Garamond" w:cs="Garamond" w:eastAsia="Garamond"/>
                <w:b/>
                <w:i w:val="0"/>
              </w:rPr>
              <w:t>4.</w:t>
            </w:r>
            <w:r>
              <w:rPr>
                <w:rFonts w:ascii="Garamond" w:hAnsi="Garamond" w:cs="Garamond" w:eastAsia="Garamond"/>
                <w:b w:val="0"/>
                <w:i w:val="0"/>
              </w:rPr>
              <w:t xml:space="preserve"> 10. Ormai posso chiederti dunque se può esservi un vero filosofo. Se può esservi, può anche avere scienza del filosofare ed ha termine il nostro dibattito. Se poi affermi che non può esservi, non vi sarà più il problema se il filosofante ha scienza di qualche cosa, ma se si può esser filosofo. Stabilito questo punto, dobbiamo lasciare andare gli accademici ed esaminare il problema con molto senso critico per quanto ci è possibile. Infatti essi insegnarono o meglio ritennero probabile che si può esser filosofo e che tuttavia la scienza non è di competenza dell'uomo. E per questo affermarono che l'uomo non ha scienza di qualche cosa. Tu opini che abbia scienza del filosofare e questo certamente non significa aver scienza di nulla. Nello stesso tempo abbiamo ritenuto noi due concordemente che non si può avere scienza del falso. Lo ritennero pure concordemente gli antichi e perfino gli accademici. Ti rimane quindi o di sostenere che il filosofare è un nulla o che dagli accademici viene configurato il filosofo in termini che il pensiero umano non consente. Ma, abbandonando tale argomento, permetti d'indagare se all'uomo può spettare tale filosofare quale il pensiero esige. Non esiste altro filosofare che possiamo così denominare".</w:t>
            </w:r>
          </w:p>
        </w:tc>
      </w:tr>
      <w:tr>
        <w:tc>
          <w:tcPr>
            <w:tcW w:type="dxa" w:w="7540"/>
            <w:shd w:val="clear" w:color="auto" w:fill="F2F2F2"/>
          </w:tcPr>
          <w:p>
            <w:pPr>
              <w:jc w:val="center"/>
            </w:pPr>
            <w:r>
              <w:rPr>
                <w:rFonts w:ascii="Garamond" w:hAnsi="Garamond" w:cs="Garamond" w:eastAsia="Garamond"/>
                <w:b/>
                <w:i/>
                <w:sz w:val="22"/>
              </w:rPr>
              <w:t>Si, cum cuique quid videatur, numine indice veritatem attingamus.</w:t>
            </w:r>
          </w:p>
        </w:tc>
        <w:tc>
          <w:tcPr>
            <w:tcW w:type="dxa" w:w="7540"/>
            <w:shd w:val="clear" w:color="auto" w:fill="F2F2F2"/>
          </w:tcPr>
          <w:p>
            <w:pPr>
              <w:jc w:val="center"/>
            </w:pPr>
            <w:r>
              <w:rPr>
                <w:rFonts w:ascii="Garamond" w:hAnsi="Garamond" w:cs="Garamond" w:eastAsia="Garamond"/>
                <w:b/>
                <w:i/>
                <w:sz w:val="22"/>
              </w:rPr>
              <w:t>Insorgenza dell'aporia e postulazione della fede.</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11. Et his omissis consentias ut quaeramus, utrum possit homini talis provenire sapientia, qualem prodit ratio. Non enim aliam debemus, aut possumus recte vocare sapientiam. Etsi concedam, inquit, quod te magnopere niti video, sciri a sapiente sapientiam, et aliquid inter nos deprehensum quod sapiens possit percipere; tamen nequaquam mihi occurrit Academicorum labefactata omnis intentio. Prospicio enim defensionis eis locum non minimum reservatum, nec illam assensionis suspensionem esse praecisam, cum hoc ipso causae suae deesse non possint, quo convictos putas. Dicent enim usqueadeo nihil comprehendi, nullique rei assensionem praebendam, ut etiam hoc de nihil percipiendo, quod tota sibi pene vita usque ad te probabiliter persuaserant, nunc ista conclusione sibi extortum sit: ut sive tunc, sive tunc huius argumenti vis tarditate ingenii mei, sive revera suo robore invicta sit, eos loco movere non possit, cum audacter affirmare adhuc valeant, ne nunc quidem ulli rei consentiendum esse. Forte enim aliquando contra hoc quoque nonnihil vel a se vel a quopiam reperiri posse, quod acute probabiliterque dicatur: suamque imaginem et quasi speculum quoddam in Proteo illo animadverti oportere, qui traditur eo solere capi quo minime caperetur, investigatoresque eius nunquam eumdem tenuisse, nisi indice alicuiusmodi numine. Quod adsit, et illam nobis veritatem quae tantum curae est demonstrare dignetur, ego quoque vel ipsis invitis, quod minime reor, illos superatos esse confitebor.</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11. "Supponiamo, rispose Alipio, che io conceda l'assunto che tu vuoi derivare a tutti i costi. Nell'ipotesi il filosofante ha scienza del filosofare e dalla nostra disputa è emerso un qualche cosa che il filosofante può ritenere come certo. Tuttavia non m'è affatto ovvio che la tesi degli accademici sia del tutto crollata. Osservo che dispongono, al contrario, di uno spazio notevole per la difesa. Non è stata eliminata la sospensione dell'assenso. Proprio per il fatto che ritieni di averli convinti, essi non possono venir meno alla loro causa. Continueranno a sostenere che nulla si può rappresentare come vero, che non si dà apodissi per l'assenso a qualsiasi enunziato. Arriveranno al punto da dire che lo stesso principio dell'impossibilità di ritenere con certezza, di cui fino a te si son formati una persuasione probabile, è stato motivato in loro da un ragionamento come il tuo. Ne consegue che, come allora, la forza di un'argomentazione quale la tua, sia essa invitta a causa della mia tarda intelligenza ovvero per vera apodissi, non riesce a farli rimuovere dalla loro posizione. Son tuttora capaci di affermare audacemente ancor oggi che neanche dopo tale argomentazione si deve prestar l'assenso per obiettiva apodissi. Soggiungono che contro di essa eventualmente, in futuro, o da loro da altri, potrebbero esser formulati pensieri acuti e probabili che sarebbe opportuno ravvisare la loro figura, per così dire riflessa, nell'antico Proteo. Di lui si dice che di solito era afferrato appunto per non essere afferrato e che coloro i quali lo cercavano non riuscivano a scoprirlo se non per indicazione di qualche potere divino. Ed esso ci assista e si degni manifestarci la verità che tanto ci interessa. Allora io pure confesserò che sono stati superati. E non penso che se ne dispiacciano".</w:t>
            </w:r>
          </w:p>
        </w:tc>
      </w:tr>
      <w:tr>
        <w:tc>
          <w:tcPr>
            <w:tcW w:type="dxa" w:w="7540"/>
            <w:shd w:val="clear" w:color="auto" w:fill="F2F2F2"/>
          </w:tcPr>
          <w:p>
            <w:pPr>
              <w:jc w:val="center"/>
            </w:pPr>
            <w:r>
              <w:rPr>
                <w:rFonts w:ascii="Garamond" w:hAnsi="Garamond" w:cs="Garamond" w:eastAsia="Garamond"/>
                <w:b/>
                <w:i/>
                <w:sz w:val="22"/>
              </w:rPr>
              <w:t>Veritati sapiens assentiatur oportet.</w:t>
            </w:r>
          </w:p>
        </w:tc>
        <w:tc>
          <w:tcPr>
            <w:tcW w:type="dxa" w:w="7540"/>
            <w:shd w:val="clear" w:color="auto" w:fill="F2F2F2"/>
          </w:tcPr>
          <w:p>
            <w:pPr>
              <w:jc w:val="center"/>
            </w:pPr>
            <w:r>
              <w:rPr>
                <w:rFonts w:ascii="Garamond" w:hAnsi="Garamond" w:cs="Garamond" w:eastAsia="Garamond"/>
                <w:b/>
                <w:i/>
                <w:sz w:val="22"/>
              </w:rPr>
              <w:t>Possibilità dell'apodissi.</w:t>
            </w:r>
          </w:p>
        </w:tc>
      </w:tr>
      <w:tr>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12. Bene habet, inquam; prorsus nihil amplius optavi. Nam videte, quaeso, bona mihi quot et quanta provenerint. Primum est, quod Academici iam sic convicti esse dicuntur, ut nihil eis restet ad defensionem, nisi quod fieri non potest. Quis enim hoc aut intellegere ullo modo, aut credere valeat, eum qui victus sit, eo ipso quo victus est, victorem se esse gloriari? Deinde si quid iam remanet cum his conflictionis, non ex eo est quod dicunt, nihil sciri posse, sed ex eo quod nulli rei assentiendum esse contendunt. Nunc itaque concordes sumus. Nam ut mihi, ita etiam illis videtur, sapientem scire sapientiam. Sed tamen ab assensione illi temperandum monent. Videri enim sibi tantum dicunt; scire autem nullo modo: quasi ego me scire profitear. Mihi quoque videri istuc dico: sum enim stultus, ut etiam ipsi, si nesciunt sapientiam. Approbare autem nos debere aliquid puto, id est, veritatem. De quo eos consulo utrum negent, id est, utrum eis placeat veritati assentiendum non esse. Nunquam hoc dicent, sed eam non inveniri asseverabunt. Ergo et hic ex nonnulla parte socium me tenent, quod utrisque non displicet, atque adeo necessario placet, consentiendum esse veritati. Sed quis eam demonstrabit, inquiunt? Ubi ego cum illis non curabo certare; satis mihi est quod iam probabile non est, nihil scire sapientem, ne rem absurdissimam dicere cogantur, aut nihil esse sapientiam, aut sapientiam nescire sapientem.</w:t>
            </w:r>
          </w:p>
        </w:tc>
        <w:tc>
          <w:tcPr>
            <w:tcW w:type="dxa" w:w="7540"/>
          </w:tcPr>
          <w:p>
            <w:pPr>
              <w:jc w:val="both"/>
            </w:pPr>
            <w:r>
              <w:rPr>
                <w:rFonts w:ascii="Garamond" w:hAnsi="Garamond" w:cs="Garamond" w:eastAsia="Garamond"/>
                <w:b/>
                <w:i w:val="0"/>
              </w:rPr>
              <w:t>5.</w:t>
            </w:r>
            <w:r>
              <w:rPr>
                <w:rFonts w:ascii="Garamond" w:hAnsi="Garamond" w:cs="Garamond" w:eastAsia="Garamond"/>
                <w:b w:val="0"/>
                <w:i w:val="0"/>
              </w:rPr>
              <w:t xml:space="preserve"> 12. "Proprio bene, risposi. Di più non desideravo. Osservate infatti, per favore, quanti e quanto grandi vantaggi me ne sono derivati. Il primo è l'ammissione che gli accademici sono stati confutati al punto da non avere altra difesa che nell'assurdo. Non si può infatti pensare in alcun modo o ritener probabile che chi è vinto, per il fatto stesso che è vinto, si vanti di esser vincitore. Quindi se rimane un punto da discutere con essi, non deriva dalla loro affermazione che non si può avere scienza di qualche cosa, ma dalla loro contestazione che non si dà oggetto di cui si abbia apodissi. E qui finalmente siamo d'accordo. Infatti io come loro, opino che il filosofo possiede scienza del filosofare. Soltanto che essi richiamano all'assenza di ogni apodissi. Affermano infatti soltanto l'opinabilità e negano completamente la scienza. Ma anche io ritengo di non avere scienza. Anche io dico di avere soltanto opinione su questo punto. Sono infatti non filosofo come loro che non hanno scienza del filosofare. Ma io ritengo che c'è qualche cosa cui associare l'apodissi. È la verità. E chiedo se essi son di parere contrario su tale argomento e cioè se ritengono che alla verità non si deve associare l'apodissi. Non lo diranno mai. Affermeranno soltanto che non si può raggiungere. E dunque mi hanno concorde in questo particolare aspetto che io e loro non riteniamo improbabile e quindi necessariamente riteniamo probabile che alla verità si deve associare l'apodissi. Ma chi ce la farà vedere?, dicono. Su questo punto non intendo contendere con loro. Mi basta la improbabilità della tesi che il filosofante non ha scienza di qualche cosa. Non potranno più affermare l'enorme assurdità o che il filosofare è nulla o che il filosofante non ha scienza del filosofare.</w:t>
            </w:r>
          </w:p>
        </w:tc>
      </w:tr>
      <w:tr>
        <w:tc>
          <w:tcPr>
            <w:tcW w:type="dxa" w:w="7540"/>
            <w:shd w:val="clear" w:color="auto" w:fill="F2F2F2"/>
          </w:tcPr>
          <w:p>
            <w:pPr>
              <w:jc w:val="center"/>
            </w:pPr>
            <w:r>
              <w:rPr>
                <w:rFonts w:ascii="Garamond" w:hAnsi="Garamond" w:cs="Garamond" w:eastAsia="Garamond"/>
                <w:b/>
                <w:i/>
                <w:sz w:val="22"/>
              </w:rPr>
              <w:t>Quid nobis videatur quidve credamus.</w:t>
            </w:r>
          </w:p>
        </w:tc>
        <w:tc>
          <w:tcPr>
            <w:tcW w:type="dxa" w:w="7540"/>
            <w:shd w:val="clear" w:color="auto" w:fill="F2F2F2"/>
          </w:tcPr>
          <w:p>
            <w:pPr>
              <w:jc w:val="center"/>
            </w:pPr>
            <w:r>
              <w:rPr>
                <w:rFonts w:ascii="Garamond" w:hAnsi="Garamond" w:cs="Garamond" w:eastAsia="Garamond"/>
                <w:b/>
                <w:i/>
                <w:sz w:val="22"/>
              </w:rPr>
              <w:t>Probabilità e fede.</w:t>
            </w:r>
          </w:p>
        </w:tc>
      </w:tr>
      <w:tr>
        <w:tc>
          <w:tcPr>
            <w:tcW w:type="dxa" w:w="7540"/>
          </w:tcPr>
          <w:p>
            <w:pPr>
              <w:jc w:val="both"/>
            </w:pPr>
            <w:r>
              <w:rPr>
                <w:rFonts w:ascii="Garamond" w:hAnsi="Garamond" w:cs="Garamond" w:eastAsia="Garamond"/>
                <w:b/>
                <w:i w:val="0"/>
              </w:rPr>
              <w:t>6.</w:t>
            </w:r>
            <w:r>
              <w:rPr>
                <w:rFonts w:ascii="Garamond" w:hAnsi="Garamond" w:cs="Garamond" w:eastAsia="Garamond"/>
                <w:b w:val="0"/>
                <w:i w:val="0"/>
              </w:rPr>
              <w:t xml:space="preserve"> 13. Quis autem verum possit ostendere, abs te Alypi, dictum est, a quo ne dissentiam magnopere mihi laborandum est. Etenim numen aliquod aisti solum posse ostendere homini quid sit verum, cum breviter, tum etiam pie. Nihil itaque in hoc sermone nostro libentius audivi, nihil gravius, nihil probabilius, et, si id numen ut confido adsit, nihil verius. Nam et Proteus ille quanta abs te mentis altitudine commemoratus, quanta intentione in optimum philosophiae genus? Proteus enim ille, ut vos adolescentes non penitus poetas a philosophia contemnendos esse videatis, in imaginem veritatis inducitur. Veritatis, inquam, Proteus in carminibus ostentat sustinetque personam, quam obtinere nemo potest, si falsis imaginibus deceptus comprehensionis nodos vel laxaverit vel dimiserit. Sunt enim istae imagines, quae consuetudine rerum corporalium per istos quibus ad necessaria huius vitae utimur sensus, nos etiam cum veritas tenetur, et quasi habetur in manibus, decipere atque illudere moliuntur. Hoc ergo tertium bonum mihi accidit, quod non invenio quanti aestimem. Mecum enim familiarissimus amicus meus, non solum de probabilitate humanae vitae, verum etiam de ipsa religione concordat, quod est veri amici manifestissimum indicium. Siquidem amicitia rectissime atque sanctissime definita est</w:t>
            </w:r>
            <w:r>
              <w:rPr>
                <w:rFonts w:ascii="Garamond" w:hAnsi="Garamond" w:cs="Garamond" w:eastAsia="Garamond"/>
                <w:b w:val="0"/>
                <w:i/>
              </w:rPr>
              <w:t xml:space="preserve">, rerum humanarum et divinarum cum benevolentia et caritate consensio </w:t>
            </w:r>
            <w:r>
              <w:rPr>
                <w:rFonts w:ascii="Garamond" w:hAnsi="Garamond" w:cs="Garamond" w:eastAsia="Garamond"/>
                <w:vertAlign w:val="superscript"/>
              </w:rPr>
              <w:t>2</w:t>
            </w:r>
            <w:r>
              <w:rPr>
                <w:rFonts w:ascii="Garamond" w:hAnsi="Garamond" w:cs="Garamond" w:eastAsia="Garamond"/>
                <w:b w:val="0"/>
                <w:i w:val="0"/>
              </w:rPr>
              <w:t>.</w:t>
            </w:r>
          </w:p>
        </w:tc>
        <w:tc>
          <w:tcPr>
            <w:tcW w:type="dxa" w:w="7540"/>
          </w:tcPr>
          <w:p>
            <w:pPr>
              <w:jc w:val="both"/>
            </w:pPr>
            <w:r>
              <w:rPr>
                <w:rFonts w:ascii="Garamond" w:hAnsi="Garamond" w:cs="Garamond" w:eastAsia="Garamond"/>
                <w:b w:val="0"/>
                <w:i w:val="0"/>
              </w:rPr>
              <w:t>6</w:t>
            </w:r>
            <w:r>
              <w:rPr>
                <w:rFonts w:ascii="Garamond" w:hAnsi="Garamond" w:cs="Garamond" w:eastAsia="Garamond"/>
                <w:b w:val="0"/>
                <w:i w:val="0"/>
              </w:rPr>
              <w:t xml:space="preserve">. 13. Tu, o Alipio, hai detto chi può manifestare il vero ed io devo fare un notevole sforzo per non dissentire. Hai affermato tanto brevemente quanto religiosamente che soltanto un potere divino può manifestare all'uomo che cosa è il vero. E in questa nostra discussione non ho udito tanto volentieri parole più ponderate, più probabili e, se il potere divino mi assiste come spero, più vere. Anche perché voi, giovani, notiate che i poeti non sono del tutto disprezzati dalla filosofia, viene presentato come allegoria della verità il mitico Proteo. È stato da te chiamato in causa con molta profondità di pensiero e con viva applicazione al più genuino significato del filosofare. Intendo dire che Proteo rappresenta con esattezza, attraverso la favola poetica, la personificazione di un'idea che l'uomo non può cogliere se, ingannato dalle apparenze fenomeniche, rallenterà o aprirà le nocche della rappresentazione del vero. Sono appunto tali apparenze che, nel contatto con gli oggetti corporei, mediante i sensi che usiamo per le necessità della vita, riescono a trarci pienamente in inganno anche quando si possiede e, per così dire, si tiene in mano la verità. E questo è il terzo vantaggio che me n'è derivato. Non saprei quanto apprezzarlo. Infatti un mio intimo amico concorda con me non solo su quanto v'è di probabile nella vita umana, ma anche nella religione. È indizio assai manifesto del vero amico. L'amicizia molto rettamente e giustamente è stata definita come </w:t>
            </w:r>
            <w:r>
              <w:rPr>
                <w:rFonts w:ascii="Garamond" w:hAnsi="Garamond" w:cs="Garamond" w:eastAsia="Garamond"/>
                <w:b w:val="0"/>
                <w:i/>
              </w:rPr>
              <w:t>comunicazione, mediante benevolenza e amore, di cose umane e divine</w:t>
            </w:r>
            <w:r>
              <w:rPr>
                <w:rFonts w:ascii="Garamond" w:hAnsi="Garamond" w:cs="Garamond" w:eastAsia="Garamond"/>
                <w:b w:val="0"/>
                <w:i w:val="0"/>
              </w:rPr>
              <w:t xml:space="preserve"> </w:t>
            </w:r>
            <w:r>
              <w:rPr>
                <w:rFonts w:ascii="Garamond" w:hAnsi="Garamond" w:cs="Garamond" w:eastAsia="Garamond"/>
                <w:vertAlign w:val="superscript"/>
              </w:rPr>
              <w:t>2</w:t>
            </w:r>
            <w:r>
              <w:rPr>
                <w:rFonts w:ascii="Garamond" w:hAnsi="Garamond" w:cs="Garamond" w:eastAsia="Garamond"/>
                <w:b w:val="0"/>
                <w:i w:val="0"/>
              </w:rPr>
              <w:t>.</w:t>
            </w:r>
          </w:p>
        </w:tc>
      </w:tr>
      <w:tr>
        <w:tc>
          <w:tcPr>
            <w:tcW w:type="dxa" w:w="7540"/>
            <w:shd w:val="clear" w:color="auto" w:fill="F2F2F2"/>
          </w:tcPr>
          <w:p>
            <w:pPr>
              <w:jc w:val="center"/>
            </w:pPr>
            <w:r>
              <w:rPr>
                <w:rFonts w:ascii="Garamond" w:hAnsi="Garamond" w:cs="Garamond" w:eastAsia="Garamond"/>
                <w:b/>
                <w:i w:val="0"/>
                <w:sz w:val="24"/>
              </w:rPr>
              <w:t>Si verum possit comprehendi (7, 14-9, 21)</w:t>
            </w:r>
          </w:p>
        </w:tc>
        <w:tc>
          <w:tcPr>
            <w:tcW w:type="dxa" w:w="7540"/>
            <w:shd w:val="clear" w:color="auto" w:fill="F2F2F2"/>
          </w:tcPr>
          <w:p>
            <w:pPr>
              <w:jc w:val="center"/>
            </w:pPr>
            <w:r>
              <w:rPr>
                <w:rFonts w:ascii="Garamond" w:hAnsi="Garamond" w:cs="Garamond" w:eastAsia="Garamond"/>
                <w:b/>
                <w:i w:val="0"/>
                <w:sz w:val="24"/>
              </w:rPr>
              <w:t>La rappresentazione o esprimibilità del vero (7, 14-9, 21)</w:t>
            </w:r>
          </w:p>
        </w:tc>
      </w:tr>
      <w:tr>
        <w:tc>
          <w:tcPr>
            <w:tcW w:type="dxa" w:w="7540"/>
            <w:shd w:val="clear" w:color="auto" w:fill="F2F2F2"/>
          </w:tcPr>
          <w:p>
            <w:pPr>
              <w:jc w:val="center"/>
            </w:pPr>
            <w:r>
              <w:rPr>
                <w:rFonts w:ascii="Garamond" w:hAnsi="Garamond" w:cs="Garamond" w:eastAsia="Garamond"/>
                <w:b/>
                <w:i/>
                <w:sz w:val="22"/>
              </w:rPr>
              <w:t>Sapientiae partibus reddentis...</w:t>
            </w:r>
          </w:p>
        </w:tc>
        <w:tc>
          <w:tcPr>
            <w:tcW w:type="dxa" w:w="7540"/>
            <w:shd w:val="clear" w:color="auto" w:fill="F2F2F2"/>
          </w:tcPr>
          <w:p>
            <w:pPr>
              <w:jc w:val="center"/>
            </w:pPr>
            <w:r>
              <w:rPr>
                <w:rFonts w:ascii="Garamond" w:hAnsi="Garamond" w:cs="Garamond" w:eastAsia="Garamond"/>
                <w:b/>
                <w:i/>
                <w:sz w:val="22"/>
              </w:rPr>
              <w:t>Nel passaggio all'analisi delle parti del filosofare...</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14. Tamen ne aut Academicorum argumenta quasdam nebulas videantur offundere, aut doctissimorum virorum auctoritati, inter quos maxime Tullius non movere nos non potest, superbe nonnullis resistere videamur; si vobis placet, prius pauca contra eos disseram, quibus videntur disputationes illae adversari veritati. Deinde ut mihi videtur, ostendam quae causa fuerit Academicis occultandae sententiae suae. Itaque, Alypi, quamvis te totum in meis partibus videam, tamen suscipe pro his paululum, mihique responde. Quoniam hodie, inquit, </w:t>
            </w:r>
            <w:r>
              <w:rPr>
                <w:rFonts w:ascii="Garamond" w:hAnsi="Garamond" w:cs="Garamond" w:eastAsia="Garamond"/>
                <w:b w:val="0"/>
                <w:i/>
              </w:rPr>
              <w:t>auspicato</w:t>
            </w:r>
            <w:r>
              <w:rPr>
                <w:rFonts w:ascii="Garamond" w:hAnsi="Garamond" w:cs="Garamond" w:eastAsia="Garamond"/>
                <w:b w:val="0"/>
                <w:i w:val="0"/>
              </w:rPr>
              <w:t>, ut aiunt, processisti, non impediam plenissimam victoriam tuam, et partes illas iam securius, quo abs te imponuntur, tentabo suscipere; si tamen hoc quod interrogationibus te acturum esse significas, in orationem perpetuam (si tibi commodum est) malis convertere; ne vere ut pertinax adversarius, quod a tua humanitate longissimum est, minutis illis telis abs te iam captivus excrucier.</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14. Non deve sembrare tuttavia che gli argomenti degli accademici continuino a spargere nebbie su di noi né d'altra parte si deve pensare che vogliamo per orgoglio resistere all'autorità di uomini assai dotti. Intanto fra di essi Tullio non può non avere influsso su di noi. Pertanto dapprima, se lo gradite, esporrò in breve dei pensieri contro coloro i quali ritengono che le nostre dispute sono contrarie alla verità. Poi manifesterò, secondo una mia interpretazione, il motivo che ebbero gli accademici di occultare la propria dottrina. Pertanto, o Alipio, sebbene sappia che condividi pienamente la mia opinione, assumi momentaneamente la difesa degli accademici e rispondimi". "Oggi, mi rispose, hai conquistato terreno </w:t>
            </w:r>
            <w:r>
              <w:rPr>
                <w:rFonts w:ascii="Garamond" w:hAnsi="Garamond" w:cs="Garamond" w:eastAsia="Garamond"/>
                <w:b w:val="0"/>
                <w:i/>
              </w:rPr>
              <w:t>sotto favorevoli auspici</w:t>
            </w:r>
            <w:r>
              <w:rPr>
                <w:rFonts w:ascii="Garamond" w:hAnsi="Garamond" w:cs="Garamond" w:eastAsia="Garamond"/>
                <w:b w:val="0"/>
                <w:i w:val="0"/>
              </w:rPr>
              <w:t>, come dicono. Quindi non continuerò a contrastare la tua piena vittoria e tenterò di assumere la difesa con sicurezza maggiore poiché mi viene assegnata da te. Ma forse preferisci, se ti rimane comodo, presentare in un discorso continuato l'argomento che dici di voler trattare col metodo dialogico. Io, ormai tuo prigioniero, non sarei bersagliato da tante minute frecce come nemico che non si vuole arrendere.</w:t>
            </w:r>
            <w:r>
              <w:rPr>
                <w:rFonts w:ascii="Garamond" w:hAnsi="Garamond" w:cs="Garamond" w:eastAsia="Garamond"/>
                <w:b/>
                <w:i w:val="0"/>
              </w:rPr>
              <w:t xml:space="preserve"> </w:t>
            </w:r>
            <w:r>
              <w:rPr>
                <w:rFonts w:ascii="Garamond" w:hAnsi="Garamond" w:cs="Garamond" w:eastAsia="Garamond"/>
                <w:b w:val="0"/>
                <w:i w:val="0"/>
              </w:rPr>
              <w:t>Disdice troppo alla tua magnanimità".</w:t>
            </w:r>
          </w:p>
        </w:tc>
      </w:tr>
      <w:tr>
        <w:tc>
          <w:tcPr>
            <w:tcW w:type="dxa" w:w="7540"/>
            <w:shd w:val="clear" w:color="auto" w:fill="F2F2F2"/>
          </w:tcPr>
          <w:p>
            <w:pPr>
              <w:jc w:val="center"/>
            </w:pPr>
            <w:r>
              <w:rPr>
                <w:rFonts w:ascii="Garamond" w:hAnsi="Garamond" w:cs="Garamond" w:eastAsia="Garamond"/>
                <w:b/>
                <w:i/>
                <w:sz w:val="22"/>
              </w:rPr>
              <w:t>... magis est lectio quam interrogatio.</w:t>
            </w:r>
          </w:p>
        </w:tc>
        <w:tc>
          <w:tcPr>
            <w:tcW w:type="dxa" w:w="7540"/>
            <w:shd w:val="clear" w:color="auto" w:fill="F2F2F2"/>
          </w:tcPr>
          <w:p>
            <w:pPr>
              <w:jc w:val="center"/>
            </w:pPr>
            <w:r>
              <w:rPr>
                <w:rFonts w:ascii="Garamond" w:hAnsi="Garamond" w:cs="Garamond" w:eastAsia="Garamond"/>
                <w:b/>
                <w:i/>
                <w:sz w:val="22"/>
              </w:rPr>
              <w:t>... è preferibile la lezione al dialogo.</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15. Atque ego cum et illos hoc exspectare animadverterem, quasi aliud ingressus exordium: Morem, inquam, vobis geram. Et quamvis post illum laborem scholae rhetoricae in hac me levi armatura nonnihil requieturum esse praesumpseram, ut interrogando ista potius agerem quam dicendo; tamen quia et paucissimi sumus, ut clamare mihi contra valetudinem meam non sit necesse; et istum stilum causa eiusdem salutis quasi aurigam moderatoremque sermonis mei esse volui, ne concitatius rapiar animo quam cura corporis poscit: perpetua, ut vultis, oratione audite quid sentiam. Sed primo illud videamus quale sit, unde amatores Academicorum gloriari nimium solent. Nam est in libris Ciceronis, quos in huius causae patrocinium scripsit, locus quidam, ut mihi videtur, mira urbanitate conditus, ut nonnullis autem, etiam firmitate roboratus. Difficile est prorsus, ut quemquam non moveat, quod ibi dictum est: </w:t>
            </w:r>
            <w:r>
              <w:rPr>
                <w:rFonts w:ascii="Garamond" w:hAnsi="Garamond" w:cs="Garamond" w:eastAsia="Garamond"/>
                <w:b w:val="0"/>
                <w:i/>
              </w:rPr>
              <w:t>Academico sapienti ab omnibus caeterarum sectarum qui sibi sapientes videntur, secundas partes dari, cum primas sibi quemque vindicare necesse sit. Ex quo posse probabiliter confici, eum recte primum esse iudicio suo, qui omnium caeterorum iudicio sit secundus</w:t>
            </w:r>
            <w:r>
              <w:rPr>
                <w:rFonts w:ascii="Garamond" w:hAnsi="Garamond" w:cs="Garamond" w:eastAsia="Garamond"/>
                <w:b w:val="0"/>
                <w:i w:val="0"/>
              </w:rPr>
              <w:t>.</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15. Mi accorsi che era questo che anche gli altri si aspettavano. Quindi col tono di chi introduce in altro modo il discorso, dissi: "Farò come volete. M'ero ripromesso, dopo la fatica del l'insegnamento della retorica un po' di riposo in questa leggera armatura del trattare l'argomento col dialogo anziché con la lezione. Tuttavia siamo così pochi che non si richiede di parlare alto con danno della mia salute. Ho voluto inoltre, per riguardo alla medesima salute, che lo stilo dello stenografo sia quasi l'auriga e il rallentatore del mio dire acciocché non m'infervori più di quanto esige la preoccupazione per il mio stato fisico. Ascoltate dunque in un discorso continuato il mio pensiero. Ma prima di tutto esaminiamo l'argomento di cui i seguaci degli accademici son soliti vantarsi eccessivamente. V'è nei libri di Cicerone scritti in difesa di tale tesi un passo ornato di ammirevole eleganza e, secondo alcuni, non privo di robustezza. È piuttosto difficile che i concetti ivi espressi non destino interesse in ognuno. </w:t>
            </w:r>
            <w:r>
              <w:rPr>
                <w:rFonts w:ascii="Garamond" w:hAnsi="Garamond" w:cs="Garamond" w:eastAsia="Garamond"/>
                <w:b w:val="0"/>
                <w:i/>
              </w:rPr>
              <w:t>Da tutti i seguaci delle altre sette che si reputano filosofi si dà un posto secondario al filosofo accademico. È ovvio che ciascuno si attribuisca il primo posto. E da questo si può dedurre probabilmente che è primo in base al proprio criterio chi è secondo in base al criterio degli altri.</w:t>
            </w:r>
          </w:p>
        </w:tc>
      </w:tr>
      <w:tr>
        <w:tc>
          <w:tcPr>
            <w:tcW w:type="dxa" w:w="7540"/>
            <w:shd w:val="clear" w:color="auto" w:fill="F2F2F2"/>
          </w:tcPr>
          <w:p>
            <w:pPr>
              <w:jc w:val="center"/>
            </w:pPr>
            <w:r>
              <w:rPr>
                <w:rFonts w:ascii="Garamond" w:hAnsi="Garamond" w:cs="Garamond" w:eastAsia="Garamond"/>
                <w:b/>
                <w:i/>
                <w:sz w:val="22"/>
              </w:rPr>
              <w:t>Tullium inducit de sapiente academico dicentem.</w:t>
            </w:r>
          </w:p>
        </w:tc>
        <w:tc>
          <w:tcPr>
            <w:tcW w:type="dxa" w:w="7540"/>
            <w:shd w:val="clear" w:color="auto" w:fill="F2F2F2"/>
          </w:tcPr>
          <w:p>
            <w:pPr>
              <w:jc w:val="center"/>
            </w:pPr>
            <w:r>
              <w:rPr>
                <w:rFonts w:ascii="Garamond" w:hAnsi="Garamond" w:cs="Garamond" w:eastAsia="Garamond"/>
                <w:b/>
                <w:i/>
                <w:sz w:val="22"/>
              </w:rPr>
              <w:t>Un passo di Cicerone sul filosofo accademico.</w:t>
            </w:r>
          </w:p>
        </w:tc>
      </w:tr>
      <w:tr>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16. </w:t>
            </w:r>
            <w:r>
              <w:rPr>
                <w:rFonts w:ascii="Garamond" w:hAnsi="Garamond" w:cs="Garamond" w:eastAsia="Garamond"/>
                <w:b w:val="0"/>
                <w:i/>
              </w:rPr>
              <w:t xml:space="preserve">Fac enim, verbi causa, Stoicum adesse sapientem; nam contra eos potissimum Academicorum exarsit ingenium: ergo Zeno vel Chrysippus si interrogetur, quis sit sapiens; respondebit eum esse quem ipse descripserit. Contra Epicurus vel quis alius adversariorum negabit, suumque potius peritissimum voluptatum aucupem sapientem esse contendet. Inde ad iurgium: clamat Zeno, et tota illa porticus tumultuatur, hominem natum ad nihil esse aliud quam honestatem; ipsam suo splendore in se animos ducere, nullo prorsus commodo extrinsecus posito et quasi lenocinante mercede: voluptatemque illam Epicuri solis inter se pecoribus esse communem; in quorum societatem et hominem et sapientem trudere nefas esse. Contra ille convocata de hortulis in auxilium quasi Liber turba temulentorum, quaerentium tamen quem incomptis unguibus bacchantes asperoque ore discerpant, voluptatis nomen, suavitatem, quietem, teste populo, exaggerans, instat acriter, ut nisi ea beatus nemo esse posse videatur. In quorum rixam si Academicus incurrerit, utrosque audiet trahentes se ad suas partes: sed si in illos aut in istos concesserit, ab eis quos deseret, insanus, imperitus, temerariusque clamabitur. Itaque cum et hac et illac aurem diligenter admoverit, interrogatus quid ei videatur, dubitare se dicet. Roga nunc stoicum, qui sit melior; Epicurusne qui delirare illum clamat, an Academicus qui sibi adhuc de re tanta deliberandum esse pronuntiat. Nemo dubitat Academicum praelatum iri. Rursus te ad illum converte, et quaere quem magis amet; Zenonem, a quo bestia nominatur; an Archesilam, a quo audit: Tu fortasse verum dicis, sed requiram diligentius. Nonne apertum est totam illam porticum insanam, Academicos autem prae illis modestos cautosque homines videri Epicuro? </w:t>
            </w:r>
            <w:r>
              <w:rPr>
                <w:rFonts w:ascii="Garamond" w:hAnsi="Garamond" w:cs="Garamond" w:eastAsia="Garamond"/>
                <w:vertAlign w:val="superscript"/>
              </w:rPr>
              <w:t>3</w:t>
            </w:r>
            <w:r>
              <w:rPr>
                <w:rFonts w:ascii="Garamond" w:hAnsi="Garamond" w:cs="Garamond" w:eastAsia="Garamond"/>
                <w:b w:val="0"/>
                <w:i w:val="0"/>
              </w:rPr>
              <w:t xml:space="preserve"> Ita peraeque prope de omnibus sectis copiosissime Cicero iucundissimum legentibus quasi spectaculum praebet, velut ostendens nullum illorum esse qui non cum sibi primas partes dederit, quod necesse est, secundas ei dicat dare, quem non repugnare, sed dubitare conspexerit. In quo ego nihil adversabor, nec eis ullam auferam gloriam. Videatur sane quibuslibet Cicero hic non iocatus, sed inania et ventosa quaedam, quod ab ipsorum Graeculorum levitate abhorret, sequi et colligere voluisse.</w:t>
            </w:r>
          </w:p>
        </w:tc>
        <w:tc>
          <w:tcPr>
            <w:tcW w:type="dxa" w:w="7540"/>
          </w:tcPr>
          <w:p>
            <w:pPr>
              <w:jc w:val="both"/>
            </w:pPr>
            <w:r>
              <w:rPr>
                <w:rFonts w:ascii="Garamond" w:hAnsi="Garamond" w:cs="Garamond" w:eastAsia="Garamond"/>
                <w:b/>
                <w:i w:val="0"/>
              </w:rPr>
              <w:t>7.</w:t>
            </w:r>
            <w:r>
              <w:rPr>
                <w:rFonts w:ascii="Garamond" w:hAnsi="Garamond" w:cs="Garamond" w:eastAsia="Garamond"/>
                <w:b w:val="0"/>
                <w:i w:val="0"/>
              </w:rPr>
              <w:t xml:space="preserve"> 16. </w:t>
            </w:r>
            <w:r>
              <w:rPr>
                <w:rFonts w:ascii="Garamond" w:hAnsi="Garamond" w:cs="Garamond" w:eastAsia="Garamond"/>
                <w:b w:val="0"/>
                <w:i/>
              </w:rPr>
              <w:t>Supponi, ad esempio, che sia presente un filosofo stoico. Soprattutto contro di loro s'infervorò la dialettica degli accademici. Or dunque se si domanda a Zenone e Crisippo chi è il vero filosofo, risponderanno che è quello da loro ideato. Al contrario Epicuro o un altro avversario qualunque lo negherà e sosterrà che il vero filosofo è il suo raffinato uccellatore di piaceri. Da qui l'alterco. Urla Zenone e tutto il portico grida tumultuosamente: " Per nessun altro fine è nato l'uomo se non per la virtù, essa avvince gli animi col suo decoro, senza alcun utile estrinseco e senza alcuna ricompensa che faccia quasi da paraninfa, il piacere di Epicuro è comune con gli animali che si accoppiano ed è oltraggioso sospingere l'uomo e il filosofo in loro compagnia". Al contrario Epicuro, novello Bacco, raduna in aiuto dai giardinetti una torma di ubriachi i quali cercano chi sbranare, a modo delle Baccanti, con le unghie sudice e la bocca ferigna, ammassa per trincea, dietro approvazione del volgo, le parole piacere, placamento, serenità e resiste vigorosamente affermando che non si può esser felici se non mediante il piacere. Supponiamo che l'accademico s'imbatta nel loro alterco. Ascolterà gli uni e gli altri che si adopereranno per indurlo a parteggiare con loro, ma se si aggregherà agli uni ovvero agli altri, sarà, dai non preferiti, titolato, con schiamazzi, di idiota, analfabeta e scimunito. E perciò, dopo aver aguzzato l'orecchio or qua or là, richiesto di quel che gliene sembra, risponderà che è in dubbio. Domanda poi allo stoico chi è migliore: Epicuro che gli rinfaccia con grida la pazzia ovvero l'accademico che giudica di dover riflettere ancora su un argomento tanto importante. Nessuno dubita che l'accademico avrà la preferenza. Rivolgiti poi all'altro, e chiedigli chi preferisce: Zenone, dal quale viene gratificato di bestia, o Arcesila, dal quale ascolta: "Tu forse dici il vero, ma io devo indagare più attentamente". Non è evidente che ad Epicuro tutto il portico sembra matto e gli accademici, in paragone, uomini moderati e cauti?</w:t>
            </w:r>
            <w:r>
              <w:rPr>
                <w:rFonts w:ascii="Garamond" w:hAnsi="Garamond" w:cs="Garamond" w:eastAsia="Garamond"/>
                <w:vertAlign w:val="superscript"/>
              </w:rPr>
              <w:t>3</w:t>
            </w:r>
            <w:r>
              <w:rPr>
                <w:rFonts w:ascii="Garamond" w:hAnsi="Garamond" w:cs="Garamond" w:eastAsia="Garamond"/>
                <w:b w:val="0"/>
                <w:i w:val="0"/>
              </w:rPr>
              <w:t>. Allo stesso modo Cicerone offre con molta erudizione, nei confronti di quasi tutte le sette, come uno spettacolo divertente ai lettori per far notare che non v'è alcuno il quale non si arroghi il primo posto e non attribuisca un posto secondario a chi avverte che non controbatte ma dubita. Il fatto d'altronde è ineluttabile. E su questo punto io non li avverserò e non toglierò nulla della loro gloria.</w:t>
            </w:r>
          </w:p>
        </w:tc>
      </w:tr>
      <w:tr>
        <w:tc>
          <w:tcPr>
            <w:tcW w:type="dxa" w:w="7540"/>
            <w:shd w:val="clear" w:color="auto" w:fill="F2F2F2"/>
          </w:tcPr>
          <w:p>
            <w:pPr>
              <w:jc w:val="center"/>
            </w:pPr>
            <w:r>
              <w:rPr>
                <w:rFonts w:ascii="Garamond" w:hAnsi="Garamond" w:cs="Garamond" w:eastAsia="Garamond"/>
                <w:b/>
                <w:i/>
                <w:sz w:val="22"/>
              </w:rPr>
              <w:t>Sapientibus consedentibus et Tullio defendente Augustinus reos convenit academicos inanis gloriae cupidos.</w:t>
            </w:r>
          </w:p>
        </w:tc>
        <w:tc>
          <w:tcPr>
            <w:tcW w:type="dxa" w:w="7540"/>
            <w:shd w:val="clear" w:color="auto" w:fill="F2F2F2"/>
          </w:tcPr>
          <w:p>
            <w:pPr>
              <w:jc w:val="center"/>
            </w:pPr>
            <w:r>
              <w:rPr>
                <w:rFonts w:ascii="Garamond" w:hAnsi="Garamond" w:cs="Garamond" w:eastAsia="Garamond"/>
                <w:b/>
                <w:i/>
                <w:sz w:val="22"/>
              </w:rPr>
              <w:t>Al consesso dei filosofi, contro l'arringa di Cicerone, Agostino accusa la vanagloria accademica.</w:t>
            </w:r>
          </w:p>
        </w:tc>
      </w:tr>
      <w:tr>
        <w:tc>
          <w:tcPr>
            <w:tcW w:type="dxa" w:w="7540"/>
          </w:tcPr>
          <w:p>
            <w:pPr>
              <w:jc w:val="both"/>
            </w:pPr>
            <w:r>
              <w:rPr>
                <w:rFonts w:ascii="Garamond" w:hAnsi="Garamond" w:cs="Garamond" w:eastAsia="Garamond"/>
                <w:b/>
                <w:i w:val="0"/>
              </w:rPr>
              <w:t>8.</w:t>
            </w:r>
            <w:r>
              <w:rPr>
                <w:rFonts w:ascii="Garamond" w:hAnsi="Garamond" w:cs="Garamond" w:eastAsia="Garamond"/>
                <w:b w:val="0"/>
                <w:i w:val="0"/>
              </w:rPr>
              <w:t xml:space="preserve"> 17. Videatur sane quibuslibet Cicero hic non iocatus, sed inania et ventosa quaedam, quod ab ipsorum Graeculorum levitate abhorreret, sequi et colligere voluisse. [</w:t>
            </w:r>
            <w:r>
              <w:rPr>
                <w:rFonts w:ascii="Garamond" w:hAnsi="Garamond" w:cs="Garamond" w:eastAsia="Garamond"/>
                <w:b/>
                <w:i w:val="0"/>
              </w:rPr>
              <w:t>8.</w:t>
            </w:r>
            <w:r>
              <w:rPr>
                <w:rFonts w:ascii="Garamond" w:hAnsi="Garamond" w:cs="Garamond" w:eastAsia="Garamond"/>
                <w:b w:val="0"/>
                <w:i w:val="0"/>
              </w:rPr>
              <w:t xml:space="preserve"> 17.] Quid enim me impedit, quin si huic vanitati resistere velim, facile ostendam quanto minus malum sit indoctum esse quam indocilem? Unde fit ut cum se ille Academicus iactanticulus quasi discipulum singulis dederit, nemoque illi quod se scire putat, persuadere potuerit; magna illorum postea consensione rideatur. Iam enim quisque alium quemlibet adversariorum suorum nihil didicisse, hunc vero nihil posse discere iudicabit. Ex quo deinceps de omnium scholis non ferulis, quod esset deformius quam molestius, sed illorum palliatorum clavis et fustibus proicietur. Non enim magnum negotium erit, contra communem pestem velut Herculea quaedam postulare auxilia Cynicorum. Si autem ista vilissima gloria cum his certare libeat, quod philosophanti mihi iam quidem, sed nondum sapienti faciliore venia concedendum est; quid habebunt quod possint refellere? Ecce enim faciamus me atque Academicum in illas lites philosophorum irruisse: omnes prorsus adsint, exponant breviter pro tempore sententias suas. Quaeratur de Carneade quid censeat. Dubitare se dicet. Itaque illum singuli praeferent caeteris. Ergo omnes omnibus: magna nimirum atque altissima gloria. Quis istum nolit imitari? et ego itaque interrogatus, idem respondebo; par erit laus. Ea igitur gloria gaudet sapiens, in qua illi stultus aequatur? Quid si cum etiam facile superat? Nihilne agit pudor? Nam istum Academicum iam de iudicio discedentem tenebo. Quippe avidior huiusmodi victoriae stultitia est. Ergo eo retento prodam iudicibus quod ignorant, et dicam: Ego, viri optimi, hoc cum isto commune habeo, quod dubitat quis vestrum verum sequatur. Sed habemus etiam proprias sententias, de quibus peto iudicetis. Nam mihi incertum est quidem, quamvis audierim decreta vestra, ubi sit verum: sed ideo quod qui sit in vobis sapiens, ignoro. Iste autem etiam ipsum sapientem negat aliquid scire, ne ipsam quidem, unde sapiens dicitur, sapientiam. Quis non videat palma illa cuius sit? Nam si hoc adversarius meus dixerit, vincam gloria; si autem erubescens confessus fuerit sapientem scire sapientiam, vincam sententia.</w:t>
            </w:r>
          </w:p>
        </w:tc>
        <w:tc>
          <w:tcPr>
            <w:tcW w:type="dxa" w:w="7540"/>
          </w:tcPr>
          <w:p>
            <w:pPr>
              <w:jc w:val="both"/>
            </w:pPr>
            <w:r>
              <w:rPr>
                <w:rFonts w:ascii="Garamond" w:hAnsi="Garamond" w:cs="Garamond" w:eastAsia="Garamond"/>
                <w:b/>
                <w:i w:val="0"/>
              </w:rPr>
              <w:t>8</w:t>
            </w:r>
            <w:r>
              <w:rPr>
                <w:rFonts w:ascii="Garamond" w:hAnsi="Garamond" w:cs="Garamond" w:eastAsia="Garamond"/>
                <w:b w:val="0"/>
                <w:i w:val="0"/>
              </w:rPr>
              <w:t>. 17. E sia pure concesso a qualcuno di ritenere che nel passo citato Cicerone non abbia inteso scherzare, ma conoscere e raccogliere alcune futili e vuote raccomandazioni perché rifuggiva dalla leggerezza dei minori filosofi greci. Nulla m'impedirebbe, se volessi ribattere la boria accademica, di dimostrare che è minor male non essere filosofo che essere incapaci di divenirlo. Ne consegue che quell'accademico vanagloriosetto, presentatosi ad ognuno e non avendo alcuno potuto persuaderlo della propria opinione, venga infine schernito con unanime consenso. Ormai infatti ognuno giudicherà che qualsiasi altro avversario non ha appreso nulla, ma che quegli è perfino incapace di apprendere. Da quel momento egli sarà buttato fuori da ogni scuola non con le sferze, il che produrrebbe più vergogna che dolore, ma con le clave e i bastoni di quei tali che portano soltanto il mantello. Non sarà davvero una grande impresa invocare contro una comune peste le forze ausiliatrici dei cinici come se fossero quelle di Ercole. E se mi andasse a genio di disputar con loro per una gloria tanto meschina, e a me filosofante ma non ancor filosofo si dovrebbe consentire più facilmente simile intento, non avrebbero da ribattere. Supponiamo dunque che io e un accademico ci imbattiamo nelle suddette liti filosofiche. Siano tutti presenti ed espongano brevemente, secondo il tempo disponibile, le rispettive opinioni. Si chieda a Carneade la sua opinione. Affermerà di dubitare. Perciò ognuno lo preferirà agli altri. Dunque tutti a tutti gli altri. Grande e altissima gloria in verità. Chi non vorrebbe imitarlo? Anche io perciò interrogato risponderò alla stessa maniera. Eguale sarà la lode. Dunque un filosofo viene fregiato di una gloria, in cui un non filosofo viene eguagliato a lui? E se lo superasse anche? La vergogna rimarrebbe senza effetto? Comunque io fermerò l'accademico che si affretta a sgusciar via dal tribunale poiché la stoltezza è troppo avida di una gloria simile. Dunque io, trattenutolo, manifesterò ai giudici ciò che ignorano e dirò: Io, o uomini eccellenti, ho in comune con costui che dubito se qualcuno di voi è capace del vero. Ma abbiamo anche due diverse opinioni sulle quali vi prego di giudicare. Ho udito le vostre decisioni, ma per me, ad esser sincero è incerto dove sia il vero appunto perché non so se qualcuno di voi è filosofo. Ma costui afferma che anche il filosofante non ha scienza di qualche cosa, neanche del filosofare da cui si denomina filosofante. Ognuno vede di chi sarà la palma. Infatti se il mio avversario ammetterà simile conclusione, lo supererò in gloria. Se poi, arrossendo di vergogna, confesserà che il filosofo ha scienza del filosofare, lo vincerò per la validità della mia tesi.</w:t>
            </w:r>
          </w:p>
        </w:tc>
      </w:tr>
      <w:tr>
        <w:tc>
          <w:tcPr>
            <w:tcW w:type="dxa" w:w="7540"/>
            <w:shd w:val="clear" w:color="auto" w:fill="F2F2F2"/>
          </w:tcPr>
          <w:p>
            <w:pPr>
              <w:jc w:val="center"/>
            </w:pPr>
            <w:r>
              <w:rPr>
                <w:rFonts w:ascii="Garamond" w:hAnsi="Garamond" w:cs="Garamond" w:eastAsia="Garamond"/>
                <w:b/>
                <w:i/>
                <w:sz w:val="22"/>
              </w:rPr>
              <w:t>Academici adversus Zenonem verum definientem contendunt.</w:t>
            </w:r>
          </w:p>
        </w:tc>
        <w:tc>
          <w:tcPr>
            <w:tcW w:type="dxa" w:w="7540"/>
            <w:shd w:val="clear" w:color="auto" w:fill="F2F2F2"/>
          </w:tcPr>
          <w:p>
            <w:pPr>
              <w:jc w:val="center"/>
            </w:pPr>
            <w:r>
              <w:rPr>
                <w:rFonts w:ascii="Garamond" w:hAnsi="Garamond" w:cs="Garamond" w:eastAsia="Garamond"/>
                <w:b/>
                <w:i/>
                <w:sz w:val="22"/>
              </w:rPr>
              <w:t>Il dubbio accademico e la definizione di Zenone.</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18. Sed ab hoc iam litigioso tribunali secedamus in aliquem locum, ubi nobis nulla turba molesta sit; atque utinam in ipsam scholam Platonis, quae nomen ex eo dicitur accepisse, quod a populo sit secreta: hic iam non de gloria, quod leve ac puerile est, sed de ipsa vita, et de aliqua spe animi beati, quantum inter nos possumus, disseramus. Negant Academici sciri aliquid posse. Unde hoc vobis placuit, studiosissimi homines atque doctissimi? Movit nos, inquiunt, definitio Zenonis. Cur quaeso? Nam si vera est, nonnihil veri novit, qui vel ipsam novit; sin falsa, non debuit constantissimos commovere. Sed videamus quid ait Zeno. Tale scilicet visum comprehendi et percipi posse, quale cum falso non haberet signa communia. Hoccine te movit, homo Platonice, ut omnibus viribus ab spe discendi studiosos retraheres, ut totum negotium philosophandi adiuvante quodam etiam mentis ingemiscendo torpore desererent?</w:t>
            </w:r>
          </w:p>
        </w:tc>
        <w:tc>
          <w:tcPr>
            <w:tcW w:type="dxa" w:w="7540"/>
          </w:tcPr>
          <w:p>
            <w:pPr>
              <w:jc w:val="both"/>
            </w:pPr>
            <w:r>
              <w:rPr>
                <w:rFonts w:ascii="Garamond" w:hAnsi="Garamond" w:cs="Garamond" w:eastAsia="Garamond"/>
                <w:b/>
                <w:i w:val="0"/>
              </w:rPr>
              <w:t>9</w:t>
            </w:r>
            <w:r>
              <w:rPr>
                <w:rFonts w:ascii="Garamond" w:hAnsi="Garamond" w:cs="Garamond" w:eastAsia="Garamond"/>
                <w:b w:val="0"/>
                <w:i w:val="0"/>
              </w:rPr>
              <w:t>. 18. Ma passiamo da questo tribunale di contese in un altro luogo dove non ci molesti la turba e magari nella stessa scuola di Platone. Si dice appunto che abbia ricevuto la denominazione dal fatto che era separata dal popolo. Quivi non discutiamo più della gloria, il che è futile e fanciullesco, ma per quanto è possibile a noi, della vita e di una certa speranza dell'animo felice. Gli accademici negano che si possa avere scienza di qualche cosa. E perché codesta vostra opinione, o uomini pensosissimi e dottissimi? Ci ha indotto, rispondono, la definizione di Zenone. E, scusate, perché? Se è vera, conosce qualche cosa di vero chi conosce almeno quella. Se poi è falsa, non avrebbe dovuto mettere in subbuglio uomini tanto coerenti. Ma vediamo cosa dice Zenone. Può essere rappresentato e ritenuto come certo l'oggetto che non abbia caratteri comuni col falso. E questo proprio, o platonico, ti ha spinto a ritrarre con tutte le energie gli allievi dalla speranza di apprendere? Ne consegue che, anche a causa d'un certo lacrimevole torpore mentale, abbandoneranno completamente l'esercizio del filosofare.</w:t>
            </w:r>
          </w:p>
        </w:tc>
      </w:tr>
      <w:tr>
        <w:tc>
          <w:tcPr>
            <w:tcW w:type="dxa" w:w="7540"/>
            <w:shd w:val="clear" w:color="auto" w:fill="F2F2F2"/>
          </w:tcPr>
          <w:p>
            <w:pPr>
              <w:jc w:val="center"/>
            </w:pPr>
            <w:r>
              <w:rPr>
                <w:rFonts w:ascii="Garamond" w:hAnsi="Garamond" w:cs="Garamond" w:eastAsia="Garamond"/>
                <w:b/>
                <w:i/>
                <w:sz w:val="22"/>
              </w:rPr>
              <w:t>Aut non est sapientiae studium aut sapientia est.</w:t>
            </w:r>
          </w:p>
        </w:tc>
        <w:tc>
          <w:tcPr>
            <w:tcW w:type="dxa" w:w="7540"/>
            <w:shd w:val="clear" w:color="auto" w:fill="F2F2F2"/>
          </w:tcPr>
          <w:p>
            <w:pPr>
              <w:jc w:val="center"/>
            </w:pPr>
            <w:r>
              <w:rPr>
                <w:rFonts w:ascii="Garamond" w:hAnsi="Garamond" w:cs="Garamond" w:eastAsia="Garamond"/>
                <w:b/>
                <w:i/>
                <w:sz w:val="22"/>
              </w:rPr>
              <w:t>Un dilemma: o l'uomo non è filosofante o se lo è, è filosofo.</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19. Sed quomodo illum non permoveret, si et nihil tale inveniri potest, et nisi quod tale est, percipi non potest? hoc si ita est, dicendum potius erat, non posse in hominem cadere sapientiam, quam sapientem nescire cur vivat, nescire quemadmodum vivat, nescire utrum vivat; postremo, quo perversius magisque delirum et insanum dici nihil potest, simul et sapientem esse, et ignorare sapientiam. Quid enim est durius, hominem non posse esse sapientem, an sapientem nescire sapientiam? Nihil hinc disputandum est, si res ipsa ita posita satis non est ad diiudicandum. Sed illud forte si diceretur, penitus homines a philosophando averterentur: nunc vero inducendi sunt sapientiae dulcissimo ac sanctissimo nomine, ut cum contrita aetate nihil didicerint, postea te summis exsecrationibus prosequantur, quem relictis saltem voluptatibus corporis, ad animi tormenta sunt secuti.</w:t>
            </w:r>
          </w:p>
        </w:tc>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19. Ma come non dovrebbe metterlo in subbuglio se non si dà il vero e se non si può ritenere con certezza se non ciò che è vero? E se è così, si doveva dire che il filosofare non spetta all'uomo piuttosto che il filosofo non sa perché vive, non sa come vive, non sa se vive ed infine anche, e nulla si può affermare di più perverso, di più maniaco e pazzesco, che è filosofante e non ha scienza del filosofare. Fra le due cose qual è la più atroce: che l'uomo non può esser filosofo o che il filosofante non ha scienza del filosofare? Su questo secondo punto non si può discutere se il problema non è stato impostato in maniera da essere risolto. Ma se fosse affermata la prima parte, gli uomini sarebbero completamente distolti dal filosofare. Al contrario devono essere attratti dal soave e augusto nome della filosofia. Non deve avvenire che, giunti alla tarda età senza avere nulla appreso, ti scaglino le peggiori imprecazioni poiché non avendo provato almeno i piaceri sensibili, ti son venuti dietro verso i tormenti dello spirito.</w:t>
            </w:r>
          </w:p>
        </w:tc>
      </w:tr>
      <w:tr>
        <w:tc>
          <w:tcPr>
            <w:tcW w:type="dxa" w:w="7540"/>
            <w:shd w:val="clear" w:color="auto" w:fill="F2F2F2"/>
          </w:tcPr>
          <w:p>
            <w:pPr>
              <w:jc w:val="center"/>
            </w:pPr>
            <w:r>
              <w:rPr>
                <w:rFonts w:ascii="Garamond" w:hAnsi="Garamond" w:cs="Garamond" w:eastAsia="Garamond"/>
                <w:b/>
                <w:i/>
                <w:sz w:val="22"/>
              </w:rPr>
              <w:t>Homines non revocandi a sapientiae studio.</w:t>
            </w:r>
          </w:p>
        </w:tc>
        <w:tc>
          <w:tcPr>
            <w:tcW w:type="dxa" w:w="7540"/>
            <w:shd w:val="clear" w:color="auto" w:fill="F2F2F2"/>
          </w:tcPr>
          <w:p>
            <w:pPr>
              <w:jc w:val="center"/>
            </w:pPr>
            <w:r>
              <w:rPr>
                <w:rFonts w:ascii="Garamond" w:hAnsi="Garamond" w:cs="Garamond" w:eastAsia="Garamond"/>
                <w:b/>
                <w:i/>
                <w:sz w:val="22"/>
              </w:rPr>
              <w:t>Gli uomini non devono esser distolti dal filosofare.</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20. Sed videamus per quem potius a philosophia deterreantur. Per eumne qui dixerit: Audi, amice; philosophia non ipsa sapientia, sed studium sapientiae vocatur, ad quam te si contuleris, non quidem dum hic vivis sapiens eris (est enim apud Deum sapientia, nec provenire homini potest), sed cum te tali studio satis exercueris atque mundaveris, animus tuus ea post hanc vitam, id est, cum homo esse desieris, facile perfruetur? An per eum qui dixerit: Venite, mortales, ad philosophiam; magnus hic fructus est: quid enim homini sapientia carius? venite igitur ut sapientes sitis, et sapientiam nesciatis? Non, inquit, a me ita dicetur. Hoc est decipere, nam nihil aliud apud te invenietur. Ita fit ut si hoc dixeris, fugiant tamquam insanum; si alio modo ad hoc adduxeris, facias insanos. Sed credamus, propter utramque sententiam aeque homines nolle philosophari. Si aliquid philosophiae perniciosum Zenonis definitio dicere cogebat, mi homo, idne homini dicendum fuit, unde se doleret; an id, unde te derideret?</w:t>
            </w:r>
          </w:p>
        </w:tc>
        <w:tc>
          <w:tcPr>
            <w:tcW w:type="dxa" w:w="7540"/>
          </w:tcPr>
          <w:p>
            <w:pPr>
              <w:jc w:val="both"/>
            </w:pPr>
            <w:r>
              <w:rPr>
                <w:rFonts w:ascii="Garamond" w:hAnsi="Garamond" w:cs="Garamond" w:eastAsia="Garamond"/>
                <w:b w:val="0"/>
                <w:i w:val="0"/>
              </w:rPr>
              <w:t>9.</w:t>
            </w:r>
            <w:r>
              <w:rPr>
                <w:rFonts w:ascii="Garamond" w:hAnsi="Garamond" w:cs="Garamond" w:eastAsia="Garamond"/>
                <w:b w:val="0"/>
                <w:i w:val="0"/>
              </w:rPr>
              <w:t xml:space="preserve"> 20. Ma vediamo chi soprattutto li potrebbe distogliere dal filosofare. Ci potrebbe esser qualcuno che dica: "Ascolta, amico, il filosofare, non è la filosofia; è soltanto esercizio alla sapienza. Se tu ti ci applicherai, non diverrai certamente sapiente nella vita terrena poiché la sapienza è presso Dio e non può spettare all'uomo. Ma quando con tale esercitazione ti sarai abbastanza esercitato e purificato, il tuo spirito facilmente godrà di essa dopo questa vita, cioè quando avrai cessato di essere uomo". Un altro potrebbe dire: "Applicatevi, o mortali, al filosofare. Se ne ha un grande vantaggio poiché non v'è cosa più preziosa del filosofare per l'uomo. Applicatevi dunque per essere filosofanti e non avere scienza del filosofare". "Ma io, obietterebbe, non direi così". "Ma il tuo è ingannare poiché non si troverà altro insegnamento. Ed avviene che, se dici così, ti fuggono come un pazzo, se li addurrai in altro modo, rendi pazzi loro. Ma ammettiamo che gli uomini non vogliano filosofare tanto per l'uno come per l'altro modo d'intenderlo. Se la definizione di Zenone ti costringeva a dire qualche cosa di svantaggioso per il filosofare, o pover'uomo, si dovevano dire al tuo simile parole che lo inducessero al travaglio e non parole che ti esponessero al suo scherno".</w:t>
            </w:r>
          </w:p>
        </w:tc>
      </w:tr>
      <w:tr>
        <w:tc>
          <w:tcPr>
            <w:tcW w:type="dxa" w:w="7540"/>
            <w:shd w:val="clear" w:color="auto" w:fill="F2F2F2"/>
          </w:tcPr>
          <w:p>
            <w:pPr>
              <w:jc w:val="center"/>
            </w:pPr>
            <w:r>
              <w:rPr>
                <w:rFonts w:ascii="Garamond" w:hAnsi="Garamond" w:cs="Garamond" w:eastAsia="Garamond"/>
                <w:b/>
                <w:i/>
                <w:sz w:val="22"/>
              </w:rPr>
              <w:t>Contra Arcesilam aut verum comprehendi posse aut sapientiae non esse contendit.</w:t>
            </w:r>
          </w:p>
        </w:tc>
        <w:tc>
          <w:tcPr>
            <w:tcW w:type="dxa" w:w="7540"/>
            <w:shd w:val="clear" w:color="auto" w:fill="F2F2F2"/>
          </w:tcPr>
          <w:p>
            <w:pPr>
              <w:jc w:val="center"/>
            </w:pPr>
            <w:r>
              <w:rPr>
                <w:rFonts w:ascii="Garamond" w:hAnsi="Garamond" w:cs="Garamond" w:eastAsia="Garamond"/>
                <w:b/>
                <w:i/>
                <w:sz w:val="22"/>
              </w:rPr>
              <w:t>Altro dilemma contro Arcesila: o si può esprimere il vero o non si dà filosofia.</w:t>
            </w:r>
          </w:p>
        </w:tc>
      </w:tr>
      <w:tr>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21. Tamen quod Zeno definivit, quantum stulti possumus, discutiamus. Id visum ait posse comprehendi, quod sic appareret, ut falsum apparere non posset. Manifestum est, nihil aliud in perceptionem venire. Hoc et ego, inquit Archesilas, video, et hoc ipso doceo nihil percipi. Non enim tale aliquid inveniri potest. Fortasse abs te, atque ab aliis stultis: at a sapiente cur non potest? Quamquam et ipsi stulto nihil responderi posse arbitror, si tibi dicat ut illo memorabili acumine tuo hanc ipsam Zenonis definitionem refellas, et ostendas eam etiam falsam esse posse: quod si non potueris, hanc ipsam quam percipias habes; si autem refelleris, unde a percipiendo impediaris non habes. Ego eam refelli posse non video, et omnino verissimam iudico. Itaque cum eam scio, quamvis sim stultus, nonnihil scio. Sed fac illam cedere versutiae tuae. Utar complexione securissima. Aut enim vera est, aut falsa: si vera, bene teneo; si falsa, potest aliquid percipi, etiamsi habeat communia signa cum falso. Unde, inquit, potest? Verissime igitur Zeno definivit, nec ei quisquis vel in hoc consensit, erravit. An parvae laudis et sinceritatis definitionem putabimus, quae contra eos qui erant adversum perceptionem multa dicturi, cum designaret quale esset quod percipi posset, seipsam talem esse monstravit? Itaque comprehensibilibus rebus et definitio est, et exemplum. Utrum, ait, etiam ipsa vera sit nescio: sed quia est probabilis, ideo sequens eam ostendo nihil esse tale, quale illa expressit posse comprehendi. Ostendis fortasse praeter ipsam, et vides, ut arbitror, quid sequatur. Quod si etiam eius incerti sumus, nec ita nos deserit scientia; scimus enim aut veram esse, aut falsam: non igitur nihil scimus. Quamquam nunquam efficiet ut ingratus sim, prorsus ego illam definitionem verissimam iudico. Aut enim possunt percipi et falsa, quod vehementius Academici timent, et revera absurdum est; aut nec ea possunt, quae sunt falsis simillima: unde illa definitio vera est. Sed iam caetera videamus.</w:t>
            </w:r>
          </w:p>
        </w:tc>
        <w:tc>
          <w:tcPr>
            <w:tcW w:type="dxa" w:w="7540"/>
          </w:tcPr>
          <w:p>
            <w:pPr>
              <w:jc w:val="both"/>
            </w:pPr>
            <w:r>
              <w:rPr>
                <w:rFonts w:ascii="Garamond" w:hAnsi="Garamond" w:cs="Garamond" w:eastAsia="Garamond"/>
                <w:b/>
                <w:i w:val="0"/>
              </w:rPr>
              <w:t>9.</w:t>
            </w:r>
            <w:r>
              <w:rPr>
                <w:rFonts w:ascii="Garamond" w:hAnsi="Garamond" w:cs="Garamond" w:eastAsia="Garamond"/>
                <w:b w:val="0"/>
                <w:i w:val="0"/>
              </w:rPr>
              <w:t xml:space="preserve"> 21. Non siamo ancora filosofi, ma esaminiamo egualmente, nei limiti consentiti, la definizione di Zenone. Egli ha detto che</w:t>
            </w:r>
            <w:r>
              <w:rPr>
                <w:rFonts w:ascii="Garamond" w:hAnsi="Garamond" w:cs="Garamond" w:eastAsia="Garamond"/>
                <w:b/>
                <w:i w:val="0"/>
              </w:rPr>
              <w:t xml:space="preserve"> </w:t>
            </w:r>
            <w:r>
              <w:rPr>
                <w:rFonts w:ascii="Garamond" w:hAnsi="Garamond" w:cs="Garamond" w:eastAsia="Garamond"/>
                <w:b w:val="0"/>
                <w:i w:val="0"/>
              </w:rPr>
              <w:t>quell'oggetto può essere rappresentato come vero che appare in maniera da non apparire falso. Ed è manifesto che è impossibile darne un altro come certo. "Ma, dice Arcesila, anche io lo ammetto e per questo appunto insegno che nulla può esser dato come certo. In definitiva è impossibile trovare un tale oggetto". "Forse da te o da altri non filosofi; ma perché non si potrebbe dal filosofo? Ed io son d'avviso che anche all'indotto non si potrebbe rispondere se ti dicesse di ribattere col tuo famoso acume questa stessa definizione di Zenone e di dimostrare che essa può esser falsa. Se non lo potrai, devi ammettere che la puoi dare per certa. Se poi riuscirai a ribatterla, devi ammettere che non lo puoi fare senza dar per certo qualche cosa. Io poi non scorgo che può essere ribattuta e la giudico del tutto vera. Quindi quando ne ho scienza, sebbene non sia filosofo, ho scienza di qualche cosa. Ma sottoponiamola ad uno dei tuoi metodi dialettici. Userò un dilemma ben solido: o è vera, o è falsa. Se è vera, penso rettamente, se è falsa, si può ritenere come certo qualche cosa anche se ha caratteri in comune col falso". "Ma com'è possibile?", obietta. "Quindi Zenone ha definito secondo verità e non ha errato chi, anche in questo punto, gli ha acconsentito. Non possiamo reputare di poca importanza e proprietà tale definizione. Essa, contro coloro che avrebbero addotto molti argomenti contrari alla conoscenza certa, nell'indicare le proprietà di ciò che può esser dato come certo, s'è mostrata essa stessa certa. È dunque definizione e modello di oggetti esprimibili come veri". "Se sia vera anche essa, mi obietta, non so. Ma poiché è probabile, su tale premessa dimostro che non v'è cosa alcuna che sia tale quale essa dichiara potersi rappresentare come certa". "Ma tu forse dimostri indipendentemente da tale premessa e, a mio avviso, ne vedi egualmente la conseguenza. Ma anche posto che non ne abbiamo conoscenza certa, anche in tal caso la scienza non ci abbandona. Sappiamo che essa o è vera o è falsa, dunque qualche cosa sappiamo. E sebbene non sia proprio essa a rendermi noioso, torno a giudicarla del tutto vera. Infatti o può esser dato per certo anche il falso, ed è proprio questo che gli accademici temono ed in verità è assurdo, o non può esser dato per certo neanche ciò che è molto simile al falso. Quindi la definizione è vera. Ma esaminiamo quanto rimane.</w:t>
            </w:r>
          </w:p>
        </w:tc>
      </w:tr>
      <w:tr>
        <w:tc>
          <w:tcPr>
            <w:tcW w:type="dxa" w:w="7540"/>
            <w:shd w:val="clear" w:color="auto" w:fill="F2F2F2"/>
          </w:tcPr>
          <w:p>
            <w:pPr>
              <w:jc w:val="center"/>
            </w:pPr>
            <w:r>
              <w:rPr>
                <w:rFonts w:ascii="Garamond" w:hAnsi="Garamond" w:cs="Garamond" w:eastAsia="Garamond"/>
                <w:b/>
                <w:i w:val="0"/>
                <w:sz w:val="24"/>
              </w:rPr>
              <w:t>Si quid percipiatur (10, 22-13, 29)</w:t>
            </w:r>
          </w:p>
        </w:tc>
        <w:tc>
          <w:tcPr>
            <w:tcW w:type="dxa" w:w="7540"/>
            <w:shd w:val="clear" w:color="auto" w:fill="F2F2F2"/>
          </w:tcPr>
          <w:p>
            <w:pPr>
              <w:jc w:val="center"/>
            </w:pPr>
            <w:r>
              <w:rPr>
                <w:rFonts w:ascii="Garamond" w:hAnsi="Garamond" w:cs="Garamond" w:eastAsia="Garamond"/>
                <w:b/>
                <w:i w:val="0"/>
                <w:sz w:val="24"/>
              </w:rPr>
              <w:t>Il problema della certezza (10, 22 - 13, 29)</w:t>
            </w:r>
          </w:p>
        </w:tc>
      </w:tr>
      <w:tr>
        <w:tc>
          <w:tcPr>
            <w:tcW w:type="dxa" w:w="7540"/>
            <w:shd w:val="clear" w:color="auto" w:fill="F2F2F2"/>
          </w:tcPr>
          <w:p>
            <w:pPr>
              <w:jc w:val="center"/>
            </w:pPr>
            <w:r>
              <w:rPr>
                <w:rFonts w:ascii="Garamond" w:hAnsi="Garamond" w:cs="Garamond" w:eastAsia="Garamond"/>
                <w:b/>
                <w:i/>
                <w:sz w:val="22"/>
              </w:rPr>
              <w:t>Cum dormitante Carneade si quid percipiatur contendit.</w:t>
            </w:r>
          </w:p>
        </w:tc>
        <w:tc>
          <w:tcPr>
            <w:tcW w:type="dxa" w:w="7540"/>
            <w:shd w:val="clear" w:color="auto" w:fill="F2F2F2"/>
          </w:tcPr>
          <w:p>
            <w:pPr>
              <w:jc w:val="center"/>
            </w:pPr>
            <w:r>
              <w:rPr>
                <w:rFonts w:ascii="Garamond" w:hAnsi="Garamond" w:cs="Garamond" w:eastAsia="Garamond"/>
                <w:b/>
                <w:i/>
                <w:sz w:val="22"/>
              </w:rPr>
              <w:t>Contro Carneade assonnato s'introduce il problema della certezza.</w:t>
            </w:r>
          </w:p>
        </w:tc>
      </w:tr>
      <w:tr>
        <w:tc>
          <w:tcPr>
            <w:tcW w:type="dxa" w:w="7540"/>
          </w:tcPr>
          <w:p>
            <w:pPr>
              <w:jc w:val="both"/>
            </w:pPr>
            <w:r>
              <w:rPr>
                <w:rFonts w:ascii="Garamond" w:hAnsi="Garamond" w:cs="Garamond" w:eastAsia="Garamond"/>
                <w:b/>
                <w:i w:val="0"/>
              </w:rPr>
              <w:t>10.</w:t>
            </w:r>
            <w:r>
              <w:rPr>
                <w:rFonts w:ascii="Garamond" w:hAnsi="Garamond" w:cs="Garamond" w:eastAsia="Garamond"/>
                <w:b w:val="0"/>
                <w:i w:val="0"/>
              </w:rPr>
              <w:t xml:space="preserve"> 22. Quamvis haec, nisi fallor, possint ad victoriam satis esse, non tamen fortasse ad victoriae satietatem. Duo sunt quae ab Academicis dicuntur, contra quae, ut valemus, venire instituimus: </w:t>
            </w:r>
            <w:r>
              <w:rPr>
                <w:rFonts w:ascii="Garamond" w:hAnsi="Garamond" w:cs="Garamond" w:eastAsia="Garamond"/>
                <w:b w:val="0"/>
                <w:i/>
              </w:rPr>
              <w:t>Nihil posse percipi;</w:t>
            </w:r>
            <w:r>
              <w:rPr>
                <w:rFonts w:ascii="Garamond" w:hAnsi="Garamond" w:cs="Garamond" w:eastAsia="Garamond"/>
                <w:b w:val="0"/>
                <w:i w:val="0"/>
              </w:rPr>
              <w:t xml:space="preserve"> et: </w:t>
            </w:r>
            <w:r>
              <w:rPr>
                <w:rFonts w:ascii="Garamond" w:hAnsi="Garamond" w:cs="Garamond" w:eastAsia="Garamond"/>
                <w:b w:val="0"/>
                <w:i/>
              </w:rPr>
              <w:t>Nulli rei debere assentiri.</w:t>
            </w:r>
            <w:r>
              <w:rPr>
                <w:rFonts w:ascii="Garamond" w:hAnsi="Garamond" w:cs="Garamond" w:eastAsia="Garamond"/>
                <w:b w:val="0"/>
                <w:i w:val="0"/>
              </w:rPr>
              <w:t xml:space="preserve"> De assentiendo mox; nunc alia, pauca de perceptione dicemus. Nihilne prorsus dicitis posse comprehendi? Hic evigilavit Carneades: nam nemo istorum minus alte quam ille dormivit, et circumspexit rerum evidentiam. Itaque credo, secum ipse, ut fit, loquens: Ergone, ait: Carneades, dicturus es nescire te utrum homo sis, an formica? Aut de te Chrysippus triumphabit? Dicamus ea nos nescire quae inter philosophos inquiruntur; caetera ad nos non pertinere, ut si in luce titubavero quotidiana et vulgari, ad illas imperitorum tenebras provocem, ubi soli quidam divini oculi vident: qui me etiam si palpitantem atque cadentem aspexerint, caecis prodere nequeant, praesertim arrogantibus, et quos doceri aliquid pudeat. Laute quidem, o graeca industria, succincta et parata procedis; sed non respicis illam definitionem et inventum esse philosophi, et in vestibulo philosophiae fixam atque fundatam. Quam si succidere tentabis, rediet bipennis in crura: illa enim labefacta, non solum potest aliquid percipi, sed etiam id potest quod simillimum falso est, si eam non audebis evertere. Est enim latibulum tuum unde in incautos transire cupientes vehemens erumpis atque exsilis: aliquis te Hercules in tua spelunca tamquam semihominem Cacum suffocabit, et eiusdem molibus opprimet, docens aliquid esse in philosophia quod tamquam simile falso incertum abs te fieri non possit. Certe ad alia properabam; hoc quisquis urget, teipsum, Carneades, magna afficit contumelia, quem a me veluti mortuum putat ubicumque aut undecumque posse superari. Si autem non putat, immisericors est, qui me passim deserere praesidia et tecum in campo certare cogit: in quem descendere cum coepissem, solo tuo nomine territus pedem retuli, et de superiore loco nescio quid iaculatus sum, quod utrum ad te pervenerit, vel quid egerit, viderint sub quorum examine dimicamus. Sed quid metuo ineptus? Si bene memini, mortuus es, nec iam pro sepulcro tuo iure pugnat Alypius: facile me contra umbram tuam Deus adiuvabit.</w:t>
            </w:r>
          </w:p>
        </w:tc>
        <w:tc>
          <w:tcPr>
            <w:tcW w:type="dxa" w:w="7540"/>
          </w:tcPr>
          <w:p>
            <w:pPr>
              <w:jc w:val="both"/>
            </w:pPr>
            <w:r>
              <w:rPr>
                <w:rFonts w:ascii="Garamond" w:hAnsi="Garamond" w:cs="Garamond" w:eastAsia="Garamond"/>
                <w:b/>
                <w:i w:val="0"/>
              </w:rPr>
              <w:t>10</w:t>
            </w:r>
            <w:r>
              <w:rPr>
                <w:rFonts w:ascii="Garamond" w:hAnsi="Garamond" w:cs="Garamond" w:eastAsia="Garamond"/>
                <w:b w:val="0"/>
                <w:i w:val="0"/>
              </w:rPr>
              <w:t xml:space="preserve">. 22. Sebbene questi motivi potrebbero esser sufficienti per la vittoria, non lo sono tuttavia per la piena vittoria. Vi son due affermazioni degli accademici, alla cui confutazione, per quanto ne siamo capaci, vogliamo accedere: </w:t>
            </w:r>
            <w:r>
              <w:rPr>
                <w:rFonts w:ascii="Garamond" w:hAnsi="Garamond" w:cs="Garamond" w:eastAsia="Garamond"/>
                <w:b w:val="0"/>
                <w:i/>
              </w:rPr>
              <w:t xml:space="preserve">Nulla può esser dato per certo, </w:t>
            </w:r>
            <w:r>
              <w:rPr>
                <w:rFonts w:ascii="Garamond" w:hAnsi="Garamond" w:cs="Garamond" w:eastAsia="Garamond"/>
                <w:b w:val="0"/>
                <w:i w:val="0"/>
              </w:rPr>
              <w:t xml:space="preserve">e: </w:t>
            </w:r>
            <w:r>
              <w:rPr>
                <w:rFonts w:ascii="Garamond" w:hAnsi="Garamond" w:cs="Garamond" w:eastAsia="Garamond"/>
                <w:b w:val="0"/>
                <w:i/>
              </w:rPr>
              <w:t xml:space="preserve">Non si dà apodissi per l'assenso. </w:t>
            </w:r>
            <w:r>
              <w:rPr>
                <w:rFonts w:ascii="Garamond" w:hAnsi="Garamond" w:cs="Garamond" w:eastAsia="Garamond"/>
                <w:b w:val="0"/>
                <w:i w:val="0"/>
              </w:rPr>
              <w:t>Parleremo dell'apodissi fra poco; ora qualche altro concetto sulla certezza. Dite che proprio nulla si può dar per certo? A questo punto s'è svegliato Carneade. Nessuno di costoro ha dormito più sodo di lui. Ha volto intorno lo sguardo sull'evidenza delle cose. E così, credo, parlando con se stesso, come avviene, si è detto: "Dunque, o Carneade, ma dici davvero che non sai se sei uomo o formica? Ovvero Crisippo avrà vittoria su di te? Noi affermiamo di non avere scienza delle cose che sono oggetto dell'indagine dei filosofi e che le altre non sono di nostra competenza. Se avrò perplessità sulla mia dottrina alla luce di ogni giorno e comune a tutti, posso appellarmi alle tenebre degli ignoranti nelle quali veggono soltanto certi occhi divini. Se essi mi vedranno andare a tastoni e cadere, non possono svelarlo ai ciechi, soprattutto se orgogliosi e tali da vergognarsi d'imparare qualche cosa". Veramente, o greca abilità, te ne vai in giro pulitamente vestita e paludata, ma non ti accorgi che quella definizione non è soltanto l'insegnamento di un filosofo ma che è anche stabilmente fondata nel vestibolo della filosofia. Se tenterai di scalzarla, ti darai la scure sulle gambe. Infatti se essa verrà demolita e tu ce la farai a rovesciarla, non solo si può dar per certo un qualche cosa, ma anche ciò che è il più simile al falso. C'è un tuo nascondiglio dal quale ti avventi furiosamente contro gli incauti che vogliono passare. Ma un qualche Ercole ti soffocherà nel tuo antro come l'uomo bestia Caco e ti coprirà con le tue rovine insegnando che nel filosofare c'è un qualche cosa che tu non puoi rendere incerto come se fosse simile al falso. In verità stavo passando ad altro. Chiunque, o Carneade, mi spinge a farlo t'insolentisce enormemente perché suppone che io ti possa superare in qualsiasi tema e con qualsiasi dimostrazione come se tu fossi un morto. Se poi non lo suppone, è spietato perché mi costringe a lasciare la rocca incustodita e a combattere con te in campo aperto. Ho cominciato a venirti incontro, ma poi atterrito dal solo tuo nome, ho voltato le spalle e dall'alto della rocca ho lanciato una freccia a caso. Se ti ha colpito e che cosa ti ha fatto, lo vedranno i giudici del nostro duello. Ma di che cosa ho paura, imbecille che altro non sono? Se ben ricordo, sei morto. Anche Alipio non combatte più per la tua tomba. Ed è possibile che Dio mi difenda contro i tuoi mani.</w:t>
            </w:r>
          </w:p>
        </w:tc>
      </w:tr>
      <w:tr>
        <w:tc>
          <w:tcPr>
            <w:tcW w:type="dxa" w:w="7540"/>
            <w:shd w:val="clear" w:color="auto" w:fill="F2F2F2"/>
          </w:tcPr>
          <w:p>
            <w:pPr>
              <w:jc w:val="center"/>
            </w:pPr>
            <w:r>
              <w:rPr>
                <w:rFonts w:ascii="Garamond" w:hAnsi="Garamond" w:cs="Garamond" w:eastAsia="Garamond"/>
                <w:b/>
                <w:i/>
                <w:sz w:val="22"/>
              </w:rPr>
              <w:t>De mundo quaeque dicantur disiuncta vera sunt.</w:t>
            </w:r>
          </w:p>
        </w:tc>
        <w:tc>
          <w:tcPr>
            <w:tcW w:type="dxa" w:w="7540"/>
            <w:shd w:val="clear" w:color="auto" w:fill="F2F2F2"/>
          </w:tcPr>
          <w:p>
            <w:pPr>
              <w:jc w:val="center"/>
            </w:pPr>
            <w:r>
              <w:rPr>
                <w:rFonts w:ascii="Garamond" w:hAnsi="Garamond" w:cs="Garamond" w:eastAsia="Garamond"/>
                <w:b/>
                <w:i/>
                <w:sz w:val="22"/>
              </w:rPr>
              <w:t>Le antinomie sul mondo ridotte alla non contraddizione.</w:t>
            </w:r>
          </w:p>
        </w:tc>
      </w:tr>
      <w:tr>
        <w:tc>
          <w:tcPr>
            <w:tcW w:type="dxa" w:w="7540"/>
          </w:tcPr>
          <w:p>
            <w:pPr>
              <w:jc w:val="both"/>
            </w:pPr>
            <w:r>
              <w:rPr>
                <w:rFonts w:ascii="Garamond" w:hAnsi="Garamond" w:cs="Garamond" w:eastAsia="Garamond"/>
                <w:b/>
                <w:i w:val="0"/>
              </w:rPr>
              <w:t>10.</w:t>
            </w:r>
            <w:r>
              <w:rPr>
                <w:rFonts w:ascii="Garamond" w:hAnsi="Garamond" w:cs="Garamond" w:eastAsia="Garamond"/>
                <w:b w:val="0"/>
                <w:i w:val="0"/>
              </w:rPr>
              <w:t xml:space="preserve"> 23. Nihil ais in philosophia posse percipi. Et ut orationem tuam large lateque diffundas, arripis rixas, dissensionesque philosophorum, et eas tibi contra illos arma ministrare arbitraris. Quomodo enim inter Democritum et superiores physicos de uno mundo, et innumerabilibus litem diiudicabimus, cum inter haeredemque eius Epicurum concordia manere nequiverit? Nam iste luxuriosus cum atomos quasi ancillulas suas, id est corpuscula quae in tenebris laetus amplectitur, non tenere viam suam, sed in alienos limites passim sponte declinare permittit; totum patrimonium etiam per iurgia dissipavit. Hoc vero nihil ad me attinet. Si enim ad sapientiam pertinet horum aliquid scire, id non potest latere sapientem. Si autem aliud quiddam est, sapientiam illam scit sapiens, ista contemnit. Tamen ego qui longe adhuc absum vel a vicinitate sapientis, in istis physicis nonnihil scio. Certum enim habeo, aut unum esse mundum, aut non unum; et si non unum, aut finiti numeri, aut infiniti. Istam sententiam Carneades falsae esse similem doceat. Item scio mundum istum nostrum, aut natura corporum, aut aliqua providentia sic esse dispositum; eumque aut semper fuisse et fore, aut coepisse esse minime desiturum; aut ortum ex tempore non habere, sed habiturum esse finem; aut et manere coepisse, et non perpetuo esse mansurum: et innumerabilia physica hoc modo novi. Vera enim ista sunt disiuncta, nec similitudine aliqua falsi ea potest quisquam confundere. Sed assume aliquid, ait Academicus. Nolo: nam hoc est dicere, Relinque quod scis, dic quod nescis. Sed pendet sententia. Melius certe pendet quam cadit: nempe plana est; nempe iam potest aut falsa, aut vera nominari. Hanc ergo me scire dico. Tu qui nec ad philosophiam pertinere ista negas, et eorum sciri nihil posse asseris, ostende me ista nescire: dic istas disiunctiones aut falsas esse, aut aliquid commune habere cum falso, per quod discerni omnino non possint.</w:t>
            </w:r>
          </w:p>
        </w:tc>
        <w:tc>
          <w:tcPr>
            <w:tcW w:type="dxa" w:w="7540"/>
          </w:tcPr>
          <w:p>
            <w:pPr>
              <w:jc w:val="both"/>
            </w:pPr>
            <w:r>
              <w:rPr>
                <w:rFonts w:ascii="Garamond" w:hAnsi="Garamond" w:cs="Garamond" w:eastAsia="Garamond"/>
                <w:b w:val="0"/>
                <w:i w:val="0"/>
              </w:rPr>
              <w:t>10.</w:t>
            </w:r>
            <w:r>
              <w:rPr>
                <w:rFonts w:ascii="Garamond" w:hAnsi="Garamond" w:cs="Garamond" w:eastAsia="Garamond"/>
                <w:b w:val="0"/>
                <w:i w:val="0"/>
              </w:rPr>
              <w:t xml:space="preserve"> 23. Sostieni che nel filosofare nulla si può dare per certo. E per diffondere in lungo e in largo il tuo discorso, tiri fuori le liti e i dissensi dei filosofi e pensi di usarli come armi contro di loro. Quale giudizio, dici, potremo emettere fra Democrito e i primi naturalisti in merito alla discussione sull'unità o molteplicità dei mondi, quando non fu possibile l'accordo fra lui e il suo erede Epicuro? Infatti questo filosofo del piacere permette agli atomi, cioè i corpuscoli, di non seguire la retta ma di deviare di continuo, spontaneamente nelle linee degli altri atomi. Sembrerebbero quasi le sue concubine che a scopo di piacere abbraccia di nascosto. Ma così ha scialacquato tutto il patrimonio anche nelle liti. A me il problema non interessa. Se è di competenza della filosofia avere scienza di tale argomento, al filosofo non può essere ignoto. Ma se è ben qualche cosa d'altro, del filosofare così inteso il filosofo ha scienza e quei problemi non cura. Io tuttavia, che sono ancora ben lontano anche dall'esser vicino a diventar filosofo, ho qualche nozione in materia naturalistica. Ritengo che il mondo o è uno o non è uno, se è uno o è di numero finito o infinito. Carneade insegnerebbe che tale dottrina è simile a una falsa. Allo stesso modo ho scienza che questo nostro mondo è stato così ordinato o dal meccanismo delle cose ovvero da una qualche provvidenza e che esso o è sempre stato e sempre sarà o ha cominciato ad essere ma non finirà o non ha avuto inizio nel tempo ma avrà fine o ha cominciato ad esistere ma non esisterà per sempre. E conosco in tal maniera innumerevoli altre nozioni in materia naturalistica. Simili proposizioni, in quanto implicano contraddizione, sono vere e non si può negarne la validità in un rapporto qualsiasi col falso. "Ma, mi obietta l'accademico, prendi una delle parti della contraddizione". "No! perché sarebbe come affermare: non dire ciò di cui hai scienza, dì ciò di cui non hai scienza. "Ma l'enunziazione rimane sospesa". "Piuttosto che cadere terra, è meglio che rimanga sospesa. Per l'appunto è piana, quanto dire che potrebbe esser riconosciuta come vera o falsa. Ed io dico che ne ho scienza. Tu affermi che questi concetti non appartengono alla filosofia e che non se ne può avere alcuna scienza. Dimostrami piuttosto che io non ne ho scienza. O anche dimostra che le due parti della contraddizione sono ambedue false o che hanno qualche cosa di comune col falso sicché non si possa distinguere la vera dalla falsa".</w:t>
            </w:r>
          </w:p>
        </w:tc>
      </w:tr>
      <w:tr>
        <w:tc>
          <w:tcPr>
            <w:tcW w:type="dxa" w:w="7540"/>
            <w:shd w:val="clear" w:color="auto" w:fill="F2F2F2"/>
          </w:tcPr>
          <w:p>
            <w:pPr>
              <w:jc w:val="center"/>
            </w:pPr>
            <w:r>
              <w:rPr>
                <w:rFonts w:ascii="Garamond" w:hAnsi="Garamond" w:cs="Garamond" w:eastAsia="Garamond"/>
                <w:b/>
                <w:i/>
                <w:sz w:val="22"/>
              </w:rPr>
              <w:t>Cum de mundo falli possit sensus corporis, animi sensus non fallitur.</w:t>
            </w:r>
          </w:p>
        </w:tc>
        <w:tc>
          <w:tcPr>
            <w:tcW w:type="dxa" w:w="7540"/>
            <w:shd w:val="clear" w:color="auto" w:fill="F2F2F2"/>
          </w:tcPr>
          <w:p>
            <w:pPr>
              <w:jc w:val="center"/>
            </w:pPr>
            <w:r>
              <w:rPr>
                <w:rFonts w:ascii="Garamond" w:hAnsi="Garamond" w:cs="Garamond" w:eastAsia="Garamond"/>
                <w:b/>
                <w:i/>
                <w:sz w:val="22"/>
              </w:rPr>
              <w:t>Certezza del dato immediato di coscienza circa l'esistenza dei mondo.</w:t>
            </w:r>
          </w:p>
        </w:tc>
      </w:tr>
      <w:tr>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24. Unde, inquit, scis esse istum mundum, si sensus falluntur? Nunquam rationes vestrae ita vim sensuum refellere potuerunt, ut convinceretis nobis nihil videri: nec omnino ausi estis aliquando ista tentare; sed posse aliud esse ac videtur, vehementer persuadere incubuistis. Ego itaque hoc totum, qualecumque est quod nos continet, atque alit; hoc, inquam, quod oculis meis apparet, a meque sentitur habere terram et coelum, aut quasi terram, et quasi coelum, mundum voco. Si dicis nihil mihi videri, nunquam errabo. Is enim errat, qui quod sibi videtur, temere probat. Posse enim falsum videri a sentientibus dicitis, nihil videri non dicitis. Prorsus enim omnis disputationis causa tolletur, ubi regnare vos libet, si non solum nihil scimus, sed etiam nihil nobis videtur. Si autem hoc quod mihi videtur negas mundum esse, de nomine controversiam facis, cum id a me dixerim mundum vocari.</w:t>
            </w:r>
          </w:p>
        </w:tc>
        <w:tc>
          <w:tcPr>
            <w:tcW w:type="dxa" w:w="7540"/>
          </w:tcPr>
          <w:p>
            <w:pPr>
              <w:jc w:val="both"/>
            </w:pPr>
            <w:r>
              <w:rPr>
                <w:rFonts w:ascii="Garamond" w:hAnsi="Garamond" w:cs="Garamond" w:eastAsia="Garamond"/>
                <w:b/>
                <w:i w:val="0"/>
              </w:rPr>
              <w:t>11</w:t>
            </w:r>
            <w:r>
              <w:rPr>
                <w:rFonts w:ascii="Garamond" w:hAnsi="Garamond" w:cs="Garamond" w:eastAsia="Garamond"/>
                <w:b w:val="0"/>
                <w:i w:val="0"/>
              </w:rPr>
              <w:t>. 24. "Come mai, mi obietta, che il mondo esiste se i sensi s'ingannano?". "Giammai le vostre argomentazioni hanno potuto eliminare la funzionalità dei sensi fino al punto da convincermi che niente si percepisce. Non avete nemmeno osato talora di tentarlo. Avete soltanto compiuto ogni sforzo per persuadere che il sensibile può esser diverso da come appare. Io comunque chiamo mondo tutto questo, qualunque struttura abbia, che ci contiene e ci nutrisce, questo, dico, che appare ai miei sensi e che da me viene percepito come formato di terra e cielo o apparenza di terra e cielo. Se affermi che nulla mi appare, non sarò in errore. Erra infatti chi pregiudizialmente annette apodissi alle apparenze. Voi dite che ai soggetti senzienti può apparire il falso, ma non dite che nulla appare. Si toglierà completamente ogni motivo di discussione, che è il vostro dominio preferito, se non solo non abbiamo scienza di qualche cosa, ma neanche opinione. Se poi affermi che ciò che mi appare non è il mondo, fai questione di nomi per puntiglio perché io l'ho chiamato mondo</w:t>
            </w:r>
          </w:p>
        </w:tc>
      </w:tr>
      <w:tr>
        <w:tc>
          <w:tcPr>
            <w:tcW w:type="dxa" w:w="7540"/>
            <w:shd w:val="clear" w:color="auto" w:fill="F2F2F2"/>
          </w:tcPr>
          <w:p>
            <w:pPr>
              <w:jc w:val="center"/>
            </w:pPr>
            <w:r>
              <w:rPr>
                <w:rFonts w:ascii="Garamond" w:hAnsi="Garamond" w:cs="Garamond" w:eastAsia="Garamond"/>
                <w:b/>
                <w:i/>
                <w:sz w:val="22"/>
              </w:rPr>
              <w:t>Si numerorum ratio percipi possit.</w:t>
            </w:r>
          </w:p>
        </w:tc>
        <w:tc>
          <w:tcPr>
            <w:tcW w:type="dxa" w:w="7540"/>
            <w:shd w:val="clear" w:color="auto" w:fill="F2F2F2"/>
          </w:tcPr>
          <w:p>
            <w:pPr>
              <w:jc w:val="center"/>
            </w:pPr>
            <w:r>
              <w:rPr>
                <w:rFonts w:ascii="Garamond" w:hAnsi="Garamond" w:cs="Garamond" w:eastAsia="Garamond"/>
                <w:b/>
                <w:i/>
                <w:sz w:val="22"/>
              </w:rPr>
              <w:t>Certezza delle verità matematiche.</w:t>
            </w:r>
          </w:p>
        </w:tc>
      </w:tr>
      <w:tr>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25. Etiamne, inquies, si dormis, mundus est iste quem vides? Iam dictum est, quidquid tale mihi videtur, mundum appello. Sed si eum solum placet mundum vocare, qui videtur a vigilantibus vel etiam a sanis; illud contende, si potes, eos qui dormiunt ac furiunt, non in mundo furere atque dormire. Quamobrem hoc dico, istam totam corporum molem atque machinam in qua sumus, sive dormientes, sive furentes, sive vigilantes, sive sani, aut unam esse, aut non esse unam. Edissere, quomodo possit ista esse falsa sententia. Si enim dormio, fieri potest ut nihil dixerim; aut si etiam ore dormientis verba, ut solet, evaserunt, potest fieri ut non hic, non ita sedens, non istis audientibus dixerim: ut autem hoc falsum sit, non potest. Nec ego illud me percepisse dico, quod vigilem. Potes enim dicere, hoc mihi etiam dormienti videri potuisse; ideoque hoc potest esse falso simillimum. Si autem unus et sex mundi sunt; septem mundos esse, quoquo modo affectus sim, manifestum est, et id me scire non impudenter affirmo. Quare vel hanc connexionem, vel illas superius disiunctiones, doce somno aut furore aut vanitate sensuum posse esse falsas; et me, si expergefactus ista meminero, victum esse concedam. Credo enim iam satis liquere quae per somnium et dementiam falsa videantur, ea scilicet quae ad corporis sensus pertinent: nam ter terna novem esse, et quadratum intellegibilium numerorum, necesse est vel genere humano stertente sit verum. Quamquam etiam pro ipsis sensibus multa posse dici video, quae ab Academicis reprehensa non invenimus. Credo enim sensus non accusari, vel quod imaginationes falsas furentes patiuntur, vel quod falsa in somnis videmus. Si enim vera vigilantibus atque sanis renuntiarunt; nihil ad eos, quid sibi animus dormientis insanientisque confingat.</w:t>
            </w:r>
          </w:p>
        </w:tc>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25. "Anche se dormi, obietterai, il mondo è questo che ti appare?". "È stato già detto che chiamo mondo tutto ciò che appare in tal modo. Ma se proprio vuoi chiamare mondo quello che appare a chi è desto e sano di mente, dimostra, se ce la fai, che coloro che dormono o son pazzi, non nel mondo dormono o son pazzi. E per tal motivo affermo che tutto questo meccanismo della massa dei corpi in cui siamo, sia che dormiamo, sia che siamo pazzi, sia che siamo svegli, sia che siamo sani di mente, o è uno o non è uno. Dimostra che questa enunziazione può esser falsa. Se dormo infatti, non è assurdo che non dica nulla. Se poi mentre dormo, mi escono, come avviene talora, parole di bocca, non è assurdo che le dica non in questo posto, non seduto come ora, non con questi ascoltatori. Ma è assurdo che tutto questo sia falso. E non affermo di averne certezza perché son sveglio. Puoi anche contestarmi che mi può apparire mentre dormo e che per tal motivo può avere molta somiglianza col falso. Se ci sono uno e sei mondi, è evidente che fanno sette mondi in qualsiasi maniera io li abbia percepiti e non pregiudizialmente io posso affermare di averne scienza. Dimostra che tale enunziato ovvero le anzidette parti della contraddizione possono esser false o a causa del sonno o della pazzia o per la fallacia dei sensi e mi arrendo se svegliatomi ricorderò di averli sognati". Credo che ormai è abbastanza evidente che ciò che appare falso perché immaginato nel sonno o nella pazzia dipende esclusivamente dai sensi del corpo. Il prodotto di tre per tre eguale a nove e le potenze dei numeri puri è necessario che siano veri anche se l'uman genere russa. Comunque osservo che anche a favore dei sensi si possono allegare molte ragioni che non ritroviamo contestate dagli accademici. Penso che non si dia colpa ai sensi per il fatto che i pazzi soffrono di allucinazioni e che nel sonno vediamo false immagini. Se essi hanno trasmesso a chi è sveglio dei sensibili veri, non si deve loro attribuire ciò che l'animo del dormiente o del pazzo immagina.</w:t>
            </w:r>
          </w:p>
        </w:tc>
      </w:tr>
      <w:tr>
        <w:tc>
          <w:tcPr>
            <w:tcW w:type="dxa" w:w="7540"/>
            <w:shd w:val="clear" w:color="auto" w:fill="F2F2F2"/>
          </w:tcPr>
          <w:p>
            <w:pPr>
              <w:jc w:val="center"/>
            </w:pPr>
            <w:r>
              <w:rPr>
                <w:rFonts w:ascii="Garamond" w:hAnsi="Garamond" w:cs="Garamond" w:eastAsia="Garamond"/>
                <w:b/>
                <w:i/>
                <w:sz w:val="22"/>
              </w:rPr>
              <w:t>Cum de unaquaque specie corporis, animi sensus non fallitur.</w:t>
            </w:r>
          </w:p>
        </w:tc>
        <w:tc>
          <w:tcPr>
            <w:tcW w:type="dxa" w:w="7540"/>
            <w:shd w:val="clear" w:color="auto" w:fill="F2F2F2"/>
          </w:tcPr>
          <w:p>
            <w:pPr>
              <w:jc w:val="center"/>
            </w:pPr>
            <w:r>
              <w:rPr>
                <w:rFonts w:ascii="Garamond" w:hAnsi="Garamond" w:cs="Garamond" w:eastAsia="Garamond"/>
                <w:b/>
                <w:i/>
                <w:sz w:val="22"/>
              </w:rPr>
              <w:t>Certezza del dato immediato di coscienza circa i sensibili.</w:t>
            </w:r>
          </w:p>
        </w:tc>
      </w:tr>
      <w:tr>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26. Restat ut quaeratur, utrum cum ipsi renuntiant, verum renuntient. Age, si dicat Epicureus quispiam, Nihil habeo quod de sensibus conquerar: iniustum est enim ab eis exigere plusquam possunt; quidquid autem possunt videre oculi, verum vident. Ergone verum est quod de remo in aqua vident? Prorsus verum. Nam causa accedente quare ita videretur, si demersus unda remus rectus appareret, magis oculos meos falsae renuntiationis arguerem. Non enim viderent quod talibus existentibus causis videndum fuit. Quid multis opus est? Hoc de turrium motu, hoc de pinnulis avium, hoc de caeteris innumerabilibus dici potest. Ego tamen fallor, si assentiar, ait quispiam. Noli plus assentiri, quam ut ita tibi apparere persuadeas; et nulla deceptio est. Non enim video, quomodo refellat Academicus eum qui dicit: Hoc mihi candidum videri scio; hoc auditum meum delectari scio; hoc mihi iucunde olere scio; hoc mihi sapere dulciter scio; hoc mihi esse frigidum scio. Dic potius, utrum per se amarae sint oleastri frondes, quas caper tam pertinaciter appetit. O hominem improbum! nonne est caper ipse modestior? Nescio quales pecori sint, mihi tamen amarae sunt: quid quaeris amplius? Sed est fortasse aliquis etiam hominum, cui non sint amarae. Tendisne in molestiam? Numquidnam ego amaras esse omnibus dixi? mihi dixi, et hoc non semper affirmo. Quid si enim alias alia causa, nunc dulce quidpiam, nunc amarum in ore sentiatur? Illud dico, posse hominem cum aliquid gustat, bona fide iurare, se scire palato suo illud suave esse, vel contra, nec ulla calumnia graeca ab ista scientia posse deduci. Quis enim tam impudens sit, qui mihi cum delectatione aliquid ligurienti dicat: Fortasse non gustas, sed hoc somnium est? Numquidnam resisto? Sed me tamen illud in somnis etiam delectaret. Quare illud quod me scire dixi, nulla confundit similitudo falsorum. Et Epicureus, vel Cyrenaici et alia multa fortasse pro sensibus dicant, contra quae nihil dictum esse ab Academicis accepi. Sed quid ad me? Si volunt ista, et si possunt, etiam me favente rescindant. Quidquid enim contra sensus ab eis disputatur, non contra omnes philosophos valet. Sunt enim qui ista omnia, quae corporis sensu accipit animus, opinionem posse gignere confitentur, scientiam vero negant. Quam tamen volunt intellegentia contineri, remotamque a sensibus in mente vivere. Et forte in eorum numero est sapiens ille quem quaerimus. Sed de hoc alias. Nunc ad reliqua pergamus quae propter ista quae iam dicta sunt, paucis, nisi fallor, explicabimus.</w:t>
            </w:r>
          </w:p>
        </w:tc>
        <w:tc>
          <w:tcPr>
            <w:tcW w:type="dxa" w:w="7540"/>
          </w:tcPr>
          <w:p>
            <w:pPr>
              <w:jc w:val="both"/>
            </w:pPr>
            <w:r>
              <w:rPr>
                <w:rFonts w:ascii="Garamond" w:hAnsi="Garamond" w:cs="Garamond" w:eastAsia="Garamond"/>
                <w:b/>
                <w:i w:val="0"/>
              </w:rPr>
              <w:t>11.</w:t>
            </w:r>
            <w:r>
              <w:rPr>
                <w:rFonts w:ascii="Garamond" w:hAnsi="Garamond" w:cs="Garamond" w:eastAsia="Garamond"/>
                <w:b w:val="0"/>
                <w:i w:val="0"/>
              </w:rPr>
              <w:t xml:space="preserve"> 26. Rimane da esaminare se, quando essi trasmettono, trasmettono il vero. Supponiamo dunque che un epicureo dica: "Non ho da lamentarmi dei sensi. È ingiusto pretendere da essi oltre le loro possibilità; tutto ciò che possono percepire lo percepiscono". "Dunque è vero ciò che vedono del remo immerso nell'acqua?". "Certamente vero poiché esiste una causa per cui appare così. Se il remo, immerso nell'acqua, apparisse dritto, piuttosto allora accuserei gli occhi di una falsa impressione. Infatti non vedrebbero ciò che, date quelle cause, doveva esser veduto. E perché andare a lungo? Altrettanto si dica delle oscillazioni delle torri, delle penne degli uccelli e degli innumerevoli altri casi". "Io tuttavia, dirà qualcuno, m'inganno se presto l'assenso". "Non prestar l'assenso più di quanto tu ritenga certo che così ti appare e non vi sarà inganno". Non capisco come l'accademico può ribattere chi dice: "Io ho coscienza che questo oggetto mi appare candido, che da questo suono il mio udito prende diletto, ho coscienza che questa cosa ha buon odore, che questa vivanda ha buon sapore, che questo oggetto è per me freddo". "Dimmi piuttosto se le foglie dell'ulivo selvatico, che il becco appetisce con tanto gusto, sono per se stesse amare". "O uomo disonesto! Il becco stesso è più assennato di te. Io non ho coscienza come siano per il becco, per me sono amare. Che vuoi di più?". "Ma v'è forse anche qualche uomo per cui sono amare". Ma vuoi proprio diventare insopportabile? Ho detto forse che sono amare per tutti? L'ho detto per me e non l'affermo per tutte le circostanze. Che cosa v'è di strano se, in circostanze diverse e per altre cause, una medesima cosa si sente in bocca ora dolce ora amara? Io affermo questo: che l'uomo, nell'atto di gustare un cibo, può giurare in buona fede che esso è piacevole al suo palato, o il contrario, e che non può essere smosso da questa sua persuasione da qualsiasi sorite di marca greca. Nessuno può osare di dirmi, mentre sto assaporando gustosamente qualche vivanda: "Bada che non lo stai gustando, è soltanto un sogno". Ma io non ribatto. Tuttavia mi arrecherebbe diletto anche nel sonno. Quindi non v'è somiglianza con cose false che possa rendere incerto ciò di cui affermo di esser cosciente. Epicuro e i cirenaici potrebbero addurre a favore dei sensi molti altri motivi contro dei quali non conosco obiezioni degli accademici. Ma a me che importa? Se vogliono e riescono ad eliminare tali motivi, possono farlo anche con la mia approvazione. Le loro obiezioni contro i sensi non riguardano tutti i filosofi. Ce ne sono molti infatti i quali ammettono che le conoscenze derivate all'intelligenza dal senso possono generare l'opinione, ma non scienza. E ritengono che essa è propria del pensiero e, separata dai sensi, sussiste nella mente. E forse nel loro numero c'è anche il filosofo che stiamo cercando. Ma sull'argomento altrove. Passiamo ad altri concetti. Ormai, grazie a quanto abbiamo già detto, potremo, a mio avviso, spiegarli in poche parole.</w:t>
            </w:r>
          </w:p>
        </w:tc>
      </w:tr>
      <w:tr>
        <w:tc>
          <w:tcPr>
            <w:tcW w:type="dxa" w:w="7540"/>
            <w:shd w:val="clear" w:color="auto" w:fill="F2F2F2"/>
          </w:tcPr>
          <w:p>
            <w:pPr>
              <w:jc w:val="center"/>
            </w:pPr>
            <w:r>
              <w:rPr>
                <w:rFonts w:ascii="Garamond" w:hAnsi="Garamond" w:cs="Garamond" w:eastAsia="Garamond"/>
                <w:b/>
                <w:i/>
                <w:sz w:val="22"/>
              </w:rPr>
              <w:t>De moribus quaeque dicantur disiuncta vera sunt.</w:t>
            </w:r>
          </w:p>
        </w:tc>
        <w:tc>
          <w:tcPr>
            <w:tcW w:type="dxa" w:w="7540"/>
            <w:shd w:val="clear" w:color="auto" w:fill="F2F2F2"/>
          </w:tcPr>
          <w:p>
            <w:pPr>
              <w:jc w:val="center"/>
            </w:pPr>
            <w:r>
              <w:rPr>
                <w:rFonts w:ascii="Garamond" w:hAnsi="Garamond" w:cs="Garamond" w:eastAsia="Garamond"/>
                <w:b/>
                <w:i/>
                <w:sz w:val="22"/>
              </w:rPr>
              <w:t>Principi morali e non contraddizione.</w:t>
            </w:r>
          </w:p>
        </w:tc>
      </w:tr>
      <w:tr>
        <w:tc>
          <w:tcPr>
            <w:tcW w:type="dxa" w:w="7540"/>
          </w:tcPr>
          <w:p>
            <w:pPr>
              <w:jc w:val="both"/>
            </w:pPr>
            <w:r>
              <w:rPr>
                <w:rFonts w:ascii="Garamond" w:hAnsi="Garamond" w:cs="Garamond" w:eastAsia="Garamond"/>
                <w:b/>
                <w:i w:val="0"/>
              </w:rPr>
              <w:t>12.</w:t>
            </w:r>
            <w:r>
              <w:rPr>
                <w:rFonts w:ascii="Garamond" w:hAnsi="Garamond" w:cs="Garamond" w:eastAsia="Garamond"/>
                <w:b w:val="0"/>
                <w:i w:val="0"/>
              </w:rPr>
              <w:t xml:space="preserve"> 27. Quid enim de moribus inquirentem vel iuvat vel impedit corporis sensus? Nisi vero illos ipsos qui summum hominis verum bonum in voluptate posuere, nihil impedit aut columbae collum, aut vox incerta, aut grave pondus homini quod camelis leve est, aut alia sexcenta, quominus dicant eo quo delectantur delectari se scire, vel eo quo offenduntur offendi (quod refelli posse non video); eum commovebunt qui finem boni mente complectitur. Quid horum tu eligis? Si quid mihi videatur, quaeris; in mente arbitror esse summum hominis bonum. Sed nunc de scientia quaerimus. Ergo interroga sapientem, qui non potest ignorare sapientiam: mihi tamen tardo illi atque stulto licet interim scire, boni humani finem, in quo inhabitet beata vita, aut nullum esse, aut in animo esse, aut in corpore, aut in utroque. Hoc me, si potes, nescire convince; quod notissimae illae vestrae rationes nullo modo faciunt. Quod si non potes, non enim reperies cui falso simile sit, egone concludere dubitabo, recte mihi videri scire sapientem quidquid in philosophia verum est, cum ego inde tam multa vera cognoverim?</w:t>
            </w:r>
          </w:p>
        </w:tc>
        <w:tc>
          <w:tcPr>
            <w:tcW w:type="dxa" w:w="7540"/>
          </w:tcPr>
          <w:p>
            <w:pPr>
              <w:jc w:val="both"/>
            </w:pPr>
            <w:r>
              <w:rPr>
                <w:rFonts w:ascii="Garamond" w:hAnsi="Garamond" w:cs="Garamond" w:eastAsia="Garamond"/>
                <w:b/>
                <w:i w:val="0"/>
              </w:rPr>
              <w:t>12</w:t>
            </w:r>
            <w:r>
              <w:rPr>
                <w:rFonts w:ascii="Garamond" w:hAnsi="Garamond" w:cs="Garamond" w:eastAsia="Garamond"/>
                <w:b w:val="0"/>
                <w:i w:val="0"/>
              </w:rPr>
              <w:t>. 27. In che cosa il senso favorirebbe od ostacolerebbe chi indaga sulla moralità? Il collo della colomba, la eco, un peso grave per l'uomo e leggero per i cammelli e mille altri casi non impediscono coloro stessi, i quali riposero il bene sommo e ideale dell'uomo nel piacere, di affermare che hanno coscienza di ritrar piacere dalle sensazioni piacevoli e dolore da quelle dolorose. E non veggo che cosa si potrebbe loro obiettare. Molto meno costituiscono difficoltà per chi ripone la perfezione del bene nello spirito. "Quale scegli fra le due opinioni?". Se chiedi la mia opinione, ritengo che il bene sommo dell'uomo è nella mente. Ma ora qui si parla di scienza. Quindi chiedilo al filosofo che non può non avere scienza del filosofare. Frattanto a me, che sono tardo e indotto, è lecito sapere che il fine della perfezione umana, cui è connessa la felicità, o non esiste o è nello spirito o nel corpo o in entrambi. Convincimi, se ti riesce, che io non ho scienza di tale motivo poiché le vostre celebri dimostrazioni non convincono affatto. Non ci riuscirai dal momento che non troverai a quale falso si rassomigli. Non devo dunque esitare a concludere l'attendibilità della mia opinione che il filosofo ha scienza di tutte le verità contenute nella filosofia quando io già ne ho conosciute tante.</w:t>
            </w:r>
          </w:p>
        </w:tc>
      </w:tr>
      <w:tr>
        <w:tc>
          <w:tcPr>
            <w:tcW w:type="dxa" w:w="7540"/>
            <w:shd w:val="clear" w:color="auto" w:fill="F2F2F2"/>
          </w:tcPr>
          <w:p>
            <w:pPr>
              <w:jc w:val="center"/>
            </w:pPr>
            <w:r>
              <w:rPr>
                <w:rFonts w:ascii="Garamond" w:hAnsi="Garamond" w:cs="Garamond" w:eastAsia="Garamond"/>
                <w:b/>
                <w:i/>
                <w:sz w:val="22"/>
              </w:rPr>
              <w:t>Cum de agendo falli possit sensus corporis, animi sensus non fallitur.</w:t>
            </w:r>
          </w:p>
        </w:tc>
        <w:tc>
          <w:tcPr>
            <w:tcW w:type="dxa" w:w="7540"/>
            <w:shd w:val="clear" w:color="auto" w:fill="F2F2F2"/>
          </w:tcPr>
          <w:p>
            <w:pPr>
              <w:jc w:val="center"/>
            </w:pPr>
            <w:r>
              <w:rPr>
                <w:rFonts w:ascii="Garamond" w:hAnsi="Garamond" w:cs="Garamond" w:eastAsia="Garamond"/>
                <w:b/>
                <w:i/>
                <w:sz w:val="22"/>
              </w:rPr>
              <w:t>Il dato immediato di coscienza e l'agire.</w:t>
            </w:r>
          </w:p>
        </w:tc>
      </w:tr>
      <w:tr>
        <w:tc>
          <w:tcPr>
            <w:tcW w:type="dxa" w:w="7540"/>
          </w:tcPr>
          <w:p>
            <w:pPr>
              <w:jc w:val="both"/>
            </w:pPr>
            <w:r>
              <w:rPr>
                <w:rFonts w:ascii="Garamond" w:hAnsi="Garamond" w:cs="Garamond" w:eastAsia="Garamond"/>
                <w:b/>
                <w:i w:val="0"/>
              </w:rPr>
              <w:t>12.</w:t>
            </w:r>
            <w:r>
              <w:rPr>
                <w:rFonts w:ascii="Garamond" w:hAnsi="Garamond" w:cs="Garamond" w:eastAsia="Garamond"/>
                <w:b w:val="0"/>
                <w:i w:val="0"/>
              </w:rPr>
              <w:t xml:space="preserve"> 28. Sed metuit fortasse ne summum bonum eligat dormiens. Nihil periculi est: cum evigilaverit, repudiabit si displicet, tenebit si placet. Quis enim eum recte vituperabit quod falsum vidit in somnis? Aut fortasse illud formidabis, ne dormiens amittat sapientiam, si pro veris falsa probaverit? Hoc iam ne dormiens quidem audet somniare, ut sapientem vigilantem vocet, neget si dormiat. Haec etiam de furore dici possunt: sed in alia festinat oratio. Haec tamen sine conclusione securissima non relinquo. Aut enim amittitur furore sapientia, et iam non erit sapiens, quem verum ignorare clamatis: aut scientia eius manet in intellectu, etiamsi pars animi caetera id quod accepit a sensibus velut in somnis imaginetur.</w:t>
            </w:r>
          </w:p>
        </w:tc>
        <w:tc>
          <w:tcPr>
            <w:tcW w:type="dxa" w:w="7540"/>
          </w:tcPr>
          <w:p>
            <w:pPr>
              <w:jc w:val="both"/>
            </w:pPr>
            <w:r>
              <w:rPr>
                <w:rFonts w:ascii="Garamond" w:hAnsi="Garamond" w:cs="Garamond" w:eastAsia="Garamond"/>
                <w:b/>
                <w:i w:val="0"/>
              </w:rPr>
              <w:t>12.</w:t>
            </w:r>
            <w:r>
              <w:rPr>
                <w:rFonts w:ascii="Garamond" w:hAnsi="Garamond" w:cs="Garamond" w:eastAsia="Garamond"/>
                <w:b w:val="0"/>
                <w:i w:val="0"/>
              </w:rPr>
              <w:t xml:space="preserve"> 28. Ma forse teme di scegliere il bene sommo mentre dorme. Poco male. Quando si sveglierà, lo rifiuterà se gli dispiace, lo accetterà se gli piace. Nessuno lo può giustamente biasimare perché ha commesso un errore nel sonno. O forse temerai che smarrisca la saggezza se nel sonno accetterà l'errore a posto della verità? Neanche uno che dorme oserebbe sognarsi di chiamare filosofo un tale se è sveglio e di negarlo se dorme. Altrettanto si può dire della pazzia. Ma ho fretta di passare ad altri argomenti. Tuttavia non lascio questo tema senza una fondata conclusione: o la filosofia si smarrisce con la pazzia e quindi non sarà filosofo colui di cui gridate che ignora il vero; o la scienza che possiede rimane nell'intelligenza anche se la rimanente parte dello spirito ricostruisce, come nel sonno, ciò che ha ricevuto dai sensi.</w:t>
            </w:r>
          </w:p>
        </w:tc>
      </w:tr>
      <w:tr>
        <w:tc>
          <w:tcPr>
            <w:tcW w:type="dxa" w:w="7540"/>
            <w:shd w:val="clear" w:color="auto" w:fill="F2F2F2"/>
          </w:tcPr>
          <w:p>
            <w:pPr>
              <w:jc w:val="center"/>
            </w:pPr>
            <w:r>
              <w:rPr>
                <w:rFonts w:ascii="Garamond" w:hAnsi="Garamond" w:cs="Garamond" w:eastAsia="Garamond"/>
                <w:b/>
                <w:i/>
                <w:sz w:val="22"/>
              </w:rPr>
              <w:t>Si res quas dialectica complectitur percipi possint.</w:t>
            </w:r>
          </w:p>
        </w:tc>
        <w:tc>
          <w:tcPr>
            <w:tcW w:type="dxa" w:w="7540"/>
            <w:shd w:val="clear" w:color="auto" w:fill="F2F2F2"/>
          </w:tcPr>
          <w:p>
            <w:pPr>
              <w:jc w:val="center"/>
            </w:pPr>
            <w:r>
              <w:rPr>
                <w:rFonts w:ascii="Garamond" w:hAnsi="Garamond" w:cs="Garamond" w:eastAsia="Garamond"/>
                <w:b/>
                <w:i/>
                <w:sz w:val="22"/>
              </w:rPr>
              <w:t>Non contraddizione, dialettica e certezza.</w:t>
            </w:r>
          </w:p>
        </w:tc>
      </w:tr>
      <w:tr>
        <w:tc>
          <w:tcPr>
            <w:tcW w:type="dxa" w:w="7540"/>
          </w:tcPr>
          <w:p>
            <w:pPr>
              <w:jc w:val="both"/>
            </w:pPr>
            <w:r>
              <w:rPr>
                <w:rFonts w:ascii="Garamond" w:hAnsi="Garamond" w:cs="Garamond" w:eastAsia="Garamond"/>
                <w:b/>
                <w:i w:val="0"/>
              </w:rPr>
              <w:t>13.</w:t>
            </w:r>
            <w:r>
              <w:rPr>
                <w:rFonts w:ascii="Garamond" w:hAnsi="Garamond" w:cs="Garamond" w:eastAsia="Garamond"/>
                <w:b w:val="0"/>
                <w:i w:val="0"/>
              </w:rPr>
              <w:t xml:space="preserve"> 29. Restat dialectica, quam certe sapiens bene novit, nec falsum scire quisquam potest. Si vero eam nescit, non pertinet ad sapientiam eius cognitio, sine qua esse sapiens potuit; et superfluo utrum vera sit, possitve percipi, quaerimus. Hic fortasse aliquis mihi dicat: Soles prodere tu stulte, quid noveris: an de dialectica nihil scire potuisti? Ego vero plura quam de quavis parte philosophiae. Nam primo omnes illas propositiones, quibus supra usus sum, veras esse ista me docuit. Deinde per istam novi alia multa vera. Sed quam multa sint, numerate, si potestis. Si quatuor in mundo elementa sunt, non sunt quinque. Si sol unus est, non sunt duo. Non potest una anima et mori et esse immortalis. Non potest homo simul et beatus, et miser esse. Non hic et sol lucet, et nox est. Aut vigilamus nunc, aut dormimus. Aut corpus est, quod mihi videre videor, aut non est corpus. Haec et alia multa, quae commemorare longissimum est, per istam didici vera esse, quoquo modo sese habeant sensus nostri, in se ipsa vera. Docuit me, si cuius eorum quae per connexionem modo proposui pars antecedens assumpta fuerit, trahere necessario id quod annexum est. Ea vero quae per repugnantiam vel disiunctionem a me sunt enuntiata, hanc habere naturam, ut cum auferuntur caetera, sive unum, sive plura sint, restet aliquid quod eorum ablatione firmetur. Docuit etiam me, cum de re constat, propter quam verba dicuntur, de verbis non debere contendi: et quisquis id faciat, si imperitia faciat, docendum esse; si malitia, deserendum: si doceri non potest, monendum ut aliquid aliud potius agat, quam tempus in superfluis operamque consumat; si non obtemperat, neglegendum. De captiosis autem atque fallacibus ratiunculis breve praeceptum est: si male concedendo inferuntur, ad ea quae concessa sunt esse redeundum. Si verum falsumque in una conclusione confligunt, accipiendum inde quod intellegitur, quod explicari non potest relinquendum. Si autem modus in aliquibus rebus latet penitus hominem, scientiam eius non esse quaerendam. Haec quidem habeo a dialectica, et alia multa quae commemorare non est necesse. Neque enim debeo ingratus existere. Verum ille sapiens aut haec neglegit, aut si perfecta dialectica ipsa scientia veritatis est, sic illam novit ut istorum mendicissimam calumniam: </w:t>
            </w:r>
            <w:r>
              <w:rPr>
                <w:rFonts w:ascii="Garamond" w:hAnsi="Garamond" w:cs="Garamond" w:eastAsia="Garamond"/>
                <w:b w:val="0"/>
                <w:i/>
              </w:rPr>
              <w:t>Si verum est, falsum est; si falsum est, verum est:</w:t>
            </w:r>
            <w:r>
              <w:rPr>
                <w:rFonts w:ascii="Garamond" w:hAnsi="Garamond" w:cs="Garamond" w:eastAsia="Garamond"/>
                <w:b w:val="0"/>
                <w:i w:val="0"/>
              </w:rPr>
              <w:t xml:space="preserve"> contemnendo, et non miserando fame enecet. Haec de perceptione satis esse propterea puto, quia de assentiendo cum dicere coepero, tota ibi rursum causa versabitur.</w:t>
            </w:r>
          </w:p>
        </w:tc>
        <w:tc>
          <w:tcPr>
            <w:tcW w:type="dxa" w:w="7540"/>
          </w:tcPr>
          <w:p>
            <w:pPr>
              <w:jc w:val="both"/>
            </w:pPr>
            <w:r>
              <w:rPr>
                <w:rFonts w:ascii="Garamond" w:hAnsi="Garamond" w:cs="Garamond" w:eastAsia="Garamond"/>
                <w:b/>
                <w:i w:val="0"/>
              </w:rPr>
              <w:t>13</w:t>
            </w:r>
            <w:r>
              <w:rPr>
                <w:rFonts w:ascii="Garamond" w:hAnsi="Garamond" w:cs="Garamond" w:eastAsia="Garamond"/>
                <w:b w:val="0"/>
                <w:i w:val="0"/>
              </w:rPr>
              <w:t xml:space="preserve">. 29. Rimane la dialettica. Certamente il filosofo ne ha adeguata conoscenza e non si può avere scienza del falso. Se poi non ne ha scienza, la conoscenza di essa non è di pertinenza del filosofare se senza di essa è potuto esser filosofo. Ma in tal caso indaghiamo inutilmente se è vera e se può esser ritenuta come certa. A questo punto mi si potrebbe dire: "Tu, o uomo indotto, sei solito parlare di quel che sai ovvero non hai potuto avere qualche nozione sulla dialettica?". Ma io ne so più di qualsiasi altra parte della filosofia. Proprio essa mi ha insegnato che son vere tutte quelle proposizioni che dianzi ho formulato. Inoltre per suo mezzo conosco molte altre verità. E voi contate, se ce la fate, quante sono: se in natura vi sono quattro elementi, essi non sono cinque; se il sole è uno, non sono due; non può la medesima anima perire ed essere immortale; non si può essere insieme felici e infelici; in questo luogo non è contemporaneamente giorno e notte; in questo momento o siamo svegli o dormiamo; o è corpo ciò che mi appare o non è corpo. Ho appreso per mezzo della dialettica che queste, e molte altre proposizioni, che sarebbe lungo enumerare, sono vere, qualunque sia l'attitudine dei nostri sensi, cioè vere in se stesse. Mi ha insegnato che se si verifica la parte antecedente di una delle proposizioni condizionali da me formulate, essa trae necessariamente quanto vi è implicito e che le proposizioni da me formulate secondo il principio di contraddizione e del terzo escluso hanno questa caratteristica che, se si escludono le altre parti, una o più, ne rimane una che ha la sua verifica dall'esclusione delle altre. Mi ha insegnato anche che quando è chiaro il concetto che viene espresso con le parole, non si deve far questione di parole. Chiunque lo fa, se agisce per impreparazione deve essere istruito, se per slealtà si deve lasciare a se stesso. Se non può essere istruito, deve essere esortato a dedicarsi a qualche altra occupazione anziché perdere tempo e possibilità inutilmente; se non dà ascolto, si deve non calcolarlo. Breve è l'ammaestramento nei riguardi dei paralogismi e sofismi. Se la loro illazione deriva da illegittima conseguenza, si deve riesaminare quanto è stato indebitamente concesso. Se mescolano in una sola proposizione vero e falso, si deve isolare ciò che è oggetto di pensiero e lasciare ciò che è illogico. Se poi il significato di alcune nozioni è completamente nascosto all'uomo, non se ne deve ricercare la conoscenza. Dalla dialettica ricevo questo insegnamento e molti altri che non è necessario ricordare. Non vorrei proprio diventar noioso. Comunque il filosofo disprezza le false argomentazioni. Se poi, com'è difatti, la consummante dialettica è scienza per sé di verità, la conosce in maniera che disprezzando e non avendo pietà faccia morir di fame il sorite ricattatore degli accademici: </w:t>
            </w:r>
            <w:r>
              <w:rPr>
                <w:rFonts w:ascii="Garamond" w:hAnsi="Garamond" w:cs="Garamond" w:eastAsia="Garamond"/>
                <w:b w:val="0"/>
                <w:i/>
              </w:rPr>
              <w:t>Se è vero, è falso e se è falso, è vero.</w:t>
            </w:r>
            <w:r>
              <w:rPr>
                <w:rFonts w:ascii="Garamond" w:hAnsi="Garamond" w:cs="Garamond" w:eastAsia="Garamond"/>
                <w:b w:val="0"/>
                <w:i w:val="0"/>
              </w:rPr>
              <w:t xml:space="preserve"> Penso che basti sul problema della certezza. Quando comincerò a parlare dell'apodissi, tutto l'argomento sarà riesaminato.</w:t>
            </w:r>
          </w:p>
        </w:tc>
      </w:tr>
      <w:tr>
        <w:tc>
          <w:tcPr>
            <w:tcW w:type="dxa" w:w="7540"/>
            <w:shd w:val="clear" w:color="auto" w:fill="F2F2F2"/>
          </w:tcPr>
          <w:p>
            <w:pPr>
              <w:jc w:val="center"/>
            </w:pPr>
            <w:r>
              <w:rPr>
                <w:rFonts w:ascii="Garamond" w:hAnsi="Garamond" w:cs="Garamond" w:eastAsia="Garamond"/>
                <w:b/>
                <w:i w:val="0"/>
                <w:sz w:val="24"/>
              </w:rPr>
              <w:t>Si quid approbemus vel cui rei assentiamur oporteat (14, 30-17, 37)</w:t>
            </w:r>
          </w:p>
        </w:tc>
        <w:tc>
          <w:tcPr>
            <w:tcW w:type="dxa" w:w="7540"/>
            <w:shd w:val="clear" w:color="auto" w:fill="F2F2F2"/>
          </w:tcPr>
          <w:p>
            <w:pPr>
              <w:jc w:val="center"/>
            </w:pPr>
            <w:r>
              <w:rPr>
                <w:rFonts w:ascii="Garamond" w:hAnsi="Garamond" w:cs="Garamond" w:eastAsia="Garamond"/>
                <w:b/>
                <w:i w:val="0"/>
                <w:sz w:val="24"/>
              </w:rPr>
              <w:t>Il problema dell'apodissi (14, 30-17, 37)</w:t>
            </w:r>
          </w:p>
        </w:tc>
      </w:tr>
      <w:tr>
        <w:tc>
          <w:tcPr>
            <w:tcW w:type="dxa" w:w="7540"/>
            <w:shd w:val="clear" w:color="auto" w:fill="F2F2F2"/>
          </w:tcPr>
          <w:p>
            <w:pPr>
              <w:jc w:val="center"/>
            </w:pPr>
            <w:r>
              <w:rPr>
                <w:rFonts w:ascii="Garamond" w:hAnsi="Garamond" w:cs="Garamond" w:eastAsia="Garamond"/>
                <w:b/>
                <w:i/>
                <w:sz w:val="22"/>
              </w:rPr>
              <w:t>Si, cum sapientia videatur, non assentiatur oporteat.</w:t>
            </w:r>
          </w:p>
        </w:tc>
        <w:tc>
          <w:tcPr>
            <w:tcW w:type="dxa" w:w="7540"/>
            <w:shd w:val="clear" w:color="auto" w:fill="F2F2F2"/>
          </w:tcPr>
          <w:p>
            <w:pPr>
              <w:jc w:val="center"/>
            </w:pPr>
            <w:r>
              <w:rPr>
                <w:rFonts w:ascii="Garamond" w:hAnsi="Garamond" w:cs="Garamond" w:eastAsia="Garamond"/>
                <w:b/>
                <w:i/>
                <w:sz w:val="22"/>
              </w:rPr>
              <w:t>Apoditticità e aporeticità del filosofare.</w:t>
            </w:r>
          </w:p>
        </w:tc>
      </w:tr>
      <w:tr>
        <w:tc>
          <w:tcPr>
            <w:tcW w:type="dxa" w:w="7540"/>
          </w:tcPr>
          <w:p>
            <w:pPr>
              <w:jc w:val="both"/>
            </w:pPr>
            <w:r>
              <w:rPr>
                <w:rFonts w:ascii="Garamond" w:hAnsi="Garamond" w:cs="Garamond" w:eastAsia="Garamond"/>
                <w:b/>
                <w:i w:val="0"/>
              </w:rPr>
              <w:t>14.</w:t>
            </w:r>
            <w:r>
              <w:rPr>
                <w:rFonts w:ascii="Garamond" w:hAnsi="Garamond" w:cs="Garamond" w:eastAsia="Garamond"/>
                <w:b w:val="0"/>
                <w:i w:val="0"/>
              </w:rPr>
              <w:t xml:space="preserve"> 30. Iam ergo ad eam partem veniamus, in qua dubitare adhuc videtur Alypius. Et primo idipsum perspiciamus quale sit, quod te acutissime atque cautissime movet. Nam si tot tantisque rationibus roboratam (hoc enim dixisti) Academicorum sententiam, qua eis placuit nihil scire sapientem, hoc tuum labefactat inventum, quo cogimur confiteri multo esse probabilius, sapientem scire sapientiam; magis est assensio cohibenda. Hoc enim ipso ostenditur nihil quamlibet copiosissimis subtilissimisque argumentis posse suaderi, cui non ex parte contraria, si adsit ingenium, non minus acriter, vel fortasse acrius resistatur. Eo fit, ut cum sit victus Academicus, vicerit. O utinam vincatur! nunquam efficiet quavis arte Pelasga, ut simul a me victus victorque discedat. Certe nihil aliud inveniatur quod adversum ista dici possit, et ultro me victum esse profiteor. Non enim de gloria comparanda, sed de invenienda veritate tractamus. Mihi satis est, quoquo modo molem istam transcendere, quae intrantibus ad philosophiam sese opponit, et nescio quibus receptaculis tenebras tegens, talem esse philosophiam totam minatur, nihilque in ea lucis inventum iri sperare permittit. Quid autem amplius desiderem, nihil habeo, si iam probabile est, nonnihil scire sapientem. Non enim alia causa veri simile videbatur eum assensionem sustinere debere, nisi quia erat veri simile nihil posse comprehendi. Quo sublato, percipit enim sapiens vel ipsam, ut iam conceditur, sapientiam, nulla iam causa remanebit cur non assentiatur sapiens vel ipsi sapientiae. Est enim sine dubitatione monstrosius sapientem non approbare sapientiam, quam sapientem nescire sapientiam.</w:t>
            </w:r>
          </w:p>
        </w:tc>
        <w:tc>
          <w:tcPr>
            <w:tcW w:type="dxa" w:w="7540"/>
          </w:tcPr>
          <w:p>
            <w:pPr>
              <w:jc w:val="both"/>
            </w:pPr>
            <w:r>
              <w:rPr>
                <w:rFonts w:ascii="Garamond" w:hAnsi="Garamond" w:cs="Garamond" w:eastAsia="Garamond"/>
                <w:b/>
                <w:i w:val="0"/>
              </w:rPr>
              <w:t>14</w:t>
            </w:r>
            <w:r>
              <w:rPr>
                <w:rFonts w:ascii="Garamond" w:hAnsi="Garamond" w:cs="Garamond" w:eastAsia="Garamond"/>
                <w:b w:val="0"/>
                <w:i w:val="0"/>
              </w:rPr>
              <w:t>. 30. Veniamo a quel settore del problema, sul quale Alipio ancora mantiene il dubbio. E prima di tutto esaminiamo proprio il significato di quel concetto che, appunto per la sua validità come pensiero, t'impone l'aporia. Si tratta appunto del tema della più solida innegabile probabilità che il filosofo ha scienza del filosofare in opposizione alla tesi che il filosofo non ha scienza di qualche cosa. A più forte ragione non si dà apodissi, hai detto, se questa tua nuova intuizione abbatte la dottrina degli accademici suffragata da tante e tante ragioni. Con questo si verrebbe ad ammettere che anche con abbondanti e sottilissime argomentazioni non si può ottenere una persuasione, alla quale, da parte degli avversari, se c'è ingegno, non si può resistere non meno e forse anche più vigorosamente. Ne consegue che l'accademico, nell'atto stesso che è sconfitto, sconfigge. Magari fosse sconfitto! Non otterrebbe col raggiro proprio dei greci di allontanarsi da me assieme vinto e vincitore. Certo che se non trovo altro da affermare contro la tesi accademica, anche io dichiarerò la mia resa senza condizioni. Non disputiamo per acquistarci la gloria, ma per raggiungere la verità. A me basta passare al di là di questo ingombro che s'incontra da chi si avvia al filosofare. Esso, ammassando tenebre in non saprei quali angoli, incute il timore che così sia tutto il filosofare e non permette la speranza di trovare un po' di luce. Per il momento non ho da desiderare di più poiché è già probabile che il filosofante ha scienza di qualche cosa. Infatti non per altro motivo era verosimile che egli dovesse sospendere l'assenso se non perché era verosimile che nulla può essere espresso come vero. Ma è superato questo punto. È stato già ammesso che il filosofante ha come certo per lo meno il filosofare. Non dovrebbe quindi rimanere alcun dubbio che il filosofante accetti l'apodissi per lo meno del filosofare. Sarebbe certamente più assurdo che il filosofante non ammetta l'apodissi del filosofare anziché il filosofante non abbia scienza del filosofare.</w:t>
            </w:r>
          </w:p>
        </w:tc>
      </w:tr>
      <w:tr>
        <w:tc>
          <w:tcPr>
            <w:tcW w:type="dxa" w:w="7540"/>
            <w:shd w:val="clear" w:color="auto" w:fill="F2F2F2"/>
          </w:tcPr>
          <w:p>
            <w:pPr>
              <w:jc w:val="center"/>
            </w:pPr>
            <w:r>
              <w:rPr>
                <w:rFonts w:ascii="Garamond" w:hAnsi="Garamond" w:cs="Garamond" w:eastAsia="Garamond"/>
                <w:b/>
                <w:i/>
                <w:sz w:val="22"/>
              </w:rPr>
              <w:t>Si sapiens sapientiam approbare non possit.</w:t>
            </w:r>
          </w:p>
        </w:tc>
        <w:tc>
          <w:tcPr>
            <w:tcW w:type="dxa" w:w="7540"/>
            <w:shd w:val="clear" w:color="auto" w:fill="F2F2F2"/>
          </w:tcPr>
          <w:p>
            <w:pPr>
              <w:jc w:val="center"/>
            </w:pPr>
            <w:r>
              <w:rPr>
                <w:rFonts w:ascii="Garamond" w:hAnsi="Garamond" w:cs="Garamond" w:eastAsia="Garamond"/>
                <w:b/>
                <w:i/>
                <w:sz w:val="22"/>
              </w:rPr>
              <w:t>Per assurdo il filosofante contro l'apoditticità del filosofare.</w:t>
            </w:r>
          </w:p>
        </w:tc>
      </w:tr>
      <w:tr>
        <w:tc>
          <w:tcPr>
            <w:tcW w:type="dxa" w:w="7540"/>
          </w:tcPr>
          <w:p>
            <w:pPr>
              <w:jc w:val="both"/>
            </w:pPr>
            <w:r>
              <w:rPr>
                <w:rFonts w:ascii="Garamond" w:hAnsi="Garamond" w:cs="Garamond" w:eastAsia="Garamond"/>
                <w:b/>
                <w:i w:val="0"/>
              </w:rPr>
              <w:t xml:space="preserve">14. </w:t>
            </w:r>
            <w:r>
              <w:rPr>
                <w:rFonts w:ascii="Garamond" w:hAnsi="Garamond" w:cs="Garamond" w:eastAsia="Garamond"/>
                <w:b w:val="0"/>
                <w:i w:val="0"/>
              </w:rPr>
              <w:t xml:space="preserve">31. Nam quaeso, paululum quasi ante oculos tale spectaculum constituamus, si possumus, rixam quamdam sapientis et sapientiae. Quid aliud dicit sapientia, quam se esse sapientiam? At contra iste, Non credo, inquit. Quis ait sapientiae: Non credo esse sapientiam? quis, nisi is cum quo illa loqui potuit, et in quo habitare dignata est, scilicet sapiens? Ite nunc, et me quaerite, qui cum Academicis pugnem: habetis iam novum certamen, sapiens et sapientia secum pugnant. Sapiens non vult consentire sapientiae, ego vobiscum securus exspecto. Quis enim non credat invictam esse sapientiam? Tamen nos aliqua complexione muniamus. Aut enim in hoc certamine Academicus vincet sapientiam: et a me vincetur, quia non erit sapiens: aut ab ea superabitur; et sapientem sapientiae consentire docebimus. Aut igitur sapiens Academicus non est, aut nonnulli rei sapiens assentietur: nisi forte quem dicere puduit sapientem nescire sapientiam, sapientem non consentire sapientiae dicere non pudebit. At si iam veri simile est cadere in sapientem vel ipsius sapientiae perceptionem, et nulla causa est, cur non ei quod potest percipi assentiatur; video quod volebam esse veri simile, sapientem scilicet assensurum esse sapientiae. Si quaeres ubi inveniat ipsam sapientiam; respondebo, In semetipso. Si dicis eum nescire quod habeat, redis ad illud absurdum, sapientem nescire sapientiam. Si sapientem ipsum negas posse inveniri; non iam cum Academicis, sed tecum, quisquis hoc sentis, sermone alio disseremus. Illi enim cum haec disputant, de sapiente profecto disputant. Clamat Cicero, seipsum </w:t>
            </w:r>
            <w:r>
              <w:rPr>
                <w:rFonts w:ascii="Garamond" w:hAnsi="Garamond" w:cs="Garamond" w:eastAsia="Garamond"/>
                <w:b w:val="0"/>
                <w:i/>
              </w:rPr>
              <w:t xml:space="preserve">magnum esse opinatorem, sed de sapiente se quaerere </w:t>
            </w:r>
            <w:r>
              <w:rPr>
                <w:rFonts w:ascii="Garamond" w:hAnsi="Garamond" w:cs="Garamond" w:eastAsia="Garamond"/>
                <w:vertAlign w:val="superscript"/>
              </w:rPr>
              <w:t>4</w:t>
            </w:r>
            <w:r>
              <w:rPr>
                <w:rFonts w:ascii="Garamond" w:hAnsi="Garamond" w:cs="Garamond" w:eastAsia="Garamond"/>
                <w:b w:val="0"/>
                <w:i w:val="0"/>
              </w:rPr>
              <w:t xml:space="preserve">. Quod si adhuc vos, adolescentes, ignotum habetis, certe in </w:t>
            </w:r>
            <w:r>
              <w:rPr>
                <w:rFonts w:ascii="Garamond" w:hAnsi="Garamond" w:cs="Garamond" w:eastAsia="Garamond"/>
                <w:b w:val="0"/>
                <w:i/>
              </w:rPr>
              <w:t>Hortensio</w:t>
            </w:r>
            <w:r>
              <w:rPr>
                <w:rFonts w:ascii="Garamond" w:hAnsi="Garamond" w:cs="Garamond" w:eastAsia="Garamond"/>
                <w:b w:val="0"/>
                <w:i w:val="0"/>
              </w:rPr>
              <w:t xml:space="preserve"> legistis: </w:t>
            </w:r>
            <w:r>
              <w:rPr>
                <w:rFonts w:ascii="Garamond" w:hAnsi="Garamond" w:cs="Garamond" w:eastAsia="Garamond"/>
                <w:b w:val="0"/>
                <w:i/>
              </w:rPr>
              <w:t xml:space="preserve">Si igitur nec certi est quidquam, nec opinari sapientis est; nihil unquam sapiens approbabit </w:t>
            </w:r>
            <w:r>
              <w:rPr>
                <w:rFonts w:ascii="Garamond" w:hAnsi="Garamond" w:cs="Garamond" w:eastAsia="Garamond"/>
                <w:vertAlign w:val="superscript"/>
              </w:rPr>
              <w:t>5</w:t>
            </w:r>
            <w:r>
              <w:rPr>
                <w:rFonts w:ascii="Garamond" w:hAnsi="Garamond" w:cs="Garamond" w:eastAsia="Garamond"/>
                <w:b w:val="0"/>
                <w:i/>
              </w:rPr>
              <w:t>.</w:t>
            </w:r>
            <w:r>
              <w:rPr>
                <w:rFonts w:ascii="Garamond" w:hAnsi="Garamond" w:cs="Garamond" w:eastAsia="Garamond"/>
                <w:b w:val="0"/>
                <w:i w:val="0"/>
              </w:rPr>
              <w:t xml:space="preserve"> Unde manifestum est eos de sapiente illis suis disputationibus, contra quas nitimur, quaerere.</w:t>
            </w:r>
          </w:p>
        </w:tc>
        <w:tc>
          <w:tcPr>
            <w:tcW w:type="dxa" w:w="7540"/>
          </w:tcPr>
          <w:p>
            <w:pPr>
              <w:jc w:val="both"/>
            </w:pPr>
            <w:r>
              <w:rPr>
                <w:rFonts w:ascii="Garamond" w:hAnsi="Garamond" w:cs="Garamond" w:eastAsia="Garamond"/>
                <w:b/>
                <w:i w:val="0"/>
              </w:rPr>
              <w:t>14.</w:t>
            </w:r>
            <w:r>
              <w:rPr>
                <w:rFonts w:ascii="Garamond" w:hAnsi="Garamond" w:cs="Garamond" w:eastAsia="Garamond"/>
                <w:b w:val="0"/>
                <w:i w:val="0"/>
              </w:rPr>
              <w:t xml:space="preserve"> 31. E per favore poniamoci, per così dire, davanti agli occhi per un momento, se ci riusciamo, una immaginaria lite tra il filosofante e il filosofare. Il filosofare può affermare soltanto che è filosofare. E quegli di rimando: "Non credo". Ma chi dice al filosofare: "Non credo che è il filosofare"? È proprio colui al quale esso ha potuto parlare e nel quale s'è degnato abitare, cioè il filosofante stesso. Avete un nuovo genere di combattimento, il duello fra filosofante e filosofare. Io me ne sto tranquillo con voi ad osservare. Chi non penserebbe che il filosofare deve rimanere invitto? Tuttavia riforniamoci di qualche dilemma. In questo combattimento o l'accademico sconfiggerà il filosofare e rimarrà sconfitto da me perché non sarà più filosofo, o rimarrà sconfitto e gli insegneremo che il filosofante deve ammettere l'innegabilità del filosofare. Pertanto o l'accademico non è filosofante o il filosofante deve ammettere come innegabile qualche cosa. Chi non ha avuto il coraggio di dire che il filosofante non ha scienza del filosofare, non l'avrà neanche per dire che il filosofante non ammette l'innegabilità del filosofare. Ma è già verosimile che spetta al filosofante per lo meno la conoscenza certa del filosofare e non v'è motivo perché non si ammetta l'apodissi di quanto si può ritenere come certo. Noto quindi che è verosimile il mio assunto e cioè che il filosofante deve ammettere l'apodissi del proprio filosofare. Se mi chiederai dove trova il filosofare, rispondo che lo trova nel suo Io. Se mi obietti che egli non ha scienza di ciò che ha nel suo Io, ritorni nell'assurdo che il filosofante non ha scienza del filosofare. E se affermi che non si può dare il filosofante, tratteremo il problema in altri termini e non già con gli accademici ma con te, chiunque tu sia che così pensi. Comunque, quando essi parlano sull'argomento, parlano certamente del filosofante. Cicerone grida che egli è </w:t>
            </w:r>
            <w:r>
              <w:rPr>
                <w:rFonts w:ascii="Garamond" w:hAnsi="Garamond" w:cs="Garamond" w:eastAsia="Garamond"/>
                <w:b w:val="0"/>
                <w:i/>
              </w:rPr>
              <w:t xml:space="preserve">un grande formulatore d'opinioni, </w:t>
            </w:r>
            <w:r>
              <w:rPr>
                <w:rFonts w:ascii="Garamond" w:hAnsi="Garamond" w:cs="Garamond" w:eastAsia="Garamond"/>
                <w:b w:val="0"/>
                <w:i w:val="0"/>
              </w:rPr>
              <w:t xml:space="preserve">ma che egli </w:t>
            </w:r>
            <w:r>
              <w:rPr>
                <w:rFonts w:ascii="Garamond" w:hAnsi="Garamond" w:cs="Garamond" w:eastAsia="Garamond"/>
                <w:b w:val="0"/>
                <w:i/>
              </w:rPr>
              <w:t xml:space="preserve">indaga su filosofo </w:t>
            </w:r>
            <w:r>
              <w:rPr>
                <w:rFonts w:ascii="Garamond" w:hAnsi="Garamond" w:cs="Garamond" w:eastAsia="Garamond"/>
                <w:vertAlign w:val="superscript"/>
              </w:rPr>
              <w:t>4</w:t>
            </w:r>
            <w:r>
              <w:rPr>
                <w:rFonts w:ascii="Garamond" w:hAnsi="Garamond" w:cs="Garamond" w:eastAsia="Garamond"/>
                <w:b w:val="0"/>
                <w:i/>
              </w:rPr>
              <w:t xml:space="preserve">. </w:t>
            </w:r>
            <w:r>
              <w:rPr>
                <w:rFonts w:ascii="Garamond" w:hAnsi="Garamond" w:cs="Garamond" w:eastAsia="Garamond"/>
                <w:b w:val="0"/>
                <w:i w:val="0"/>
              </w:rPr>
              <w:t xml:space="preserve">E se questo passo vi è ignoto, o giovani, avete certamente letto ne </w:t>
            </w:r>
            <w:r>
              <w:rPr>
                <w:rFonts w:ascii="Garamond" w:hAnsi="Garamond" w:cs="Garamond" w:eastAsia="Garamond"/>
                <w:b w:val="0"/>
                <w:i/>
              </w:rPr>
              <w:t xml:space="preserve">L'Ortensio: Se dunque nulla v'è di certo e non è del filosofo l'opinare, il filosofo giammai presterà l'assenso a qualche </w:t>
            </w:r>
            <w:r>
              <w:rPr>
                <w:rFonts w:ascii="Garamond" w:hAnsi="Garamond" w:cs="Garamond" w:eastAsia="Garamond"/>
                <w:vertAlign w:val="superscript"/>
              </w:rPr>
              <w:t>5</w:t>
            </w:r>
            <w:r>
              <w:rPr>
                <w:rFonts w:ascii="Garamond" w:hAnsi="Garamond" w:cs="Garamond" w:eastAsia="Garamond"/>
                <w:b w:val="0"/>
                <w:i w:val="0"/>
              </w:rPr>
              <w:t>. Da qui appare che essi con le loro discussioni portano l'indagine sul filosofante. Per questo le stiamo ribattendo.</w:t>
            </w:r>
          </w:p>
        </w:tc>
      </w:tr>
      <w:tr>
        <w:tc>
          <w:tcPr>
            <w:tcW w:type="dxa" w:w="7540"/>
            <w:shd w:val="clear" w:color="auto" w:fill="F2F2F2"/>
          </w:tcPr>
          <w:p>
            <w:pPr>
              <w:jc w:val="center"/>
            </w:pPr>
            <w:r>
              <w:rPr>
                <w:rFonts w:ascii="Garamond" w:hAnsi="Garamond" w:cs="Garamond" w:eastAsia="Garamond"/>
                <w:b/>
                <w:i/>
                <w:sz w:val="22"/>
              </w:rPr>
              <w:t>Qui percipit approbat.</w:t>
            </w:r>
          </w:p>
        </w:tc>
        <w:tc>
          <w:tcPr>
            <w:tcW w:type="dxa" w:w="7540"/>
            <w:shd w:val="clear" w:color="auto" w:fill="F2F2F2"/>
          </w:tcPr>
          <w:p>
            <w:pPr>
              <w:jc w:val="center"/>
            </w:pPr>
            <w:r>
              <w:rPr>
                <w:rFonts w:ascii="Garamond" w:hAnsi="Garamond" w:cs="Garamond" w:eastAsia="Garamond"/>
                <w:b/>
                <w:i/>
                <w:sz w:val="22"/>
              </w:rPr>
              <w:t>Reversibilità fra certezza e apodissi.</w:t>
            </w:r>
          </w:p>
        </w:tc>
      </w:tr>
      <w:tr>
        <w:tc>
          <w:tcPr>
            <w:tcW w:type="dxa" w:w="7540"/>
          </w:tcPr>
          <w:p>
            <w:pPr>
              <w:jc w:val="both"/>
            </w:pPr>
            <w:r>
              <w:rPr>
                <w:rFonts w:ascii="Garamond" w:hAnsi="Garamond" w:cs="Garamond" w:eastAsia="Garamond"/>
                <w:b/>
                <w:i w:val="0"/>
              </w:rPr>
              <w:t>14.</w:t>
            </w:r>
            <w:r>
              <w:rPr>
                <w:rFonts w:ascii="Garamond" w:hAnsi="Garamond" w:cs="Garamond" w:eastAsia="Garamond"/>
                <w:b w:val="0"/>
                <w:i w:val="0"/>
              </w:rPr>
              <w:t xml:space="preserve"> 32. Ergo arbitror ego sapienti certam esse sapientiam, id est sapientem percepisse sapientiam; et ob hoc eum non opinari, cum assentitur sapientiae: assentitur enim ei rei, quam si non percepisset, sapiens non esset. Nec isti quemquam non debere assentiri, nisi rebus quae non possunt percipi, affirmant. Non autem sapientia nihil est. Cum igitur et scit sapientiam, et assentitur sapientiae; neque nihil scit, neque nulli rei sapiens assentitur. Quid amplius vultis? An de illo errore aliquid quaerimus, quem dicunt penitus evitari, si in nullam rem animum declinet assensio? Errat enim, inquiunt, quisquis non solum rem falsam, sed etiam dubiam, quamvis vera sit, approbat: nihil autem quod dubium non sit invenio. At invenit sapiens ipsam, ut dicebamus, sapientiam.</w:t>
            </w:r>
          </w:p>
        </w:tc>
        <w:tc>
          <w:tcPr>
            <w:tcW w:type="dxa" w:w="7540"/>
          </w:tcPr>
          <w:p>
            <w:pPr>
              <w:jc w:val="both"/>
            </w:pPr>
            <w:r>
              <w:rPr>
                <w:rFonts w:ascii="Garamond" w:hAnsi="Garamond" w:cs="Garamond" w:eastAsia="Garamond"/>
                <w:b/>
                <w:i w:val="0"/>
              </w:rPr>
              <w:t>14.</w:t>
            </w:r>
            <w:r>
              <w:rPr>
                <w:rFonts w:ascii="Garamond" w:hAnsi="Garamond" w:cs="Garamond" w:eastAsia="Garamond"/>
                <w:b w:val="0"/>
                <w:i w:val="0"/>
              </w:rPr>
              <w:t xml:space="preserve"> 32. Dunque io penso che per il filosofante il filosofare è certezza, quanto dire che il filosofante ha conoscenza certa del proprio filosofare. Pertanto egli non opina quando associa apodissi al filosofare perché ritiene innegabile quel qualche cosa che se non avesse ritenuto come certo, filosofante non sarebbe. E costoro non negano che si debbano ritenere innegabili le nozioni che possono essere conosciute con certezza. Ora il filosofare è qualche cosa. Poiché dunque il filosofante ha scienza del filosofare e ritiene innegabile il filosofare, ne consegue che egli ha scienza di qualche cosa e annette apodissi a qualche cosa. Che volete di più? Ma indaghiamo anche sull'errore. Essi affermano che si può evitare con assoluta certezza se l'apodissi non induce il pensiero a qualche enunziazione., Erra, dicono, chiunque formula un giudizio non solo falso, ma anche dubbio, sebbene vero, ma io trovo che ogni conoscenza è dubbia. Ma il filosofante, come dicevamo, trova lo stesso filosofare.</w:t>
            </w:r>
          </w:p>
        </w:tc>
      </w:tr>
      <w:tr>
        <w:tc>
          <w:tcPr>
            <w:tcW w:type="dxa" w:w="7540"/>
            <w:shd w:val="clear" w:color="auto" w:fill="F2F2F2"/>
          </w:tcPr>
          <w:p>
            <w:pPr>
              <w:jc w:val="center"/>
            </w:pPr>
            <w:r>
              <w:rPr>
                <w:rFonts w:ascii="Garamond" w:hAnsi="Garamond" w:cs="Garamond" w:eastAsia="Garamond"/>
                <w:b/>
                <w:i/>
                <w:sz w:val="22"/>
              </w:rPr>
              <w:t>Qui nihil approbat nihil agit.</w:t>
            </w:r>
          </w:p>
        </w:tc>
        <w:tc>
          <w:tcPr>
            <w:tcW w:type="dxa" w:w="7540"/>
            <w:shd w:val="clear" w:color="auto" w:fill="F2F2F2"/>
          </w:tcPr>
          <w:p>
            <w:pPr>
              <w:jc w:val="center"/>
            </w:pPr>
            <w:r>
              <w:rPr>
                <w:rFonts w:ascii="Garamond" w:hAnsi="Garamond" w:cs="Garamond" w:eastAsia="Garamond"/>
                <w:b/>
                <w:i/>
                <w:sz w:val="22"/>
              </w:rPr>
              <w:t>Apodissi e vita pratica.</w:t>
            </w:r>
          </w:p>
        </w:tc>
      </w:tr>
      <w:tr>
        <w:tc>
          <w:tcPr>
            <w:tcW w:type="dxa" w:w="7540"/>
          </w:tcPr>
          <w:p>
            <w:pPr>
              <w:jc w:val="both"/>
            </w:pPr>
            <w:r>
              <w:rPr>
                <w:rFonts w:ascii="Garamond" w:hAnsi="Garamond" w:cs="Garamond" w:eastAsia="Garamond"/>
                <w:b/>
                <w:i w:val="0"/>
              </w:rPr>
              <w:t>15.</w:t>
            </w:r>
            <w:r>
              <w:rPr>
                <w:rFonts w:ascii="Garamond" w:hAnsi="Garamond" w:cs="Garamond" w:eastAsia="Garamond"/>
                <w:b w:val="0"/>
                <w:i w:val="0"/>
              </w:rPr>
              <w:t xml:space="preserve"> 33. Sed hinc iam vultis fortasse me discedere. Non sunt facile securissima relinquenda; cum versutissimis hominibus agimus: morem tamen vobis geram. Sed quid hic dicam? quid? quidnam? illud nimirum vetus dicendum est, ubi et ipsi habent quod dicant. Quid enim faciam, quem de castris meis foras truditis? num implorabo auxilia doctorum, cum quibus si superare nequeo, minus pudebit fortasse superari? Iaciam igitur quibus viribus possum fumosum quidem iam et scabrum, sed nisi fallor, validissimum telum: </w:t>
            </w:r>
            <w:r>
              <w:rPr>
                <w:rFonts w:ascii="Garamond" w:hAnsi="Garamond" w:cs="Garamond" w:eastAsia="Garamond"/>
                <w:b w:val="0"/>
                <w:i/>
              </w:rPr>
              <w:t xml:space="preserve">qui nihil approbat, nihil agit </w:t>
            </w:r>
            <w:r>
              <w:rPr>
                <w:rFonts w:ascii="Garamond" w:hAnsi="Garamond" w:cs="Garamond" w:eastAsia="Garamond"/>
                <w:vertAlign w:val="superscript"/>
              </w:rPr>
              <w:t>6</w:t>
            </w:r>
            <w:r>
              <w:rPr>
                <w:rFonts w:ascii="Garamond" w:hAnsi="Garamond" w:cs="Garamond" w:eastAsia="Garamond"/>
                <w:b w:val="0"/>
                <w:i w:val="0"/>
              </w:rPr>
              <w:t>. O hominem rusticum! Et ubi est probabile? ubi est verisimile? Hoc volebatis. Auditisne ut sonent scuta graecanica? Exceptum est quod robustissimum quidem: sed qua manu iaculati sumus? Et nihil mihi potentius isti mei suggerunt; nec aliquid, ut video, vulneris fecimus. Convertam me ad ea quae villa et ager ministrat: onerant me potius maiora quam praeparant.</w:t>
            </w:r>
          </w:p>
        </w:tc>
        <w:tc>
          <w:tcPr>
            <w:tcW w:type="dxa" w:w="7540"/>
          </w:tcPr>
          <w:p>
            <w:pPr>
              <w:jc w:val="both"/>
            </w:pPr>
            <w:r>
              <w:rPr>
                <w:rFonts w:ascii="Garamond" w:hAnsi="Garamond" w:cs="Garamond" w:eastAsia="Garamond"/>
                <w:b/>
                <w:i w:val="0"/>
              </w:rPr>
              <w:t>15</w:t>
            </w:r>
            <w:r>
              <w:rPr>
                <w:rFonts w:ascii="Garamond" w:hAnsi="Garamond" w:cs="Garamond" w:eastAsia="Garamond"/>
                <w:b w:val="0"/>
                <w:i w:val="0"/>
              </w:rPr>
              <w:t xml:space="preserve">. 33. Voi. desiderate forse che io abbandoni questo argomento. Ma non si dovrebbero lasciare con tanta facilità le posizioni sicure. Stiamo battendoci con uomini astutissimi. Tuttavia farò come volete. Ma che devo dire a questo punto? Che cosa? Che cosa mai? Si deve certamente tornare al vecchio argomento, sul quale anche essi hanno una loro tesi. Ma non so come comportarmi se mi costringete ad uscire dal mio accampamento. Dovrò forse invocare le forze ausiliarie dei dotti? Se con essi non potrò vincere, sarà meno vergognoso esser vinto. Scaglierò dunque, con quante forze m'è possibile, il piuttosto affumicato e graffiato ma, salvo errore, sempre efficientissimo dardo: </w:t>
            </w:r>
            <w:r>
              <w:rPr>
                <w:rFonts w:ascii="Garamond" w:hAnsi="Garamond" w:cs="Garamond" w:eastAsia="Garamond"/>
                <w:b w:val="0"/>
                <w:i/>
              </w:rPr>
              <w:t>Chi</w:t>
            </w:r>
            <w:r>
              <w:rPr>
                <w:rFonts w:ascii="Garamond" w:hAnsi="Garamond" w:cs="Garamond" w:eastAsia="Garamond"/>
                <w:b w:val="0"/>
                <w:i w:val="0"/>
              </w:rPr>
              <w:t xml:space="preserve"> </w:t>
            </w:r>
            <w:r>
              <w:rPr>
                <w:rFonts w:ascii="Garamond" w:hAnsi="Garamond" w:cs="Garamond" w:eastAsia="Garamond"/>
                <w:b w:val="0"/>
                <w:i/>
              </w:rPr>
              <w:t>non raggiunge apodissi, non agisce</w:t>
            </w:r>
            <w:r>
              <w:rPr>
                <w:rFonts w:ascii="Garamond" w:hAnsi="Garamond" w:cs="Garamond" w:eastAsia="Garamond"/>
                <w:b w:val="0"/>
                <w:i w:val="0"/>
              </w:rPr>
              <w:t xml:space="preserve"> </w:t>
            </w:r>
            <w:r>
              <w:rPr>
                <w:rFonts w:ascii="Garamond" w:hAnsi="Garamond" w:cs="Garamond" w:eastAsia="Garamond"/>
                <w:vertAlign w:val="superscript"/>
              </w:rPr>
              <w:t>6</w:t>
            </w:r>
            <w:r>
              <w:rPr>
                <w:rFonts w:ascii="Garamond" w:hAnsi="Garamond" w:cs="Garamond" w:eastAsia="Garamond"/>
                <w:b w:val="0"/>
                <w:i w:val="0"/>
              </w:rPr>
              <w:t>. "O individuo villereccio! E il probabile dov'è andato a finire? E il verosimile?". Questo volevate allora. Udite come risuonano gli scudi ellenici. Hanno ricevuto un colpo molto forte. Ma con qual mano l'abbiamo lanciato? E questi miei amici non sanno suggerirmi qualche cosa di più valido. Non abbiamo prodotto, come osservo, neanche una ferita. Mi volgerò agli argomenti che mi forniscono la villa e la campagna. I sussidi culturali mi appesantiscono, non mi difendono.</w:t>
            </w:r>
          </w:p>
        </w:tc>
      </w:tr>
      <w:tr>
        <w:tc>
          <w:tcPr>
            <w:tcW w:type="dxa" w:w="7540"/>
            <w:shd w:val="clear" w:color="auto" w:fill="F2F2F2"/>
          </w:tcPr>
          <w:p>
            <w:pPr>
              <w:jc w:val="center"/>
            </w:pPr>
            <w:r>
              <w:rPr>
                <w:rFonts w:ascii="Garamond" w:hAnsi="Garamond" w:cs="Garamond" w:eastAsia="Garamond"/>
                <w:b/>
                <w:i/>
                <w:sz w:val="22"/>
              </w:rPr>
              <w:t>Errare qui non pervenit fabula ostendit.</w:t>
            </w:r>
          </w:p>
        </w:tc>
        <w:tc>
          <w:tcPr>
            <w:tcW w:type="dxa" w:w="7540"/>
            <w:shd w:val="clear" w:color="auto" w:fill="F2F2F2"/>
          </w:tcPr>
          <w:p>
            <w:pPr>
              <w:jc w:val="center"/>
            </w:pPr>
            <w:r>
              <w:rPr>
                <w:rFonts w:ascii="Garamond" w:hAnsi="Garamond" w:cs="Garamond" w:eastAsia="Garamond"/>
                <w:b/>
                <w:i/>
                <w:sz w:val="22"/>
              </w:rPr>
              <w:t>Il racconto dell'incredulo e del credulone e l'errore come inganno.</w:t>
            </w:r>
          </w:p>
        </w:tc>
      </w:tr>
      <w:tr>
        <w:tc>
          <w:tcPr>
            <w:tcW w:type="dxa" w:w="7540"/>
          </w:tcPr>
          <w:p>
            <w:pPr>
              <w:jc w:val="both"/>
            </w:pPr>
            <w:r>
              <w:rPr>
                <w:rFonts w:ascii="Garamond" w:hAnsi="Garamond" w:cs="Garamond" w:eastAsia="Garamond"/>
                <w:b/>
                <w:i w:val="0"/>
              </w:rPr>
              <w:t>15.</w:t>
            </w:r>
            <w:r>
              <w:rPr>
                <w:rFonts w:ascii="Garamond" w:hAnsi="Garamond" w:cs="Garamond" w:eastAsia="Garamond"/>
                <w:b w:val="0"/>
                <w:i w:val="0"/>
              </w:rPr>
              <w:t xml:space="preserve"> 34. Nam cum otiosus diu cogitassem in isto rure, quonam modo possit isthuc probabile aut veri simile actus nostros ab errore defendere; primo visum est mihi, ut solet videri cum ista vendebam, belle tectum et munitum. Deinde ubi totum cautius circumspexi, visus sum mihi vidisse unum aditum, qua in securos error irrueret. Non enim solum puto eum errare, qui falsam viam sequitur; sed etiam eum qui veram non sequitur. Faciamus enim duos viatores ad unum locum tendentes, quorum alter instituerit nulli credere, alter nimis credulus sit. Ventum est ad aliquod bivium: hic ille credulus pastori qui aderat, vel cuipiam rusticano: Salve, frugi homo; dic quaeso, qua bene in illum locum pergatur. Respondetur: Si hac ibis, nihil errabis. Et ille ad comitem: Verum dicit, hac eamus. Ridet vir cautissimus, et tam cito assensum facetissime illudit, atque interea illo discedente in bivio figitur: et iam incipit videri turpe cessare, cum ecce ex alio viae cornu lautus quidam et urbanus equo insidens eminet, et propinquare occipit: gratulatur iste. Tum advenienti, et salutato indicat propositum, quaerit viam; dicit etiam remansionis suae causam, quo benevolentiorem reddat, pastori eum praeferens. Ille autem casu planus erat de iis quos Samardocos iam vulgus vocat. Tenuit suum morem homo pessimus etiam gratis. Hac perge, ait: nam ego inde venio. Decepit, atque abiit. Sed quando iste deciperetur? Non enim monstrationem istam tamquam veram, inquit, approbo; sed quia est veri similis. Et hic otiosum esse nec honestum, nec utile est; hac eam. Interea ille qui assentiendo erravit, tam cito existimans vera esse verba pastoris, in loco illo quo tendebant, iam se reficiebat: iste autem non errans, siquidem probabile sequitur, circumit silvas nescio quas, nec iam cui locus ille notus sit, ad quem venire proposuerat, invenit. Vere vobis dicam, cum ista cogitarem, risum tenere non potui, fieri per Academicorum verba nescio quomodo, ut erret ille qui veram viam vel casu tenet; ille autem qui per avios montes probabiliter ductus est, nec petitam regionem invenit, non videatur errare. Ut enim temerariam consensionem iure condemnem, facilius ambo errant, quam iste non errat. Hinc iam adversum ista verba vigilantior, ipsa facta hominum et mores considerare coepi. Tum vero tam multa mihi et tam capitalia in istos venerunt in mentem, ut iam non riderem, sed partim stomacharer, partim dolerem homines doctissimos et acutissimos in tanta scelera sententiarum et flagitia devolutos.</w:t>
            </w:r>
          </w:p>
        </w:tc>
        <w:tc>
          <w:tcPr>
            <w:tcW w:type="dxa" w:w="7540"/>
          </w:tcPr>
          <w:p>
            <w:pPr>
              <w:jc w:val="both"/>
            </w:pPr>
            <w:r>
              <w:rPr>
                <w:rFonts w:ascii="Garamond" w:hAnsi="Garamond" w:cs="Garamond" w:eastAsia="Garamond"/>
                <w:b/>
                <w:i w:val="0"/>
              </w:rPr>
              <w:t>15.</w:t>
            </w:r>
            <w:r>
              <w:rPr>
                <w:rFonts w:ascii="Garamond" w:hAnsi="Garamond" w:cs="Garamond" w:eastAsia="Garamond"/>
                <w:b w:val="0"/>
                <w:i w:val="0"/>
              </w:rPr>
              <w:t xml:space="preserve"> 34. Libero da occupazioni, ho meditato a lungo, in questa campagna, come possa il probabile ossia verosimile difendere le nostre azioni dall'errore fino a tal punto. Dapprima la tesi, come allora quando vendevo chiacchiere, mi sembrò ben coperta e difesa. In seguito, quando l'ho esaminata più attentamente da ogni lato e nel complesso, mi parve di scoprire un passaggio attraverso il quale l'errore si poteva avventare sui troppo fiduciosi. Penso in definitiva che non solo va fuori strada chi segue il cammino sbagliato, ma anche chi si astiene dal seguire il retto cammino. Supponiamo che due viandanti tendano alla medesima meta. Uno ha deciso di non credere a nessuno e l'altro è fin troppo credulone. Si giunge a un bivio. Il credulone si rivolge a un pastore o a un contadino presente: "Salve, buon uomo, dicci per favore da qual parte si va per tale località". Gli si risponde: "Se vai di qua, vai bene". E quegli al compagno: "Dice bene. Andiamo di qua". Se la ride l'uomo troppo diffidente e motteggia scherzosamente l'altro che tanto facilmente ha creduto. Frattanto, mentre l'altro se ne va, si ferma al bivio. Ma comincia ad accorgersi che non è dignitoso arrestarsi.. Ed ecco che dall'altro capo della strada si avvicina un uomo a cavallo. Ha l'aspetto elegante e piacevole. Il nostro uomo si rallegra. L'altro sopraggiunge ed egli lo saluta. Poi gli indica la meta che deve raggiungere e chiede il cammino. Espone anche il motivo del proprio indugio per aggraziarselo col preferirlo al pastore. Quegli per caso era un ciurmadore, proprio di quelli che ormai il popolo chiama samardoci. Il farabutto, pur senza vantaggio, si comportò da quel che era. "Passa di qua, disse, ne vengo io stesso". Ingannò e proseguì. Ma perché poté essere ingannato quest'uomo? "Io, disse a se stesso, non accetto l'indicazione come vera, ma come verosimile. E rimaner qui ozioso non è né onesto né utile, me ne devo andare". L'altro forse errò reputando vere con tanta disinvoltura le parole del pastore. Ma intanto, prestando fede, si stava già ristorando nel luogo dove erano diretti. Costui al contrario non erra perché si fa dirigere dal probabile. Ma intanto vaga per non so quali selve e non trova più nessuno cui sia noto il luogo prefisso come meta. Vi confesso sinceramente che non ho potuto trattenermi dal ridere quando ho pensato che nella tesi degli accademici si ha, non saprei come, una insignificanza. Erra chi, sia pure per caso, tiene il giusto cammino e pare almeno che non erri chi è stato indirizzato, in base a indicazione probabile, per monti senza sentieri e non ha raggiunto la meta prefissa. E tanto per condannare una ingiustificata apodissi, dico che errano tutti e due anziché dire che questi non erra. Reso quindi più vigile nei confronti della terminologia accademica, ho cominciato ad esaminare le loro azioni e i loro costumi. Mi vennero allora in mente molti motivi e così importanti che smisi di ridere, ma sentii in parte nausea ed in parte dolore che uomini assai dotti e intelligenti fossero incorsi in tanta ipocrisia e falsità di pensiero.</w:t>
            </w:r>
          </w:p>
        </w:tc>
      </w:tr>
      <w:tr>
        <w:tc>
          <w:tcPr>
            <w:tcW w:type="dxa" w:w="7540"/>
            <w:shd w:val="clear" w:color="auto" w:fill="F2F2F2"/>
          </w:tcPr>
          <w:p>
            <w:pPr>
              <w:jc w:val="center"/>
            </w:pPr>
            <w:r>
              <w:rPr>
                <w:rFonts w:ascii="Garamond" w:hAnsi="Garamond" w:cs="Garamond" w:eastAsia="Garamond"/>
                <w:b/>
                <w:i/>
                <w:sz w:val="22"/>
              </w:rPr>
              <w:t>Qui erat peccat.</w:t>
            </w:r>
          </w:p>
        </w:tc>
        <w:tc>
          <w:tcPr>
            <w:tcW w:type="dxa" w:w="7540"/>
            <w:shd w:val="clear" w:color="auto" w:fill="F2F2F2"/>
          </w:tcPr>
          <w:p>
            <w:pPr>
              <w:jc w:val="center"/>
            </w:pPr>
            <w:r>
              <w:rPr>
                <w:rFonts w:ascii="Garamond" w:hAnsi="Garamond" w:cs="Garamond" w:eastAsia="Garamond"/>
                <w:b/>
                <w:i/>
                <w:sz w:val="22"/>
              </w:rPr>
              <w:t>L'errore come peccato.</w:t>
            </w:r>
          </w:p>
        </w:tc>
      </w:tr>
      <w:tr>
        <w:tc>
          <w:tcPr>
            <w:tcW w:type="dxa" w:w="7540"/>
          </w:tcPr>
          <w:p>
            <w:pPr>
              <w:jc w:val="both"/>
            </w:pPr>
            <w:r>
              <w:rPr>
                <w:rFonts w:ascii="Garamond" w:hAnsi="Garamond" w:cs="Garamond" w:eastAsia="Garamond"/>
                <w:b/>
                <w:i w:val="0"/>
              </w:rPr>
              <w:t>16.</w:t>
            </w:r>
            <w:r>
              <w:rPr>
                <w:rFonts w:ascii="Garamond" w:hAnsi="Garamond" w:cs="Garamond" w:eastAsia="Garamond"/>
                <w:b w:val="0"/>
                <w:i w:val="0"/>
              </w:rPr>
              <w:t xml:space="preserve"> 35. Certe enim, non fortasse omnis qui errat, peccat; omnis tamen qui peccat, aut errare conceditur, aut aliquid peius. Quid si ergo aliquis adolescentium cum hos audierit dicentes: Turpe est errare, et ideo nulli rei consentire debemus; sed tamen cum agit quisque quod ei videtur probabile, nec peccat, nec errat: illud tantum meminerit, quidquid occurrit vel animo vel sensibus, non pro vero esse approbandum. Id igitur audiens adolescens, insidiabitur pudicitiae uxoris alienae, Te, te consulo, M. Tulli; de adolescentium moribus vitaque tractamus</w:t>
            </w:r>
            <w:r>
              <w:rPr>
                <w:rFonts w:ascii="Garamond" w:hAnsi="Garamond" w:cs="Garamond" w:eastAsia="Garamond"/>
                <w:b w:val="0"/>
                <w:i/>
              </w:rPr>
              <w:t xml:space="preserve">, cui educendae atque instituendae </w:t>
            </w:r>
            <w:r>
              <w:rPr>
                <w:rFonts w:ascii="Garamond" w:hAnsi="Garamond" w:cs="Garamond" w:eastAsia="Garamond"/>
                <w:vertAlign w:val="superscript"/>
              </w:rPr>
              <w:t>7</w:t>
            </w:r>
            <w:r>
              <w:rPr>
                <w:rFonts w:ascii="Garamond" w:hAnsi="Garamond" w:cs="Garamond" w:eastAsia="Garamond"/>
                <w:b w:val="0"/>
                <w:i w:val="0"/>
              </w:rPr>
              <w:t xml:space="preserve"> omnes illae litterae tuae vigilaverunt. Quid aliud dicturus es, quam non tibi esse probabile ut id faciat adolescens? At illi probabile est. Nam si ex alieno probabili vivimus, nec tu debuisti administrare rempublicam; quia Epicuro visum est non esse faciendum. Adulterabit igitur ille iuvenis coniugem alienam: qui deprehensus si fuerit, ubi te inveniet a quo defendatur? Quamquam etiam si inveniat, quid dicturus es? Negabis profecto. Quid si tam clarum est, ut frustra inficiere? Persuadere vis nimirum, tamquam in Cumano gymnasio atque adeo Neapolitano, nihil eum peccasse, imo etiam nec errasse quidem. Non enim faciendum esse adulterium pro vero sibi persuasit; probabile occurrit, secutus est, fecit: aut fortasse non fecit, sed fecisse sibi visus est. Iste autem maritus, homo fatuus, perturbat omnia litibus pro uxoris castitate proclamans, cum qua forte nunc dormit, et nescit. Hoc illi iudices si intellexerint, aut neglegent Academicos, et tamquam crimen verissimum punient; aut eisdem obtemperantes, verisimiliter hominem probabiliterque damnabunt, ut iam quid agat iste patronus prorsus ignoret. Cui enim succenseat non habebit, cum omnes se nihil errasse dicant; quando non assentientes, id quod visum est, probabile fecerint. Ponet igitur personam patroni, et philosophi consolatoris suscipiet: ita facile adolescenti, qui iam tantum in Academia profecerit, persuadebit ut se tamquam in somnis putet esse damnatum. Sed vos me iocari arbitramini: liquet deierare per omne divinum, nescire me prorsus quomodo iste peccaverit; si, quisquis id egerit quod probabile videtur, non peccat. Nisi forte in totum aliud esse dicunt errare, aliud peccare; seque illis praeceptis egisse ne erremus, peccare autem nihil magnum esse duxisse.</w:t>
            </w:r>
          </w:p>
        </w:tc>
        <w:tc>
          <w:tcPr>
            <w:tcW w:type="dxa" w:w="7540"/>
          </w:tcPr>
          <w:p>
            <w:pPr>
              <w:jc w:val="both"/>
            </w:pPr>
            <w:r>
              <w:rPr>
                <w:rFonts w:ascii="Garamond" w:hAnsi="Garamond" w:cs="Garamond" w:eastAsia="Garamond"/>
                <w:b/>
                <w:i w:val="0"/>
              </w:rPr>
              <w:t>16</w:t>
            </w:r>
            <w:r>
              <w:rPr>
                <w:rFonts w:ascii="Garamond" w:hAnsi="Garamond" w:cs="Garamond" w:eastAsia="Garamond"/>
                <w:b w:val="0"/>
                <w:i w:val="0"/>
              </w:rPr>
              <w:t xml:space="preserve">. 35. A ben riflettere infatti, forse non chiunque erra pecca Tuttavia si deve ammettere che chiunque pecca commette errore o qualche cosa di peggio. Mettiamo il caso che un giovane li oda mentre affermano: "È indegno commettere errore, perciò non dobbiamo nulla accettare per apodissi. Se qualcuno esegue un'azione che gli sembra probabile, non pecca e non erra. Basta ritenere che ogni oggetto che gli si presenta alla mente ovvero ai sensi non si deve per apodissi accettare come vero". Il giovane, che ha udite tali cose, insidierà la donna altrui. Chiedo l'assistenza legale a te, proprio a te, Marco Tullio. Stiamo trattando dei costumi e della vita dei giovani, </w:t>
            </w:r>
            <w:r>
              <w:rPr>
                <w:rFonts w:ascii="Garamond" w:hAnsi="Garamond" w:cs="Garamond" w:eastAsia="Garamond"/>
                <w:b w:val="0"/>
                <w:i/>
              </w:rPr>
              <w:t xml:space="preserve">alla cui educazione e formazione </w:t>
            </w:r>
            <w:r>
              <w:rPr>
                <w:rFonts w:ascii="Garamond" w:hAnsi="Garamond" w:cs="Garamond" w:eastAsia="Garamond"/>
                <w:vertAlign w:val="superscript"/>
              </w:rPr>
              <w:t>7</w:t>
            </w:r>
            <w:r>
              <w:rPr>
                <w:rFonts w:ascii="Garamond" w:hAnsi="Garamond" w:cs="Garamond" w:eastAsia="Garamond"/>
                <w:b w:val="0"/>
                <w:i w:val="0"/>
              </w:rPr>
              <w:t xml:space="preserve"> è stata rivolta tutta la tua produzione letteraria. Tu dirai che per te non è probabile il comportarsi del giovane in tal modo. Ma per lui è probabile. Infatti se regoliamo la vita secondo ciò che è probabile agli altri, anche tu non avresti dovuto amministrare lo Stato. Ad Epicuro è sembrato che non si dovesse fare. Dunque quel giovane farà adulterio con la donna d'altri. Se sarà scoperto, dove ti troverà per farsi difendere? Ma anche posto che ti trovasse, che potrai dire? Certamente negherai l'addebito. E se fosse flagrante da non poterlo negare? Cercherai di persuadere, come hai fatto nell'adunanza di Cuma e ancor più in quella di Napoli, che egli non ha commesso colpa, anzi perfino che non ha errato. Difatti non ha ritenuto come vero che non si deve commettere adulterio, gli si è presentato soltanto come probabile, l'ha seguito, l'ha commesso. Ma forse non l'ha commesso, ma ha opinato di averlo commesso. Il marito, uno sciocco, va scompigliando ogni cosa con processi reclamando il riconoscimento della fedeltà della moglie. E forse, anche in questo momento, senza averne coscienza certa, sta dormendo con lei. I giudici, se ben comprenderanno la situazione, o non si cureranno degli accademici e puniranno il reato come veramente commesso, ovvero dando ascolto a loro condanneranno l'uomo in base al criterio di verosimiglianza e probabilità. Il difensore non saprà più che cosa fare. Non avrà più alcuno con cui prendersela. Tutti affermeranno di non avere errato dal momento che, senza dare per certo qualche cosa, hanno fatto ciò che ritenevano probabile. Egli abbandonerà quindi il ruolo di difensore e assumerà quello di filosofo consolatore. Così potrà agevolmente persuadere il giovane, il quale ormai avrà fatto notevoli progressi nell'Accademia, che si convinca di essere stato condannato in sogno. Ma voi state pensando che io burli. Potrei giurare per tutti gli dèi che non so proprio come quel tale ha potuto commettere colpa se non la commette chiunque potrà fare ciò che ritiene probabile. Ma forse dimostreranno che sono completamente diversi l'errare e il peccare, che si sono adoperati con quella teoria a non farci errare e che non hanno tenuto in alcuna considerazione il commettere colpa.</w:t>
            </w:r>
          </w:p>
        </w:tc>
      </w:tr>
      <w:tr>
        <w:tc>
          <w:tcPr>
            <w:tcW w:type="dxa" w:w="7540"/>
            <w:shd w:val="clear" w:color="auto" w:fill="F2F2F2"/>
          </w:tcPr>
          <w:p>
            <w:pPr>
              <w:jc w:val="center"/>
            </w:pPr>
            <w:r>
              <w:rPr>
                <w:rFonts w:ascii="Garamond" w:hAnsi="Garamond" w:cs="Garamond" w:eastAsia="Garamond"/>
                <w:b/>
                <w:i/>
                <w:sz w:val="22"/>
              </w:rPr>
              <w:t>Cui quid videatur a peccando non cavet.</w:t>
            </w:r>
          </w:p>
        </w:tc>
        <w:tc>
          <w:tcPr>
            <w:tcW w:type="dxa" w:w="7540"/>
            <w:shd w:val="clear" w:color="auto" w:fill="F2F2F2"/>
          </w:tcPr>
          <w:p>
            <w:pPr>
              <w:jc w:val="center"/>
            </w:pPr>
            <w:r>
              <w:rPr>
                <w:rFonts w:ascii="Garamond" w:hAnsi="Garamond" w:cs="Garamond" w:eastAsia="Garamond"/>
                <w:b/>
                <w:i/>
                <w:sz w:val="22"/>
              </w:rPr>
              <w:t>Il probabile non ci fa evitare la colpa.</w:t>
            </w:r>
          </w:p>
        </w:tc>
      </w:tr>
      <w:tr>
        <w:tc>
          <w:tcPr>
            <w:tcW w:type="dxa" w:w="7540"/>
          </w:tcPr>
          <w:p>
            <w:pPr>
              <w:jc w:val="both"/>
            </w:pPr>
            <w:r>
              <w:rPr>
                <w:rFonts w:ascii="Garamond" w:hAnsi="Garamond" w:cs="Garamond" w:eastAsia="Garamond"/>
                <w:b/>
                <w:i w:val="0"/>
              </w:rPr>
              <w:t>16.</w:t>
            </w:r>
            <w:r>
              <w:rPr>
                <w:rFonts w:ascii="Garamond" w:hAnsi="Garamond" w:cs="Garamond" w:eastAsia="Garamond"/>
                <w:b w:val="0"/>
                <w:i w:val="0"/>
              </w:rPr>
              <w:t xml:space="preserve"> 36. Taceo de homicidiis, parricidiis, sacrilegiis, omnibusque omnino, quae fieri aut cogitari possunt, flagitiis ac facinoribus, quae paucis verbis, et quod est gravius, apud sapientissimos iudices defenduntur: Nihil consensi, et ideo non erravi. Quomodo autem non facerem quod probabile visum est? Qui autem non putant ista probabiliter posse persuaderi, legant orationem Catilinae, qua patriae parricidium, quo uno continentur omnia scelera, persuasit. Iam illud quis non ridet? Ipsi dicunt, nihil se in agendo sequi nisi probabile, et quaerunt magnopere veritatem, cum eis sit probabile non posse inveniri. O mirum monstrum! Sed hoc omittamus, minus id ad nos, minus ad vitae nostrae discrimen, minus ad fortunarum periculum pertinet. Illud est capitale, illud formidolosum, illud optimo cuique metuendum, quod nefas omne, si haec ratio probabilis erit, cum probabile cuiquam visum fuerit esse faciendum, tantum nulli quasi vero assentiatur, non solum sine sceleris, sed etiam sine erroris vituperatione committat. Quid ergo? Haec illi non viderunt? Imo solertissime prudentissimeque viderunt, nec mihi ullo pacto tantum arrogaverim, ut M. Tullium aliqua ex parte sequar industria, vigilantia, ingenio, doctrina: cui tamen asserenti, nihil scire posse hominem, si hoc solum diceretur: Scio ita videri mihi; unde id refelleret non haberet.</w:t>
            </w:r>
          </w:p>
        </w:tc>
        <w:tc>
          <w:tcPr>
            <w:tcW w:type="dxa" w:w="7540"/>
          </w:tcPr>
          <w:p>
            <w:pPr>
              <w:jc w:val="both"/>
            </w:pPr>
            <w:r>
              <w:rPr>
                <w:rFonts w:ascii="Garamond" w:hAnsi="Garamond" w:cs="Garamond" w:eastAsia="Garamond"/>
                <w:b/>
                <w:i w:val="0"/>
              </w:rPr>
              <w:t>16.</w:t>
            </w:r>
            <w:r>
              <w:rPr>
                <w:rFonts w:ascii="Garamond" w:hAnsi="Garamond" w:cs="Garamond" w:eastAsia="Garamond"/>
                <w:b w:val="0"/>
                <w:i w:val="0"/>
              </w:rPr>
              <w:t xml:space="preserve"> 36. Non parlo degli omicidi, parricidi, sacrilegi ed insomma di tutte le trasgressioni e delitti che si possono commettere o pensare e che vengono giustificati con poche parole e, quel che è peggio, davanti a giudici molto saggi. "Nulla ho accettato per apodissi e quindi non ho errato. E perché non avrei dovuto fare ciò che m'è sembrato probabile?". Ma ci potrebbero essere alcuni, i quali ritengano che non si può persuadere col criterio della probabilità a commettere delitti. Leggano allora il discorso di Catilina, col quale costui rese accettabile il parricidio della patria, scelleratezza che tutte le contiene. Ma ormai chi non schernirà tale tesi? Essi dicono che nell'agire seguono soltanto il probabile e cercano con impegno la verità sebbene sia per loro probabile che non può essere raggiunta. Incredibile assurdità! Ma abbandoniamo questo soggetto. Esso non riguarda noi, la norma del nostro vivere, la problematicità del nostro destino. Ciò che è fondamentale, angoscioso e temibile da ogni uomo onesto è che egli può commettere, senza condannare non solo il delitto ma neanche l'errore, qualsiasi colpa se sarà probabile la tesi del dover compiere l'azione che ad ognuno sembra probabile. Basta che nulla si accetti come vero. "E allora? Ma costoro non hanno riflettuto su tali cose?". Anzi vi hanno riflettuto con molta capacità e accortezza. Diversamente io non avrei osato per nessun motivo seguire in certi limiti Marco Tullio per la sua capacità, diligenza, ingegno ed insegnamento. Tuttavia, mentre egli afferma che l'uomo non può avere, scienza di qualche cosa, non avrebbe nulla da ribattere se gli si obiettasse soltanto: "Ho scienza di opinare così".</w:t>
            </w:r>
          </w:p>
        </w:tc>
      </w:tr>
      <w:tr>
        <w:tc>
          <w:tcPr>
            <w:tcW w:type="dxa" w:w="7540"/>
            <w:shd w:val="clear" w:color="auto" w:fill="F2F2F2"/>
          </w:tcPr>
          <w:p>
            <w:pPr>
              <w:jc w:val="center"/>
            </w:pPr>
            <w:r>
              <w:rPr>
                <w:rFonts w:ascii="Garamond" w:hAnsi="Garamond" w:cs="Garamond" w:eastAsia="Garamond"/>
                <w:b/>
                <w:i w:val="0"/>
                <w:sz w:val="24"/>
              </w:rPr>
              <w:t>Si Academici Platonis praecepta pro mysteriis custodierint (17, 37-19, 41)</w:t>
            </w:r>
          </w:p>
        </w:tc>
        <w:tc>
          <w:tcPr>
            <w:tcW w:type="dxa" w:w="7540"/>
            <w:shd w:val="clear" w:color="auto" w:fill="F2F2F2"/>
          </w:tcPr>
          <w:p>
            <w:pPr>
              <w:jc w:val="center"/>
            </w:pPr>
            <w:r>
              <w:rPr>
                <w:rFonts w:ascii="Garamond" w:hAnsi="Garamond" w:cs="Garamond" w:eastAsia="Garamond"/>
                <w:b/>
                <w:i w:val="0"/>
                <w:sz w:val="24"/>
              </w:rPr>
              <w:t>Esame critico storico: l'esoterismo dell'Accademia (17, 37-19, 41)</w:t>
            </w:r>
          </w:p>
        </w:tc>
      </w:tr>
      <w:tr>
        <w:tc>
          <w:tcPr>
            <w:tcW w:type="dxa" w:w="7540"/>
            <w:shd w:val="clear" w:color="auto" w:fill="F2F2F2"/>
          </w:tcPr>
          <w:p>
            <w:pPr>
              <w:jc w:val="center"/>
            </w:pPr>
            <w:r>
              <w:rPr>
                <w:rFonts w:ascii="Garamond" w:hAnsi="Garamond" w:cs="Garamond" w:eastAsia="Garamond"/>
                <w:b/>
                <w:i/>
                <w:sz w:val="22"/>
              </w:rPr>
              <w:t>Quos Plato audierit et quae praeceperit.</w:t>
            </w:r>
          </w:p>
        </w:tc>
        <w:tc>
          <w:tcPr>
            <w:tcW w:type="dxa" w:w="7540"/>
            <w:shd w:val="clear" w:color="auto" w:fill="F2F2F2"/>
          </w:tcPr>
          <w:p>
            <w:pPr>
              <w:jc w:val="center"/>
            </w:pPr>
            <w:r>
              <w:rPr>
                <w:rFonts w:ascii="Garamond" w:hAnsi="Garamond" w:cs="Garamond" w:eastAsia="Garamond"/>
                <w:b/>
                <w:i/>
                <w:sz w:val="22"/>
              </w:rPr>
              <w:t>Formazione e dottrina di Platone.</w:t>
            </w:r>
          </w:p>
        </w:tc>
      </w:tr>
      <w:tr>
        <w:tc>
          <w:tcPr>
            <w:tcW w:type="dxa" w:w="7540"/>
          </w:tcPr>
          <w:p>
            <w:pPr>
              <w:jc w:val="both"/>
            </w:pPr>
            <w:r>
              <w:rPr>
                <w:rFonts w:ascii="Garamond" w:hAnsi="Garamond" w:cs="Garamond" w:eastAsia="Garamond"/>
                <w:b/>
                <w:i w:val="0"/>
              </w:rPr>
              <w:t>17.</w:t>
            </w:r>
            <w:r>
              <w:rPr>
                <w:rFonts w:ascii="Garamond" w:hAnsi="Garamond" w:cs="Garamond" w:eastAsia="Garamond"/>
                <w:b w:val="0"/>
                <w:i w:val="0"/>
              </w:rPr>
              <w:t xml:space="preserve"> 37. Quid igitur placuit tantis viris perpetuis et pertinacibus contentionibus agere, ne in quemquam cadere veri scientia videretur? Audite iam paulo attentius, non quid sciam, sed quid existimem: hoc enim ad ultimum reservabam, ut explicarem, si possem, quale mihi videatur esse totum Academicorum consilium. Plato vir sapientissimus et eruditissimus temporum suorum, qui et ita locutus est, ut quaecumque diceret, magna fierent, et ea locutus est, ut quomodocumque diceret, parva non fierent; dicitur post mortem Socratis magistri sui, quem singulariter dilexerat, a Pythagoreis etiam multa didicisse. Pythagoras autem graeca philosophia non contentus, quae tunc aut pene nulla erat, aut certe occultissima, postquam commotus Pherecydae cuiusdam Syri disputationibus, immortalem esse animum credidit, multos sapientes etiam longe lateque peregrinatus audierat. Igitur Plato adiciens lepori subtilitatique Socraticae quam in moralibus habuit, naturalium divinarumque rerum peritiam, quam ab eis quos memoravi diligenter acceperat; subiungensque quasi formatricem illarum partium, iudicemque dialecticam, quae aut ipsa esset, aut sine qua sapientia omnino esse non posset; perfectam dicitur composuisse philosophiae disciplinam, de qua nunc disserere tempus non est. Sat est enim ad id quod volo, Platonem sensisse duos esse mundos: unum intellegibilem, in quo ipsa veritas habitaret; istum autem sensibilem, quem manifestum est nos visu tactuque sentire. Itaque illum verum, hunc veri similem et ad illius imaginem factum. Et ideo de illo in ea, quae se cognosceret, anima velut expoliri et quasi serenari veritatem; de hoc autem in stultorum animis non scientiam, sed opinionem posse generari. Quidquid tamen ageretur in hoc mundo per eas virtutes, quas civiles vocabat, aliarum verarum virtutum similes, quae, nisi paucis sapientibus, ignotae essent, non posse nisi veri simile nominari.</w:t>
            </w:r>
          </w:p>
        </w:tc>
        <w:tc>
          <w:tcPr>
            <w:tcW w:type="dxa" w:w="7540"/>
          </w:tcPr>
          <w:p>
            <w:pPr>
              <w:jc w:val="both"/>
            </w:pPr>
            <w:r>
              <w:rPr>
                <w:rFonts w:ascii="Garamond" w:hAnsi="Garamond" w:cs="Garamond" w:eastAsia="Garamond"/>
                <w:b/>
                <w:i w:val="0"/>
              </w:rPr>
              <w:t>17</w:t>
            </w:r>
            <w:r>
              <w:rPr>
                <w:rFonts w:ascii="Garamond" w:hAnsi="Garamond" w:cs="Garamond" w:eastAsia="Garamond"/>
                <w:b w:val="0"/>
                <w:i w:val="0"/>
              </w:rPr>
              <w:t>. 37. Perché dunque uomini tanto eccellenti insegnarono con dispute interminabili ed ostinate l'opinione che all'uomo non spetta scienza del vero? Ascoltate ancora per un po' non una mia conoscenza precisa ma una mia teoria in proposito. Ho lasciato l'argomento per ultimo allo scopo di spiegare, se m'è possibile, la mia opinione sul modo di pensare degli accademici. Platone fu l'uomo</w:t>
            </w:r>
            <w:r>
              <w:rPr>
                <w:rFonts w:ascii="Garamond" w:hAnsi="Garamond" w:cs="Garamond" w:eastAsia="Garamond"/>
                <w:b/>
                <w:i w:val="0"/>
              </w:rPr>
              <w:t xml:space="preserve"> </w:t>
            </w:r>
            <w:r>
              <w:rPr>
                <w:rFonts w:ascii="Garamond" w:hAnsi="Garamond" w:cs="Garamond" w:eastAsia="Garamond"/>
                <w:b w:val="0"/>
                <w:i w:val="0"/>
              </w:rPr>
              <w:t>più sapiente e colto del suo tempo e parlò in maniera da render grandi le teorie che esponeva e ne espose di tali che, comunque le avesse esposte, non sarebbero divenute piccole. Si dice che dopo la morte di Socrate suo maestro, che aveva amato in maniera singolare, aveva appreso anche molte idee dai Pitagorici. Ora Pitagora non era pienamente soddisfatto della filosofia greca che allora era pressoché inesistente o per lo meno era molto segreta. Quindi era stato convinto dalle dispute di un certo Ferecide siriaco a creder nell'immortalità dell'anima. Aveva in seguito udito molti filosofi viaggiando in varie parti. Si dice dunque che Platone associò alla finezza e perspicacia di Socrate sui problemi morali la conoscenza di cose naturali e divine che aveva derivato con assidua applicazione dagli anzidetti filosofi. Vi aggiunse la dialettica quasi creatrice e ordinatrice di quelle parti in maniera che essa s'identificasse con la filosofia e fosse tale che senza di essa non si desse filosofia. Diede dunque una perfetta sistemazione alla disciplina filosofica. Ma ora non è opportuno discuterne. È sufficiente al mio intento che Platone ha ideato l'esistenza di due mondi: uno intelligibile nel quale sussiste la verità stessa, e questo sensibile che noi, com'è manifesto, percepiamo con la vista e il tatto, quello vero e questo simile al vero e prodotto come immagine di quello. Di conseguenza da quello la verità si partecipa tersa e limpida, per così dire, nell'anima che conosce se stessa e da questo, al contrario, non la scienza ma l'opinione può essere determinata nell'anima degli indotti. Ne conseguiva che può essere considerato soltanto verosimile tutto ciò che si compie in questa vita con l'esercizio delle virtù che definiva civili, simili alle vere virtù note soltanto a pochi sapienti.</w:t>
            </w:r>
          </w:p>
        </w:tc>
      </w:tr>
      <w:tr>
        <w:tc>
          <w:tcPr>
            <w:tcW w:type="dxa" w:w="7540"/>
            <w:shd w:val="clear" w:color="auto" w:fill="F2F2F2"/>
          </w:tcPr>
          <w:p>
            <w:pPr>
              <w:jc w:val="center"/>
            </w:pPr>
            <w:r>
              <w:rPr>
                <w:rFonts w:ascii="Garamond" w:hAnsi="Garamond" w:cs="Garamond" w:eastAsia="Garamond"/>
                <w:b/>
                <w:i/>
                <w:sz w:val="22"/>
              </w:rPr>
              <w:t>Polemon et Arcesilas Adversus Zenonem Platonis praecepta pro mysteriis custodierunt.</w:t>
            </w:r>
          </w:p>
        </w:tc>
        <w:tc>
          <w:tcPr>
            <w:tcW w:type="dxa" w:w="7540"/>
            <w:shd w:val="clear" w:color="auto" w:fill="F2F2F2"/>
          </w:tcPr>
          <w:p>
            <w:pPr>
              <w:jc w:val="center"/>
            </w:pPr>
            <w:r>
              <w:rPr>
                <w:rFonts w:ascii="Garamond" w:hAnsi="Garamond" w:cs="Garamond" w:eastAsia="Garamond"/>
                <w:b/>
                <w:i/>
                <w:sz w:val="22"/>
              </w:rPr>
              <w:t>Gli scolarchi Polemone, Arcesila, l'esoterismo e Zenone.</w:t>
            </w:r>
          </w:p>
        </w:tc>
      </w:tr>
      <w:tr>
        <w:tc>
          <w:tcPr>
            <w:tcW w:type="dxa" w:w="7540"/>
          </w:tcPr>
          <w:p>
            <w:pPr>
              <w:jc w:val="both"/>
            </w:pPr>
            <w:r>
              <w:rPr>
                <w:rFonts w:ascii="Garamond" w:hAnsi="Garamond" w:cs="Garamond" w:eastAsia="Garamond"/>
                <w:b/>
                <w:i w:val="0"/>
              </w:rPr>
              <w:t>17.</w:t>
            </w:r>
            <w:r>
              <w:rPr>
                <w:rFonts w:ascii="Garamond" w:hAnsi="Garamond" w:cs="Garamond" w:eastAsia="Garamond"/>
                <w:b w:val="0"/>
                <w:i w:val="0"/>
              </w:rPr>
              <w:t xml:space="preserve"> 38. Haec et alia huiusmodi mihi videntur inter successores eius, quantum poterant, esse servata, et pro mysteriis custodita. Non enim aut facile ista percipiuntur, nisi ab eis qui se ab omnibus vitiis mundantes, in aliam quamdam plus quam humanam consuetudinem vindicaverint; aut non graviter peccat quisquis ea sciens quoslibet homines docere voluerit. Itaque Zenonem principem Stoicorum, cum iam quibusdam auditis et creditis, in scholam relictam a Platone venisset, quam tunc Polemo retinebat, suspectum habitum suspicor, nec talem visum cui Platonica illa velut sacrosancta decreta facile prodi committique deberent, priusquam dedidicisset ea, quae in illam scholam ab aliis accepta detulerat. Moritur Polemo, succedit ei Archesilas Zenonis quidem condiscipulus, sed sub Polemonis magisterio. Quamobrem cum Zeno sua quadam de mundo, et maxime de anima, propter quam vera philosophia vigilat, sententia delectaretur, dicens eam esse mortalem, nec quidquam esse praeter hunc sensibilem mundum, nihilque in eo agi, nisi corpore; nam et Deum ipsum ignem putabat: prudentissime atque utilissime mihi videtur Archesilas, cum illud late serperet malum, occultasse penitus Academiae sententiam, et quasi aurum inveniendum quandoque posteris obruisse. Quare cum in falsas opiniones ruere turba sit pronior, et consuetudine corporum omnia esse corporea facillime, sed noxie credatur; instituit vir acutissimus atque humanissimus, dedocere potius quos patiebatur male doctos quam docere quos dociles non arbitrabatur. Inde illa omnia nata sunt quae novae Academiae tribuuntur, quia eorum necessitatem veteres non habebant.</w:t>
            </w:r>
          </w:p>
        </w:tc>
        <w:tc>
          <w:tcPr>
            <w:tcW w:type="dxa" w:w="7540"/>
          </w:tcPr>
          <w:p>
            <w:pPr>
              <w:jc w:val="both"/>
            </w:pPr>
            <w:r>
              <w:rPr>
                <w:rFonts w:ascii="Garamond" w:hAnsi="Garamond" w:cs="Garamond" w:eastAsia="Garamond"/>
                <w:b/>
                <w:i w:val="0"/>
              </w:rPr>
              <w:t>17.</w:t>
            </w:r>
            <w:r>
              <w:rPr>
                <w:rFonts w:ascii="Garamond" w:hAnsi="Garamond" w:cs="Garamond" w:eastAsia="Garamond"/>
                <w:b w:val="0"/>
                <w:i w:val="0"/>
              </w:rPr>
              <w:t xml:space="preserve"> 38. Ritengo che tali dottrine ed altre simili furono conservate esclusivamente tra i suoi successori, per quanto possibile, e difese con dottrina esoterica. Infatti o esse non sono intese agevolmente se non da coloro che, purificandosi da tutti i vizi, si ritraggono in una specie di associazione di spiriti eletti ovvero non commette grave colpa chi conoscendole le vorrà insegnare a qualsiasi uomo. Ed ecco la mia ipotesi. Zenone, capo degli Stoici, entrò nella scuola fondata da Platone e allora diretta da Polemone dopo che era stato uditore e seguace di alcuni filosofi. Ma fu ritenuto sospetto e non stimato tale che gli si potessero liberamente manifestare e affidare come leggi sacre le dottrine platoniche. Prima doveva dimenticare le teorie che, derivate da altri, aveva introdotto nell'Accademia. Muore Polemone e gli succede Arcesila, condiscepolo di Zenone mentre era uditore di Polemone.. Zenone stava formulando una sua tesi sul mondo ed in particolare sull'anima, a favore della quale veglia la vera filosofia. Affermava che essa è mortale e che non v'è se non questo mondo sensibile e che in esso non si compie attività alcuna se non mediante il corpo. Pensava perfino che anche Dio fosse fuoco. Il male cominciava a diffondersi. Mi pare quindi attendibile che Arcesila, con singolare avvedutezza e capacità organizzativa, occultasse del tutto la vera dottrina dell'Accademia e che la sotterrasse come oro da trovarsi più tardi dai posteri. Ora la moltitudine è più incline a cadere in false opinioni e per il continuo contatto con la materia si finisce col credere, facilmente ma dannosamente, che tutte le cose siano corporee. Egli dunque, uomo assai intelligente e colto, decise di far disimparare piuttosto a coloro che doveva tollerare come male istruiti anziché fare imparare a coloro che reputava meno capaci d'istruirsi. Da qui provennero tutte le tesi che si attribuiscono alla Nuova Accademia. I predecessori non ne avevano bisogno.</w:t>
            </w:r>
          </w:p>
        </w:tc>
      </w:tr>
      <w:tr>
        <w:tc>
          <w:tcPr>
            <w:tcW w:type="dxa" w:w="7540"/>
            <w:shd w:val="clear" w:color="auto" w:fill="F2F2F2"/>
          </w:tcPr>
          <w:p>
            <w:pPr>
              <w:jc w:val="center"/>
            </w:pPr>
            <w:r>
              <w:rPr>
                <w:rFonts w:ascii="Garamond" w:hAnsi="Garamond" w:cs="Garamond" w:eastAsia="Garamond"/>
                <w:b/>
                <w:i/>
                <w:sz w:val="22"/>
              </w:rPr>
              <w:t>Quod et Carneades egit adversus Chrysippum</w:t>
            </w:r>
          </w:p>
        </w:tc>
        <w:tc>
          <w:tcPr>
            <w:tcW w:type="dxa" w:w="7540"/>
            <w:shd w:val="clear" w:color="auto" w:fill="F2F2F2"/>
          </w:tcPr>
          <w:p>
            <w:pPr>
              <w:jc w:val="center"/>
            </w:pPr>
            <w:r>
              <w:rPr>
                <w:rFonts w:ascii="Garamond" w:hAnsi="Garamond" w:cs="Garamond" w:eastAsia="Garamond"/>
                <w:b/>
                <w:i/>
                <w:sz w:val="22"/>
              </w:rPr>
              <w:t>Carneade scolarca e Crisippo.</w:t>
            </w:r>
          </w:p>
        </w:tc>
      </w:tr>
      <w:tr>
        <w:tc>
          <w:tcPr>
            <w:tcW w:type="dxa" w:w="7540"/>
          </w:tcPr>
          <w:p>
            <w:pPr>
              <w:jc w:val="both"/>
            </w:pPr>
            <w:r>
              <w:rPr>
                <w:rFonts w:ascii="Garamond" w:hAnsi="Garamond" w:cs="Garamond" w:eastAsia="Garamond"/>
                <w:b/>
                <w:i w:val="0"/>
              </w:rPr>
              <w:t>17.</w:t>
            </w:r>
            <w:r>
              <w:rPr>
                <w:rFonts w:ascii="Garamond" w:hAnsi="Garamond" w:cs="Garamond" w:eastAsia="Garamond"/>
                <w:b w:val="0"/>
                <w:i w:val="0"/>
              </w:rPr>
              <w:t xml:space="preserve"> 39. Quod si Zeno expergefactus esset aliquando, et vidisset neque quidquam comprehendi posse, nisi quale ipse definiebat, neque tale aliquid in corporibus posse inveniri, quibus ille tribuebat omnia; olim prorsus hoc genus disputationum, quod magna necessitate flagraverat, fuisset exstinctum. Sed Zeno imagine constantiae deceptus, ut ipsis Academicis videbatur, nec mihi etiam non videtur, pertinax fuit: fidesque illa corporum perniciosa quoquo modo potuit pervixit in Chrysippum, qui ei (nam maxime poterat), magnas vires latius se diffundendi dabat; nisi ex illa parte Carneades acrior et vigilantior superioribus caeteris ita restitisset, ut mirer illam opinionem aliquid etiam postea valuisse. Namque Carneades primo illam velut calumniandi impudentiam, qua videbat Archesilam non mediocriter infamatum, deposuit; ne contra omnia velle dicere quasi ostentationis causa videretur: sed ipsos proprie sibi Stoicos, atque Chrysippum convellendos evertendosque proposuit.</w:t>
            </w:r>
          </w:p>
        </w:tc>
        <w:tc>
          <w:tcPr>
            <w:tcW w:type="dxa" w:w="7540"/>
          </w:tcPr>
          <w:p>
            <w:pPr>
              <w:jc w:val="both"/>
            </w:pPr>
            <w:r>
              <w:rPr>
                <w:rFonts w:ascii="Garamond" w:hAnsi="Garamond" w:cs="Garamond" w:eastAsia="Garamond"/>
                <w:b/>
                <w:i w:val="0"/>
              </w:rPr>
              <w:t>17.</w:t>
            </w:r>
            <w:r>
              <w:rPr>
                <w:rFonts w:ascii="Garamond" w:hAnsi="Garamond" w:cs="Garamond" w:eastAsia="Garamond"/>
                <w:b w:val="0"/>
                <w:i w:val="0"/>
              </w:rPr>
              <w:t xml:space="preserve"> 39. Che se Zenone, svegliatosi una buona volta, si fosse accorto che nulla si può rappresentare come vero se non è un oggetto tale quale egli definiva e che questo oggetto non può essere del mondo sensibile, cui egli tutto riduceva, da tempo sarebbero cessate completamente le discussioni di tal genere. Erano divampate per vera necessità. Ma Zenone, ingannato dallo specioso pretesto della coerenza di pensiero, come ritenevano gli accademici ed io anche, fu ostinato e la sua dannosa teoria materialistica si trasmise a Crisippo. Questi era assai capace. Le avrebbe quindi potuto conferire grande energia di più larga diffusione se da quella parte non gli avesse resistito Carneade, più rigido e vigile di tutti i predecessori. Mi meraviglio anzi come la dottrina stoica possa essere rimasta in vita negli anni successivi. Carneade prima di tutto, perché non sembrasse che voleva ribattere quasi per ostentazione tutte le affermazioni degli altri, abbandonò il sistema sfrontato della diatriba. A causa di essa vedeva infamato, e non poco, Arcesila. Si propose comunque di sconvolgere e abbattere gli stoici e Crisippo.</w:t>
            </w:r>
          </w:p>
        </w:tc>
      </w:tr>
      <w:tr>
        <w:tc>
          <w:tcPr>
            <w:tcW w:type="dxa" w:w="7540"/>
            <w:shd w:val="clear" w:color="auto" w:fill="F2F2F2"/>
          </w:tcPr>
          <w:p>
            <w:pPr>
              <w:jc w:val="center"/>
            </w:pPr>
            <w:r>
              <w:rPr>
                <w:rFonts w:ascii="Garamond" w:hAnsi="Garamond" w:cs="Garamond" w:eastAsia="Garamond"/>
                <w:b/>
                <w:i/>
                <w:sz w:val="22"/>
              </w:rPr>
              <w:t>Carneades docuit agere posse verisimile vel probabile tenentem.</w:t>
            </w:r>
          </w:p>
        </w:tc>
        <w:tc>
          <w:tcPr>
            <w:tcW w:type="dxa" w:w="7540"/>
            <w:shd w:val="clear" w:color="auto" w:fill="F2F2F2"/>
          </w:tcPr>
          <w:p>
            <w:pPr>
              <w:jc w:val="center"/>
            </w:pPr>
            <w:r>
              <w:rPr>
                <w:rFonts w:ascii="Garamond" w:hAnsi="Garamond" w:cs="Garamond" w:eastAsia="Garamond"/>
                <w:b/>
                <w:i/>
                <w:sz w:val="22"/>
              </w:rPr>
              <w:t>La vita pratica e il probabilismo di Carneade.</w:t>
            </w:r>
          </w:p>
        </w:tc>
      </w:tr>
      <w:tr>
        <w:tc>
          <w:tcPr>
            <w:tcW w:type="dxa" w:w="7540"/>
          </w:tcPr>
          <w:p>
            <w:pPr>
              <w:jc w:val="both"/>
            </w:pPr>
            <w:r>
              <w:rPr>
                <w:rFonts w:ascii="Garamond" w:hAnsi="Garamond" w:cs="Garamond" w:eastAsia="Garamond"/>
                <w:b/>
                <w:i w:val="0"/>
              </w:rPr>
              <w:t>18.</w:t>
            </w:r>
            <w:r>
              <w:rPr>
                <w:rFonts w:ascii="Garamond" w:hAnsi="Garamond" w:cs="Garamond" w:eastAsia="Garamond"/>
                <w:b w:val="0"/>
                <w:i w:val="0"/>
              </w:rPr>
              <w:t xml:space="preserve"> 40. Deinde cum undique premeretur, si nulli rei esset assensus, nihil acturum esse sapientem (o hominem mirum atque adeo non mirum! ab ipsis enim Platonis fontibus profluebat); attendit sapienter quales illi actiones probarent, easque nescio quarum verarum similes videns, id quod in hoc mundo ad agendum sequeretur, veri simile nominavit. Cui enim esset simile et perite norat, et prudenter tegebat, idque etiam probabile appellabat. Probat enim bene imaginem, quisquis eius intuetur exemplum. Quomodo enim approbat sapiens, aut quomodo simile sequitur veri, cum ipsum verum quod sit ignoret? Ergo illi norant, et approbabant falsa in quibus imitationem laudabilem rerum verarum animadvertebant. Sed quia hoc tamquam profanis nec fas, nec facile erat ostendere; reliquerunt posteris, et quibus illo tempore potuerunt, signum quoddam sententiae suae. Illos autem bene dialecticos de verbis movere quaestionem insultantes irridentesque prohibebant. Ob haec dicitur Carneades etiam tertiae Academiae princeps atque auctor fuisse.</w:t>
            </w:r>
          </w:p>
        </w:tc>
        <w:tc>
          <w:tcPr>
            <w:tcW w:type="dxa" w:w="7540"/>
          </w:tcPr>
          <w:p>
            <w:pPr>
              <w:jc w:val="both"/>
            </w:pPr>
            <w:r>
              <w:rPr>
                <w:rFonts w:ascii="Garamond" w:hAnsi="Garamond" w:cs="Garamond" w:eastAsia="Garamond"/>
                <w:b/>
                <w:i w:val="0"/>
              </w:rPr>
              <w:t>18</w:t>
            </w:r>
            <w:r>
              <w:rPr>
                <w:rFonts w:ascii="Garamond" w:hAnsi="Garamond" w:cs="Garamond" w:eastAsia="Garamond"/>
                <w:b w:val="0"/>
                <w:i w:val="0"/>
              </w:rPr>
              <w:t>. 40. In seguito fu attaccato da ogni parte col motivo che se non v'è nulla di accettabile, il saggio non avrebbe agito. Ed egli, uomo ammirevole e nel contempo non ammirevole se si pensa che proveniva dalle sorgenti di Platone, esaminò filosoficamente quali azioni coloro ritenevano morali. Vedendole simili alle vere, non saprei quali, denominò verosimile la norma dell'agire in questa vita. Ma sapeva per dottrina e occultava per prudenza a quale cosa fosse simile e parlava anche di probabile. Considera facilmente probabile la copia chiunque ne intuisce il modello. Il filosofo non può infatti approvare o seguire il simile al vero se ignora che c'è il vero in sé. Quindi essi conoscevano e ritenevano probabili le false apparenze, nelle quali scorgevano una notevole imitazione delle cose vere. Ma non era né permesso né facile manifestare il concetto agli altri considerati profani. Lo lasciarono quindi ai posteri e ai contemporanei cui fu possibile come un distintivo della loro dottrina. Ed evitavano gli altri, ferrati dialettici, accusandoli con scherno di far questione di parole. E per questo si dice che Carneade fu capo e fondatore anche della Terza Accademia.</w:t>
            </w:r>
          </w:p>
        </w:tc>
      </w:tr>
      <w:tr>
        <w:tc>
          <w:tcPr>
            <w:tcW w:type="dxa" w:w="7540"/>
            <w:shd w:val="clear" w:color="auto" w:fill="F2F2F2"/>
          </w:tcPr>
          <w:p>
            <w:pPr>
              <w:jc w:val="center"/>
            </w:pPr>
            <w:r>
              <w:rPr>
                <w:rFonts w:ascii="Garamond" w:hAnsi="Garamond" w:cs="Garamond" w:eastAsia="Garamond"/>
                <w:b/>
                <w:i/>
                <w:sz w:val="22"/>
              </w:rPr>
              <w:t>Quod et Tullius postremo egit adversus Antiochum.</w:t>
            </w:r>
          </w:p>
        </w:tc>
        <w:tc>
          <w:tcPr>
            <w:tcW w:type="dxa" w:w="7540"/>
            <w:shd w:val="clear" w:color="auto" w:fill="F2F2F2"/>
          </w:tcPr>
          <w:p>
            <w:pPr>
              <w:jc w:val="center"/>
            </w:pPr>
            <w:r>
              <w:rPr>
                <w:rFonts w:ascii="Garamond" w:hAnsi="Garamond" w:cs="Garamond" w:eastAsia="Garamond"/>
                <w:b/>
                <w:i/>
                <w:sz w:val="22"/>
              </w:rPr>
              <w:t>I fati della Nuova e Nuovissima Accademia con Cicerone e Antioco.</w:t>
            </w:r>
          </w:p>
        </w:tc>
      </w:tr>
      <w:tr>
        <w:tc>
          <w:tcPr>
            <w:tcW w:type="dxa" w:w="7540"/>
          </w:tcPr>
          <w:p>
            <w:pPr>
              <w:jc w:val="both"/>
            </w:pPr>
            <w:r>
              <w:rPr>
                <w:rFonts w:ascii="Garamond" w:hAnsi="Garamond" w:cs="Garamond" w:eastAsia="Garamond"/>
                <w:b/>
                <w:i w:val="0"/>
              </w:rPr>
              <w:t>18.</w:t>
            </w:r>
            <w:r>
              <w:rPr>
                <w:rFonts w:ascii="Garamond" w:hAnsi="Garamond" w:cs="Garamond" w:eastAsia="Garamond"/>
                <w:b w:val="0"/>
                <w:i w:val="0"/>
              </w:rPr>
              <w:t xml:space="preserve"> 41. Deinde in nostrum Tullium conflictio ista duravit, iam plane saucia et ultimo spiritu latinas litteras inflatura. Nam nihil mihi videtur inflatius, quam tam multa copiosissime atque ornatissime dicere, non ita sentientem. Quibus tamen ventis feneus ille platonicus Antiochus satis, ut mihi videtur, dissipatus atque dispersus est. Nam Epicureorum greges in animis deliciosorum populorum aprica stabula posuerunt. Quippe Antiochus Philonis auditor, hominis quantum arbitror circumspectissimi, qui iam veluti aperire cedentibus hostibus portas coeperat, et ad Platonis auctoritatem Academiam legesque revocare; quamquam et Metrodorus id antea facere tentaverat, qui primus dicitur esse confessus, non decreto placuisse Academicis nihil posse comprehendi, sed necessario contra Stoicos huiusmodi eos arma sumpsisse: igitur Antiochus, ut institueram dicere, auditis Philone academico, et Mnesarcho stoico, in Academiam veterem, quasi vacuam defensoribus, et quasi nullo hoste securam, velut adiutor et civis irrepserat, nescio quid inferens mali de Stoicorum cineribus, quod Platonis adita violaret. Sed huic arreptis iterum illis armis et Philon restitit donec moreretur, et omnes eius reliquias Tullius noster oppressit, se vivo impatiens labefactari vel contaminari quidquid amavisset: adeo post illa tempora non longo intervallo omni pervicacia pertinaciaque demortua, os illud Platonis quod in philosophia purgatissimum est et lucidissimum, dimotis nubibus erroris emicuit, maxime in Plotino, qui platonicus philosophus ita eius similis iudicatus est, ut simul eos vixisse, tantum autem interest temporis ut in hoc ille revixisse putandus sit.</w:t>
            </w:r>
          </w:p>
        </w:tc>
        <w:tc>
          <w:tcPr>
            <w:tcW w:type="dxa" w:w="7540"/>
          </w:tcPr>
          <w:p>
            <w:pPr>
              <w:jc w:val="both"/>
            </w:pPr>
            <w:r>
              <w:rPr>
                <w:rFonts w:ascii="Garamond" w:hAnsi="Garamond" w:cs="Garamond" w:eastAsia="Garamond"/>
                <w:b/>
                <w:i w:val="0"/>
              </w:rPr>
              <w:t>18.</w:t>
            </w:r>
            <w:r>
              <w:rPr>
                <w:rFonts w:ascii="Garamond" w:hAnsi="Garamond" w:cs="Garamond" w:eastAsia="Garamond"/>
                <w:b w:val="0"/>
                <w:i w:val="0"/>
              </w:rPr>
              <w:t xml:space="preserve"> 41. In seguito la lotta, ormai esauritasi del tutto, continuò fino al nostro Tullio, quasi a render tronfia con l'estremo anelito la letteratura latina. Mi sembra infatti che non si dia discorso più tronfio di quello di uno scrittore, il quale, con tanta profusione ed eleganza, espone molte dottrine e la pensa diversamente. Tuttavia da tali venti abbastanza, a mio avviso, fu spazzato via e disperso il celebre platonico di paglia Antioco. I greggi degli epicurei intanto avevano costruito negli animi degli individui dediti al piacere degli stazzi esposti al sole. Antioco era stato uditore di Filone, uomo, a mio avviso, molto accorto, il quale aveva cominciato ad aprire le porte ai nemici costretti alla resa e a richiamare all'autorità di Platone le leggi dell'Accademia. Aveva già tentato di fare altrettanto Metrodoro. Questi, si dice, per primo manifestò che gli accademici non per tematica propria avevano insegnato che non si dà rappresentazione del vero, ma per necessità avevano usato simili armi contro gli stoici. Or dunque Antioco, avevo iniziato a dirlo, uditi l'accademico Filone e lo stoico Mnesarco, aveva fatto irruzione come cittadino e soccorritore, nella Vecchia Accademia priva, per così dire, di difensori e tranquilla per mancanza di nemici. Vi aveva diffuso dalle ceneri degli stoici non saprei quale contagio che violava il santuario di Platone. Ma riafferrate le vecchie armi resisté Filone fino alla morte e il nostro Tullio distrusse quanto rimaneva. Non tollerava che, lui vivo, fosse insozzato e contaminato ciò che aveva amato. Così da quell'epoca dopo non molto tempo cessarono l'ostinatezza e la caparbietà. La parola di Platone, la più pura e limpida in filosofia, fugate le nubi dell'errore, tornò a risplendere soprattutto in Plotino. Egli, filosofo platonico, fu giudicato tanto simile al maestro da sembrare che fossero contemporanei, ma è tanto l'intervallo di tempo da far ritenere che il primo si sia reincarnato nel secondo.</w:t>
            </w:r>
          </w:p>
        </w:tc>
      </w:tr>
      <w:tr>
        <w:tc>
          <w:tcPr>
            <w:tcW w:type="dxa" w:w="7540"/>
            <w:shd w:val="clear" w:color="auto" w:fill="F2F2F2"/>
          </w:tcPr>
          <w:p>
            <w:pPr>
              <w:jc w:val="center"/>
            </w:pPr>
            <w:r>
              <w:rPr>
                <w:rFonts w:ascii="Garamond" w:hAnsi="Garamond" w:cs="Garamond" w:eastAsia="Garamond"/>
                <w:b/>
                <w:i w:val="0"/>
                <w:sz w:val="24"/>
              </w:rPr>
              <w:t>Quidve ratio vel auctoritatis ad sapientiam conferat (19, 42-20, 43)</w:t>
            </w:r>
          </w:p>
        </w:tc>
        <w:tc>
          <w:tcPr>
            <w:tcW w:type="dxa" w:w="7540"/>
            <w:shd w:val="clear" w:color="auto" w:fill="F2F2F2"/>
          </w:tcPr>
          <w:p>
            <w:pPr>
              <w:jc w:val="center"/>
            </w:pPr>
            <w:r>
              <w:rPr>
                <w:rFonts w:ascii="Garamond" w:hAnsi="Garamond" w:cs="Garamond" w:eastAsia="Garamond"/>
                <w:b/>
                <w:i w:val="0"/>
                <w:sz w:val="24"/>
              </w:rPr>
              <w:t>Filosofia e rivelazione (19, 42 - 20, 43)</w:t>
            </w:r>
          </w:p>
        </w:tc>
      </w:tr>
      <w:tr>
        <w:tc>
          <w:tcPr>
            <w:tcW w:type="dxa" w:w="7540"/>
            <w:shd w:val="clear" w:color="auto" w:fill="F2F2F2"/>
          </w:tcPr>
          <w:p>
            <w:pPr>
              <w:jc w:val="center"/>
            </w:pPr>
            <w:r>
              <w:rPr>
                <w:rFonts w:ascii="Garamond" w:hAnsi="Garamond" w:cs="Garamond" w:eastAsia="Garamond"/>
                <w:b/>
                <w:i/>
                <w:sz w:val="22"/>
              </w:rPr>
              <w:t>Qui philosophi extiterint quidve docerent.</w:t>
            </w:r>
          </w:p>
        </w:tc>
        <w:tc>
          <w:tcPr>
            <w:tcW w:type="dxa" w:w="7540"/>
            <w:shd w:val="clear" w:color="auto" w:fill="F2F2F2"/>
          </w:tcPr>
          <w:p>
            <w:pPr>
              <w:jc w:val="center"/>
            </w:pPr>
            <w:r>
              <w:rPr>
                <w:rFonts w:ascii="Garamond" w:hAnsi="Garamond" w:cs="Garamond" w:eastAsia="Garamond"/>
                <w:b/>
                <w:i/>
                <w:sz w:val="22"/>
              </w:rPr>
              <w:t>Lo stato della filosofia al tempo di Agostino.</w:t>
            </w:r>
          </w:p>
        </w:tc>
      </w:tr>
      <w:tr>
        <w:tc>
          <w:tcPr>
            <w:tcW w:type="dxa" w:w="7540"/>
          </w:tcPr>
          <w:p>
            <w:pPr>
              <w:jc w:val="both"/>
            </w:pPr>
            <w:r>
              <w:rPr>
                <w:rFonts w:ascii="Garamond" w:hAnsi="Garamond" w:cs="Garamond" w:eastAsia="Garamond"/>
                <w:b/>
                <w:i w:val="0"/>
              </w:rPr>
              <w:t>19.</w:t>
            </w:r>
            <w:r>
              <w:rPr>
                <w:rFonts w:ascii="Garamond" w:hAnsi="Garamond" w:cs="Garamond" w:eastAsia="Garamond"/>
                <w:b w:val="0"/>
                <w:i w:val="0"/>
              </w:rPr>
              <w:t xml:space="preserve"> 42. Itaque nunc philosophos non fere videmus, nisi aut Cynicos aut Peripateticos aut Platonicos: et Cynicos quidem, quia eos vitae quaedam delectat libertas atque licentia. Quod autem ad eruditionem doctrinamque attinet, et mores quibus consulitur animae, quia non defuerunt acutissimi et solertissimi viri, qui docerent disputationibus suis Aristotelem ac Platonem ita sibi concinere, ut imperitis minusque attentis dissentire videantur; multis quidem saeculis multisque contentionibus, sed tamen eliquata est, ut opinor, una verissimae philosophiae disciplina. Non enim est ista huius mundi philosophia, quam sacra nostra meritissime detestantur, sed alterius intellegibilis; cui animas multiformibus erroris tenebris caecatas, et altissimis a corpore sordibus oblitas, nunquam ista ratio subtilissima revocaret, nisi summus Deus populari quadam clementia divini intellectus auctoritatem usque ad ipsum corpus humanum declinaret, atque submitteret; cuius non solum praeceptis, sed etiam factis excitatae animae redire in semetipsas, et resipiscere patriam, etiam sine disputationum concertatione potuissent.</w:t>
            </w:r>
          </w:p>
        </w:tc>
        <w:tc>
          <w:tcPr>
            <w:tcW w:type="dxa" w:w="7540"/>
          </w:tcPr>
          <w:p>
            <w:pPr>
              <w:jc w:val="both"/>
            </w:pPr>
            <w:r>
              <w:rPr>
                <w:rFonts w:ascii="Garamond" w:hAnsi="Garamond" w:cs="Garamond" w:eastAsia="Garamond"/>
                <w:b/>
                <w:i w:val="0"/>
              </w:rPr>
              <w:t>19</w:t>
            </w:r>
            <w:r>
              <w:rPr>
                <w:rFonts w:ascii="Garamond" w:hAnsi="Garamond" w:cs="Garamond" w:eastAsia="Garamond"/>
                <w:b w:val="0"/>
                <w:i w:val="0"/>
              </w:rPr>
              <w:t>. 42. Oggi quasi non notiamo più filosofi se si eccettuano cinici, peripatetici e platonici. I cinici sono coloro che hanno una concezione materialistica ed edonistica della vita. Per quanto riguarda la concezione intellettualistica e quella spiritualistica dell'anima, non sono mancati uomini assai perspicaci e studiosi, i quali hanno affermato che Aristotele e Platone, nell'esposizione della loro dottrina, sono stati così concordi che soltanto agli ignoranti e meno perspicaci possono sembrare discordi. Quindi attraverso molti secoli e molte controversie è stato, a mio avviso, configurato un comune insegnamento della vera filosofia. Essa infatti non è filosofia del mondo sensibile, che le nostre sacre Scritture giustamente detestano, ma di un mondo sovrasensibile. Ma ad esso questa profonda speculazione non richiamerebbe le anime, accecate dalle multiformi tenebre dell'errore e rese dimentiche da un cumulo di scorie corporee, se il sommo Dio per benevolenza verso la massa, non avesse abbassato e calato l'autorità dell'intelligenza divina all'umana sensibilità. Le anime, mosse non solo dal suo insegnamento ma anche dalle sue opere, sono potute tornare in sé e ricordarsi della patria anche senza il concerto delle filosofie.</w:t>
            </w:r>
          </w:p>
        </w:tc>
      </w:tr>
      <w:tr>
        <w:tc>
          <w:tcPr>
            <w:tcW w:type="dxa" w:w="7540"/>
            <w:shd w:val="clear" w:color="auto" w:fill="F2F2F2"/>
          </w:tcPr>
          <w:p>
            <w:pPr>
              <w:jc w:val="center"/>
            </w:pPr>
            <w:r>
              <w:rPr>
                <w:rFonts w:ascii="Garamond" w:hAnsi="Garamond" w:cs="Garamond" w:eastAsia="Garamond"/>
                <w:b/>
                <w:i/>
                <w:sz w:val="22"/>
              </w:rPr>
              <w:t>Quid Augustinus expertus sentiat de sapientum et Christi auctoritate.</w:t>
            </w:r>
          </w:p>
        </w:tc>
        <w:tc>
          <w:tcPr>
            <w:tcW w:type="dxa" w:w="7540"/>
            <w:shd w:val="clear" w:color="auto" w:fill="F2F2F2"/>
          </w:tcPr>
          <w:p>
            <w:pPr>
              <w:jc w:val="center"/>
            </w:pPr>
            <w:r>
              <w:rPr>
                <w:rFonts w:ascii="Garamond" w:hAnsi="Garamond" w:cs="Garamond" w:eastAsia="Garamond"/>
                <w:b/>
                <w:i/>
                <w:sz w:val="22"/>
              </w:rPr>
              <w:t>Fede ragione e l'esperienza di Agostino.</w:t>
            </w:r>
          </w:p>
        </w:tc>
      </w:tr>
      <w:tr>
        <w:tc>
          <w:tcPr>
            <w:tcW w:type="dxa" w:w="7540"/>
          </w:tcPr>
          <w:p>
            <w:pPr>
              <w:jc w:val="both"/>
            </w:pPr>
            <w:r>
              <w:rPr>
                <w:rFonts w:ascii="Garamond" w:hAnsi="Garamond" w:cs="Garamond" w:eastAsia="Garamond"/>
                <w:b/>
                <w:i w:val="0"/>
              </w:rPr>
              <w:t>20.</w:t>
            </w:r>
            <w:r>
              <w:rPr>
                <w:rFonts w:ascii="Garamond" w:hAnsi="Garamond" w:cs="Garamond" w:eastAsia="Garamond"/>
                <w:b w:val="0"/>
                <w:i w:val="0"/>
              </w:rPr>
              <w:t xml:space="preserve"> 43. Hoc mihi de Academicis interim probabiliter, ut potui, persuasi. Quod si falsum est, nihil ad me, cui satis est iam non arbitrari, non posse ab homine inveniri veritatem. Quisquis autem putat hoc sensisse Academicos, ipsum Ciceronem audiat. Ait enim </w:t>
            </w:r>
            <w:r>
              <w:rPr>
                <w:rFonts w:ascii="Garamond" w:hAnsi="Garamond" w:cs="Garamond" w:eastAsia="Garamond"/>
                <w:b w:val="0"/>
                <w:i/>
              </w:rPr>
              <w:t xml:space="preserve">illis morem fuisse occultandi sententiam suam, nec eam cuiquam nisi qui secum ad senectutem usque vixisset, aperire consuesse </w:t>
            </w:r>
            <w:r>
              <w:rPr>
                <w:rFonts w:ascii="Garamond" w:hAnsi="Garamond" w:cs="Garamond" w:eastAsia="Garamond"/>
                <w:vertAlign w:val="superscript"/>
              </w:rPr>
              <w:t>8</w:t>
            </w:r>
            <w:r>
              <w:rPr>
                <w:rFonts w:ascii="Garamond" w:hAnsi="Garamond" w:cs="Garamond" w:eastAsia="Garamond"/>
                <w:b w:val="0"/>
                <w:i w:val="0"/>
              </w:rPr>
              <w:t>. Quae sit autem ista, Deus viderit; eam tamen arbitror Platonis fuisse. Sed ut breviter accipiatis omne propositum meum; quoquo modo se habeat humana sapientia, eam me video nondum percepisse. Sed cum trigesimum et tertium aetatis annum agam, non me arbitror desperare debere eam me quandoque adepturum. Contemptis tamen caeteris omnibus quae bona mortales putant, huic investigandae inservire proposui. A quo me negotio quoniam rationes Academicorum non leviter deterrebant, satis, ut arbitror, contra eas ista disputatione munitus sum. Nulli autem dubium est gemino pondere nos impelli ad discendum, auctoritatis atque rationis. Mihi ergo certum est nusquam prorsus a Christi auctoritate discedere: non enim reperio valentiorem. Quod autem subtilissima ratione persequendum est; ita enim iam sum affectus, ut quid sit verum, non credendo solum, sed etiam intellegendo apprehendere impatienter desiderem; apud Platonicos me interim quod sacris nostris non repugnet reperturum esse confido.</w:t>
            </w:r>
          </w:p>
        </w:tc>
        <w:tc>
          <w:tcPr>
            <w:tcW w:type="dxa" w:w="7540"/>
          </w:tcPr>
          <w:p>
            <w:pPr>
              <w:jc w:val="both"/>
            </w:pPr>
            <w:r>
              <w:rPr>
                <w:rFonts w:ascii="Garamond" w:hAnsi="Garamond" w:cs="Garamond" w:eastAsia="Garamond"/>
                <w:b/>
                <w:i w:val="0"/>
              </w:rPr>
              <w:t>20</w:t>
            </w:r>
            <w:r>
              <w:rPr>
                <w:rFonts w:ascii="Garamond" w:hAnsi="Garamond" w:cs="Garamond" w:eastAsia="Garamond"/>
                <w:b w:val="0"/>
                <w:i w:val="0"/>
              </w:rPr>
              <w:t xml:space="preserve">. 43. Io mi son fatto, frattanto opinativamente, come m'è stato possibile, questa opinione degli accademici. Se è falsa, non m'importa. Mi basta ormai di non ritenere pregiudizialmente che la verità non può esser raggiunta dall'uomo. Chiunque poi pensa che tale fu la tesi degli accademici, ascolti lo stesso Cicerone. Ha detto che fu </w:t>
            </w:r>
            <w:r>
              <w:rPr>
                <w:rFonts w:ascii="Garamond" w:hAnsi="Garamond" w:cs="Garamond" w:eastAsia="Garamond"/>
                <w:b w:val="0"/>
                <w:i/>
              </w:rPr>
              <w:t xml:space="preserve">loro usanza occultare la propria dottrina e che erano abituati a non manifestarla ad alcuno a meno che fino alla vecchiaia non fosse vissuto con loro </w:t>
            </w:r>
            <w:r>
              <w:rPr>
                <w:rFonts w:ascii="Garamond" w:hAnsi="Garamond" w:cs="Garamond" w:eastAsia="Garamond"/>
                <w:vertAlign w:val="superscript"/>
              </w:rPr>
              <w:t>8</w:t>
            </w:r>
            <w:r>
              <w:rPr>
                <w:rFonts w:ascii="Garamond" w:hAnsi="Garamond" w:cs="Garamond" w:eastAsia="Garamond"/>
                <w:b w:val="0"/>
                <w:i w:val="0"/>
              </w:rPr>
              <w:t>. Quale fosse, Dio lo sa. Penso che fosse quella di Platone. E poiché in poche parole conosciate ogni mia intenzione, vi manifesto che, qualsivoglia sia il contenuto dell'umana filosofia, sono consapevole di non averla ancora raggiunta. Ma ho appena trentatré anni, ritengo quindi di non dover disperare di raggiungerla alfine. Disprezzate comunque tutte le altre cose che i mortali reputano beni, mi son proposto di attendere alla sua ricerca. E poiché i ragionamenti degli accademici mi distoglievano da tale occupazione, con questa disputa, a mio avviso, mi sono abbastanza premunito contro di essi. Tutti sanno che noi siamo stimolati alla conoscenza dal duplice peso dell'autorità e della ragione. Io ritengo dunque come certo definitivamente di non dovermi allontanare dall'autorità di Cristo perché non ne trovo altra più valida. Riguardo poi a ciò che si deve raggiungere col pensiero filosofico, ho fiducia di trovare frattanto, nei platonici, temi che non ripugnano alla parola sacra. Tale è infatti la mia attuale disposizione che desidero di apprendere senza indugio le ragioni del vero non solo con la fede ma anche con l'intelligenza".</w:t>
            </w:r>
          </w:p>
        </w:tc>
      </w:tr>
      <w:tr>
        <w:tc>
          <w:tcPr>
            <w:tcW w:type="dxa" w:w="7540"/>
            <w:shd w:val="clear" w:color="auto" w:fill="F2F2F2"/>
          </w:tcPr>
          <w:p>
            <w:pPr>
              <w:jc w:val="center"/>
            </w:pPr>
            <w:r>
              <w:rPr>
                <w:rFonts w:ascii="Garamond" w:hAnsi="Garamond" w:cs="Garamond" w:eastAsia="Garamond"/>
                <w:b/>
                <w:i w:val="0"/>
                <w:sz w:val="24"/>
              </w:rPr>
              <w:t>Quae additamenti specie dicantur (20, 44-45)</w:t>
            </w:r>
          </w:p>
        </w:tc>
        <w:tc>
          <w:tcPr>
            <w:tcW w:type="dxa" w:w="7540"/>
            <w:shd w:val="clear" w:color="auto" w:fill="F2F2F2"/>
          </w:tcPr>
          <w:p>
            <w:pPr>
              <w:jc w:val="center"/>
            </w:pPr>
            <w:r>
              <w:rPr>
                <w:rFonts w:ascii="Garamond" w:hAnsi="Garamond" w:cs="Garamond" w:eastAsia="Garamond"/>
                <w:b/>
                <w:i w:val="0"/>
                <w:sz w:val="24"/>
              </w:rPr>
              <w:t>Conclusione (20, 44-45)</w:t>
            </w:r>
          </w:p>
        </w:tc>
      </w:tr>
      <w:tr>
        <w:tc>
          <w:tcPr>
            <w:tcW w:type="dxa" w:w="7540"/>
            <w:shd w:val="clear" w:color="auto" w:fill="F2F2F2"/>
          </w:tcPr>
          <w:p>
            <w:pPr>
              <w:jc w:val="center"/>
            </w:pPr>
            <w:r>
              <w:rPr>
                <w:rFonts w:ascii="Garamond" w:hAnsi="Garamond" w:cs="Garamond" w:eastAsia="Garamond"/>
                <w:b/>
                <w:i/>
                <w:sz w:val="22"/>
              </w:rPr>
              <w:t>Alypius Augustino se subicit eumque laudat.</w:t>
            </w:r>
          </w:p>
        </w:tc>
        <w:tc>
          <w:tcPr>
            <w:tcW w:type="dxa" w:w="7540"/>
            <w:shd w:val="clear" w:color="auto" w:fill="F2F2F2"/>
          </w:tcPr>
          <w:p>
            <w:pPr>
              <w:jc w:val="center"/>
            </w:pPr>
            <w:r>
              <w:rPr>
                <w:rFonts w:ascii="Garamond" w:hAnsi="Garamond" w:cs="Garamond" w:eastAsia="Garamond"/>
                <w:b/>
                <w:i/>
                <w:sz w:val="22"/>
              </w:rPr>
              <w:t>La resa finale e la lode di Alipio uditore anziano.</w:t>
            </w:r>
          </w:p>
        </w:tc>
      </w:tr>
      <w:tr>
        <w:tc>
          <w:tcPr>
            <w:tcW w:type="dxa" w:w="7540"/>
          </w:tcPr>
          <w:p>
            <w:pPr>
              <w:jc w:val="both"/>
            </w:pPr>
            <w:r>
              <w:rPr>
                <w:rFonts w:ascii="Garamond" w:hAnsi="Garamond" w:cs="Garamond" w:eastAsia="Garamond"/>
                <w:b/>
                <w:i w:val="0"/>
              </w:rPr>
              <w:t>20.</w:t>
            </w:r>
            <w:r>
              <w:rPr>
                <w:rFonts w:ascii="Garamond" w:hAnsi="Garamond" w:cs="Garamond" w:eastAsia="Garamond"/>
                <w:b w:val="0"/>
                <w:i w:val="0"/>
              </w:rPr>
              <w:t xml:space="preserve"> 44. Hic postquam sermonis finem me fecisse aspexerunt, quamquam iam erat nox, et aliquid etiam lucerna illata scriptum erat; tamen illi adolescentes intentissime exspectabant, utrum Alypius vel alio die se responsurum esse promitteret. Tum ille: Nihil mihi aliquando, inquit, tam ex sententia provenisse affirmare paratus sum, quam quod hodierna disputatione discedo superatus. Nec istam meam tantum puto debere esse laetitiam. Communicabo ergo eam vobiscum, concertatores mei, vel iudices nostri. Quandoquidem isto se pacto a suis posteris vinci, ipsi etiam fortasse Academici optarunt. Quid enim nobis hoc sermonis lepore iucundius, quid sententiarum gravitate perpensius, quid benevolentia promptius, quid doctrina peritius videri aut exhiberi posset? Prorsus nequaquam digne admirari possum, quod tam facete aspera, tam fortiter desperata, tam moderate convicta, tam dilucide obscura tractata sunt. Quare iam, socii mei, exspectationem vestram, qua me ad respondendum provocabatis, certiore spe mecum ad discendum convertite. Habemus ducem qui nos in ipsa veritatis arcana, Deo iam monstrante, perducat.</w:t>
            </w:r>
          </w:p>
        </w:tc>
        <w:tc>
          <w:tcPr>
            <w:tcW w:type="dxa" w:w="7540"/>
          </w:tcPr>
          <w:p>
            <w:pPr>
              <w:jc w:val="both"/>
            </w:pPr>
            <w:r>
              <w:rPr>
                <w:rFonts w:ascii="Garamond" w:hAnsi="Garamond" w:cs="Garamond" w:eastAsia="Garamond"/>
                <w:b/>
                <w:i w:val="0"/>
              </w:rPr>
              <w:t>20.</w:t>
            </w:r>
            <w:r>
              <w:rPr>
                <w:rFonts w:ascii="Garamond" w:hAnsi="Garamond" w:cs="Garamond" w:eastAsia="Garamond"/>
                <w:b w:val="0"/>
                <w:i w:val="0"/>
              </w:rPr>
              <w:t xml:space="preserve"> 44. 1 miei giovani uditori a questo punto si accorsero che avevo terminato di parlare. Era già notte e qualche parte del discorso era stata trascritta al lume della lucerna. Attendevano tuttavia, con lo sguardo fisso, se Alipio intendeva rispondere magari in un altro giorno. Ma egli disse: "Son disposto ad affermare che giammai da una discussione ho tratto tanto vantaggio quanto dal fatto che rimango sconfitto nell'attuale disputa. Ne renderò partecipi anche voi, commilitoni miei e giudici nostri. Forse anche gli accademici hanno desiderato talora di essere sconfitti dai posteri a queste condizioni. Infatti non si sarebbe potuto presentare o far udire a noi un discorso più piacevole per l'eleganza del dire, più ponderato per la serietà delle opinioni, più improntato all'umanità, più profondo in dottrina. Non riesco ad ammirare, come converrebbe, il fatto che i problemi che richiedevano asprezza sono stati trattati con tanta buona grazia, quelli difficili nella soluzione con tanto vigore, quelli polemici con tanta moderazione, quelli oscuri con tanta chiarezza. Quindi ormai, o miei alleati, mutate l'attesa, con cui m'incitavate alla risposta, in una più fondata speranza d'apprendere assieme a me. Abbiamo una guida che può introdurci, con l'aiuto di Dio, nell'arcano santuario della verità".</w:t>
            </w:r>
          </w:p>
        </w:tc>
      </w:tr>
      <w:tr>
        <w:tc>
          <w:tcPr>
            <w:tcW w:type="dxa" w:w="7540"/>
            <w:shd w:val="clear" w:color="auto" w:fill="F2F2F2"/>
          </w:tcPr>
          <w:p>
            <w:pPr>
              <w:jc w:val="center"/>
            </w:pPr>
            <w:r>
              <w:rPr>
                <w:rFonts w:ascii="Garamond" w:hAnsi="Garamond" w:cs="Garamond" w:eastAsia="Garamond"/>
                <w:b/>
                <w:i/>
                <w:sz w:val="22"/>
              </w:rPr>
              <w:t>Auditores adhuc audire cupiunt.</w:t>
            </w:r>
          </w:p>
        </w:tc>
        <w:tc>
          <w:tcPr>
            <w:tcW w:type="dxa" w:w="7540"/>
            <w:shd w:val="clear" w:color="auto" w:fill="F2F2F2"/>
          </w:tcPr>
          <w:p>
            <w:pPr>
              <w:jc w:val="center"/>
            </w:pPr>
            <w:r>
              <w:rPr>
                <w:rFonts w:ascii="Garamond" w:hAnsi="Garamond" w:cs="Garamond" w:eastAsia="Garamond"/>
                <w:b/>
                <w:i/>
                <w:sz w:val="22"/>
              </w:rPr>
              <w:t>Allievi troppo diligenti.</w:t>
            </w:r>
          </w:p>
        </w:tc>
      </w:tr>
      <w:tr>
        <w:tc>
          <w:tcPr>
            <w:tcW w:type="dxa" w:w="7540"/>
          </w:tcPr>
          <w:p>
            <w:pPr>
              <w:jc w:val="both"/>
            </w:pPr>
            <w:r>
              <w:rPr>
                <w:rFonts w:ascii="Garamond" w:hAnsi="Garamond" w:cs="Garamond" w:eastAsia="Garamond"/>
                <w:b/>
                <w:i w:val="0"/>
              </w:rPr>
              <w:t>20.</w:t>
            </w:r>
            <w:r>
              <w:rPr>
                <w:rFonts w:ascii="Garamond" w:hAnsi="Garamond" w:cs="Garamond" w:eastAsia="Garamond"/>
                <w:b w:val="0"/>
                <w:i w:val="0"/>
              </w:rPr>
              <w:t xml:space="preserve"> 45. Hic ego, cum illi puerili quodam studio, quod Alypius responsurus non videbatur, quasi fraudatos vultu se ostenderent: Invidetis, inquam arridens, laudibus meis? Sed quoniam de Alypii constantia iam securus nihil eum timeo; ut vos quoque mihi gratias agatis, instruo vos adversus illum qui tantam intentionem vestrae exspectationis offendit. Legite </w:t>
            </w:r>
            <w:r>
              <w:rPr>
                <w:rFonts w:ascii="Garamond" w:hAnsi="Garamond" w:cs="Garamond" w:eastAsia="Garamond"/>
                <w:b w:val="0"/>
                <w:i/>
              </w:rPr>
              <w:t>Academicos</w:t>
            </w:r>
            <w:r>
              <w:rPr>
                <w:rFonts w:ascii="Garamond" w:hAnsi="Garamond" w:cs="Garamond" w:eastAsia="Garamond"/>
                <w:b w:val="0"/>
                <w:i w:val="0"/>
              </w:rPr>
              <w:t>; et cum ibi victorem (quid enim facilius?) istarum nugarum Ciceronem inveneritis, cogatur iste a vobis hunc nostrum sermonem contra illa invicta defendere. Hanc tibi, Alypi, duram mercedem pro mea falsa laude restituo. Hic cum arrisissent, finem tantae conflictionis, utrum firmissimum nescio, modestius tamen et citius quam speraveram fecimus.</w:t>
            </w:r>
          </w:p>
        </w:tc>
        <w:tc>
          <w:tcPr>
            <w:tcW w:type="dxa" w:w="7540"/>
          </w:tcPr>
          <w:p>
            <w:pPr>
              <w:jc w:val="both"/>
            </w:pPr>
            <w:r>
              <w:rPr>
                <w:rFonts w:ascii="Garamond" w:hAnsi="Garamond" w:cs="Garamond" w:eastAsia="Garamond"/>
                <w:b/>
                <w:i w:val="0"/>
              </w:rPr>
              <w:t>20.</w:t>
            </w:r>
            <w:r>
              <w:rPr>
                <w:rFonts w:ascii="Garamond" w:hAnsi="Garamond" w:cs="Garamond" w:eastAsia="Garamond"/>
                <w:b w:val="0"/>
                <w:i w:val="0"/>
              </w:rPr>
              <w:t xml:space="preserve"> 45. Essi mostrarono dal viso, con una specie di fanciullesco disappunto, d'essere quasi stati defraudati. Era chiaro che Alipio non intendeva rispondere. Dissi allora sorridendo: "Siete invidiosi delle lodi tributatemi? Ma poiché, sicuro della costanza di Alipio, non lo temo affatto, vi armo contro di lui che ha deluso la vostra viva attesa affinché anche voi mi ringraziate. Leggete </w:t>
            </w:r>
            <w:r>
              <w:rPr>
                <w:rFonts w:ascii="Garamond" w:hAnsi="Garamond" w:cs="Garamond" w:eastAsia="Garamond"/>
                <w:b w:val="0"/>
                <w:i/>
              </w:rPr>
              <w:t>Gli</w:t>
            </w:r>
            <w:r>
              <w:rPr>
                <w:rFonts w:ascii="Garamond" w:hAnsi="Garamond" w:cs="Garamond" w:eastAsia="Garamond"/>
                <w:b w:val="0"/>
                <w:i w:val="0"/>
              </w:rPr>
              <w:t xml:space="preserve"> </w:t>
            </w:r>
            <w:r>
              <w:rPr>
                <w:rFonts w:ascii="Garamond" w:hAnsi="Garamond" w:cs="Garamond" w:eastAsia="Garamond"/>
                <w:b w:val="0"/>
                <w:i/>
              </w:rPr>
              <w:t xml:space="preserve">Accademici </w:t>
            </w:r>
            <w:r>
              <w:rPr>
                <w:rFonts w:ascii="Garamond" w:hAnsi="Garamond" w:cs="Garamond" w:eastAsia="Garamond"/>
                <w:b w:val="0"/>
                <w:i w:val="0"/>
              </w:rPr>
              <w:t>e vi riscontrerete che Cicerone ribatte vittoriosamente le bagatelle da me esposte. È un'impresa estremamente facile. Ma Alipio sia costretto a difendere il nostro discorso contro quella dimostrazione insuperabile. O Alipio, ti offro una spiacevole ricompensa in cambio della falsa lode tributatami". Scoppiarono a ridere. Così ponemmo fine al lungo dibattito. Era stato condotto non saprei se su solide basi, ma con maggiore moderazione e prestezza di quanto avessi sperato.</w:t>
            </w:r>
          </w:p>
        </w:tc>
      </w:tr>
    </w:tbl>
    <w:p/>
    <w:p>
      <w:r>
        <w:rPr>
          <w:rFonts w:ascii="Garamond" w:hAnsi="Garamond" w:cs="Garamond" w:eastAsia="Garamond"/>
          <w:b/>
          <w:sz w:val="22"/>
        </w:rPr>
        <w:t>Note al Libro III</w:t>
      </w:r>
    </w:p>
    <w:p>
      <w:pPr>
        <w:spacing w:after="40" w:line="252" w:lineRule="auto"/>
        <w:ind w:left="454" w:hanging="454"/>
      </w:pPr>
      <w:r>
        <w:rPr>
          <w:rFonts w:ascii="Garamond" w:hAnsi="Garamond" w:cs="Garamond" w:eastAsia="Garamond"/>
          <w:b/>
          <w:sz w:val="17"/>
        </w:rPr>
        <w:t xml:space="preserve">1. </w:t>
      </w:r>
      <w:r>
        <w:rPr>
          <w:rFonts w:ascii="Garamond" w:hAnsi="Garamond" w:cs="Garamond" w:eastAsia="Garamond"/>
          <w:sz w:val="17"/>
        </w:rPr>
        <w:t>Virgilio, Ecl. 3, 105-106</w:t>
      </w:r>
    </w:p>
    <w:p>
      <w:pPr>
        <w:spacing w:after="40" w:line="252" w:lineRule="auto"/>
        <w:ind w:left="454" w:hanging="454"/>
      </w:pPr>
      <w:r>
        <w:rPr>
          <w:rFonts w:ascii="Garamond" w:hAnsi="Garamond" w:cs="Garamond" w:eastAsia="Garamond"/>
          <w:b/>
          <w:sz w:val="17"/>
        </w:rPr>
        <w:t xml:space="preserve">2. </w:t>
      </w:r>
      <w:r>
        <w:rPr>
          <w:rFonts w:ascii="Garamond" w:hAnsi="Garamond" w:cs="Garamond" w:eastAsia="Garamond"/>
          <w:sz w:val="17"/>
        </w:rPr>
        <w:t>Cicerone, Lael. 6. 20</w:t>
      </w:r>
    </w:p>
    <w:p>
      <w:pPr>
        <w:spacing w:after="40" w:line="252" w:lineRule="auto"/>
        <w:ind w:left="454" w:hanging="454"/>
      </w:pPr>
      <w:r>
        <w:rPr>
          <w:rFonts w:ascii="Garamond" w:hAnsi="Garamond" w:cs="Garamond" w:eastAsia="Garamond"/>
          <w:b/>
          <w:sz w:val="17"/>
        </w:rPr>
        <w:t xml:space="preserve">3. </w:t>
      </w:r>
      <w:r>
        <w:rPr>
          <w:rFonts w:ascii="Garamond" w:hAnsi="Garamond" w:cs="Garamond" w:eastAsia="Garamond"/>
          <w:sz w:val="17"/>
        </w:rPr>
        <w:t>Cicerone, Varro, framm. 34 t. A</w:t>
      </w:r>
    </w:p>
    <w:p>
      <w:pPr>
        <w:spacing w:after="40" w:line="252" w:lineRule="auto"/>
        <w:ind w:left="454" w:hanging="454"/>
      </w:pPr>
      <w:r>
        <w:rPr>
          <w:rFonts w:ascii="Garamond" w:hAnsi="Garamond" w:cs="Garamond" w:eastAsia="Garamond"/>
          <w:b/>
          <w:sz w:val="17"/>
        </w:rPr>
        <w:t xml:space="preserve">4. </w:t>
      </w:r>
      <w:r>
        <w:rPr>
          <w:rFonts w:ascii="Garamond" w:hAnsi="Garamond" w:cs="Garamond" w:eastAsia="Garamond"/>
          <w:sz w:val="17"/>
        </w:rPr>
        <w:t>Cicerone, Lucullus, 20, 66</w:t>
      </w:r>
    </w:p>
    <w:p>
      <w:pPr>
        <w:spacing w:after="40" w:line="252" w:lineRule="auto"/>
        <w:ind w:left="454" w:hanging="454"/>
      </w:pPr>
      <w:r>
        <w:rPr>
          <w:rFonts w:ascii="Garamond" w:hAnsi="Garamond" w:cs="Garamond" w:eastAsia="Garamond"/>
          <w:b/>
          <w:sz w:val="17"/>
        </w:rPr>
        <w:t xml:space="preserve">5. </w:t>
      </w:r>
      <w:r>
        <w:rPr>
          <w:rFonts w:ascii="Garamond" w:hAnsi="Garamond" w:cs="Garamond" w:eastAsia="Garamond"/>
          <w:sz w:val="17"/>
        </w:rPr>
        <w:t>Cicerone, Hort. Framm. 100 t. A</w:t>
      </w:r>
    </w:p>
    <w:p>
      <w:pPr>
        <w:spacing w:after="40" w:line="252" w:lineRule="auto"/>
        <w:ind w:left="454" w:hanging="454"/>
      </w:pPr>
      <w:r>
        <w:rPr>
          <w:rFonts w:ascii="Garamond" w:hAnsi="Garamond" w:cs="Garamond" w:eastAsia="Garamond"/>
          <w:b/>
          <w:sz w:val="17"/>
        </w:rPr>
        <w:t xml:space="preserve">6. </w:t>
      </w:r>
      <w:r>
        <w:rPr>
          <w:rFonts w:ascii="Garamond" w:hAnsi="Garamond" w:cs="Garamond" w:eastAsia="Garamond"/>
          <w:sz w:val="17"/>
        </w:rPr>
        <w:t>Sensi Emp., Adv. math. 7, 158</w:t>
      </w:r>
    </w:p>
    <w:p>
      <w:pPr>
        <w:spacing w:after="40" w:line="252" w:lineRule="auto"/>
        <w:ind w:left="454" w:hanging="454"/>
      </w:pPr>
      <w:r>
        <w:rPr>
          <w:rFonts w:ascii="Garamond" w:hAnsi="Garamond" w:cs="Garamond" w:eastAsia="Garamond"/>
          <w:b/>
          <w:sz w:val="17"/>
        </w:rPr>
        <w:t xml:space="preserve">7. </w:t>
      </w:r>
      <w:r>
        <w:rPr>
          <w:rFonts w:ascii="Garamond" w:hAnsi="Garamond" w:cs="Garamond" w:eastAsia="Garamond"/>
          <w:sz w:val="17"/>
        </w:rPr>
        <w:t>Cicerone, De div. 2, 2, 4</w:t>
      </w:r>
    </w:p>
    <w:p>
      <w:pPr>
        <w:spacing w:after="40" w:line="252" w:lineRule="auto"/>
        <w:ind w:left="454" w:hanging="454"/>
      </w:pPr>
      <w:r>
        <w:rPr>
          <w:rFonts w:ascii="Garamond" w:hAnsi="Garamond" w:cs="Garamond" w:eastAsia="Garamond"/>
          <w:b/>
          <w:sz w:val="17"/>
        </w:rPr>
        <w:t xml:space="preserve">8. </w:t>
      </w:r>
      <w:r>
        <w:rPr>
          <w:rFonts w:ascii="Garamond" w:hAnsi="Garamond" w:cs="Garamond" w:eastAsia="Garamond"/>
          <w:sz w:val="17"/>
        </w:rPr>
        <w:t>Cicerone, Varro, fr. 35 t. A</w:t>
      </w:r>
    </w:p>
    <w:sectPr w:rsidR="00FC693F" w:rsidRPr="0006063C" w:rsidSect="00034616">
      <w:pgSz w:w="16838" w:h="11906" w:orient="landscape"/>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aramond" w:hAnsi="Garamon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Garamond" w:hAnsi="Garamon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center"/>
      <w:outlineLvl w:val="2"/>
    </w:pPr>
    <w:rPr>
      <w:rFonts w:asciiTheme="majorHAnsi" w:eastAsiaTheme="majorEastAsia" w:hAnsiTheme="majorHAnsi" w:cstheme="majorBidi" w:ascii="Garamond" w:hAnsi="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aramond" w:hAnsi="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