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F1DDB" w14:textId="77777777" w:rsidR="00892BEC" w:rsidRPr="00892BEC" w:rsidRDefault="00892BEC" w:rsidP="00892BEC">
      <w:pPr>
        <w:rPr>
          <w:rFonts w:ascii="Trebuchet MS"/>
          <w:b/>
          <w:bCs/>
          <w:sz w:val="28"/>
          <w:szCs w:val="28"/>
          <w:lang w:val="es-MX"/>
        </w:rPr>
      </w:pPr>
      <w:r w:rsidRPr="00892BEC">
        <w:rPr>
          <w:rFonts w:ascii="Trebuchet MS"/>
          <w:b/>
          <w:bCs/>
          <w:sz w:val="28"/>
          <w:szCs w:val="28"/>
          <w:lang w:val="es-MX"/>
        </w:rPr>
        <w:t xml:space="preserve">Nombre: Armando Panduro </w:t>
      </w:r>
      <w:proofErr w:type="spellStart"/>
      <w:r w:rsidRPr="00892BEC">
        <w:rPr>
          <w:rFonts w:ascii="Trebuchet MS"/>
          <w:b/>
          <w:bCs/>
          <w:sz w:val="28"/>
          <w:szCs w:val="28"/>
          <w:lang w:val="es-MX"/>
        </w:rPr>
        <w:t>Rodriguez</w:t>
      </w:r>
      <w:proofErr w:type="spellEnd"/>
    </w:p>
    <w:p w14:paraId="3EA9172D" w14:textId="77777777" w:rsidR="00892BEC" w:rsidRPr="00892BEC" w:rsidRDefault="00892BEC" w:rsidP="00892BEC">
      <w:pPr>
        <w:rPr>
          <w:rFonts w:ascii="Trebuchet MS"/>
          <w:b/>
          <w:bCs/>
          <w:sz w:val="28"/>
          <w:szCs w:val="28"/>
          <w:lang w:val="es-MX"/>
        </w:rPr>
      </w:pPr>
      <w:r w:rsidRPr="00892BEC">
        <w:rPr>
          <w:rFonts w:ascii="Trebuchet MS"/>
          <w:b/>
          <w:bCs/>
          <w:sz w:val="28"/>
          <w:szCs w:val="28"/>
          <w:lang w:val="es-MX"/>
        </w:rPr>
        <w:t>Materia: sistemas de embebidos</w:t>
      </w:r>
    </w:p>
    <w:p w14:paraId="77EAF129" w14:textId="77777777" w:rsidR="00892BEC" w:rsidRPr="00892BEC" w:rsidRDefault="00892BEC" w:rsidP="00892BEC">
      <w:pPr>
        <w:rPr>
          <w:rFonts w:ascii="Trebuchet MS"/>
          <w:b/>
          <w:bCs/>
          <w:sz w:val="28"/>
          <w:szCs w:val="28"/>
          <w:lang w:val="es-MX"/>
        </w:rPr>
      </w:pPr>
      <w:r w:rsidRPr="00892BEC">
        <w:rPr>
          <w:rFonts w:ascii="Trebuchet MS"/>
          <w:b/>
          <w:bCs/>
          <w:sz w:val="28"/>
          <w:szCs w:val="28"/>
          <w:lang w:val="es-MX"/>
        </w:rPr>
        <w:t>Codigo:221086525</w:t>
      </w:r>
    </w:p>
    <w:p w14:paraId="0B32AD9B" w14:textId="77777777" w:rsidR="00892BEC" w:rsidRPr="00892BEC" w:rsidRDefault="00892BEC" w:rsidP="00892BEC">
      <w:pPr>
        <w:rPr>
          <w:rFonts w:ascii="Trebuchet MS"/>
          <w:b/>
          <w:bCs/>
          <w:sz w:val="28"/>
          <w:szCs w:val="28"/>
          <w:lang w:val="es-MX"/>
        </w:rPr>
      </w:pPr>
      <w:r w:rsidRPr="00892BEC">
        <w:rPr>
          <w:rFonts w:ascii="Trebuchet MS"/>
          <w:b/>
          <w:bCs/>
          <w:sz w:val="28"/>
          <w:szCs w:val="28"/>
          <w:lang w:val="es-MX"/>
        </w:rPr>
        <w:t>Correo: armando.panduro8652@alumnos.udg.mx</w:t>
      </w:r>
    </w:p>
    <w:p w14:paraId="5604F51F" w14:textId="77777777" w:rsidR="00461AA7" w:rsidRPr="00892BEC" w:rsidRDefault="00892BEC" w:rsidP="00892BEC">
      <w:pPr>
        <w:rPr>
          <w:rFonts w:ascii="Trebuchet MS"/>
          <w:b/>
          <w:bCs/>
          <w:sz w:val="28"/>
          <w:szCs w:val="28"/>
          <w:lang w:val="es-MX"/>
        </w:rPr>
      </w:pPr>
      <w:r w:rsidRPr="00892BEC">
        <w:rPr>
          <w:rFonts w:ascii="Trebuchet MS"/>
          <w:b/>
          <w:bCs/>
          <w:sz w:val="28"/>
          <w:szCs w:val="28"/>
          <w:lang w:val="es-MX"/>
        </w:rPr>
        <w:t>Actividad 00</w:t>
      </w:r>
      <w:r w:rsidRPr="00892BEC">
        <w:rPr>
          <w:rFonts w:ascii="Trebuchet MS"/>
          <w:b/>
          <w:bCs/>
          <w:sz w:val="28"/>
          <w:szCs w:val="28"/>
          <w:lang w:val="es-MX"/>
        </w:rPr>
        <w:t>1</w:t>
      </w:r>
    </w:p>
    <w:p w14:paraId="0924BEF0" w14:textId="77777777" w:rsidR="00892BEC" w:rsidRPr="00892BEC" w:rsidRDefault="00892BEC" w:rsidP="00892BEC">
      <w:pPr>
        <w:rPr>
          <w:rFonts w:ascii="Trebuchet MS"/>
          <w:b/>
          <w:bCs/>
          <w:sz w:val="28"/>
          <w:szCs w:val="28"/>
          <w:lang w:val="es-MX"/>
        </w:rPr>
      </w:pPr>
    </w:p>
    <w:p w14:paraId="449CA206" w14:textId="77777777" w:rsidR="00892BEC" w:rsidRDefault="00892BEC" w:rsidP="00892BEC">
      <w:pPr>
        <w:rPr>
          <w:rFonts w:ascii="Trebuchet MS"/>
          <w:b/>
          <w:bCs/>
          <w:lang w:val="es-MX"/>
        </w:rPr>
      </w:pPr>
    </w:p>
    <w:p w14:paraId="5CD08494" w14:textId="77777777" w:rsidR="00892BEC" w:rsidRDefault="00892BEC" w:rsidP="00892BEC">
      <w:pPr>
        <w:rPr>
          <w:rFonts w:ascii="Trebuchet MS"/>
          <w:b/>
          <w:bCs/>
          <w:lang w:val="es-MX"/>
        </w:rPr>
      </w:pPr>
    </w:p>
    <w:p w14:paraId="78E20628" w14:textId="77777777" w:rsidR="00892BEC" w:rsidRDefault="00892BEC" w:rsidP="00892BEC">
      <w:pPr>
        <w:rPr>
          <w:rFonts w:ascii="Trebuchet MS"/>
          <w:b/>
          <w:bCs/>
          <w:lang w:val="es-MX"/>
        </w:rPr>
      </w:pPr>
    </w:p>
    <w:p w14:paraId="121320F9" w14:textId="77777777" w:rsidR="00892BEC" w:rsidRPr="00892BEC" w:rsidRDefault="00892BEC" w:rsidP="00892BEC">
      <w:pPr>
        <w:pStyle w:val="Textoindependiente"/>
        <w:rPr>
          <w:rFonts w:ascii="Arial" w:hAnsi="Arial" w:cs="Arial"/>
          <w:b/>
          <w:bCs/>
          <w:color w:val="FF0000"/>
          <w:sz w:val="24"/>
          <w:szCs w:val="24"/>
          <w:lang w:val="es-MX"/>
        </w:rPr>
      </w:pPr>
      <w:r w:rsidRPr="00892BEC">
        <w:rPr>
          <w:rFonts w:ascii="Arial" w:hAnsi="Arial" w:cs="Arial"/>
          <w:b/>
          <w:bCs/>
          <w:color w:val="FF0000"/>
          <w:sz w:val="24"/>
          <w:szCs w:val="24"/>
          <w:lang w:val="es-MX"/>
        </w:rPr>
        <w:t>Resumen de temas: Arquitectura y fundamentos de computación</w:t>
      </w:r>
    </w:p>
    <w:p w14:paraId="02E4AE6D" w14:textId="77777777" w:rsidR="00892BEC" w:rsidRPr="00892BEC" w:rsidRDefault="00892BEC" w:rsidP="00892BEC">
      <w:pPr>
        <w:pStyle w:val="Textoindependiente"/>
        <w:rPr>
          <w:rFonts w:ascii="Arial" w:hAnsi="Arial" w:cs="Arial"/>
          <w:b/>
          <w:bCs/>
          <w:color w:val="FF0000"/>
          <w:sz w:val="24"/>
          <w:szCs w:val="24"/>
          <w:lang w:val="es-MX"/>
        </w:rPr>
      </w:pPr>
      <w:r w:rsidRPr="00892BEC">
        <w:rPr>
          <w:rFonts w:ascii="Arial" w:hAnsi="Arial" w:cs="Arial"/>
          <w:b/>
          <w:bCs/>
          <w:color w:val="FF0000"/>
          <w:sz w:val="24"/>
          <w:szCs w:val="24"/>
          <w:lang w:val="es-MX"/>
        </w:rPr>
        <w:t>Sistemas de numeración binario, decimal y hexadecimal</w:t>
      </w:r>
    </w:p>
    <w:p w14:paraId="1A044765" w14:textId="77777777" w:rsidR="00892BEC" w:rsidRPr="00892BEC" w:rsidRDefault="00892BEC" w:rsidP="00892BEC">
      <w:pPr>
        <w:pStyle w:val="Textoindependiente"/>
        <w:rPr>
          <w:rFonts w:ascii="Arial" w:hAnsi="Arial" w:cs="Arial"/>
          <w:b/>
          <w:bCs/>
          <w:sz w:val="24"/>
          <w:szCs w:val="24"/>
          <w:lang w:val="es-MX"/>
        </w:rPr>
      </w:pPr>
      <w:r w:rsidRPr="00892BEC">
        <w:rPr>
          <w:rFonts w:ascii="Arial" w:hAnsi="Arial" w:cs="Arial"/>
          <w:b/>
          <w:bCs/>
          <w:sz w:val="24"/>
          <w:szCs w:val="24"/>
          <w:lang w:val="es-MX"/>
        </w:rPr>
        <w:t>Los sistemas de numeración son métodos para representar cantidades mediante diferentes bases numéricas.</w:t>
      </w:r>
      <w:r w:rsidRPr="00892BEC">
        <w:rPr>
          <w:rFonts w:ascii="Arial" w:hAnsi="Arial" w:cs="Arial"/>
          <w:b/>
          <w:bCs/>
          <w:sz w:val="24"/>
          <w:szCs w:val="24"/>
          <w:lang w:val="es-MX"/>
        </w:rPr>
        <w:br/>
        <w:t>El sistema decimal (base 10) es el más común y utiliza los dígitos del 0 al 9.</w:t>
      </w:r>
      <w:r w:rsidRPr="00892BEC">
        <w:rPr>
          <w:rFonts w:ascii="Arial" w:hAnsi="Arial" w:cs="Arial"/>
          <w:b/>
          <w:bCs/>
          <w:sz w:val="24"/>
          <w:szCs w:val="24"/>
          <w:lang w:val="es-MX"/>
        </w:rPr>
        <w:br/>
        <w:t>El sistema binario (base 2) emplea solo los dígitos 0 y 1, y es el lenguaje nativo de las computadoras, ya que todos los datos se procesan en forma de bits.</w:t>
      </w:r>
      <w:r w:rsidRPr="00892BEC">
        <w:rPr>
          <w:rFonts w:ascii="Arial" w:hAnsi="Arial" w:cs="Arial"/>
          <w:b/>
          <w:bCs/>
          <w:sz w:val="24"/>
          <w:szCs w:val="24"/>
          <w:lang w:val="es-MX"/>
        </w:rPr>
        <w:br/>
        <w:t>Por su parte, el sistema hexadecimal (base 16) utiliza los símbolos del 0 al 9 y las letras A–F (donde A=10, B=11, …, F=15). Es ampliamente usado en programación y electrónica digital, ya que cada dígito hexadecimal equivale a cuatro bits.</w:t>
      </w:r>
    </w:p>
    <w:p w14:paraId="31339F39" w14:textId="77777777" w:rsidR="00892BEC" w:rsidRPr="00892BEC" w:rsidRDefault="00892BEC" w:rsidP="00892BEC">
      <w:pPr>
        <w:pStyle w:val="Textoindependiente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24701AA9" w14:textId="77777777" w:rsidR="00892BEC" w:rsidRPr="00892BEC" w:rsidRDefault="00892BEC" w:rsidP="00892BEC">
      <w:pPr>
        <w:pStyle w:val="Textoindependiente"/>
        <w:rPr>
          <w:rFonts w:ascii="Arial" w:hAnsi="Arial" w:cs="Arial"/>
          <w:b/>
          <w:bCs/>
          <w:color w:val="FF0000"/>
          <w:sz w:val="24"/>
          <w:szCs w:val="24"/>
          <w:lang w:val="es-MX"/>
        </w:rPr>
      </w:pPr>
      <w:r w:rsidRPr="00892BEC">
        <w:rPr>
          <w:rFonts w:ascii="Arial" w:hAnsi="Arial" w:cs="Arial"/>
          <w:b/>
          <w:bCs/>
          <w:color w:val="FF0000"/>
          <w:sz w:val="24"/>
          <w:szCs w:val="24"/>
          <w:lang w:val="es-MX"/>
        </w:rPr>
        <w:t>Conversiones entre bases 2, 10 y 16</w:t>
      </w:r>
    </w:p>
    <w:p w14:paraId="7BBB8DC6" w14:textId="77777777" w:rsidR="00892BEC" w:rsidRPr="00892BEC" w:rsidRDefault="00892BEC" w:rsidP="00892BEC">
      <w:pPr>
        <w:pStyle w:val="Textoindependiente"/>
        <w:rPr>
          <w:rFonts w:ascii="Arial" w:hAnsi="Arial" w:cs="Arial"/>
          <w:b/>
          <w:bCs/>
          <w:sz w:val="24"/>
          <w:szCs w:val="24"/>
          <w:lang w:val="es-MX"/>
        </w:rPr>
      </w:pPr>
      <w:r w:rsidRPr="00892BEC">
        <w:rPr>
          <w:rFonts w:ascii="Arial" w:hAnsi="Arial" w:cs="Arial"/>
          <w:b/>
          <w:bCs/>
          <w:sz w:val="24"/>
          <w:szCs w:val="24"/>
          <w:lang w:val="es-MX"/>
        </w:rPr>
        <w:t>Las conversiones entre bases permiten representar un mismo valor numérico en distintos sistemas.</w:t>
      </w:r>
      <w:r w:rsidRPr="00892BEC">
        <w:rPr>
          <w:rFonts w:ascii="Arial" w:hAnsi="Arial" w:cs="Arial"/>
          <w:b/>
          <w:bCs/>
          <w:sz w:val="24"/>
          <w:szCs w:val="24"/>
          <w:lang w:val="es-MX"/>
        </w:rPr>
        <w:br/>
        <w:t>Para convertir de binario a decimal, se multiplican los bits por potencias de 2 según su posición y se suman los resultados.</w:t>
      </w:r>
      <w:r w:rsidRPr="00892BEC">
        <w:rPr>
          <w:rFonts w:ascii="Arial" w:hAnsi="Arial" w:cs="Arial"/>
          <w:b/>
          <w:bCs/>
          <w:sz w:val="24"/>
          <w:szCs w:val="24"/>
          <w:lang w:val="es-MX"/>
        </w:rPr>
        <w:br/>
        <w:t>De decimal a binario, se divide el número entre 2 sucesivamente y se toman los residuos.</w:t>
      </w:r>
      <w:r w:rsidRPr="00892BEC">
        <w:rPr>
          <w:rFonts w:ascii="Arial" w:hAnsi="Arial" w:cs="Arial"/>
          <w:b/>
          <w:bCs/>
          <w:sz w:val="24"/>
          <w:szCs w:val="24"/>
          <w:lang w:val="es-MX"/>
        </w:rPr>
        <w:br/>
        <w:t>La conversión entre binario y hexadecimal se realiza agrupando los bits en grupos de cuatro, sustituyendo cada grupo por su valor hexadecimal correspondiente.</w:t>
      </w:r>
      <w:r w:rsidRPr="00892BEC">
        <w:rPr>
          <w:rFonts w:ascii="Arial" w:hAnsi="Arial" w:cs="Arial"/>
          <w:b/>
          <w:bCs/>
          <w:sz w:val="24"/>
          <w:szCs w:val="24"/>
          <w:lang w:val="es-MX"/>
        </w:rPr>
        <w:br/>
        <w:t>Por ejemplo:</w:t>
      </w:r>
      <w:r w:rsidRPr="00892BEC">
        <w:rPr>
          <w:rFonts w:ascii="Arial" w:hAnsi="Arial" w:cs="Arial"/>
          <w:b/>
          <w:bCs/>
          <w:sz w:val="24"/>
          <w:szCs w:val="24"/>
          <w:lang w:val="es-MX"/>
        </w:rPr>
        <w:br/>
        <w:t>(1010 1101)</w:t>
      </w:r>
      <w:r w:rsidRPr="00892BEC">
        <w:rPr>
          <w:rFonts w:ascii="Cambria Math" w:hAnsi="Cambria Math" w:cs="Cambria Math"/>
          <w:b/>
          <w:bCs/>
          <w:sz w:val="24"/>
          <w:szCs w:val="24"/>
          <w:lang w:val="es-MX"/>
        </w:rPr>
        <w:t>₂</w:t>
      </w:r>
      <w:r w:rsidRPr="00892BEC">
        <w:rPr>
          <w:rFonts w:ascii="Arial" w:hAnsi="Arial" w:cs="Arial"/>
          <w:b/>
          <w:bCs/>
          <w:sz w:val="24"/>
          <w:szCs w:val="24"/>
          <w:lang w:val="es-MX"/>
        </w:rPr>
        <w:t xml:space="preserve"> = (AD)</w:t>
      </w:r>
      <w:r w:rsidRPr="00892BEC">
        <w:rPr>
          <w:rFonts w:ascii="Cambria Math" w:hAnsi="Cambria Math" w:cs="Cambria Math"/>
          <w:b/>
          <w:bCs/>
          <w:sz w:val="24"/>
          <w:szCs w:val="24"/>
          <w:lang w:val="es-MX"/>
        </w:rPr>
        <w:t>₁₆</w:t>
      </w:r>
      <w:r w:rsidRPr="00892BEC">
        <w:rPr>
          <w:rFonts w:ascii="Arial" w:hAnsi="Arial" w:cs="Arial"/>
          <w:b/>
          <w:bCs/>
          <w:sz w:val="24"/>
          <w:szCs w:val="24"/>
          <w:lang w:val="es-MX"/>
        </w:rPr>
        <w:t xml:space="preserve"> = (173)</w:t>
      </w:r>
      <w:r w:rsidRPr="00892BEC">
        <w:rPr>
          <w:rFonts w:ascii="Cambria Math" w:hAnsi="Cambria Math" w:cs="Cambria Math"/>
          <w:b/>
          <w:bCs/>
          <w:sz w:val="24"/>
          <w:szCs w:val="24"/>
          <w:lang w:val="es-MX"/>
        </w:rPr>
        <w:t>₁₀</w:t>
      </w:r>
      <w:r w:rsidRPr="00892BEC">
        <w:rPr>
          <w:rFonts w:ascii="Arial" w:hAnsi="Arial" w:cs="Arial"/>
          <w:b/>
          <w:bCs/>
          <w:sz w:val="24"/>
          <w:szCs w:val="24"/>
          <w:lang w:val="es-MX"/>
        </w:rPr>
        <w:t>.</w:t>
      </w:r>
    </w:p>
    <w:p w14:paraId="653AD09A" w14:textId="77777777" w:rsidR="00892BEC" w:rsidRPr="00892BEC" w:rsidRDefault="00892BEC" w:rsidP="00892BEC">
      <w:pPr>
        <w:pStyle w:val="Textoindependiente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1C617E89" w14:textId="77777777" w:rsidR="00892BEC" w:rsidRPr="00892BEC" w:rsidRDefault="00892BEC" w:rsidP="00892BEC">
      <w:pPr>
        <w:pStyle w:val="Textoindependiente"/>
        <w:rPr>
          <w:rFonts w:ascii="Arial" w:hAnsi="Arial" w:cs="Arial"/>
          <w:b/>
          <w:bCs/>
          <w:sz w:val="24"/>
          <w:szCs w:val="24"/>
          <w:lang w:val="es-MX"/>
        </w:rPr>
      </w:pPr>
      <w:proofErr w:type="spellStart"/>
      <w:r w:rsidRPr="00892BEC">
        <w:rPr>
          <w:rFonts w:ascii="Arial" w:hAnsi="Arial" w:cs="Arial"/>
          <w:b/>
          <w:bCs/>
          <w:color w:val="FF0000"/>
          <w:sz w:val="24"/>
          <w:szCs w:val="24"/>
          <w:lang w:val="es-MX"/>
        </w:rPr>
        <w:t>Bitwise</w:t>
      </w:r>
      <w:proofErr w:type="spellEnd"/>
      <w:r w:rsidRPr="00892BEC">
        <w:rPr>
          <w:rFonts w:ascii="Arial" w:hAnsi="Arial" w:cs="Arial"/>
          <w:b/>
          <w:bCs/>
          <w:color w:val="FF0000"/>
          <w:sz w:val="24"/>
          <w:szCs w:val="24"/>
          <w:lang w:val="es-MX"/>
        </w:rPr>
        <w:t xml:space="preserve"> </w:t>
      </w:r>
      <w:proofErr w:type="spellStart"/>
      <w:r w:rsidRPr="00892BEC">
        <w:rPr>
          <w:rFonts w:ascii="Arial" w:hAnsi="Arial" w:cs="Arial"/>
          <w:b/>
          <w:bCs/>
          <w:color w:val="FF0000"/>
          <w:sz w:val="24"/>
          <w:szCs w:val="24"/>
          <w:lang w:val="es-MX"/>
        </w:rPr>
        <w:t>Operations</w:t>
      </w:r>
      <w:proofErr w:type="spellEnd"/>
      <w:r w:rsidRPr="00892BEC">
        <w:rPr>
          <w:rFonts w:ascii="Arial" w:hAnsi="Arial" w:cs="Arial"/>
          <w:b/>
          <w:bCs/>
          <w:color w:val="FF0000"/>
          <w:sz w:val="24"/>
          <w:szCs w:val="24"/>
          <w:lang w:val="es-MX"/>
        </w:rPr>
        <w:t xml:space="preserve"> </w:t>
      </w:r>
      <w:r w:rsidRPr="00892BEC">
        <w:rPr>
          <w:rFonts w:ascii="Arial" w:hAnsi="Arial" w:cs="Arial"/>
          <w:b/>
          <w:bCs/>
          <w:sz w:val="24"/>
          <w:szCs w:val="24"/>
          <w:lang w:val="es-MX"/>
        </w:rPr>
        <w:t>(operaciones a nivel de bit)</w:t>
      </w:r>
    </w:p>
    <w:p w14:paraId="63401865" w14:textId="77777777" w:rsidR="00892BEC" w:rsidRPr="00892BEC" w:rsidRDefault="00892BEC" w:rsidP="00892BEC">
      <w:pPr>
        <w:pStyle w:val="Textoindependiente"/>
        <w:rPr>
          <w:rFonts w:ascii="Arial" w:hAnsi="Arial" w:cs="Arial"/>
          <w:b/>
          <w:bCs/>
          <w:sz w:val="24"/>
          <w:szCs w:val="24"/>
          <w:lang w:val="es-MX"/>
        </w:rPr>
      </w:pPr>
      <w:r w:rsidRPr="00892BEC">
        <w:rPr>
          <w:rFonts w:ascii="Arial" w:hAnsi="Arial" w:cs="Arial"/>
          <w:b/>
          <w:bCs/>
          <w:sz w:val="24"/>
          <w:szCs w:val="24"/>
          <w:lang w:val="es-MX"/>
        </w:rPr>
        <w:t xml:space="preserve">Las operaciones </w:t>
      </w:r>
      <w:proofErr w:type="spellStart"/>
      <w:r w:rsidRPr="00892BEC">
        <w:rPr>
          <w:rFonts w:ascii="Arial" w:hAnsi="Arial" w:cs="Arial"/>
          <w:b/>
          <w:bCs/>
          <w:sz w:val="24"/>
          <w:szCs w:val="24"/>
          <w:lang w:val="es-MX"/>
        </w:rPr>
        <w:t>bitwise</w:t>
      </w:r>
      <w:proofErr w:type="spellEnd"/>
      <w:r w:rsidRPr="00892BEC">
        <w:rPr>
          <w:rFonts w:ascii="Arial" w:hAnsi="Arial" w:cs="Arial"/>
          <w:b/>
          <w:bCs/>
          <w:sz w:val="24"/>
          <w:szCs w:val="24"/>
          <w:lang w:val="es-MX"/>
        </w:rPr>
        <w:t xml:space="preserve"> manipulan directamente los bits de un número binario. Las más comunes son:</w:t>
      </w:r>
    </w:p>
    <w:p w14:paraId="2CF4D799" w14:textId="77777777" w:rsidR="00892BEC" w:rsidRPr="00892BEC" w:rsidRDefault="00892BEC" w:rsidP="00892BEC">
      <w:pPr>
        <w:pStyle w:val="Textoindependiente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lang w:val="es-MX"/>
        </w:rPr>
      </w:pPr>
      <w:r w:rsidRPr="00892BEC">
        <w:rPr>
          <w:rFonts w:ascii="Arial" w:hAnsi="Arial" w:cs="Arial"/>
          <w:b/>
          <w:bCs/>
          <w:sz w:val="24"/>
          <w:szCs w:val="24"/>
          <w:lang w:val="es-MX"/>
        </w:rPr>
        <w:t>AND (&amp;): devuelve 1 solo si ambos bits comparados son 1.</w:t>
      </w:r>
    </w:p>
    <w:p w14:paraId="47FFDA8E" w14:textId="77777777" w:rsidR="00892BEC" w:rsidRPr="00892BEC" w:rsidRDefault="00892BEC" w:rsidP="00892BEC">
      <w:pPr>
        <w:pStyle w:val="Textoindependiente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lang w:val="es-MX"/>
        </w:rPr>
      </w:pPr>
      <w:r w:rsidRPr="00892BEC">
        <w:rPr>
          <w:rFonts w:ascii="Arial" w:hAnsi="Arial" w:cs="Arial"/>
          <w:b/>
          <w:bCs/>
          <w:sz w:val="24"/>
          <w:szCs w:val="24"/>
          <w:lang w:val="es-MX"/>
        </w:rPr>
        <w:t>OR (|): devuelve 1 si al menos uno de los bits es 1.</w:t>
      </w:r>
    </w:p>
    <w:p w14:paraId="3D70487C" w14:textId="77777777" w:rsidR="00892BEC" w:rsidRPr="00892BEC" w:rsidRDefault="00892BEC" w:rsidP="00892BEC">
      <w:pPr>
        <w:pStyle w:val="Textoindependiente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lang w:val="es-MX"/>
        </w:rPr>
      </w:pPr>
      <w:r w:rsidRPr="00892BEC">
        <w:rPr>
          <w:rFonts w:ascii="Arial" w:hAnsi="Arial" w:cs="Arial"/>
          <w:b/>
          <w:bCs/>
          <w:sz w:val="24"/>
          <w:szCs w:val="24"/>
          <w:lang w:val="es-MX"/>
        </w:rPr>
        <w:t>XOR (^): devuelve 1 si los bits son diferentes.</w:t>
      </w:r>
    </w:p>
    <w:p w14:paraId="1799A127" w14:textId="77777777" w:rsidR="00892BEC" w:rsidRPr="00892BEC" w:rsidRDefault="00892BEC" w:rsidP="00892BEC">
      <w:pPr>
        <w:pStyle w:val="Textoindependiente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lang w:val="es-MX"/>
        </w:rPr>
      </w:pPr>
      <w:r w:rsidRPr="00892BEC">
        <w:rPr>
          <w:rFonts w:ascii="Arial" w:hAnsi="Arial" w:cs="Arial"/>
          <w:b/>
          <w:bCs/>
          <w:sz w:val="24"/>
          <w:szCs w:val="24"/>
          <w:lang w:val="es-MX"/>
        </w:rPr>
        <w:t>NOT (~): invierte los bits, cambiando 0 por 1 y viceversa.</w:t>
      </w:r>
    </w:p>
    <w:p w14:paraId="7BC8226A" w14:textId="77777777" w:rsidR="00892BEC" w:rsidRPr="00892BEC" w:rsidRDefault="00892BEC" w:rsidP="00892BEC">
      <w:pPr>
        <w:pStyle w:val="Textoindependiente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lang w:val="es-MX"/>
        </w:rPr>
      </w:pPr>
      <w:r w:rsidRPr="00892BEC">
        <w:rPr>
          <w:rFonts w:ascii="Arial" w:hAnsi="Arial" w:cs="Arial"/>
          <w:b/>
          <w:bCs/>
          <w:sz w:val="24"/>
          <w:szCs w:val="24"/>
          <w:lang w:val="es-MX"/>
        </w:rPr>
        <w:t>Desplazamientos (&lt;&lt;, &gt;&gt;): mueven los bits hacia la izquierda o derecha, lo que equivale a multiplicar o dividir por potencias de 2.</w:t>
      </w:r>
      <w:r w:rsidRPr="00892BEC">
        <w:rPr>
          <w:rFonts w:ascii="Arial" w:hAnsi="Arial" w:cs="Arial"/>
          <w:b/>
          <w:bCs/>
          <w:sz w:val="24"/>
          <w:szCs w:val="24"/>
          <w:lang w:val="es-MX"/>
        </w:rPr>
        <w:br/>
        <w:t>Estas operaciones son muy utilizadas en programación de sistemas embebidos y control de hardware.</w:t>
      </w:r>
    </w:p>
    <w:p w14:paraId="47DD4720" w14:textId="77777777" w:rsidR="00892BEC" w:rsidRPr="00892BEC" w:rsidRDefault="00892BEC" w:rsidP="00892BEC">
      <w:pPr>
        <w:pStyle w:val="Textoindependiente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0EFE71F7" w14:textId="77777777" w:rsidR="00892BEC" w:rsidRPr="00892BEC" w:rsidRDefault="00892BEC" w:rsidP="00892BEC">
      <w:pPr>
        <w:pStyle w:val="Textoindependiente"/>
        <w:rPr>
          <w:rFonts w:ascii="Arial" w:hAnsi="Arial" w:cs="Arial"/>
          <w:b/>
          <w:bCs/>
          <w:color w:val="FF0000"/>
          <w:sz w:val="24"/>
          <w:szCs w:val="24"/>
          <w:lang w:val="es-MX"/>
        </w:rPr>
      </w:pPr>
      <w:r w:rsidRPr="00892BEC">
        <w:rPr>
          <w:rFonts w:ascii="Arial" w:hAnsi="Arial" w:cs="Arial"/>
          <w:b/>
          <w:bCs/>
          <w:color w:val="FF0000"/>
          <w:sz w:val="24"/>
          <w:szCs w:val="24"/>
          <w:lang w:val="es-MX"/>
        </w:rPr>
        <w:t>Sistema de codificación BCD y ASCII</w:t>
      </w:r>
    </w:p>
    <w:p w14:paraId="5266D451" w14:textId="77777777" w:rsidR="00892BEC" w:rsidRPr="00892BEC" w:rsidRDefault="00892BEC" w:rsidP="00892BEC">
      <w:pPr>
        <w:pStyle w:val="Textoindependiente"/>
        <w:rPr>
          <w:rFonts w:ascii="Arial" w:hAnsi="Arial" w:cs="Arial"/>
          <w:b/>
          <w:bCs/>
          <w:sz w:val="24"/>
          <w:szCs w:val="24"/>
          <w:lang w:val="es-MX"/>
        </w:rPr>
      </w:pPr>
      <w:r w:rsidRPr="00892BEC">
        <w:rPr>
          <w:rFonts w:ascii="Arial" w:hAnsi="Arial" w:cs="Arial"/>
          <w:b/>
          <w:bCs/>
          <w:sz w:val="24"/>
          <w:szCs w:val="24"/>
          <w:lang w:val="es-MX"/>
        </w:rPr>
        <w:t>El BCD (</w:t>
      </w:r>
      <w:proofErr w:type="spellStart"/>
      <w:r w:rsidRPr="00892BEC">
        <w:rPr>
          <w:rFonts w:ascii="Arial" w:hAnsi="Arial" w:cs="Arial"/>
          <w:b/>
          <w:bCs/>
          <w:sz w:val="24"/>
          <w:szCs w:val="24"/>
          <w:lang w:val="es-MX"/>
        </w:rPr>
        <w:t>Binary</w:t>
      </w:r>
      <w:proofErr w:type="spellEnd"/>
      <w:r w:rsidRPr="00892BEC">
        <w:rPr>
          <w:rFonts w:ascii="Arial" w:hAnsi="Arial" w:cs="Arial"/>
          <w:b/>
          <w:bCs/>
          <w:sz w:val="24"/>
          <w:szCs w:val="24"/>
          <w:lang w:val="es-MX"/>
        </w:rPr>
        <w:t xml:space="preserve"> </w:t>
      </w:r>
      <w:proofErr w:type="spellStart"/>
      <w:r w:rsidRPr="00892BEC">
        <w:rPr>
          <w:rFonts w:ascii="Arial" w:hAnsi="Arial" w:cs="Arial"/>
          <w:b/>
          <w:bCs/>
          <w:sz w:val="24"/>
          <w:szCs w:val="24"/>
          <w:lang w:val="es-MX"/>
        </w:rPr>
        <w:t>Coded</w:t>
      </w:r>
      <w:proofErr w:type="spellEnd"/>
      <w:r w:rsidRPr="00892BEC">
        <w:rPr>
          <w:rFonts w:ascii="Arial" w:hAnsi="Arial" w:cs="Arial"/>
          <w:b/>
          <w:bCs/>
          <w:sz w:val="24"/>
          <w:szCs w:val="24"/>
          <w:lang w:val="es-MX"/>
        </w:rPr>
        <w:t xml:space="preserve"> Decimal) representa cada dígito decimal mediante </w:t>
      </w:r>
      <w:r w:rsidRPr="00892BEC">
        <w:rPr>
          <w:rFonts w:ascii="Arial" w:hAnsi="Arial" w:cs="Arial"/>
          <w:b/>
          <w:bCs/>
          <w:sz w:val="24"/>
          <w:szCs w:val="24"/>
          <w:lang w:val="es-MX"/>
        </w:rPr>
        <w:lastRenderedPageBreak/>
        <w:t>su equivalente binario de cuatro bits. Por ejemplo, el número 25 se expresa como 0010 0101. Este sistema es común en calculadoras y relojes digitales.</w:t>
      </w:r>
      <w:r w:rsidRPr="00892BEC">
        <w:rPr>
          <w:rFonts w:ascii="Arial" w:hAnsi="Arial" w:cs="Arial"/>
          <w:b/>
          <w:bCs/>
          <w:sz w:val="24"/>
          <w:szCs w:val="24"/>
          <w:lang w:val="es-MX"/>
        </w:rPr>
        <w:br/>
        <w:t xml:space="preserve">Por otro lado, el ASCII (American Standard </w:t>
      </w:r>
      <w:proofErr w:type="spellStart"/>
      <w:r w:rsidRPr="00892BEC">
        <w:rPr>
          <w:rFonts w:ascii="Arial" w:hAnsi="Arial" w:cs="Arial"/>
          <w:b/>
          <w:bCs/>
          <w:sz w:val="24"/>
          <w:szCs w:val="24"/>
          <w:lang w:val="es-MX"/>
        </w:rPr>
        <w:t>Code</w:t>
      </w:r>
      <w:proofErr w:type="spellEnd"/>
      <w:r w:rsidRPr="00892BEC">
        <w:rPr>
          <w:rFonts w:ascii="Arial" w:hAnsi="Arial" w:cs="Arial"/>
          <w:b/>
          <w:bCs/>
          <w:sz w:val="24"/>
          <w:szCs w:val="24"/>
          <w:lang w:val="es-MX"/>
        </w:rPr>
        <w:t xml:space="preserve"> </w:t>
      </w:r>
      <w:proofErr w:type="spellStart"/>
      <w:r w:rsidRPr="00892BEC">
        <w:rPr>
          <w:rFonts w:ascii="Arial" w:hAnsi="Arial" w:cs="Arial"/>
          <w:b/>
          <w:bCs/>
          <w:sz w:val="24"/>
          <w:szCs w:val="24"/>
          <w:lang w:val="es-MX"/>
        </w:rPr>
        <w:t>for</w:t>
      </w:r>
      <w:proofErr w:type="spellEnd"/>
      <w:r w:rsidRPr="00892BEC">
        <w:rPr>
          <w:rFonts w:ascii="Arial" w:hAnsi="Arial" w:cs="Arial"/>
          <w:b/>
          <w:bCs/>
          <w:sz w:val="24"/>
          <w:szCs w:val="24"/>
          <w:lang w:val="es-MX"/>
        </w:rPr>
        <w:t xml:space="preserve"> </w:t>
      </w:r>
      <w:proofErr w:type="spellStart"/>
      <w:r w:rsidRPr="00892BEC">
        <w:rPr>
          <w:rFonts w:ascii="Arial" w:hAnsi="Arial" w:cs="Arial"/>
          <w:b/>
          <w:bCs/>
          <w:sz w:val="24"/>
          <w:szCs w:val="24"/>
          <w:lang w:val="es-MX"/>
        </w:rPr>
        <w:t>Information</w:t>
      </w:r>
      <w:proofErr w:type="spellEnd"/>
      <w:r w:rsidRPr="00892BEC">
        <w:rPr>
          <w:rFonts w:ascii="Arial" w:hAnsi="Arial" w:cs="Arial"/>
          <w:b/>
          <w:bCs/>
          <w:sz w:val="24"/>
          <w:szCs w:val="24"/>
          <w:lang w:val="es-MX"/>
        </w:rPr>
        <w:t xml:space="preserve"> </w:t>
      </w:r>
      <w:proofErr w:type="spellStart"/>
      <w:r w:rsidRPr="00892BEC">
        <w:rPr>
          <w:rFonts w:ascii="Arial" w:hAnsi="Arial" w:cs="Arial"/>
          <w:b/>
          <w:bCs/>
          <w:sz w:val="24"/>
          <w:szCs w:val="24"/>
          <w:lang w:val="es-MX"/>
        </w:rPr>
        <w:t>Interchange</w:t>
      </w:r>
      <w:proofErr w:type="spellEnd"/>
      <w:r w:rsidRPr="00892BEC">
        <w:rPr>
          <w:rFonts w:ascii="Arial" w:hAnsi="Arial" w:cs="Arial"/>
          <w:b/>
          <w:bCs/>
          <w:sz w:val="24"/>
          <w:szCs w:val="24"/>
          <w:lang w:val="es-MX"/>
        </w:rPr>
        <w:t>) asigna un número a cada carácter alfanumérico. Por ejemplo, la letra “A” corresponde al código 65 y la “a” al 97. Este sistema permite que las computadoras interpreten y representen texto.</w:t>
      </w:r>
    </w:p>
    <w:p w14:paraId="4DEBFB1F" w14:textId="77777777" w:rsidR="00892BEC" w:rsidRPr="00892BEC" w:rsidRDefault="00892BEC" w:rsidP="00892BEC">
      <w:pPr>
        <w:pStyle w:val="Textoindependiente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710DA9FA" w14:textId="77777777" w:rsidR="00892BEC" w:rsidRPr="00892BEC" w:rsidRDefault="00892BEC" w:rsidP="00892BEC">
      <w:pPr>
        <w:pStyle w:val="Textoindependiente"/>
        <w:rPr>
          <w:rFonts w:ascii="Arial" w:hAnsi="Arial" w:cs="Arial"/>
          <w:b/>
          <w:bCs/>
          <w:color w:val="FF0000"/>
          <w:sz w:val="24"/>
          <w:szCs w:val="24"/>
          <w:lang w:val="es-MX"/>
        </w:rPr>
      </w:pPr>
      <w:r w:rsidRPr="00892BEC">
        <w:rPr>
          <w:rFonts w:ascii="Arial" w:hAnsi="Arial" w:cs="Arial"/>
          <w:b/>
          <w:bCs/>
          <w:color w:val="FF0000"/>
          <w:sz w:val="24"/>
          <w:szCs w:val="24"/>
          <w:lang w:val="es-MX"/>
        </w:rPr>
        <w:t>Cantidad de transistores en microprocesadores</w:t>
      </w:r>
    </w:p>
    <w:p w14:paraId="343ED43B" w14:textId="77777777" w:rsidR="00892BEC" w:rsidRPr="00892BEC" w:rsidRDefault="00892BEC" w:rsidP="00892BEC">
      <w:pPr>
        <w:pStyle w:val="Textoindependiente"/>
        <w:rPr>
          <w:rFonts w:ascii="Arial" w:hAnsi="Arial" w:cs="Arial"/>
          <w:b/>
          <w:bCs/>
          <w:sz w:val="24"/>
          <w:szCs w:val="24"/>
          <w:lang w:val="es-MX"/>
        </w:rPr>
      </w:pPr>
      <w:r w:rsidRPr="00892BEC">
        <w:rPr>
          <w:rFonts w:ascii="Arial" w:hAnsi="Arial" w:cs="Arial"/>
          <w:b/>
          <w:bCs/>
          <w:sz w:val="24"/>
          <w:szCs w:val="24"/>
          <w:lang w:val="es-MX"/>
        </w:rPr>
        <w:t>El primer microprocesador, el Intel 4004 lanzado en 1971, contenía aproximadamente 2,300 transistores y operaba a una frecuencia de 740 kHz.</w:t>
      </w:r>
      <w:r w:rsidRPr="00892BEC">
        <w:rPr>
          <w:rFonts w:ascii="Arial" w:hAnsi="Arial" w:cs="Arial"/>
          <w:b/>
          <w:bCs/>
          <w:sz w:val="24"/>
          <w:szCs w:val="24"/>
          <w:lang w:val="es-MX"/>
        </w:rPr>
        <w:br/>
        <w:t>En contraste, los microprocesadores actuales, como el Apple M3 o los Intel Core i9, superan los 100 mil millones de transistores, lo que demuestra el enorme avance tecnológico en miniaturización y capacidad de procesamiento.</w:t>
      </w:r>
    </w:p>
    <w:p w14:paraId="6960B160" w14:textId="77777777" w:rsidR="00892BEC" w:rsidRPr="00892BEC" w:rsidRDefault="00892BEC" w:rsidP="00892BEC">
      <w:pPr>
        <w:pStyle w:val="Textoindependiente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3D8196D4" w14:textId="77777777" w:rsidR="00892BEC" w:rsidRPr="00892BEC" w:rsidRDefault="00892BEC" w:rsidP="00892BEC">
      <w:pPr>
        <w:pStyle w:val="Textoindependiente"/>
        <w:rPr>
          <w:rFonts w:ascii="Arial" w:hAnsi="Arial" w:cs="Arial"/>
          <w:b/>
          <w:bCs/>
          <w:color w:val="FF0000"/>
          <w:sz w:val="24"/>
          <w:szCs w:val="24"/>
          <w:lang w:val="es-MX"/>
        </w:rPr>
      </w:pPr>
      <w:r w:rsidRPr="00892BEC">
        <w:rPr>
          <w:rFonts w:ascii="Arial" w:hAnsi="Arial" w:cs="Arial"/>
          <w:b/>
          <w:bCs/>
          <w:color w:val="FF0000"/>
          <w:sz w:val="24"/>
          <w:szCs w:val="24"/>
          <w:lang w:val="es-MX"/>
        </w:rPr>
        <w:t>Alan Turing y la Máquina de Turing</w:t>
      </w:r>
    </w:p>
    <w:p w14:paraId="2F840C86" w14:textId="77777777" w:rsidR="00892BEC" w:rsidRPr="00892BEC" w:rsidRDefault="00892BEC" w:rsidP="00892BEC">
      <w:pPr>
        <w:pStyle w:val="Textoindependiente"/>
        <w:rPr>
          <w:rFonts w:ascii="Arial" w:hAnsi="Arial" w:cs="Arial"/>
          <w:b/>
          <w:bCs/>
          <w:sz w:val="24"/>
          <w:szCs w:val="24"/>
          <w:lang w:val="es-MX"/>
        </w:rPr>
      </w:pPr>
      <w:r w:rsidRPr="00892BEC">
        <w:rPr>
          <w:rFonts w:ascii="Arial" w:hAnsi="Arial" w:cs="Arial"/>
          <w:b/>
          <w:bCs/>
          <w:sz w:val="24"/>
          <w:szCs w:val="24"/>
          <w:lang w:val="es-MX"/>
        </w:rPr>
        <w:t>Alan Turing fue un matemático y científico británico considerado el padre de la computación moderna.</w:t>
      </w:r>
      <w:r w:rsidRPr="00892BEC">
        <w:rPr>
          <w:rFonts w:ascii="Arial" w:hAnsi="Arial" w:cs="Arial"/>
          <w:b/>
          <w:bCs/>
          <w:sz w:val="24"/>
          <w:szCs w:val="24"/>
          <w:lang w:val="es-MX"/>
        </w:rPr>
        <w:br/>
        <w:t>En 1936 propuso la Máquina de Turing, un modelo teórico que describe cómo una máquina puede leer, escribir y modificar símbolos en una cinta infinita siguiendo un conjunto de reglas lógicas.</w:t>
      </w:r>
      <w:r w:rsidRPr="00892BEC">
        <w:rPr>
          <w:rFonts w:ascii="Arial" w:hAnsi="Arial" w:cs="Arial"/>
          <w:b/>
          <w:bCs/>
          <w:sz w:val="24"/>
          <w:szCs w:val="24"/>
          <w:lang w:val="es-MX"/>
        </w:rPr>
        <w:br/>
        <w:t>Este modelo estableció las bases de la programación y los algoritmos, demostrando que cualquier proceso computacional puede representarse mediante una secuencia finita de pasos.</w:t>
      </w:r>
    </w:p>
    <w:p w14:paraId="77E12B6C" w14:textId="77777777" w:rsidR="00892BEC" w:rsidRPr="00892BEC" w:rsidRDefault="00892BEC" w:rsidP="00892BEC">
      <w:pPr>
        <w:pStyle w:val="Textoindependiente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144BB7A9" w14:textId="77777777" w:rsidR="00892BEC" w:rsidRPr="00892BEC" w:rsidRDefault="00892BEC" w:rsidP="00892BEC">
      <w:pPr>
        <w:pStyle w:val="Textoindependiente"/>
        <w:rPr>
          <w:rFonts w:ascii="Arial" w:hAnsi="Arial" w:cs="Arial"/>
          <w:b/>
          <w:bCs/>
          <w:color w:val="FF0000"/>
          <w:sz w:val="24"/>
          <w:szCs w:val="24"/>
          <w:lang w:val="es-MX"/>
        </w:rPr>
      </w:pPr>
      <w:r w:rsidRPr="00892BEC">
        <w:rPr>
          <w:rFonts w:ascii="Arial" w:hAnsi="Arial" w:cs="Arial"/>
          <w:b/>
          <w:bCs/>
          <w:color w:val="FF0000"/>
          <w:sz w:val="24"/>
          <w:szCs w:val="24"/>
          <w:lang w:val="es-MX"/>
        </w:rPr>
        <w:t>Ley de Moore (</w:t>
      </w:r>
      <w:proofErr w:type="spellStart"/>
      <w:r w:rsidRPr="00892BEC">
        <w:rPr>
          <w:rFonts w:ascii="Arial" w:hAnsi="Arial" w:cs="Arial"/>
          <w:b/>
          <w:bCs/>
          <w:color w:val="FF0000"/>
          <w:sz w:val="24"/>
          <w:szCs w:val="24"/>
          <w:lang w:val="es-MX"/>
        </w:rPr>
        <w:t>Moore’s</w:t>
      </w:r>
      <w:proofErr w:type="spellEnd"/>
      <w:r w:rsidRPr="00892BEC">
        <w:rPr>
          <w:rFonts w:ascii="Arial" w:hAnsi="Arial" w:cs="Arial"/>
          <w:b/>
          <w:bCs/>
          <w:color w:val="FF0000"/>
          <w:sz w:val="24"/>
          <w:szCs w:val="24"/>
          <w:lang w:val="es-MX"/>
        </w:rPr>
        <w:t xml:space="preserve"> </w:t>
      </w:r>
      <w:proofErr w:type="spellStart"/>
      <w:r w:rsidRPr="00892BEC">
        <w:rPr>
          <w:rFonts w:ascii="Arial" w:hAnsi="Arial" w:cs="Arial"/>
          <w:b/>
          <w:bCs/>
          <w:color w:val="FF0000"/>
          <w:sz w:val="24"/>
          <w:szCs w:val="24"/>
          <w:lang w:val="es-MX"/>
        </w:rPr>
        <w:t>Law</w:t>
      </w:r>
      <w:proofErr w:type="spellEnd"/>
      <w:r w:rsidRPr="00892BEC">
        <w:rPr>
          <w:rFonts w:ascii="Arial" w:hAnsi="Arial" w:cs="Arial"/>
          <w:b/>
          <w:bCs/>
          <w:color w:val="FF0000"/>
          <w:sz w:val="24"/>
          <w:szCs w:val="24"/>
          <w:lang w:val="es-MX"/>
        </w:rPr>
        <w:t>)</w:t>
      </w:r>
    </w:p>
    <w:p w14:paraId="37D197C0" w14:textId="77777777" w:rsidR="00892BEC" w:rsidRPr="00892BEC" w:rsidRDefault="00892BEC" w:rsidP="00892BEC">
      <w:pPr>
        <w:pStyle w:val="Textoindependiente"/>
        <w:rPr>
          <w:rFonts w:ascii="Arial" w:hAnsi="Arial" w:cs="Arial"/>
          <w:b/>
          <w:bCs/>
          <w:sz w:val="24"/>
          <w:szCs w:val="24"/>
          <w:lang w:val="es-MX"/>
        </w:rPr>
      </w:pPr>
      <w:r w:rsidRPr="00892BEC">
        <w:rPr>
          <w:rFonts w:ascii="Arial" w:hAnsi="Arial" w:cs="Arial"/>
          <w:b/>
          <w:bCs/>
          <w:sz w:val="24"/>
          <w:szCs w:val="24"/>
          <w:lang w:val="es-MX"/>
        </w:rPr>
        <w:t>Formulada por Gordon Moore en 1965, esta ley establece que el número de transistores en un chip se duplica aproximadamente cada 18 a 24 meses, lo que provoca un aumento exponencial en el rendimiento y una disminución en el costo de los dispositivos electrónicos.</w:t>
      </w:r>
      <w:r w:rsidRPr="00892BEC">
        <w:rPr>
          <w:rFonts w:ascii="Arial" w:hAnsi="Arial" w:cs="Arial"/>
          <w:b/>
          <w:bCs/>
          <w:sz w:val="24"/>
          <w:szCs w:val="24"/>
          <w:lang w:val="es-MX"/>
        </w:rPr>
        <w:br/>
        <w:t>Aunque en la actualidad este ritmo de crecimiento se ha desacelerado, la Ley de Moore sigue siendo una referencia clave en la evolución tecnológica de los microprocesadores.</w:t>
      </w:r>
    </w:p>
    <w:p w14:paraId="7EB773EB" w14:textId="77777777" w:rsidR="00892BEC" w:rsidRPr="00892BEC" w:rsidRDefault="00892BEC" w:rsidP="00892BEC">
      <w:pPr>
        <w:pStyle w:val="Textoindependiente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5EE6F009" w14:textId="77777777" w:rsidR="00892BEC" w:rsidRPr="00892BEC" w:rsidRDefault="00892BEC" w:rsidP="00892BEC">
      <w:pPr>
        <w:pStyle w:val="Textoindependiente"/>
        <w:rPr>
          <w:rFonts w:ascii="Arial" w:hAnsi="Arial" w:cs="Arial"/>
          <w:b/>
          <w:bCs/>
          <w:color w:val="FF0000"/>
          <w:sz w:val="24"/>
          <w:szCs w:val="24"/>
          <w:lang w:val="es-MX"/>
        </w:rPr>
      </w:pPr>
      <w:proofErr w:type="spellStart"/>
      <w:r w:rsidRPr="00892BEC">
        <w:rPr>
          <w:rFonts w:ascii="Arial" w:hAnsi="Arial" w:cs="Arial"/>
          <w:b/>
          <w:bCs/>
          <w:color w:val="FF0000"/>
          <w:sz w:val="24"/>
          <w:szCs w:val="24"/>
          <w:lang w:val="es-MX"/>
        </w:rPr>
        <w:t>Dennard</w:t>
      </w:r>
      <w:proofErr w:type="spellEnd"/>
      <w:r w:rsidRPr="00892BEC">
        <w:rPr>
          <w:rFonts w:ascii="Arial" w:hAnsi="Arial" w:cs="Arial"/>
          <w:b/>
          <w:bCs/>
          <w:color w:val="FF0000"/>
          <w:sz w:val="24"/>
          <w:szCs w:val="24"/>
          <w:lang w:val="es-MX"/>
        </w:rPr>
        <w:t xml:space="preserve"> </w:t>
      </w:r>
      <w:proofErr w:type="spellStart"/>
      <w:r w:rsidRPr="00892BEC">
        <w:rPr>
          <w:rFonts w:ascii="Arial" w:hAnsi="Arial" w:cs="Arial"/>
          <w:b/>
          <w:bCs/>
          <w:color w:val="FF0000"/>
          <w:sz w:val="24"/>
          <w:szCs w:val="24"/>
          <w:lang w:val="es-MX"/>
        </w:rPr>
        <w:t>Scaling</w:t>
      </w:r>
      <w:proofErr w:type="spellEnd"/>
    </w:p>
    <w:p w14:paraId="5C93783D" w14:textId="77777777" w:rsidR="00892BEC" w:rsidRPr="00892BEC" w:rsidRDefault="00892BEC" w:rsidP="00892BEC">
      <w:pPr>
        <w:pStyle w:val="Textoindependiente"/>
        <w:rPr>
          <w:rFonts w:ascii="Arial" w:hAnsi="Arial" w:cs="Arial"/>
          <w:b/>
          <w:bCs/>
          <w:sz w:val="24"/>
          <w:szCs w:val="24"/>
          <w:lang w:val="es-MX"/>
        </w:rPr>
      </w:pPr>
      <w:r w:rsidRPr="00892BEC">
        <w:rPr>
          <w:rFonts w:ascii="Arial" w:hAnsi="Arial" w:cs="Arial"/>
          <w:b/>
          <w:bCs/>
          <w:sz w:val="24"/>
          <w:szCs w:val="24"/>
          <w:lang w:val="es-MX"/>
        </w:rPr>
        <w:t xml:space="preserve">Propuesta por Robert </w:t>
      </w:r>
      <w:proofErr w:type="spellStart"/>
      <w:r w:rsidRPr="00892BEC">
        <w:rPr>
          <w:rFonts w:ascii="Arial" w:hAnsi="Arial" w:cs="Arial"/>
          <w:b/>
          <w:bCs/>
          <w:sz w:val="24"/>
          <w:szCs w:val="24"/>
          <w:lang w:val="es-MX"/>
        </w:rPr>
        <w:t>Dennard</w:t>
      </w:r>
      <w:proofErr w:type="spellEnd"/>
      <w:r w:rsidRPr="00892BEC">
        <w:rPr>
          <w:rFonts w:ascii="Arial" w:hAnsi="Arial" w:cs="Arial"/>
          <w:b/>
          <w:bCs/>
          <w:sz w:val="24"/>
          <w:szCs w:val="24"/>
          <w:lang w:val="es-MX"/>
        </w:rPr>
        <w:t xml:space="preserve"> en 1974, esta teoría sostiene </w:t>
      </w:r>
      <w:proofErr w:type="gramStart"/>
      <w:r w:rsidRPr="00892BEC">
        <w:rPr>
          <w:rFonts w:ascii="Arial" w:hAnsi="Arial" w:cs="Arial"/>
          <w:b/>
          <w:bCs/>
          <w:sz w:val="24"/>
          <w:szCs w:val="24"/>
          <w:lang w:val="es-MX"/>
        </w:rPr>
        <w:t>que</w:t>
      </w:r>
      <w:proofErr w:type="gramEnd"/>
      <w:r w:rsidRPr="00892BEC">
        <w:rPr>
          <w:rFonts w:ascii="Arial" w:hAnsi="Arial" w:cs="Arial"/>
          <w:b/>
          <w:bCs/>
          <w:sz w:val="24"/>
          <w:szCs w:val="24"/>
          <w:lang w:val="es-MX"/>
        </w:rPr>
        <w:t xml:space="preserve"> al reducir el tamaño de los transistores, su consumo de energía y voltaje también disminuyen, manteniendo constante la densidad de potencia.</w:t>
      </w:r>
      <w:r w:rsidRPr="00892BEC">
        <w:rPr>
          <w:rFonts w:ascii="Arial" w:hAnsi="Arial" w:cs="Arial"/>
          <w:b/>
          <w:bCs/>
          <w:sz w:val="24"/>
          <w:szCs w:val="24"/>
          <w:lang w:val="es-MX"/>
        </w:rPr>
        <w:br/>
        <w:t>Esto permitió durante varias décadas que los procesadores fueran cada vez más rápidos y eficientes sin sobrecalentarse. Sin embargo, a mediados de la década de 2000 esta tendencia se detuvo, dando lugar a nuevos desafíos en eficiencia energética y refrigeración.</w:t>
      </w:r>
    </w:p>
    <w:p w14:paraId="32C6D691" w14:textId="61C0733A" w:rsidR="00892BEC" w:rsidRPr="00892BEC" w:rsidRDefault="00892BEC" w:rsidP="00892BEC">
      <w:pPr>
        <w:rPr>
          <w:rFonts w:ascii="Trebuchet MS"/>
          <w:b/>
          <w:bCs/>
          <w:lang w:val="es-MX"/>
        </w:rPr>
        <w:sectPr w:rsidR="00892BEC" w:rsidRPr="00892BEC">
          <w:type w:val="continuous"/>
          <w:pgSz w:w="12240" w:h="15840"/>
          <w:pgMar w:top="1700" w:right="1800" w:bottom="280" w:left="1800" w:header="720" w:footer="720" w:gutter="0"/>
          <w:cols w:space="720"/>
        </w:sectPr>
      </w:pPr>
    </w:p>
    <w:p w14:paraId="0653D268" w14:textId="03A0343F" w:rsidR="00892BEC" w:rsidRPr="00892BEC" w:rsidRDefault="00892BEC" w:rsidP="00892BEC">
      <w:pPr>
        <w:pStyle w:val="Textoindependiente"/>
        <w:rPr>
          <w:lang w:val="es-MX"/>
        </w:rPr>
      </w:pPr>
    </w:p>
    <w:p w14:paraId="732254C6" w14:textId="7D434422" w:rsidR="00892BEC" w:rsidRPr="00892BEC" w:rsidRDefault="00892BEC" w:rsidP="00892BEC">
      <w:pPr>
        <w:pStyle w:val="Textoindependiente"/>
        <w:rPr>
          <w:lang w:val="es-MX"/>
        </w:rPr>
      </w:pPr>
    </w:p>
    <w:p w14:paraId="3084B465" w14:textId="77777777" w:rsidR="00461AA7" w:rsidRDefault="00461AA7">
      <w:pPr>
        <w:pStyle w:val="Textoindependiente"/>
      </w:pPr>
    </w:p>
    <w:p w14:paraId="6E095164" w14:textId="77777777" w:rsidR="00461AA7" w:rsidRDefault="00461AA7">
      <w:pPr>
        <w:pStyle w:val="Textoindependiente"/>
      </w:pPr>
    </w:p>
    <w:p w14:paraId="76846D33" w14:textId="77777777" w:rsidR="00461AA7" w:rsidRDefault="00461AA7">
      <w:pPr>
        <w:pStyle w:val="Textoindependiente"/>
      </w:pPr>
    </w:p>
    <w:p w14:paraId="515E31BE" w14:textId="77777777" w:rsidR="00461AA7" w:rsidRDefault="00461AA7">
      <w:pPr>
        <w:pStyle w:val="Textoindependiente"/>
      </w:pPr>
    </w:p>
    <w:p w14:paraId="25A71560" w14:textId="77777777" w:rsidR="00461AA7" w:rsidRDefault="00461AA7">
      <w:pPr>
        <w:pStyle w:val="Textoindependiente"/>
      </w:pPr>
    </w:p>
    <w:p w14:paraId="15EBC511" w14:textId="77777777" w:rsidR="00461AA7" w:rsidRDefault="00461AA7">
      <w:pPr>
        <w:pStyle w:val="Textoindependiente"/>
      </w:pPr>
    </w:p>
    <w:p w14:paraId="10F3D1B4" w14:textId="77777777" w:rsidR="00461AA7" w:rsidRDefault="00461AA7">
      <w:pPr>
        <w:pStyle w:val="Textoindependiente"/>
      </w:pPr>
    </w:p>
    <w:p w14:paraId="74C0A687" w14:textId="77777777" w:rsidR="00461AA7" w:rsidRDefault="00461AA7">
      <w:pPr>
        <w:pStyle w:val="Textoindependiente"/>
      </w:pPr>
    </w:p>
    <w:p w14:paraId="1DC17577" w14:textId="77777777" w:rsidR="00461AA7" w:rsidRDefault="00461AA7">
      <w:pPr>
        <w:pStyle w:val="Textoindependiente"/>
      </w:pPr>
    </w:p>
    <w:p w14:paraId="21C429C7" w14:textId="77777777" w:rsidR="00461AA7" w:rsidRDefault="00461AA7">
      <w:pPr>
        <w:pStyle w:val="Textoindependiente"/>
      </w:pPr>
    </w:p>
    <w:p w14:paraId="7D837F12" w14:textId="77777777" w:rsidR="00461AA7" w:rsidRDefault="00461AA7">
      <w:pPr>
        <w:pStyle w:val="Textoindependiente"/>
      </w:pPr>
    </w:p>
    <w:p w14:paraId="38AED631" w14:textId="77777777" w:rsidR="00461AA7" w:rsidRDefault="00461AA7">
      <w:pPr>
        <w:pStyle w:val="Textoindependiente"/>
      </w:pPr>
    </w:p>
    <w:p w14:paraId="265BEAFF" w14:textId="77777777" w:rsidR="00461AA7" w:rsidRDefault="00461AA7">
      <w:pPr>
        <w:pStyle w:val="Textoindependiente"/>
      </w:pPr>
    </w:p>
    <w:p w14:paraId="2F530045" w14:textId="77777777" w:rsidR="00461AA7" w:rsidRDefault="00461AA7">
      <w:pPr>
        <w:pStyle w:val="Textoindependiente"/>
      </w:pPr>
    </w:p>
    <w:p w14:paraId="1E3E236C" w14:textId="77777777" w:rsidR="00461AA7" w:rsidRDefault="00461AA7">
      <w:pPr>
        <w:pStyle w:val="Textoindependiente"/>
      </w:pPr>
    </w:p>
    <w:p w14:paraId="50E19D3B" w14:textId="77777777" w:rsidR="00461AA7" w:rsidRDefault="00461AA7">
      <w:pPr>
        <w:pStyle w:val="Textoindependiente"/>
      </w:pPr>
    </w:p>
    <w:p w14:paraId="7A59C6B5" w14:textId="77777777" w:rsidR="00461AA7" w:rsidRDefault="00461AA7">
      <w:pPr>
        <w:pStyle w:val="Textoindependiente"/>
      </w:pPr>
    </w:p>
    <w:p w14:paraId="61290BA2" w14:textId="77777777" w:rsidR="00461AA7" w:rsidRDefault="00461AA7">
      <w:pPr>
        <w:pStyle w:val="Textoindependiente"/>
      </w:pPr>
    </w:p>
    <w:p w14:paraId="7EB025AE" w14:textId="77777777" w:rsidR="00461AA7" w:rsidRDefault="00461AA7">
      <w:pPr>
        <w:pStyle w:val="Textoindependiente"/>
        <w:spacing w:before="21"/>
      </w:pPr>
    </w:p>
    <w:p w14:paraId="46A290A0" w14:textId="77777777" w:rsidR="00461AA7" w:rsidRDefault="00000000">
      <w:pPr>
        <w:pStyle w:val="Textoindependiente"/>
        <w:ind w:left="5" w:right="5"/>
        <w:jc w:val="center"/>
      </w:pPr>
      <w:r>
        <w:rPr>
          <w:spacing w:val="-10"/>
          <w:w w:val="95"/>
        </w:rPr>
        <w:t>1</w:t>
      </w:r>
    </w:p>
    <w:sectPr w:rsidR="00461AA7">
      <w:pgSz w:w="12240" w:h="15840"/>
      <w:pgMar w:top="17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4A3756"/>
    <w:multiLevelType w:val="multilevel"/>
    <w:tmpl w:val="3904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60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AA7"/>
    <w:rsid w:val="00461AA7"/>
    <w:rsid w:val="00892BEC"/>
    <w:rsid w:val="00AC6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AA834"/>
  <w15:docId w15:val="{22BA270D-1235-412F-9979-C964ECE49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5"/>
      <w:outlineLvl w:val="0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2B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2BE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289"/>
      <w:ind w:left="5" w:right="5"/>
      <w:jc w:val="center"/>
    </w:pPr>
    <w:rPr>
      <w:rFonts w:ascii="Trebuchet MS" w:eastAsia="Trebuchet MS" w:hAnsi="Trebuchet MS" w:cs="Trebuchet MS"/>
      <w:b/>
      <w:bCs/>
      <w:sz w:val="34"/>
      <w:szCs w:val="3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2Car">
    <w:name w:val="Título 2 Car"/>
    <w:basedOn w:val="Fuentedeprrafopredeter"/>
    <w:link w:val="Ttulo2"/>
    <w:uiPriority w:val="9"/>
    <w:semiHidden/>
    <w:rsid w:val="00892BE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2BE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2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3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677</Words>
  <Characters>3724</Characters>
  <Application>Microsoft Office Word</Application>
  <DocSecurity>0</DocSecurity>
  <Lines>31</Lines>
  <Paragraphs>8</Paragraphs>
  <ScaleCrop>false</ScaleCrop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Armando</dc:creator>
  <cp:lastModifiedBy>Armando Panduro</cp:lastModifiedBy>
  <cp:revision>2</cp:revision>
  <dcterms:created xsi:type="dcterms:W3CDTF">2025-10-23T20:17:00Z</dcterms:created>
  <dcterms:modified xsi:type="dcterms:W3CDTF">2025-10-23T20:17:00Z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2025-09-27T00:00:00Z</vt:filetime>
  </property>
  <property fmtid="{D5CDD505-2E9C-101B-9397-08002B2CF9AE}" pid="3" name="Creator">
    <vt:lpwstr>TeX</vt:lpwstr>
  </property>
  <property fmtid="{D5CDD505-2E9C-101B-9397-08002B2CF9AE}" pid="4" name="LastSaved">
    <vt:filetime>2025-10-23T00:00:00Z</vt:filetime>
  </property>
  <property fmtid="{D5CDD505-2E9C-101B-9397-08002B2CF9AE}" pid="5" name="PTEX.Fullbanner">
    <vt:lpwstr>This is pdfTeX, Version 3.141592653-2.6-1.40.27 (TeX Live 2026/dev/Arch Linux) kpathsea version 6.4.2/dev</vt:lpwstr>
  </property>
  <property fmtid="{D5CDD505-2E9C-101B-9397-08002B2CF9AE}" pid="6" name="Producer">
    <vt:lpwstr>pdfTeX-1.40.27</vt:lpwstr>
  </property>
</Properties>
</file>