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E7BD5" w:rsidRPr="000C02F8" w14:paraId="50FEF44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FDC33" w14:textId="77777777" w:rsidR="00FE7BD5" w:rsidRPr="000C02F8" w:rsidRDefault="009C1DC9">
            <w:pPr>
              <w:widowControl/>
              <w:suppressAutoHyphens w:val="0"/>
              <w:ind w:left="38"/>
              <w:jc w:val="center"/>
              <w:textAlignment w:val="auto"/>
              <w:rPr>
                <w:rFonts w:ascii="Arial" w:hAnsi="Arial" w:cs="Arial"/>
              </w:rPr>
            </w:pPr>
            <w:r w:rsidRPr="000C02F8">
              <w:rPr>
                <w:rFonts w:ascii="Arial" w:eastAsia="Calibri" w:hAnsi="Arial" w:cs="Arial"/>
                <w:noProof/>
                <w:kern w:val="0"/>
                <w:sz w:val="12"/>
                <w:szCs w:val="12"/>
                <w:lang w:val="es-MX" w:eastAsia="es-MX" w:bidi="ar-SA"/>
              </w:rPr>
              <w:drawing>
                <wp:anchor distT="0" distB="0" distL="114300" distR="114300" simplePos="0" relativeHeight="251657216" behindDoc="1" locked="0" layoutInCell="1" allowOverlap="1" wp14:anchorId="0960FEE3" wp14:editId="691F0D6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231F4189" w14:textId="77777777" w:rsidR="00FE7BD5" w:rsidRPr="000C02F8" w:rsidRDefault="00FE7BD5">
            <w:pPr>
              <w:widowControl/>
              <w:suppressAutoHyphens w:val="0"/>
              <w:ind w:left="38"/>
              <w:jc w:val="center"/>
              <w:textAlignment w:val="auto"/>
              <w:rPr>
                <w:rFonts w:ascii="Arial" w:hAnsi="Arial" w:cs="Arial"/>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21E74D" w14:textId="77777777" w:rsidR="00FE7BD5" w:rsidRPr="000C02F8" w:rsidRDefault="00FE7BD5">
            <w:pPr>
              <w:widowControl/>
              <w:suppressAutoHyphens w:val="0"/>
              <w:jc w:val="center"/>
              <w:textAlignment w:val="auto"/>
              <w:rPr>
                <w:rFonts w:ascii="Arial" w:eastAsia="Times New Roman" w:hAnsi="Arial" w:cs="Arial"/>
                <w:kern w:val="0"/>
                <w:sz w:val="32"/>
                <w:szCs w:val="44"/>
                <w:lang w:val="es-MX" w:eastAsia="en-US" w:bidi="ar-SA"/>
              </w:rPr>
            </w:pPr>
          </w:p>
          <w:p w14:paraId="0CB32498" w14:textId="77777777" w:rsidR="00FE7BD5" w:rsidRPr="000C02F8" w:rsidRDefault="009C1DC9">
            <w:pPr>
              <w:widowControl/>
              <w:suppressAutoHyphens w:val="0"/>
              <w:jc w:val="center"/>
              <w:textAlignment w:val="auto"/>
              <w:rPr>
                <w:rFonts w:ascii="Arial" w:eastAsia="Times New Roman" w:hAnsi="Arial" w:cs="Arial"/>
                <w:b/>
                <w:kern w:val="0"/>
                <w:sz w:val="32"/>
                <w:szCs w:val="32"/>
                <w:lang w:val="es-MX" w:eastAsia="en-US" w:bidi="ar-SA"/>
              </w:rPr>
            </w:pPr>
            <w:r w:rsidRPr="000C02F8">
              <w:rPr>
                <w:rFonts w:ascii="Arial" w:eastAsia="Times New Roman" w:hAnsi="Arial" w:cs="Arial"/>
                <w:b/>
                <w:kern w:val="0"/>
                <w:sz w:val="32"/>
                <w:szCs w:val="32"/>
                <w:lang w:val="es-MX" w:eastAsia="en-US" w:bidi="ar-SA"/>
              </w:rPr>
              <w:t>Carátula para entrega de prácticas</w:t>
            </w:r>
          </w:p>
          <w:p w14:paraId="4F8F8C1C" w14:textId="77777777" w:rsidR="00FE7BD5" w:rsidRPr="000C02F8" w:rsidRDefault="00FE7BD5">
            <w:pPr>
              <w:widowControl/>
              <w:suppressAutoHyphens w:val="0"/>
              <w:jc w:val="center"/>
              <w:textAlignment w:val="auto"/>
              <w:rPr>
                <w:rFonts w:ascii="Arial" w:eastAsia="Calibri" w:hAnsi="Arial" w:cs="Arial"/>
                <w:kern w:val="0"/>
                <w:sz w:val="22"/>
                <w:szCs w:val="22"/>
                <w:lang w:val="es-MX" w:eastAsia="en-US" w:bidi="ar-SA"/>
              </w:rPr>
            </w:pPr>
          </w:p>
        </w:tc>
      </w:tr>
      <w:tr w:rsidR="00FE7BD5" w:rsidRPr="000C02F8" w14:paraId="781439DE"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FEEF78D"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D9BC44C"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Facultad de Ingeniería</w:t>
            </w:r>
          </w:p>
          <w:p w14:paraId="0BC67CEA"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E6A9"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247D070"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Laboratorio de docencia</w:t>
            </w:r>
          </w:p>
        </w:tc>
      </w:tr>
    </w:tbl>
    <w:p w14:paraId="3AFCEA0B" w14:textId="77777777" w:rsidR="00FE7BD5" w:rsidRPr="000C02F8" w:rsidRDefault="00FE7BD5">
      <w:pPr>
        <w:pStyle w:val="Standard"/>
        <w:rPr>
          <w:rFonts w:ascii="Arial" w:hAnsi="Arial" w:cs="Arial"/>
        </w:rPr>
      </w:pPr>
    </w:p>
    <w:p w14:paraId="13AB6D28" w14:textId="77777777" w:rsidR="00FE7BD5" w:rsidRPr="000C02F8" w:rsidRDefault="00FE7BD5">
      <w:pPr>
        <w:pStyle w:val="Standard"/>
        <w:rPr>
          <w:rFonts w:ascii="Arial" w:hAnsi="Arial" w:cs="Arial"/>
        </w:rPr>
      </w:pPr>
    </w:p>
    <w:p w14:paraId="3287641C" w14:textId="77777777" w:rsidR="00FE7BD5" w:rsidRPr="000C02F8" w:rsidRDefault="009C1DC9">
      <w:pPr>
        <w:pStyle w:val="Standard"/>
        <w:jc w:val="center"/>
        <w:rPr>
          <w:rFonts w:ascii="Arial" w:hAnsi="Arial" w:cs="Arial"/>
        </w:rPr>
      </w:pPr>
      <w:r w:rsidRPr="000C02F8">
        <w:rPr>
          <w:rFonts w:ascii="Arial" w:hAnsi="Arial" w:cs="Arial"/>
          <w:sz w:val="72"/>
          <w:szCs w:val="72"/>
          <w:lang w:val="es-MX"/>
        </w:rPr>
        <w:t>Laboratorios</w:t>
      </w:r>
      <w:r w:rsidRPr="000C02F8">
        <w:rPr>
          <w:rFonts w:ascii="Arial" w:hAnsi="Arial" w:cs="Arial"/>
          <w:sz w:val="72"/>
          <w:szCs w:val="72"/>
        </w:rPr>
        <w:t xml:space="preserve"> de </w:t>
      </w:r>
      <w:r w:rsidRPr="000C02F8">
        <w:rPr>
          <w:rFonts w:ascii="Arial" w:hAnsi="Arial" w:cs="Arial"/>
          <w:sz w:val="72"/>
          <w:szCs w:val="72"/>
          <w:lang w:val="es-MX"/>
        </w:rPr>
        <w:t>computación</w:t>
      </w:r>
    </w:p>
    <w:p w14:paraId="0F185214" w14:textId="77777777" w:rsidR="00FE7BD5" w:rsidRPr="000C02F8" w:rsidRDefault="009C1DC9">
      <w:pPr>
        <w:pStyle w:val="Standard"/>
        <w:jc w:val="center"/>
        <w:rPr>
          <w:rFonts w:ascii="Arial" w:hAnsi="Arial" w:cs="Arial"/>
          <w:sz w:val="72"/>
          <w:szCs w:val="72"/>
          <w:lang w:val="es-MX"/>
        </w:rPr>
      </w:pPr>
      <w:r w:rsidRPr="000C02F8">
        <w:rPr>
          <w:rFonts w:ascii="Arial" w:hAnsi="Arial" w:cs="Arial"/>
          <w:sz w:val="72"/>
          <w:szCs w:val="72"/>
          <w:lang w:val="es-MX"/>
        </w:rPr>
        <w:t>salas A y B</w:t>
      </w:r>
    </w:p>
    <w:p w14:paraId="33117CD1" w14:textId="41EF32F2" w:rsidR="00FE7BD5" w:rsidRPr="000C02F8" w:rsidRDefault="009C1DC9">
      <w:pPr>
        <w:pStyle w:val="Standard"/>
        <w:jc w:val="center"/>
        <w:rPr>
          <w:rFonts w:ascii="Arial" w:hAnsi="Arial" w:cs="Arial"/>
        </w:rPr>
      </w:pPr>
      <w:r w:rsidRPr="000C02F8">
        <w:rPr>
          <w:rFonts w:ascii="Arial" w:hAnsi="Arial" w:cs="Arial"/>
          <w:noProof/>
          <w:lang w:val="es-MX" w:eastAsia="es-MX" w:bidi="ar-SA"/>
        </w:rPr>
        <mc:AlternateContent>
          <mc:Choice Requires="wps">
            <w:drawing>
              <wp:anchor distT="0" distB="0" distL="114300" distR="114300" simplePos="0" relativeHeight="251658240" behindDoc="0" locked="0" layoutInCell="1" allowOverlap="1" wp14:anchorId="6750FD94" wp14:editId="291D1193">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73FEC5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jc w:val="right"/>
        <w:tblLayout w:type="fixed"/>
        <w:tblCellMar>
          <w:left w:w="10" w:type="dxa"/>
          <w:right w:w="10" w:type="dxa"/>
        </w:tblCellMar>
        <w:tblLook w:val="0000" w:firstRow="0" w:lastRow="0" w:firstColumn="0" w:lastColumn="0" w:noHBand="0" w:noVBand="0"/>
      </w:tblPr>
      <w:tblGrid>
        <w:gridCol w:w="3600"/>
        <w:gridCol w:w="6854"/>
      </w:tblGrid>
      <w:tr w:rsidR="00FE7BD5" w:rsidRPr="000C02F8" w14:paraId="282C6F30" w14:textId="77777777" w:rsidTr="00C02B2F">
        <w:trPr>
          <w:trHeight w:hRule="exact" w:val="797"/>
          <w:jc w:val="right"/>
        </w:trPr>
        <w:tc>
          <w:tcPr>
            <w:tcW w:w="3600" w:type="dxa"/>
            <w:shd w:val="clear" w:color="auto" w:fill="auto"/>
            <w:tcMar>
              <w:top w:w="55" w:type="dxa"/>
              <w:left w:w="55" w:type="dxa"/>
              <w:bottom w:w="55" w:type="dxa"/>
              <w:right w:w="55" w:type="dxa"/>
            </w:tcMar>
          </w:tcPr>
          <w:p w14:paraId="40EE3691" w14:textId="77777777" w:rsidR="00FE7BD5" w:rsidRPr="000C02F8" w:rsidRDefault="00FE7BD5" w:rsidP="00C02B2F">
            <w:pPr>
              <w:pStyle w:val="Standard"/>
              <w:ind w:left="629"/>
              <w:rPr>
                <w:rFonts w:ascii="Arial" w:hAnsi="Arial" w:cs="Arial"/>
                <w:i/>
                <w:color w:val="000000"/>
                <w:sz w:val="30"/>
              </w:rPr>
            </w:pPr>
          </w:p>
          <w:p w14:paraId="0DB02DF3"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ADF6B84" w14:textId="523EBB68" w:rsidR="00FE7BD5" w:rsidRPr="000C02F8" w:rsidRDefault="00C02B2F" w:rsidP="00C02B2F">
            <w:pPr>
              <w:pStyle w:val="TableContents"/>
              <w:ind w:left="629"/>
              <w:jc w:val="center"/>
              <w:rPr>
                <w:rFonts w:ascii="Arial" w:hAnsi="Arial" w:cs="Arial"/>
              </w:rPr>
            </w:pPr>
            <w:r>
              <w:rPr>
                <w:rFonts w:ascii="Arial" w:hAnsi="Arial" w:cs="Arial"/>
              </w:rPr>
              <w:t>Edgar Tista García</w:t>
            </w:r>
          </w:p>
        </w:tc>
      </w:tr>
      <w:tr w:rsidR="00FE7BD5" w:rsidRPr="00C005C9" w14:paraId="45B56DB7" w14:textId="77777777" w:rsidTr="00C02B2F">
        <w:trPr>
          <w:trHeight w:hRule="exact" w:val="862"/>
          <w:jc w:val="right"/>
        </w:trPr>
        <w:tc>
          <w:tcPr>
            <w:tcW w:w="3600" w:type="dxa"/>
            <w:shd w:val="clear" w:color="auto" w:fill="auto"/>
            <w:tcMar>
              <w:top w:w="55" w:type="dxa"/>
              <w:left w:w="55" w:type="dxa"/>
              <w:bottom w:w="55" w:type="dxa"/>
              <w:right w:w="55" w:type="dxa"/>
            </w:tcMar>
          </w:tcPr>
          <w:p w14:paraId="4BB23BCF" w14:textId="77777777" w:rsidR="00FE7BD5" w:rsidRPr="000C02F8" w:rsidRDefault="00FE7BD5" w:rsidP="00C02B2F">
            <w:pPr>
              <w:pStyle w:val="Standard"/>
              <w:ind w:left="629"/>
              <w:rPr>
                <w:rFonts w:ascii="Arial" w:hAnsi="Arial" w:cs="Arial"/>
                <w:i/>
                <w:color w:val="000000"/>
                <w:sz w:val="30"/>
              </w:rPr>
            </w:pPr>
          </w:p>
          <w:p w14:paraId="0FAD56F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7EDB7EB" w14:textId="4A6C8903" w:rsidR="00FE7BD5" w:rsidRPr="00C02B2F" w:rsidRDefault="00C02B2F" w:rsidP="00C02B2F">
            <w:pPr>
              <w:pStyle w:val="TableContents"/>
              <w:ind w:left="629"/>
              <w:jc w:val="center"/>
              <w:rPr>
                <w:rFonts w:ascii="Arial" w:hAnsi="Arial" w:cs="Arial"/>
                <w:lang w:val="es-MX"/>
              </w:rPr>
            </w:pPr>
            <w:r w:rsidRPr="00C02B2F">
              <w:rPr>
                <w:rFonts w:ascii="Arial" w:hAnsi="Arial" w:cs="Arial"/>
                <w:lang w:val="es-MX"/>
              </w:rPr>
              <w:t>Estructuras de Datos y A</w:t>
            </w:r>
            <w:r>
              <w:rPr>
                <w:rFonts w:ascii="Arial" w:hAnsi="Arial" w:cs="Arial"/>
                <w:lang w:val="es-MX"/>
              </w:rPr>
              <w:t>lgoritmos I</w:t>
            </w:r>
          </w:p>
        </w:tc>
      </w:tr>
      <w:tr w:rsidR="00FE7BD5" w:rsidRPr="000C02F8" w14:paraId="3CFF19AE" w14:textId="77777777" w:rsidTr="00C02B2F">
        <w:trPr>
          <w:trHeight w:hRule="exact" w:val="792"/>
          <w:jc w:val="right"/>
        </w:trPr>
        <w:tc>
          <w:tcPr>
            <w:tcW w:w="3600" w:type="dxa"/>
            <w:shd w:val="clear" w:color="auto" w:fill="auto"/>
            <w:tcMar>
              <w:top w:w="55" w:type="dxa"/>
              <w:left w:w="55" w:type="dxa"/>
              <w:bottom w:w="55" w:type="dxa"/>
              <w:right w:w="55" w:type="dxa"/>
            </w:tcMar>
          </w:tcPr>
          <w:p w14:paraId="5C3ED9EC" w14:textId="77777777" w:rsidR="00FE7BD5" w:rsidRPr="00C02B2F" w:rsidRDefault="00FE7BD5" w:rsidP="00C02B2F">
            <w:pPr>
              <w:pStyle w:val="Standard"/>
              <w:ind w:left="629"/>
              <w:rPr>
                <w:rFonts w:ascii="Arial" w:hAnsi="Arial" w:cs="Arial"/>
                <w:i/>
                <w:color w:val="000000"/>
                <w:sz w:val="30"/>
                <w:lang w:val="es-MX"/>
              </w:rPr>
            </w:pPr>
          </w:p>
          <w:p w14:paraId="723B27C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6271A621" w14:textId="40D12782" w:rsidR="00FE7BD5" w:rsidRPr="000C02F8" w:rsidRDefault="00C02B2F" w:rsidP="00C02B2F">
            <w:pPr>
              <w:pStyle w:val="TableContents"/>
              <w:ind w:left="629"/>
              <w:jc w:val="center"/>
              <w:rPr>
                <w:rFonts w:ascii="Arial" w:hAnsi="Arial" w:cs="Arial"/>
              </w:rPr>
            </w:pPr>
            <w:r>
              <w:rPr>
                <w:rFonts w:ascii="Arial" w:hAnsi="Arial" w:cs="Arial"/>
              </w:rPr>
              <w:t>1</w:t>
            </w:r>
          </w:p>
        </w:tc>
      </w:tr>
      <w:tr w:rsidR="00FE7BD5" w:rsidRPr="000C02F8" w14:paraId="073B020B" w14:textId="77777777" w:rsidTr="00C02B2F">
        <w:trPr>
          <w:trHeight w:hRule="exact" w:val="797"/>
          <w:jc w:val="right"/>
        </w:trPr>
        <w:tc>
          <w:tcPr>
            <w:tcW w:w="3600" w:type="dxa"/>
            <w:shd w:val="clear" w:color="auto" w:fill="auto"/>
            <w:tcMar>
              <w:top w:w="55" w:type="dxa"/>
              <w:left w:w="55" w:type="dxa"/>
              <w:bottom w:w="55" w:type="dxa"/>
              <w:right w:w="55" w:type="dxa"/>
            </w:tcMar>
          </w:tcPr>
          <w:p w14:paraId="2188EBF3" w14:textId="77777777" w:rsidR="00FE7BD5" w:rsidRPr="000C02F8" w:rsidRDefault="00FE7BD5" w:rsidP="00C02B2F">
            <w:pPr>
              <w:pStyle w:val="Standard"/>
              <w:ind w:left="629"/>
              <w:rPr>
                <w:rFonts w:ascii="Arial" w:hAnsi="Arial" w:cs="Arial"/>
                <w:i/>
                <w:color w:val="000000"/>
                <w:sz w:val="30"/>
              </w:rPr>
            </w:pPr>
          </w:p>
          <w:p w14:paraId="1CD0848C" w14:textId="0CDFF364"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No</w:t>
            </w:r>
            <w:r w:rsidR="00C02B2F">
              <w:rPr>
                <w:rFonts w:ascii="Arial" w:hAnsi="Arial" w:cs="Arial"/>
                <w:i/>
                <w:color w:val="000000"/>
                <w:sz w:val="30"/>
              </w:rPr>
              <w:t>.</w:t>
            </w:r>
            <w:r w:rsidRPr="000C02F8">
              <w:rPr>
                <w:rFonts w:ascii="Arial" w:hAnsi="Arial" w:cs="Arial"/>
                <w:i/>
                <w:color w:val="000000"/>
                <w:sz w:val="30"/>
              </w:rPr>
              <w:t xml:space="preserve"> de Práctica(s):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679BC57" w14:textId="335726F1" w:rsidR="00FE7BD5" w:rsidRPr="000C02F8" w:rsidRDefault="0032414C" w:rsidP="00C02B2F">
            <w:pPr>
              <w:pStyle w:val="TableContents"/>
              <w:ind w:left="629"/>
              <w:jc w:val="center"/>
              <w:rPr>
                <w:rFonts w:ascii="Arial" w:hAnsi="Arial" w:cs="Arial"/>
              </w:rPr>
            </w:pPr>
            <w:r>
              <w:rPr>
                <w:rFonts w:ascii="Arial" w:hAnsi="Arial" w:cs="Arial"/>
              </w:rPr>
              <w:t>2</w:t>
            </w:r>
          </w:p>
        </w:tc>
      </w:tr>
      <w:tr w:rsidR="00FE7BD5" w:rsidRPr="000C02F8" w14:paraId="7E41F706" w14:textId="77777777" w:rsidTr="00C02B2F">
        <w:trPr>
          <w:trHeight w:hRule="exact" w:val="792"/>
          <w:jc w:val="right"/>
        </w:trPr>
        <w:tc>
          <w:tcPr>
            <w:tcW w:w="3600" w:type="dxa"/>
            <w:shd w:val="clear" w:color="auto" w:fill="auto"/>
            <w:tcMar>
              <w:top w:w="55" w:type="dxa"/>
              <w:left w:w="55" w:type="dxa"/>
              <w:bottom w:w="55" w:type="dxa"/>
              <w:right w:w="55" w:type="dxa"/>
            </w:tcMar>
          </w:tcPr>
          <w:p w14:paraId="7DCA0874" w14:textId="77777777" w:rsidR="00FE7BD5" w:rsidRPr="000C02F8" w:rsidRDefault="00FE7BD5" w:rsidP="00C02B2F">
            <w:pPr>
              <w:pStyle w:val="Standard"/>
              <w:ind w:left="629"/>
              <w:rPr>
                <w:rFonts w:ascii="Arial" w:hAnsi="Arial" w:cs="Arial"/>
                <w:i/>
                <w:color w:val="000000"/>
                <w:sz w:val="30"/>
              </w:rPr>
            </w:pPr>
          </w:p>
          <w:p w14:paraId="4AB34DA4"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5BB65E06" w14:textId="46B9DC5E" w:rsidR="00FE7BD5" w:rsidRPr="000C02F8" w:rsidRDefault="00C02B2F" w:rsidP="00C02B2F">
            <w:pPr>
              <w:pStyle w:val="TableContents"/>
              <w:ind w:left="629"/>
              <w:jc w:val="center"/>
              <w:rPr>
                <w:rFonts w:ascii="Arial" w:hAnsi="Arial" w:cs="Arial"/>
              </w:rPr>
            </w:pPr>
            <w:r>
              <w:rPr>
                <w:rFonts w:ascii="Arial" w:hAnsi="Arial" w:cs="Arial"/>
              </w:rPr>
              <w:t>Ugalde Velasco Armando</w:t>
            </w:r>
          </w:p>
        </w:tc>
      </w:tr>
      <w:tr w:rsidR="00FE7BD5" w:rsidRPr="007508A9" w14:paraId="07F79F9A" w14:textId="77777777" w:rsidTr="00C02B2F">
        <w:trPr>
          <w:trHeight w:hRule="exact" w:val="783"/>
          <w:jc w:val="right"/>
        </w:trPr>
        <w:tc>
          <w:tcPr>
            <w:tcW w:w="3600" w:type="dxa"/>
            <w:shd w:val="clear" w:color="auto" w:fill="auto"/>
            <w:tcMar>
              <w:top w:w="55" w:type="dxa"/>
              <w:left w:w="55" w:type="dxa"/>
              <w:bottom w:w="55" w:type="dxa"/>
              <w:right w:w="55" w:type="dxa"/>
            </w:tcMar>
          </w:tcPr>
          <w:p w14:paraId="43AEA222" w14:textId="77777777"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1D8EBD0F" w14:textId="6437945D" w:rsidR="00FE7BD5" w:rsidRPr="000C02F8" w:rsidRDefault="00CD6A99" w:rsidP="00C02B2F">
            <w:pPr>
              <w:pStyle w:val="TableContents"/>
              <w:ind w:left="629"/>
              <w:jc w:val="center"/>
              <w:rPr>
                <w:rFonts w:ascii="Arial" w:hAnsi="Arial" w:cs="Arial"/>
                <w:lang w:val="es-MX"/>
              </w:rPr>
            </w:pPr>
            <w:r>
              <w:rPr>
                <w:rFonts w:ascii="Arial" w:hAnsi="Arial" w:cs="Arial"/>
                <w:lang w:val="es-MX"/>
              </w:rPr>
              <w:t>56</w:t>
            </w:r>
          </w:p>
        </w:tc>
      </w:tr>
      <w:tr w:rsidR="00FE7BD5" w:rsidRPr="000C02F8" w14:paraId="32202F58" w14:textId="77777777" w:rsidTr="00C02B2F">
        <w:trPr>
          <w:trHeight w:hRule="exact" w:val="811"/>
          <w:jc w:val="right"/>
        </w:trPr>
        <w:tc>
          <w:tcPr>
            <w:tcW w:w="3600" w:type="dxa"/>
            <w:shd w:val="clear" w:color="auto" w:fill="auto"/>
            <w:tcMar>
              <w:top w:w="55" w:type="dxa"/>
              <w:left w:w="55" w:type="dxa"/>
              <w:bottom w:w="55" w:type="dxa"/>
              <w:right w:w="55" w:type="dxa"/>
            </w:tcMar>
          </w:tcPr>
          <w:p w14:paraId="41B27E6F" w14:textId="77777777" w:rsidR="00FE7BD5" w:rsidRPr="000C02F8" w:rsidRDefault="00FE7BD5" w:rsidP="00C02B2F">
            <w:pPr>
              <w:pStyle w:val="Cambria"/>
              <w:ind w:left="629"/>
              <w:rPr>
                <w:rFonts w:ascii="Arial" w:hAnsi="Arial" w:cs="Arial"/>
                <w:i/>
                <w:color w:val="000000"/>
                <w:sz w:val="30"/>
                <w:lang w:val="es-MX"/>
              </w:rPr>
            </w:pPr>
          </w:p>
          <w:p w14:paraId="77A93798" w14:textId="36DE5F8B"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Lista: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1C6C92A" w14:textId="77777777" w:rsidR="00FE7BD5" w:rsidRPr="000C02F8" w:rsidRDefault="00FE7BD5" w:rsidP="00C02B2F">
            <w:pPr>
              <w:pStyle w:val="TableContents"/>
              <w:ind w:left="629"/>
              <w:jc w:val="center"/>
              <w:rPr>
                <w:rFonts w:ascii="Arial" w:hAnsi="Arial" w:cs="Arial"/>
                <w:lang w:val="es-MX"/>
              </w:rPr>
            </w:pPr>
          </w:p>
        </w:tc>
      </w:tr>
      <w:tr w:rsidR="00FE7BD5" w:rsidRPr="000C02F8" w14:paraId="7521A016" w14:textId="77777777" w:rsidTr="00C02B2F">
        <w:trPr>
          <w:trHeight w:hRule="exact" w:val="798"/>
          <w:jc w:val="right"/>
        </w:trPr>
        <w:tc>
          <w:tcPr>
            <w:tcW w:w="3600" w:type="dxa"/>
            <w:shd w:val="clear" w:color="auto" w:fill="auto"/>
            <w:tcMar>
              <w:top w:w="55" w:type="dxa"/>
              <w:left w:w="55" w:type="dxa"/>
              <w:bottom w:w="55" w:type="dxa"/>
              <w:right w:w="55" w:type="dxa"/>
            </w:tcMar>
          </w:tcPr>
          <w:p w14:paraId="17C509B4" w14:textId="77777777" w:rsidR="00FE7BD5" w:rsidRPr="000C02F8" w:rsidRDefault="00FE7BD5" w:rsidP="00C02B2F">
            <w:pPr>
              <w:pStyle w:val="Standard"/>
              <w:ind w:left="629"/>
              <w:rPr>
                <w:rFonts w:ascii="Arial" w:hAnsi="Arial" w:cs="Arial"/>
                <w:i/>
                <w:color w:val="000000"/>
                <w:sz w:val="30"/>
                <w:lang w:val="es-MX"/>
              </w:rPr>
            </w:pPr>
          </w:p>
          <w:p w14:paraId="7D1203D9"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72A8448" w14:textId="034F397F" w:rsidR="00FE7BD5" w:rsidRPr="000C02F8" w:rsidRDefault="003E0492" w:rsidP="00C02B2F">
            <w:pPr>
              <w:pStyle w:val="TableContents"/>
              <w:ind w:left="629"/>
              <w:jc w:val="center"/>
              <w:rPr>
                <w:rFonts w:ascii="Arial" w:hAnsi="Arial" w:cs="Arial"/>
              </w:rPr>
            </w:pPr>
            <w:r>
              <w:rPr>
                <w:rFonts w:ascii="Arial" w:hAnsi="Arial" w:cs="Arial"/>
              </w:rPr>
              <w:t>2020-2</w:t>
            </w:r>
          </w:p>
        </w:tc>
      </w:tr>
      <w:tr w:rsidR="00FE7BD5" w:rsidRPr="000C02F8" w14:paraId="54B0AE84" w14:textId="77777777" w:rsidTr="00C02B2F">
        <w:trPr>
          <w:trHeight w:hRule="exact" w:val="791"/>
          <w:jc w:val="right"/>
        </w:trPr>
        <w:tc>
          <w:tcPr>
            <w:tcW w:w="3600" w:type="dxa"/>
            <w:shd w:val="clear" w:color="auto" w:fill="auto"/>
            <w:tcMar>
              <w:top w:w="55" w:type="dxa"/>
              <w:left w:w="55" w:type="dxa"/>
              <w:bottom w:w="55" w:type="dxa"/>
              <w:right w:w="55" w:type="dxa"/>
            </w:tcMar>
          </w:tcPr>
          <w:p w14:paraId="26075558" w14:textId="77777777" w:rsidR="00FE7BD5" w:rsidRPr="000C02F8" w:rsidRDefault="00FE7BD5" w:rsidP="00C02B2F">
            <w:pPr>
              <w:pStyle w:val="Standard"/>
              <w:ind w:left="629"/>
              <w:rPr>
                <w:rFonts w:ascii="Arial" w:hAnsi="Arial" w:cs="Arial"/>
                <w:i/>
                <w:color w:val="000000"/>
                <w:sz w:val="30"/>
              </w:rPr>
            </w:pPr>
          </w:p>
          <w:p w14:paraId="0261D36F" w14:textId="77777777" w:rsidR="00FE7BD5" w:rsidRPr="000C02F8" w:rsidRDefault="009C1DC9" w:rsidP="00C02B2F">
            <w:pPr>
              <w:pStyle w:val="Standard"/>
              <w:ind w:left="629"/>
              <w:rPr>
                <w:rFonts w:ascii="Arial" w:hAnsi="Arial" w:cs="Arial"/>
              </w:rPr>
            </w:pPr>
            <w:r w:rsidRPr="000C02F8">
              <w:rPr>
                <w:rFonts w:ascii="Arial" w:hAnsi="Arial" w:cs="Arial"/>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7DF90138" w14:textId="12E795ED" w:rsidR="00FE7BD5" w:rsidRPr="000C02F8" w:rsidRDefault="00CD6A99" w:rsidP="00C02B2F">
            <w:pPr>
              <w:pStyle w:val="TableContents"/>
              <w:ind w:left="629"/>
              <w:jc w:val="center"/>
              <w:rPr>
                <w:rFonts w:ascii="Arial" w:hAnsi="Arial" w:cs="Arial"/>
              </w:rPr>
            </w:pPr>
            <w:r>
              <w:rPr>
                <w:rFonts w:ascii="Arial" w:hAnsi="Arial" w:cs="Arial"/>
              </w:rPr>
              <w:t>17</w:t>
            </w:r>
            <w:r w:rsidR="00C02B2F">
              <w:rPr>
                <w:rFonts w:ascii="Arial" w:hAnsi="Arial" w:cs="Arial"/>
              </w:rPr>
              <w:t xml:space="preserve"> de </w:t>
            </w:r>
            <w:proofErr w:type="spellStart"/>
            <w:r w:rsidR="00C02B2F">
              <w:rPr>
                <w:rFonts w:ascii="Arial" w:hAnsi="Arial" w:cs="Arial"/>
              </w:rPr>
              <w:t>febrero</w:t>
            </w:r>
            <w:proofErr w:type="spellEnd"/>
            <w:r w:rsidR="00C02B2F">
              <w:rPr>
                <w:rFonts w:ascii="Arial" w:hAnsi="Arial" w:cs="Arial"/>
              </w:rPr>
              <w:t xml:space="preserve"> de 2020</w:t>
            </w:r>
          </w:p>
        </w:tc>
      </w:tr>
      <w:tr w:rsidR="00FE7BD5" w:rsidRPr="000C02F8" w14:paraId="5AF02485" w14:textId="77777777" w:rsidTr="00C02B2F">
        <w:trPr>
          <w:trHeight w:hRule="exact" w:val="894"/>
          <w:jc w:val="right"/>
        </w:trPr>
        <w:tc>
          <w:tcPr>
            <w:tcW w:w="3600" w:type="dxa"/>
            <w:shd w:val="clear" w:color="auto" w:fill="auto"/>
            <w:tcMar>
              <w:top w:w="55" w:type="dxa"/>
              <w:left w:w="55" w:type="dxa"/>
              <w:bottom w:w="55" w:type="dxa"/>
              <w:right w:w="55" w:type="dxa"/>
            </w:tcMar>
          </w:tcPr>
          <w:p w14:paraId="1923E163" w14:textId="77777777" w:rsidR="00FE7BD5" w:rsidRPr="000C02F8" w:rsidRDefault="00FE7BD5" w:rsidP="00C02B2F">
            <w:pPr>
              <w:pStyle w:val="Standard"/>
              <w:ind w:left="629"/>
              <w:rPr>
                <w:rFonts w:ascii="Arial" w:hAnsi="Arial" w:cs="Arial"/>
                <w:i/>
                <w:color w:val="000000"/>
                <w:sz w:val="30"/>
              </w:rPr>
            </w:pPr>
          </w:p>
          <w:p w14:paraId="108A47DE" w14:textId="77777777" w:rsidR="00FE7BD5" w:rsidRPr="000C02F8" w:rsidRDefault="009C1DC9" w:rsidP="00C02B2F">
            <w:pPr>
              <w:pStyle w:val="Standard"/>
              <w:ind w:left="629"/>
              <w:rPr>
                <w:rFonts w:ascii="Arial" w:hAnsi="Arial" w:cs="Arial"/>
              </w:rPr>
            </w:pPr>
            <w:r w:rsidRPr="000C02F8">
              <w:rPr>
                <w:rFonts w:ascii="Arial" w:hAnsi="Arial" w:cs="Arial"/>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23F3CC44" w14:textId="77777777" w:rsidR="00FE7BD5" w:rsidRPr="000C02F8" w:rsidRDefault="00FE7BD5" w:rsidP="00C02B2F">
            <w:pPr>
              <w:pStyle w:val="TableContents"/>
              <w:ind w:left="629"/>
              <w:jc w:val="center"/>
              <w:rPr>
                <w:rFonts w:ascii="Arial" w:hAnsi="Arial" w:cs="Arial"/>
              </w:rPr>
            </w:pPr>
          </w:p>
        </w:tc>
      </w:tr>
      <w:tr w:rsidR="00FE7BD5" w:rsidRPr="000C02F8" w14:paraId="2A7F1ED8" w14:textId="77777777" w:rsidTr="00C02B2F">
        <w:trPr>
          <w:trHeight w:hRule="exact" w:val="720"/>
          <w:jc w:val="right"/>
        </w:trPr>
        <w:tc>
          <w:tcPr>
            <w:tcW w:w="3600" w:type="dxa"/>
            <w:shd w:val="clear" w:color="auto" w:fill="auto"/>
            <w:tcMar>
              <w:top w:w="55" w:type="dxa"/>
              <w:left w:w="55" w:type="dxa"/>
              <w:bottom w:w="55" w:type="dxa"/>
              <w:right w:w="55" w:type="dxa"/>
            </w:tcMar>
          </w:tcPr>
          <w:p w14:paraId="49B5D7A9" w14:textId="77777777" w:rsidR="00FE7BD5" w:rsidRPr="000C02F8" w:rsidRDefault="00FE7BD5" w:rsidP="00C02B2F">
            <w:pPr>
              <w:pStyle w:val="Standard"/>
              <w:ind w:left="629"/>
              <w:rPr>
                <w:rFonts w:ascii="Arial" w:hAnsi="Arial" w:cs="Arial"/>
              </w:rPr>
            </w:pPr>
          </w:p>
        </w:tc>
        <w:tc>
          <w:tcPr>
            <w:tcW w:w="6854" w:type="dxa"/>
            <w:tcBorders>
              <w:bottom w:val="single" w:sz="2" w:space="0" w:color="000000"/>
            </w:tcBorders>
            <w:shd w:val="clear" w:color="auto" w:fill="auto"/>
            <w:tcMar>
              <w:top w:w="55" w:type="dxa"/>
              <w:left w:w="55" w:type="dxa"/>
              <w:bottom w:w="55" w:type="dxa"/>
              <w:right w:w="55" w:type="dxa"/>
            </w:tcMar>
            <w:vAlign w:val="center"/>
          </w:tcPr>
          <w:p w14:paraId="601F43F6" w14:textId="77777777" w:rsidR="00FE7BD5" w:rsidRPr="000C02F8" w:rsidRDefault="00FE7BD5" w:rsidP="00C02B2F">
            <w:pPr>
              <w:pStyle w:val="TableContents"/>
              <w:ind w:left="629"/>
              <w:jc w:val="center"/>
              <w:rPr>
                <w:rFonts w:ascii="Arial" w:hAnsi="Arial" w:cs="Arial"/>
              </w:rPr>
            </w:pPr>
          </w:p>
        </w:tc>
      </w:tr>
    </w:tbl>
    <w:p w14:paraId="69CEFC37" w14:textId="77777777" w:rsidR="00FE7BD5" w:rsidRPr="000C02F8" w:rsidRDefault="00FE7BD5">
      <w:pPr>
        <w:pStyle w:val="Standard"/>
        <w:rPr>
          <w:rFonts w:ascii="Arial" w:hAnsi="Arial" w:cs="Arial"/>
        </w:rPr>
      </w:pPr>
    </w:p>
    <w:p w14:paraId="44AEA937" w14:textId="77777777" w:rsidR="00FE7BD5" w:rsidRPr="000C02F8" w:rsidRDefault="00FE7BD5">
      <w:pPr>
        <w:pStyle w:val="Standard"/>
        <w:rPr>
          <w:rFonts w:ascii="Arial" w:hAnsi="Arial" w:cs="Arial"/>
        </w:rPr>
      </w:pPr>
    </w:p>
    <w:p w14:paraId="7B9E77A5" w14:textId="2D8B4BFD" w:rsidR="00FE7BD5" w:rsidRPr="000C02F8" w:rsidRDefault="009C1DC9" w:rsidP="00C02B2F">
      <w:pPr>
        <w:pStyle w:val="Standard"/>
        <w:jc w:val="center"/>
        <w:rPr>
          <w:rFonts w:ascii="Arial" w:hAnsi="Arial" w:cs="Arial"/>
          <w:color w:val="000000"/>
          <w:sz w:val="52"/>
        </w:rPr>
      </w:pPr>
      <w:r w:rsidRPr="000C02F8">
        <w:rPr>
          <w:rFonts w:ascii="Arial" w:hAnsi="Arial" w:cs="Arial"/>
          <w:color w:val="000000"/>
          <w:sz w:val="52"/>
        </w:rPr>
        <w:t>CALIFICACIÓN: __________</w:t>
      </w:r>
    </w:p>
    <w:p w14:paraId="17266C4B" w14:textId="77777777" w:rsidR="000C02F8" w:rsidRPr="000C02F8" w:rsidRDefault="000C02F8">
      <w:pPr>
        <w:pStyle w:val="Standard"/>
        <w:rPr>
          <w:rFonts w:ascii="Arial" w:hAnsi="Arial" w:cs="Arial"/>
        </w:rPr>
        <w:sectPr w:rsidR="000C02F8" w:rsidRPr="000C02F8">
          <w:pgSz w:w="12240" w:h="15840"/>
          <w:pgMar w:top="568" w:right="675" w:bottom="284" w:left="1134" w:header="720" w:footer="720" w:gutter="0"/>
          <w:cols w:space="720"/>
        </w:sectPr>
      </w:pPr>
    </w:p>
    <w:p w14:paraId="459A6967" w14:textId="10A8AFB0" w:rsidR="000C02F8" w:rsidRPr="00E857D5" w:rsidRDefault="000C02F8" w:rsidP="00C02B2F">
      <w:pPr>
        <w:pStyle w:val="Default"/>
        <w:spacing w:after="240" w:line="276" w:lineRule="auto"/>
        <w:jc w:val="center"/>
        <w:rPr>
          <w:smallCaps/>
          <w:sz w:val="28"/>
          <w:szCs w:val="28"/>
        </w:rPr>
      </w:pPr>
      <w:r w:rsidRPr="00E857D5">
        <w:rPr>
          <w:b/>
          <w:bCs/>
          <w:smallCaps/>
          <w:sz w:val="36"/>
          <w:szCs w:val="36"/>
        </w:rPr>
        <w:lastRenderedPageBreak/>
        <w:t>Objetivo</w:t>
      </w:r>
    </w:p>
    <w:p w14:paraId="747CF9E6" w14:textId="1012EE1F" w:rsidR="00C02B2F" w:rsidRDefault="00CF09FC" w:rsidP="000C02F8">
      <w:pPr>
        <w:pStyle w:val="Standard"/>
        <w:spacing w:after="240" w:line="276" w:lineRule="auto"/>
        <w:rPr>
          <w:rFonts w:ascii="Arial" w:hAnsi="Arial" w:cs="Arial"/>
          <w:lang w:val="es-MX"/>
        </w:rPr>
      </w:pPr>
      <w:r w:rsidRPr="00CF09FC">
        <w:rPr>
          <w:rFonts w:ascii="Arial" w:hAnsi="Arial" w:cs="Arial"/>
          <w:lang w:val="es-MX"/>
        </w:rPr>
        <w:t>Utilizar apuntadores en lenguaje C para acceder a las localidades de memoria tanto de datos primitivos como de arreglos.</w:t>
      </w:r>
    </w:p>
    <w:p w14:paraId="4145C226" w14:textId="77777777" w:rsidR="00CF09FC" w:rsidRDefault="00CF09FC" w:rsidP="000C02F8">
      <w:pPr>
        <w:pStyle w:val="Standard"/>
        <w:spacing w:after="240" w:line="276" w:lineRule="auto"/>
        <w:rPr>
          <w:rFonts w:ascii="Arial" w:hAnsi="Arial" w:cs="Arial"/>
          <w:lang w:val="es-MX"/>
        </w:rPr>
      </w:pPr>
    </w:p>
    <w:p w14:paraId="08AD58BA" w14:textId="6C9AFF76" w:rsidR="00C02B2F" w:rsidRDefault="00C02B2F" w:rsidP="00C02B2F">
      <w:pPr>
        <w:pStyle w:val="Default"/>
        <w:spacing w:after="240" w:line="276" w:lineRule="auto"/>
        <w:jc w:val="center"/>
        <w:rPr>
          <w:b/>
          <w:bCs/>
          <w:smallCaps/>
          <w:sz w:val="36"/>
          <w:szCs w:val="36"/>
        </w:rPr>
      </w:pPr>
      <w:r w:rsidRPr="00E857D5">
        <w:rPr>
          <w:b/>
          <w:bCs/>
          <w:smallCaps/>
          <w:sz w:val="36"/>
          <w:szCs w:val="36"/>
        </w:rPr>
        <w:t>Ejemplo</w:t>
      </w:r>
      <w:r w:rsidR="00973FAF">
        <w:rPr>
          <w:b/>
          <w:bCs/>
          <w:smallCaps/>
          <w:sz w:val="36"/>
          <w:szCs w:val="36"/>
        </w:rPr>
        <w:t>s</w:t>
      </w:r>
      <w:r w:rsidRPr="00E857D5">
        <w:rPr>
          <w:b/>
          <w:bCs/>
          <w:smallCaps/>
          <w:sz w:val="36"/>
          <w:szCs w:val="36"/>
        </w:rPr>
        <w:t xml:space="preserve"> de la guía de laboratorio</w:t>
      </w:r>
    </w:p>
    <w:p w14:paraId="114747F5" w14:textId="77777777" w:rsidR="005D68ED" w:rsidRPr="005D68ED" w:rsidRDefault="005D68ED" w:rsidP="00C02B2F">
      <w:pPr>
        <w:pStyle w:val="Default"/>
        <w:spacing w:after="240" w:line="276" w:lineRule="auto"/>
        <w:jc w:val="center"/>
        <w:rPr>
          <w:b/>
          <w:bCs/>
          <w:smallCaps/>
          <w:sz w:val="16"/>
          <w:szCs w:val="16"/>
        </w:rPr>
      </w:pPr>
    </w:p>
    <w:p w14:paraId="13FACC9F" w14:textId="371E378E" w:rsidR="00400D48" w:rsidRDefault="00973FAF" w:rsidP="00973FAF">
      <w:pPr>
        <w:pStyle w:val="Default"/>
        <w:spacing w:after="240" w:line="276" w:lineRule="auto"/>
        <w:jc w:val="both"/>
        <w:rPr>
          <w:b/>
          <w:bCs/>
          <w:sz w:val="28"/>
          <w:szCs w:val="28"/>
        </w:rPr>
      </w:pPr>
      <w:r w:rsidRPr="00973FAF">
        <w:rPr>
          <w:b/>
          <w:bCs/>
          <w:sz w:val="28"/>
          <w:szCs w:val="28"/>
        </w:rPr>
        <w:t>Apuntador a carácter</w:t>
      </w:r>
    </w:p>
    <w:p w14:paraId="1D460F64" w14:textId="192DEFC7" w:rsidR="00400D48" w:rsidRDefault="0088743B" w:rsidP="0088743B">
      <w:pPr>
        <w:pStyle w:val="Default"/>
        <w:spacing w:after="240" w:line="276" w:lineRule="auto"/>
        <w:jc w:val="center"/>
      </w:pPr>
      <w:r>
        <w:rPr>
          <w:noProof/>
        </w:rPr>
        <w:drawing>
          <wp:inline distT="0" distB="0" distL="0" distR="0" wp14:anchorId="6AD43527" wp14:editId="5504B8C5">
            <wp:extent cx="5991225" cy="1943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723" t="39437" r="33965" b="36731"/>
                    <a:stretch/>
                  </pic:blipFill>
                  <pic:spPr bwMode="auto">
                    <a:xfrm>
                      <a:off x="0" y="0"/>
                      <a:ext cx="6014387" cy="1950612"/>
                    </a:xfrm>
                    <a:prstGeom prst="rect">
                      <a:avLst/>
                    </a:prstGeom>
                    <a:ln>
                      <a:noFill/>
                    </a:ln>
                    <a:extLst>
                      <a:ext uri="{53640926-AAD7-44D8-BBD7-CCE9431645EC}">
                        <a14:shadowObscured xmlns:a14="http://schemas.microsoft.com/office/drawing/2010/main"/>
                      </a:ext>
                    </a:extLst>
                  </pic:spPr>
                </pic:pic>
              </a:graphicData>
            </a:graphic>
          </wp:inline>
        </w:drawing>
      </w:r>
    </w:p>
    <w:p w14:paraId="12545ACB" w14:textId="24347BDF" w:rsidR="008D37EF" w:rsidRDefault="004A2314" w:rsidP="00E17C55">
      <w:pPr>
        <w:pStyle w:val="Default"/>
        <w:spacing w:after="240" w:line="276" w:lineRule="auto"/>
        <w:jc w:val="both"/>
      </w:pPr>
      <w:r>
        <w:t xml:space="preserve">En este programa, primero se imprime el carácter </w:t>
      </w:r>
      <w:r w:rsidRPr="005D68ED">
        <w:rPr>
          <w:b/>
          <w:bCs/>
        </w:rPr>
        <w:t>‘x’</w:t>
      </w:r>
      <w:r>
        <w:t xml:space="preserve">, utilizando la función </w:t>
      </w:r>
      <w:proofErr w:type="spellStart"/>
      <w:r w:rsidRPr="005D68ED">
        <w:rPr>
          <w:b/>
          <w:bCs/>
          <w:i/>
          <w:iCs/>
        </w:rPr>
        <w:t>printf</w:t>
      </w:r>
      <w:proofErr w:type="spellEnd"/>
      <w:r>
        <w:t xml:space="preserve"> y el </w:t>
      </w:r>
      <w:r w:rsidR="00E17C55">
        <w:t xml:space="preserve">especificador de formato </w:t>
      </w:r>
      <w:r w:rsidR="00084657" w:rsidRPr="005D68ED">
        <w:rPr>
          <w:b/>
          <w:bCs/>
        </w:rPr>
        <w:t>‘%</w:t>
      </w:r>
      <w:r w:rsidR="00C158A8" w:rsidRPr="005D68ED">
        <w:rPr>
          <w:b/>
          <w:bCs/>
        </w:rPr>
        <w:t>c</w:t>
      </w:r>
      <w:r w:rsidR="00084657">
        <w:t>’.</w:t>
      </w:r>
      <w:r w:rsidR="00E3233B">
        <w:t xml:space="preserve"> Luego, se imprime su valor numérico, utilizando el especificador de formato </w:t>
      </w:r>
      <w:r w:rsidR="00E3233B" w:rsidRPr="005D68ED">
        <w:rPr>
          <w:b/>
          <w:bCs/>
        </w:rPr>
        <w:t>‘%d</w:t>
      </w:r>
      <w:r w:rsidR="00E3233B">
        <w:t>’</w:t>
      </w:r>
      <w:r w:rsidR="00C158A8">
        <w:t xml:space="preserve">, el cual es 120. </w:t>
      </w:r>
      <w:r w:rsidR="006206CD">
        <w:t>Sabemos que en realidad los caracteres</w:t>
      </w:r>
      <w:r w:rsidR="005D68ED">
        <w:t xml:space="preserve"> </w:t>
      </w:r>
      <w:r w:rsidR="006206CD">
        <w:t xml:space="preserve">son valores numéricos: en este caso, el estándar de representación de caracteres es </w:t>
      </w:r>
      <w:r w:rsidR="006206CD" w:rsidRPr="005D68ED">
        <w:rPr>
          <w:b/>
          <w:bCs/>
        </w:rPr>
        <w:t>AS</w:t>
      </w:r>
      <w:r w:rsidR="00A719F7" w:rsidRPr="005D68ED">
        <w:rPr>
          <w:b/>
          <w:bCs/>
        </w:rPr>
        <w:t>CII</w:t>
      </w:r>
      <w:r w:rsidR="00A719F7">
        <w:t>, donde la letra ‘</w:t>
      </w:r>
      <w:r w:rsidR="00A719F7" w:rsidRPr="005D68ED">
        <w:rPr>
          <w:b/>
          <w:bCs/>
        </w:rPr>
        <w:t>x</w:t>
      </w:r>
      <w:r w:rsidR="00A719F7">
        <w:t>’ se representa con el número 120.</w:t>
      </w:r>
    </w:p>
    <w:p w14:paraId="50A6E586" w14:textId="0C0226F5" w:rsidR="00A719F7" w:rsidRDefault="00A719F7" w:rsidP="00E17C55">
      <w:pPr>
        <w:pStyle w:val="Default"/>
        <w:spacing w:after="240" w:line="276" w:lineRule="auto"/>
        <w:jc w:val="both"/>
      </w:pPr>
      <w:r>
        <w:t xml:space="preserve">Finalmente, </w:t>
      </w:r>
      <w:r w:rsidR="00E94E79">
        <w:t xml:space="preserve">se imprime la dirección de memoria donde el carácter antes mencionado se encuentra almacenado. </w:t>
      </w:r>
      <w:r w:rsidR="00545B6E">
        <w:t>Esta tarea se lleva a cabo mediante la utilización de un apuntador a la variable que contiene el carácter.</w:t>
      </w:r>
    </w:p>
    <w:p w14:paraId="2C32721E" w14:textId="68CC0FB3" w:rsidR="001D5F5D" w:rsidRDefault="001D5F5D" w:rsidP="00973FAF">
      <w:pPr>
        <w:pStyle w:val="Default"/>
        <w:spacing w:after="240" w:line="276" w:lineRule="auto"/>
        <w:jc w:val="both"/>
      </w:pPr>
    </w:p>
    <w:p w14:paraId="778335BE" w14:textId="7FB1B38E" w:rsidR="005D68ED" w:rsidRDefault="005D68ED" w:rsidP="00973FAF">
      <w:pPr>
        <w:pStyle w:val="Default"/>
        <w:spacing w:after="240" w:line="276" w:lineRule="auto"/>
        <w:jc w:val="both"/>
      </w:pPr>
    </w:p>
    <w:p w14:paraId="5F424067" w14:textId="0BAD85F7" w:rsidR="005D68ED" w:rsidRDefault="005D68ED" w:rsidP="00973FAF">
      <w:pPr>
        <w:pStyle w:val="Default"/>
        <w:spacing w:after="240" w:line="276" w:lineRule="auto"/>
        <w:jc w:val="both"/>
      </w:pPr>
    </w:p>
    <w:p w14:paraId="1AF90057" w14:textId="5D8ED881" w:rsidR="005D68ED" w:rsidRDefault="005D68ED" w:rsidP="00973FAF">
      <w:pPr>
        <w:pStyle w:val="Default"/>
        <w:spacing w:after="240" w:line="276" w:lineRule="auto"/>
        <w:jc w:val="both"/>
      </w:pPr>
    </w:p>
    <w:p w14:paraId="4C14B0F8" w14:textId="77777777" w:rsidR="005D68ED" w:rsidRDefault="005D68ED" w:rsidP="00973FAF">
      <w:pPr>
        <w:pStyle w:val="Default"/>
        <w:spacing w:after="240" w:line="276" w:lineRule="auto"/>
        <w:jc w:val="both"/>
      </w:pPr>
    </w:p>
    <w:p w14:paraId="156D6B19" w14:textId="5B745DD4" w:rsidR="00400D48" w:rsidRPr="00400D48" w:rsidRDefault="00400D48" w:rsidP="00400D48">
      <w:pPr>
        <w:pStyle w:val="Default"/>
        <w:spacing w:after="240" w:line="276" w:lineRule="auto"/>
        <w:jc w:val="both"/>
        <w:rPr>
          <w:b/>
          <w:bCs/>
          <w:sz w:val="28"/>
          <w:szCs w:val="28"/>
        </w:rPr>
      </w:pPr>
      <w:r w:rsidRPr="00973FAF">
        <w:rPr>
          <w:b/>
          <w:bCs/>
          <w:sz w:val="28"/>
          <w:szCs w:val="28"/>
        </w:rPr>
        <w:lastRenderedPageBreak/>
        <w:t xml:space="preserve">Apuntador a </w:t>
      </w:r>
      <w:r w:rsidR="00573A10">
        <w:rPr>
          <w:b/>
          <w:bCs/>
          <w:sz w:val="28"/>
          <w:szCs w:val="28"/>
        </w:rPr>
        <w:t>entero</w:t>
      </w:r>
    </w:p>
    <w:p w14:paraId="53DA77AA" w14:textId="20FB4DE5" w:rsidR="00400D48" w:rsidRDefault="006D5806" w:rsidP="006D5806">
      <w:pPr>
        <w:pStyle w:val="Default"/>
        <w:spacing w:after="240" w:line="276" w:lineRule="auto"/>
        <w:jc w:val="center"/>
      </w:pPr>
      <w:r>
        <w:rPr>
          <w:noProof/>
        </w:rPr>
        <w:drawing>
          <wp:inline distT="0" distB="0" distL="0" distR="0" wp14:anchorId="63E81C03" wp14:editId="2591C160">
            <wp:extent cx="5640707" cy="17907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04" t="48232" r="28700" b="29070"/>
                    <a:stretch/>
                  </pic:blipFill>
                  <pic:spPr bwMode="auto">
                    <a:xfrm>
                      <a:off x="0" y="0"/>
                      <a:ext cx="5646056" cy="1792398"/>
                    </a:xfrm>
                    <a:prstGeom prst="rect">
                      <a:avLst/>
                    </a:prstGeom>
                    <a:ln>
                      <a:noFill/>
                    </a:ln>
                    <a:extLst>
                      <a:ext uri="{53640926-AAD7-44D8-BBD7-CCE9431645EC}">
                        <a14:shadowObscured xmlns:a14="http://schemas.microsoft.com/office/drawing/2010/main"/>
                      </a:ext>
                    </a:extLst>
                  </pic:spPr>
                </pic:pic>
              </a:graphicData>
            </a:graphic>
          </wp:inline>
        </w:drawing>
      </w:r>
    </w:p>
    <w:p w14:paraId="0065FFB4" w14:textId="1D21438F" w:rsidR="001D5F5D" w:rsidRDefault="00A0522D" w:rsidP="00973FAF">
      <w:pPr>
        <w:pStyle w:val="Default"/>
        <w:spacing w:after="240" w:line="276" w:lineRule="auto"/>
        <w:jc w:val="both"/>
      </w:pPr>
      <w:r>
        <w:t>En este programa se manipula</w:t>
      </w:r>
      <w:r w:rsidR="0031783F">
        <w:t xml:space="preserve">n las variables </w:t>
      </w:r>
      <w:r w:rsidR="0031783F" w:rsidRPr="005D68ED">
        <w:rPr>
          <w:b/>
          <w:bCs/>
        </w:rPr>
        <w:t>a</w:t>
      </w:r>
      <w:r w:rsidR="0031783F">
        <w:t xml:space="preserve"> y</w:t>
      </w:r>
      <w:r w:rsidR="00473E7C">
        <w:t xml:space="preserve"> </w:t>
      </w:r>
      <w:r w:rsidR="00473E7C" w:rsidRPr="005D68ED">
        <w:rPr>
          <w:b/>
          <w:bCs/>
        </w:rPr>
        <w:t>b</w:t>
      </w:r>
      <w:r w:rsidR="00473E7C">
        <w:t xml:space="preserve">, las cuales son de tipo entero. Primero, </w:t>
      </w:r>
      <w:r w:rsidR="00D36EF1">
        <w:t xml:space="preserve">el apuntador </w:t>
      </w:r>
      <w:r w:rsidR="00D36EF1" w:rsidRPr="005D68ED">
        <w:rPr>
          <w:b/>
          <w:bCs/>
        </w:rPr>
        <w:t xml:space="preserve">apEnt </w:t>
      </w:r>
      <w:r w:rsidR="00E34F6F">
        <w:t xml:space="preserve">contiene la dirección de memoria de la variable a. </w:t>
      </w:r>
      <w:r w:rsidR="006E7B4A">
        <w:t xml:space="preserve">Se imprime el valor de la variable </w:t>
      </w:r>
      <w:r w:rsidR="001F0DDE" w:rsidRPr="005D68ED">
        <w:rPr>
          <w:b/>
          <w:bCs/>
        </w:rPr>
        <w:t>a</w:t>
      </w:r>
      <w:r w:rsidR="001F0DDE">
        <w:t xml:space="preserve">. Luego, el valor de la variable a la que apunta </w:t>
      </w:r>
      <w:r w:rsidR="001F0DDE" w:rsidRPr="005D68ED">
        <w:rPr>
          <w:b/>
          <w:bCs/>
        </w:rPr>
        <w:t>apEnt</w:t>
      </w:r>
      <w:r w:rsidR="00EB5EB0">
        <w:t xml:space="preserve"> (</w:t>
      </w:r>
      <w:r w:rsidR="00E30108">
        <w:t>5</w:t>
      </w:r>
      <w:r w:rsidR="00EB5EB0">
        <w:t>)</w:t>
      </w:r>
      <w:r w:rsidR="00E30108">
        <w:t xml:space="preserve">, se le asigna a la variable b y se imprime. Después, se lleva a cabo el mismo </w:t>
      </w:r>
      <w:r w:rsidR="00EB5EB0">
        <w:t>procedimiento,</w:t>
      </w:r>
      <w:r w:rsidR="00E30108">
        <w:t xml:space="preserve"> pero se le suma </w:t>
      </w:r>
      <w:r w:rsidR="00EB5EB0">
        <w:t>1</w:t>
      </w:r>
      <w:r w:rsidR="00E30108">
        <w:t xml:space="preserve"> a dicha cantidad. Finalmente, se </w:t>
      </w:r>
      <w:r w:rsidR="00B02AEF">
        <w:t xml:space="preserve">le asigna el valor de 0 a la variable a la que apunta </w:t>
      </w:r>
      <w:r w:rsidR="00B02AEF" w:rsidRPr="00EB5EB0">
        <w:rPr>
          <w:b/>
          <w:bCs/>
        </w:rPr>
        <w:t>apEnt</w:t>
      </w:r>
      <w:r w:rsidR="00B02AEF">
        <w:t xml:space="preserve">, es decir, a la variable </w:t>
      </w:r>
      <w:r w:rsidR="00B02AEF" w:rsidRPr="00EB5EB0">
        <w:rPr>
          <w:b/>
          <w:bCs/>
        </w:rPr>
        <w:t>a</w:t>
      </w:r>
      <w:r w:rsidR="00B02AEF">
        <w:t>.</w:t>
      </w:r>
    </w:p>
    <w:p w14:paraId="20297D13" w14:textId="77777777" w:rsidR="00EB5EB0" w:rsidRPr="00EB5EB0" w:rsidRDefault="00EB5EB0" w:rsidP="00973FAF">
      <w:pPr>
        <w:pStyle w:val="Default"/>
        <w:spacing w:after="240" w:line="276" w:lineRule="auto"/>
        <w:jc w:val="both"/>
        <w:rPr>
          <w:sz w:val="16"/>
          <w:szCs w:val="16"/>
        </w:rPr>
      </w:pPr>
    </w:p>
    <w:p w14:paraId="06788827" w14:textId="764A4E1F" w:rsidR="00400D48" w:rsidRPr="003F7D3C" w:rsidRDefault="00400D48" w:rsidP="00400D48">
      <w:pPr>
        <w:pStyle w:val="Default"/>
        <w:spacing w:after="240" w:line="276" w:lineRule="auto"/>
        <w:jc w:val="both"/>
        <w:rPr>
          <w:b/>
          <w:bCs/>
          <w:sz w:val="28"/>
          <w:szCs w:val="28"/>
        </w:rPr>
      </w:pPr>
      <w:r w:rsidRPr="00973FAF">
        <w:rPr>
          <w:b/>
          <w:bCs/>
          <w:sz w:val="28"/>
          <w:szCs w:val="28"/>
        </w:rPr>
        <w:t xml:space="preserve">Apuntador a </w:t>
      </w:r>
      <w:r w:rsidR="00E63E7E">
        <w:rPr>
          <w:b/>
          <w:bCs/>
          <w:sz w:val="28"/>
          <w:szCs w:val="28"/>
        </w:rPr>
        <w:t>arreglo</w:t>
      </w:r>
    </w:p>
    <w:p w14:paraId="38C2DCFB" w14:textId="33943980" w:rsidR="001D5F5D" w:rsidRDefault="003C0D69" w:rsidP="003C0D69">
      <w:pPr>
        <w:pStyle w:val="Default"/>
        <w:spacing w:after="240" w:line="276" w:lineRule="auto"/>
        <w:jc w:val="center"/>
      </w:pPr>
      <w:r>
        <w:rPr>
          <w:noProof/>
        </w:rPr>
        <w:drawing>
          <wp:inline distT="0" distB="0" distL="0" distR="0" wp14:anchorId="7B7AB9D7" wp14:editId="6F855118">
            <wp:extent cx="5355868" cy="1419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710" t="36599" r="30935" b="45558"/>
                    <a:stretch/>
                  </pic:blipFill>
                  <pic:spPr bwMode="auto">
                    <a:xfrm>
                      <a:off x="0" y="0"/>
                      <a:ext cx="5388115" cy="1427770"/>
                    </a:xfrm>
                    <a:prstGeom prst="rect">
                      <a:avLst/>
                    </a:prstGeom>
                    <a:ln>
                      <a:noFill/>
                    </a:ln>
                    <a:extLst>
                      <a:ext uri="{53640926-AAD7-44D8-BBD7-CCE9431645EC}">
                        <a14:shadowObscured xmlns:a14="http://schemas.microsoft.com/office/drawing/2010/main"/>
                      </a:ext>
                    </a:extLst>
                  </pic:spPr>
                </pic:pic>
              </a:graphicData>
            </a:graphic>
          </wp:inline>
        </w:drawing>
      </w:r>
    </w:p>
    <w:p w14:paraId="586EBDB6" w14:textId="480A3452" w:rsidR="00345E58" w:rsidRDefault="00345E58" w:rsidP="00345E58">
      <w:pPr>
        <w:pStyle w:val="Default"/>
        <w:spacing w:after="240" w:line="276" w:lineRule="auto"/>
        <w:jc w:val="both"/>
      </w:pPr>
      <w:r>
        <w:t>Este programa demuestra de forma clara la manera en la que los apuntadores a arreglos funcionan. Primero, se imprime la dirección de memoria del primer elemento del arreglo</w:t>
      </w:r>
      <w:r w:rsidR="00096A9E">
        <w:t>.</w:t>
      </w:r>
      <w:r>
        <w:t xml:space="preserve"> </w:t>
      </w:r>
      <w:r w:rsidR="00096A9E">
        <w:t>P</w:t>
      </w:r>
      <w:r>
        <w:t xml:space="preserve">osteriormente, se imprime </w:t>
      </w:r>
      <w:r w:rsidR="001E0A36">
        <w:t>la dirección del arreglo</w:t>
      </w:r>
      <w:r w:rsidR="00096A9E">
        <w:t>,</w:t>
      </w:r>
      <w:r w:rsidR="00773633">
        <w:t xml:space="preserve"> utilizando el operador de dirección </w:t>
      </w:r>
      <w:r w:rsidR="00773633" w:rsidRPr="00EB5EB0">
        <w:rPr>
          <w:b/>
          <w:bCs/>
        </w:rPr>
        <w:t>(&amp;)</w:t>
      </w:r>
      <w:r w:rsidR="00773633">
        <w:t xml:space="preserve"> y el identificador de éste. Finalmente, se imprime el valor de un apuntador al primer elemento del </w:t>
      </w:r>
      <w:r w:rsidR="00615752">
        <w:t>arreglo, al igual que en la primera salida.</w:t>
      </w:r>
    </w:p>
    <w:p w14:paraId="4A85FD4A" w14:textId="72AFF740" w:rsidR="00096A9E" w:rsidRDefault="00096A9E" w:rsidP="00345E58">
      <w:pPr>
        <w:pStyle w:val="Default"/>
        <w:spacing w:after="240" w:line="276" w:lineRule="auto"/>
        <w:jc w:val="both"/>
      </w:pPr>
      <w:r>
        <w:t>Podemos percatarnos de que se imprimen los mismos valores en los tres casos, por lo cual podemos confirmar que en realidad un apuntador a un arreglo es equivalente a la dirección de memoria del primer elemento de éste.</w:t>
      </w:r>
    </w:p>
    <w:p w14:paraId="63AD38AD" w14:textId="77777777" w:rsidR="00EB5EB0" w:rsidRDefault="00EB5EB0" w:rsidP="00345E58">
      <w:pPr>
        <w:pStyle w:val="Default"/>
        <w:spacing w:after="240" w:line="276" w:lineRule="auto"/>
        <w:jc w:val="both"/>
      </w:pPr>
    </w:p>
    <w:p w14:paraId="031FE574" w14:textId="2719A972" w:rsidR="001B31A6" w:rsidRDefault="001B31A6" w:rsidP="001B31A6">
      <w:pPr>
        <w:pStyle w:val="Default"/>
        <w:spacing w:after="240" w:line="276" w:lineRule="auto"/>
        <w:jc w:val="both"/>
        <w:rPr>
          <w:b/>
          <w:bCs/>
          <w:sz w:val="28"/>
          <w:szCs w:val="28"/>
        </w:rPr>
      </w:pPr>
      <w:r>
        <w:rPr>
          <w:b/>
          <w:bCs/>
          <w:sz w:val="28"/>
          <w:szCs w:val="28"/>
        </w:rPr>
        <w:lastRenderedPageBreak/>
        <w:t>Paso de variables por valor y por referencia</w:t>
      </w:r>
    </w:p>
    <w:p w14:paraId="09B1834A" w14:textId="6EC7732B" w:rsidR="001D5F5D" w:rsidRDefault="00F45D76" w:rsidP="00F45D76">
      <w:pPr>
        <w:pStyle w:val="Default"/>
        <w:spacing w:after="240" w:line="276" w:lineRule="auto"/>
        <w:jc w:val="center"/>
        <w:rPr>
          <w:b/>
          <w:bCs/>
          <w:sz w:val="28"/>
          <w:szCs w:val="28"/>
        </w:rPr>
      </w:pPr>
      <w:r>
        <w:rPr>
          <w:noProof/>
        </w:rPr>
        <w:drawing>
          <wp:inline distT="0" distB="0" distL="0" distR="0" wp14:anchorId="449A405D" wp14:editId="31E8C973">
            <wp:extent cx="5668640" cy="256222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69" t="30641" r="37154" b="37299"/>
                    <a:stretch/>
                  </pic:blipFill>
                  <pic:spPr bwMode="auto">
                    <a:xfrm>
                      <a:off x="0" y="0"/>
                      <a:ext cx="5696213" cy="2574688"/>
                    </a:xfrm>
                    <a:prstGeom prst="rect">
                      <a:avLst/>
                    </a:prstGeom>
                    <a:ln>
                      <a:noFill/>
                    </a:ln>
                    <a:extLst>
                      <a:ext uri="{53640926-AAD7-44D8-BBD7-CCE9431645EC}">
                        <a14:shadowObscured xmlns:a14="http://schemas.microsoft.com/office/drawing/2010/main"/>
                      </a:ext>
                    </a:extLst>
                  </pic:spPr>
                </pic:pic>
              </a:graphicData>
            </a:graphic>
          </wp:inline>
        </w:drawing>
      </w:r>
    </w:p>
    <w:p w14:paraId="607B605B" w14:textId="77777777" w:rsidR="00B64351" w:rsidRDefault="00713228" w:rsidP="00713228">
      <w:pPr>
        <w:pStyle w:val="Default"/>
        <w:spacing w:after="240" w:line="276" w:lineRule="auto"/>
        <w:jc w:val="both"/>
      </w:pPr>
      <w:r>
        <w:t xml:space="preserve">Este programa ejemplifica claramente </w:t>
      </w:r>
      <w:r w:rsidR="00C12BE2">
        <w:t xml:space="preserve">el funcionamiento del </w:t>
      </w:r>
      <w:r w:rsidR="00C12BE2" w:rsidRPr="00B64351">
        <w:rPr>
          <w:b/>
          <w:bCs/>
        </w:rPr>
        <w:t>paso por valor y por referencia.</w:t>
      </w:r>
    </w:p>
    <w:p w14:paraId="53580F9C" w14:textId="7D7DDC5A" w:rsidR="00B64351" w:rsidRDefault="00C12BE2" w:rsidP="00713228">
      <w:pPr>
        <w:pStyle w:val="Default"/>
        <w:spacing w:after="240" w:line="276" w:lineRule="auto"/>
        <w:jc w:val="both"/>
      </w:pPr>
      <w:r>
        <w:t>Primero, se imprime el primer valor de un arreglo</w:t>
      </w:r>
      <w:r w:rsidR="00B40981">
        <w:t xml:space="preserve"> de enteros anteriormente</w:t>
      </w:r>
      <w:r>
        <w:t xml:space="preserve"> creado, utilizando el operador de indirección y una referencia </w:t>
      </w:r>
      <w:r w:rsidR="0046342F">
        <w:t>al arreglo</w:t>
      </w:r>
      <w:r>
        <w:t>.</w:t>
      </w:r>
    </w:p>
    <w:p w14:paraId="749A27BD" w14:textId="04B759D4" w:rsidR="00713228" w:rsidRDefault="00C12BE2" w:rsidP="00713228">
      <w:pPr>
        <w:pStyle w:val="Default"/>
        <w:spacing w:after="240" w:line="276" w:lineRule="auto"/>
        <w:jc w:val="both"/>
      </w:pPr>
      <w:r>
        <w:t xml:space="preserve">Después, se ejecuta la función </w:t>
      </w:r>
      <w:r w:rsidR="00EB3D2C" w:rsidRPr="00B64351">
        <w:rPr>
          <w:b/>
          <w:bCs/>
          <w:i/>
          <w:iCs/>
        </w:rPr>
        <w:t>pasarValor</w:t>
      </w:r>
      <w:r w:rsidR="00B64351">
        <w:rPr>
          <w:b/>
          <w:bCs/>
          <w:i/>
          <w:iCs/>
        </w:rPr>
        <w:t xml:space="preserve"> </w:t>
      </w:r>
      <w:r w:rsidR="00E9447B">
        <w:t>con</w:t>
      </w:r>
      <w:r w:rsidR="002B14E6">
        <w:t xml:space="preserve"> el valor anterior</w:t>
      </w:r>
      <w:r w:rsidR="00B40981">
        <w:t xml:space="preserve"> como parámetro</w:t>
      </w:r>
      <w:r w:rsidR="00B64351">
        <w:t>. P</w:t>
      </w:r>
      <w:r w:rsidR="0046342F">
        <w:t xml:space="preserve">rimero imprime el valor original y posteriormente </w:t>
      </w:r>
      <w:r w:rsidR="00700535">
        <w:t>le asigna el valor 128</w:t>
      </w:r>
      <w:r w:rsidR="00553C4F">
        <w:t>, imprimiendo el valor final</w:t>
      </w:r>
      <w:r w:rsidR="00B64351">
        <w:t>.</w:t>
      </w:r>
    </w:p>
    <w:p w14:paraId="7EB852A7" w14:textId="5C058546" w:rsidR="00C63641" w:rsidRDefault="00A36200" w:rsidP="00713228">
      <w:pPr>
        <w:pStyle w:val="Default"/>
        <w:spacing w:after="240" w:line="276" w:lineRule="auto"/>
        <w:jc w:val="both"/>
      </w:pPr>
      <w:r>
        <w:t>Sin embargo, el valor únicamente es modificado dentro de la funció</w:t>
      </w:r>
      <w:r w:rsidR="00B64351">
        <w:t>n</w:t>
      </w:r>
      <w:r w:rsidR="00C63641">
        <w:t xml:space="preserve"> mencionada</w:t>
      </w:r>
      <w:r>
        <w:t xml:space="preserve">, ya que claramente se está </w:t>
      </w:r>
      <w:r w:rsidRPr="00C63641">
        <w:rPr>
          <w:b/>
          <w:bCs/>
        </w:rPr>
        <w:t>pasando por valor</w:t>
      </w:r>
      <w:r>
        <w:t xml:space="preserve"> a</w:t>
      </w:r>
      <w:r w:rsidR="00BC6EA7">
        <w:t>l entero 55</w:t>
      </w:r>
      <w:r w:rsidR="00184798">
        <w:t>.</w:t>
      </w:r>
    </w:p>
    <w:p w14:paraId="1025FA75" w14:textId="5FFCC256" w:rsidR="00A36200" w:rsidRDefault="00184798" w:rsidP="00713228">
      <w:pPr>
        <w:pStyle w:val="Default"/>
        <w:spacing w:after="240" w:line="276" w:lineRule="auto"/>
        <w:jc w:val="both"/>
      </w:pPr>
      <w:r>
        <w:t>Después, se imprime el valor actual</w:t>
      </w:r>
      <w:r w:rsidR="003E2D4E">
        <w:t xml:space="preserve"> del primer elemento del arreglo, con el cual se había ejecutado la función anterior. Nos podemos percatar de que, en efecto, el valor permanece igual: es 55.</w:t>
      </w:r>
    </w:p>
    <w:p w14:paraId="383BC121" w14:textId="160CFB66" w:rsidR="003E2D4E" w:rsidRDefault="003E2D4E" w:rsidP="00713228">
      <w:pPr>
        <w:pStyle w:val="Default"/>
        <w:spacing w:after="240" w:line="276" w:lineRule="auto"/>
        <w:jc w:val="both"/>
      </w:pPr>
      <w:r>
        <w:t xml:space="preserve">Posteriormente, se ejecuta la función </w:t>
      </w:r>
      <w:r w:rsidR="00BA2032" w:rsidRPr="00C63641">
        <w:rPr>
          <w:b/>
          <w:bCs/>
          <w:i/>
          <w:iCs/>
        </w:rPr>
        <w:t>pasarReferencia</w:t>
      </w:r>
      <w:r w:rsidR="00BA2032">
        <w:t xml:space="preserve">, </w:t>
      </w:r>
      <w:r w:rsidR="00BF7B90">
        <w:t xml:space="preserve">la cual toma como argumento un valor de tipo </w:t>
      </w:r>
      <w:r w:rsidR="00BF7B90" w:rsidRPr="00C04ED6">
        <w:rPr>
          <w:b/>
          <w:bCs/>
        </w:rPr>
        <w:t>int*</w:t>
      </w:r>
      <w:r w:rsidR="00BF7B90">
        <w:t>, es decir, apuntador a entero.</w:t>
      </w:r>
      <w:r w:rsidR="00D018C0">
        <w:t xml:space="preserve"> Se introduce como parámetro la dirección al primer elemento del arreglo, la cual coincide con el tipo de dato que especifica la función. </w:t>
      </w:r>
      <w:r w:rsidR="009E0251">
        <w:t xml:space="preserve">Al </w:t>
      </w:r>
      <w:r w:rsidR="009E0251" w:rsidRPr="00C63641">
        <w:rPr>
          <w:b/>
          <w:bCs/>
        </w:rPr>
        <w:t>pasar por referencia</w:t>
      </w:r>
      <w:r w:rsidR="009E0251">
        <w:t xml:space="preserve">, en este caso el valor en </w:t>
      </w:r>
      <w:r w:rsidR="009E0251" w:rsidRPr="00C63641">
        <w:rPr>
          <w:b/>
          <w:bCs/>
          <w:i/>
          <w:iCs/>
        </w:rPr>
        <w:t>main</w:t>
      </w:r>
      <w:r w:rsidR="009E0251">
        <w:t xml:space="preserve"> sí se modifica a 128. </w:t>
      </w:r>
    </w:p>
    <w:p w14:paraId="0B1524F1" w14:textId="27EFDC69" w:rsidR="009E0251" w:rsidRDefault="009E0251" w:rsidP="00713228">
      <w:pPr>
        <w:pStyle w:val="Default"/>
        <w:spacing w:after="240" w:line="276" w:lineRule="auto"/>
        <w:jc w:val="both"/>
      </w:pPr>
      <w:r>
        <w:t xml:space="preserve">Finalmente, se imprime el valor del primer elemento del arreglo en </w:t>
      </w:r>
      <w:r w:rsidR="00B64351" w:rsidRPr="00C63641">
        <w:rPr>
          <w:b/>
          <w:bCs/>
          <w:i/>
          <w:iCs/>
        </w:rPr>
        <w:t>main</w:t>
      </w:r>
      <w:r w:rsidR="00B64351">
        <w:t>, el cual es 128, como se esperaba.</w:t>
      </w:r>
    </w:p>
    <w:p w14:paraId="1E6D5AF4" w14:textId="327369BF" w:rsidR="00C04ED6" w:rsidRDefault="00C04ED6" w:rsidP="00713228">
      <w:pPr>
        <w:pStyle w:val="Default"/>
        <w:spacing w:after="240" w:line="276" w:lineRule="auto"/>
        <w:jc w:val="both"/>
      </w:pPr>
    </w:p>
    <w:p w14:paraId="10AC898C" w14:textId="77777777" w:rsidR="00C04ED6" w:rsidRPr="00713228" w:rsidRDefault="00C04ED6" w:rsidP="00713228">
      <w:pPr>
        <w:pStyle w:val="Default"/>
        <w:spacing w:after="240" w:line="276" w:lineRule="auto"/>
        <w:jc w:val="both"/>
      </w:pPr>
    </w:p>
    <w:p w14:paraId="1F13B5C6" w14:textId="5061EAA8" w:rsidR="001B31A6" w:rsidRDefault="001B31A6" w:rsidP="001B31A6">
      <w:pPr>
        <w:pStyle w:val="Default"/>
        <w:spacing w:after="240" w:line="276" w:lineRule="auto"/>
        <w:jc w:val="both"/>
        <w:rPr>
          <w:b/>
          <w:bCs/>
          <w:sz w:val="28"/>
          <w:szCs w:val="28"/>
        </w:rPr>
      </w:pPr>
      <w:r w:rsidRPr="00973FAF">
        <w:rPr>
          <w:b/>
          <w:bCs/>
          <w:sz w:val="28"/>
          <w:szCs w:val="28"/>
        </w:rPr>
        <w:lastRenderedPageBreak/>
        <w:t>A</w:t>
      </w:r>
      <w:r w:rsidR="00BC7DE1">
        <w:rPr>
          <w:b/>
          <w:bCs/>
          <w:sz w:val="28"/>
          <w:szCs w:val="28"/>
        </w:rPr>
        <w:t>ritmética de direcciones</w:t>
      </w:r>
    </w:p>
    <w:p w14:paraId="52313DC7" w14:textId="5AD6C15F" w:rsidR="001B31A6" w:rsidRDefault="001F7382" w:rsidP="001F7382">
      <w:pPr>
        <w:pStyle w:val="Default"/>
        <w:spacing w:after="240" w:line="276" w:lineRule="auto"/>
        <w:jc w:val="center"/>
      </w:pPr>
      <w:r>
        <w:rPr>
          <w:noProof/>
        </w:rPr>
        <w:drawing>
          <wp:inline distT="0" distB="0" distL="0" distR="0" wp14:anchorId="18C0E044" wp14:editId="144B1F79">
            <wp:extent cx="4810125" cy="1385316"/>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48" t="20711" r="50701" b="59182"/>
                    <a:stretch/>
                  </pic:blipFill>
                  <pic:spPr bwMode="auto">
                    <a:xfrm>
                      <a:off x="0" y="0"/>
                      <a:ext cx="4835712" cy="1392685"/>
                    </a:xfrm>
                    <a:prstGeom prst="rect">
                      <a:avLst/>
                    </a:prstGeom>
                    <a:ln>
                      <a:noFill/>
                    </a:ln>
                    <a:extLst>
                      <a:ext uri="{53640926-AAD7-44D8-BBD7-CCE9431645EC}">
                        <a14:shadowObscured xmlns:a14="http://schemas.microsoft.com/office/drawing/2010/main"/>
                      </a:ext>
                    </a:extLst>
                  </pic:spPr>
                </pic:pic>
              </a:graphicData>
            </a:graphic>
          </wp:inline>
        </w:drawing>
      </w:r>
    </w:p>
    <w:p w14:paraId="115174ED" w14:textId="70C47EF5" w:rsidR="00ED1926" w:rsidRDefault="00035575" w:rsidP="00ED1926">
      <w:pPr>
        <w:pStyle w:val="Default"/>
        <w:spacing w:after="240" w:line="276" w:lineRule="auto"/>
        <w:jc w:val="both"/>
      </w:pPr>
      <w:r>
        <w:t xml:space="preserve">En este programa se imprimen los tres </w:t>
      </w:r>
      <w:r w:rsidR="00ED1926">
        <w:t>primeros elementos</w:t>
      </w:r>
      <w:r>
        <w:t xml:space="preserve"> de un arreglo de 5 elementos, utilizando </w:t>
      </w:r>
      <w:r w:rsidRPr="00C04ED6">
        <w:rPr>
          <w:b/>
          <w:bCs/>
        </w:rPr>
        <w:t>aritmética de punteros</w:t>
      </w:r>
      <w:r>
        <w:t>.</w:t>
      </w:r>
    </w:p>
    <w:p w14:paraId="3D477EEE" w14:textId="5F48B4B1" w:rsidR="00AB43E2" w:rsidRDefault="00AB43E2" w:rsidP="00ED1926">
      <w:pPr>
        <w:pStyle w:val="Default"/>
        <w:spacing w:after="240" w:line="276" w:lineRule="auto"/>
        <w:jc w:val="both"/>
      </w:pPr>
      <w:r>
        <w:t>Primero</w:t>
      </w:r>
      <w:r w:rsidR="00E20797">
        <w:t>,</w:t>
      </w:r>
      <w:r>
        <w:t xml:space="preserve"> se crea una variable que contenga un apuntador al arreglo. Sin embargo, sabemos que ésta en realidad es la dirección de memoria del primer elemento, por lo que, al utilizar el operador de indirección, obtendremos como salida el valor del primer elemento del arreglo.</w:t>
      </w:r>
    </w:p>
    <w:p w14:paraId="65EFC3AC" w14:textId="3D5B0198" w:rsidR="00AB43E2" w:rsidRDefault="00AB43E2" w:rsidP="00ED1926">
      <w:pPr>
        <w:pStyle w:val="Default"/>
        <w:spacing w:after="240" w:line="276" w:lineRule="auto"/>
        <w:jc w:val="both"/>
      </w:pPr>
      <w:r>
        <w:t xml:space="preserve">Después, se </w:t>
      </w:r>
      <w:r w:rsidR="00BA6F5E">
        <w:t xml:space="preserve">imprimen dos elementos más del arreglo. El segundo se imprime al sumarle una localidad de memoria a la dirección inicial, y utilizando el operador de indirección, como se muestra en el programa. Finalmente, se imprime el valor del </w:t>
      </w:r>
      <w:r w:rsidR="003270E3">
        <w:t>tercer elemento, al realizar la misma operación, pero sumando dos localidades de memoria a la dirección del primer elemento del arreglo.</w:t>
      </w:r>
    </w:p>
    <w:p w14:paraId="61985AAE" w14:textId="77777777" w:rsidR="001D5F5D" w:rsidRPr="009D760B" w:rsidRDefault="001D5F5D" w:rsidP="001B31A6">
      <w:pPr>
        <w:pStyle w:val="Default"/>
        <w:spacing w:after="240" w:line="276" w:lineRule="auto"/>
        <w:jc w:val="both"/>
        <w:rPr>
          <w:sz w:val="16"/>
          <w:szCs w:val="16"/>
        </w:rPr>
      </w:pPr>
    </w:p>
    <w:p w14:paraId="7B1CD3E7" w14:textId="2BD0023E" w:rsidR="00BC7DE1" w:rsidRDefault="00BC7DE1" w:rsidP="00BC7DE1">
      <w:pPr>
        <w:pStyle w:val="Default"/>
        <w:spacing w:after="240" w:line="276" w:lineRule="auto"/>
        <w:jc w:val="both"/>
        <w:rPr>
          <w:b/>
          <w:bCs/>
          <w:sz w:val="28"/>
          <w:szCs w:val="28"/>
        </w:rPr>
      </w:pPr>
      <w:r w:rsidRPr="00973FAF">
        <w:rPr>
          <w:b/>
          <w:bCs/>
          <w:sz w:val="28"/>
          <w:szCs w:val="28"/>
        </w:rPr>
        <w:t>A</w:t>
      </w:r>
      <w:r w:rsidR="000749FB">
        <w:rPr>
          <w:b/>
          <w:bCs/>
          <w:sz w:val="28"/>
          <w:szCs w:val="28"/>
        </w:rPr>
        <w:t>rreglo unidimensional</w:t>
      </w:r>
    </w:p>
    <w:p w14:paraId="1BFA2CD9" w14:textId="2B159F25" w:rsidR="00BC7DE1" w:rsidRDefault="003F147E" w:rsidP="003F147E">
      <w:pPr>
        <w:pStyle w:val="Default"/>
        <w:spacing w:after="240" w:line="276" w:lineRule="auto"/>
        <w:jc w:val="center"/>
      </w:pPr>
      <w:r>
        <w:rPr>
          <w:noProof/>
        </w:rPr>
        <w:drawing>
          <wp:inline distT="0" distB="0" distL="0" distR="0" wp14:anchorId="155E6F7C" wp14:editId="6192F5B6">
            <wp:extent cx="5527040" cy="1581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57" t="34897" r="39867" b="45532"/>
                    <a:stretch/>
                  </pic:blipFill>
                  <pic:spPr bwMode="auto">
                    <a:xfrm>
                      <a:off x="0" y="0"/>
                      <a:ext cx="5595250" cy="1600663"/>
                    </a:xfrm>
                    <a:prstGeom prst="rect">
                      <a:avLst/>
                    </a:prstGeom>
                    <a:ln>
                      <a:noFill/>
                    </a:ln>
                    <a:extLst>
                      <a:ext uri="{53640926-AAD7-44D8-BBD7-CCE9431645EC}">
                        <a14:shadowObscured xmlns:a14="http://schemas.microsoft.com/office/drawing/2010/main"/>
                      </a:ext>
                    </a:extLst>
                  </pic:spPr>
                </pic:pic>
              </a:graphicData>
            </a:graphic>
          </wp:inline>
        </w:drawing>
      </w:r>
    </w:p>
    <w:p w14:paraId="0F58DB44" w14:textId="77777777" w:rsidR="00890AD8" w:rsidRDefault="00B77245" w:rsidP="00886F60">
      <w:pPr>
        <w:pStyle w:val="Default"/>
        <w:spacing w:after="240" w:line="276" w:lineRule="auto"/>
        <w:jc w:val="both"/>
      </w:pPr>
      <w:r>
        <w:t>En este programa</w:t>
      </w:r>
      <w:r w:rsidR="00980FBD">
        <w:t xml:space="preserve"> se crea un arreglo unidimensional de enteros, con 5 elementos. </w:t>
      </w:r>
      <w:r w:rsidR="00346E77">
        <w:t xml:space="preserve">Después, se declara e inicializa una variable que contiene </w:t>
      </w:r>
      <w:r w:rsidR="00C356B3">
        <w:t xml:space="preserve">un apuntador a dicho arreglo. Finalmente, se utiliza un ciclo </w:t>
      </w:r>
      <w:proofErr w:type="spellStart"/>
      <w:r w:rsidR="00C356B3" w:rsidRPr="00890AD8">
        <w:rPr>
          <w:b/>
          <w:bCs/>
          <w:i/>
          <w:iCs/>
        </w:rPr>
        <w:t>for</w:t>
      </w:r>
      <w:proofErr w:type="spellEnd"/>
      <w:r w:rsidR="00C356B3">
        <w:t xml:space="preserve"> para </w:t>
      </w:r>
      <w:r w:rsidR="00DF1EBC">
        <w:t>recorrer el arreglo.</w:t>
      </w:r>
    </w:p>
    <w:p w14:paraId="77870882" w14:textId="527FE3F4" w:rsidR="00886F60" w:rsidRDefault="00DF1EBC" w:rsidP="00886F60">
      <w:pPr>
        <w:pStyle w:val="Default"/>
        <w:spacing w:after="240" w:line="276" w:lineRule="auto"/>
        <w:jc w:val="both"/>
      </w:pPr>
      <w:r>
        <w:lastRenderedPageBreak/>
        <w:t xml:space="preserve">En cada repetición, se imprime la dirección de memoria de cada elemento, iniciando desde el primer elemento </w:t>
      </w:r>
      <w:r w:rsidR="00E60810">
        <w:t>y aumen</w:t>
      </w:r>
      <w:r w:rsidR="008038AC">
        <w:t>tando una unidad cada iteración</w:t>
      </w:r>
      <w:r w:rsidR="00BF64F7">
        <w:t xml:space="preserve">. Sin embargo, debemos notar que las direcciones de memoria que se muestran en pantalla aumentan dos unidades </w:t>
      </w:r>
      <w:r w:rsidR="00E0601D">
        <w:t xml:space="preserve">por cada elemento. Lo anterior es debido a </w:t>
      </w:r>
      <w:r w:rsidR="005D3FDF">
        <w:t xml:space="preserve">que el arreglo es de enteros </w:t>
      </w:r>
      <w:r w:rsidR="005D3FDF" w:rsidRPr="00890AD8">
        <w:rPr>
          <w:b/>
          <w:bCs/>
          <w:i/>
          <w:iCs/>
        </w:rPr>
        <w:t>short</w:t>
      </w:r>
      <w:r w:rsidR="005D3FDF">
        <w:t>, los cuales ocupan 2 bytes en memoria.</w:t>
      </w:r>
      <w:r w:rsidR="003D575D">
        <w:t xml:space="preserve"> Al sumarle una unidad al puntero, </w:t>
      </w:r>
      <w:r w:rsidR="00890AD8">
        <w:t xml:space="preserve">éste se traslada al siguiente bloque de memoria, que, en este caso, es otro </w:t>
      </w:r>
      <w:r w:rsidR="00890AD8" w:rsidRPr="00890AD8">
        <w:rPr>
          <w:b/>
          <w:bCs/>
          <w:i/>
          <w:iCs/>
        </w:rPr>
        <w:t>short</w:t>
      </w:r>
      <w:r w:rsidR="00890AD8">
        <w:t>, por lo que se recorren 2 bytes.</w:t>
      </w:r>
    </w:p>
    <w:p w14:paraId="01407E16" w14:textId="77777777" w:rsidR="001D5F5D" w:rsidRPr="00400D48" w:rsidRDefault="001D5F5D" w:rsidP="00BC7DE1">
      <w:pPr>
        <w:pStyle w:val="Default"/>
        <w:spacing w:after="240" w:line="276" w:lineRule="auto"/>
        <w:jc w:val="both"/>
      </w:pPr>
    </w:p>
    <w:p w14:paraId="679731E8" w14:textId="3285784B" w:rsidR="00BC7DE1" w:rsidRDefault="00BC7DE1" w:rsidP="00BC7DE1">
      <w:pPr>
        <w:pStyle w:val="Default"/>
        <w:spacing w:after="240" w:line="276" w:lineRule="auto"/>
        <w:jc w:val="both"/>
        <w:rPr>
          <w:b/>
          <w:bCs/>
          <w:sz w:val="28"/>
          <w:szCs w:val="28"/>
        </w:rPr>
      </w:pPr>
      <w:r w:rsidRPr="00973FAF">
        <w:rPr>
          <w:b/>
          <w:bCs/>
          <w:sz w:val="28"/>
          <w:szCs w:val="28"/>
        </w:rPr>
        <w:t>A</w:t>
      </w:r>
      <w:r w:rsidR="00454B4C">
        <w:rPr>
          <w:b/>
          <w:bCs/>
          <w:sz w:val="28"/>
          <w:szCs w:val="28"/>
        </w:rPr>
        <w:t>rreglo bidimensional</w:t>
      </w:r>
    </w:p>
    <w:p w14:paraId="3BFD2316" w14:textId="5EE06817" w:rsidR="001D5F5D" w:rsidRDefault="00783B0A" w:rsidP="00AC5081">
      <w:pPr>
        <w:pStyle w:val="Default"/>
        <w:spacing w:after="240" w:line="276" w:lineRule="auto"/>
        <w:jc w:val="center"/>
        <w:rPr>
          <w:b/>
          <w:bCs/>
          <w:sz w:val="28"/>
          <w:szCs w:val="28"/>
        </w:rPr>
      </w:pPr>
      <w:r>
        <w:rPr>
          <w:noProof/>
        </w:rPr>
        <w:drawing>
          <wp:inline distT="0" distB="0" distL="0" distR="0" wp14:anchorId="2281E93F" wp14:editId="74B9733B">
            <wp:extent cx="5650424" cy="13335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07" t="11065" r="55817" b="72196"/>
                    <a:stretch/>
                  </pic:blipFill>
                  <pic:spPr bwMode="auto">
                    <a:xfrm>
                      <a:off x="0" y="0"/>
                      <a:ext cx="5661577" cy="1336132"/>
                    </a:xfrm>
                    <a:prstGeom prst="rect">
                      <a:avLst/>
                    </a:prstGeom>
                    <a:ln>
                      <a:noFill/>
                    </a:ln>
                    <a:extLst>
                      <a:ext uri="{53640926-AAD7-44D8-BBD7-CCE9431645EC}">
                        <a14:shadowObscured xmlns:a14="http://schemas.microsoft.com/office/drawing/2010/main"/>
                      </a:ext>
                    </a:extLst>
                  </pic:spPr>
                </pic:pic>
              </a:graphicData>
            </a:graphic>
          </wp:inline>
        </w:drawing>
      </w:r>
    </w:p>
    <w:p w14:paraId="1B6F8199" w14:textId="77777777" w:rsidR="00FD1CC7" w:rsidRDefault="002103C2" w:rsidP="00890AD8">
      <w:pPr>
        <w:pStyle w:val="Default"/>
        <w:spacing w:after="240" w:line="276" w:lineRule="auto"/>
        <w:jc w:val="both"/>
      </w:pPr>
      <w:r>
        <w:t>En este programa</w:t>
      </w:r>
      <w:r w:rsidR="008C244C">
        <w:t xml:space="preserve"> se realiza el mismo procedimiento que en el anterior. Las únicas diferencias son el tamaño de </w:t>
      </w:r>
      <w:r w:rsidR="00FD1CC7">
        <w:t>los</w:t>
      </w:r>
      <w:r w:rsidR="008C244C">
        <w:t xml:space="preserve"> elemento</w:t>
      </w:r>
      <w:r w:rsidR="00FD1CC7">
        <w:t>s</w:t>
      </w:r>
      <w:r w:rsidR="008C244C">
        <w:t xml:space="preserve"> en el arreglo, que en este caso es de 4 bytes</w:t>
      </w:r>
      <w:r w:rsidR="007D2141">
        <w:t xml:space="preserve"> (tipo </w:t>
      </w:r>
      <w:r w:rsidR="007D2141" w:rsidRPr="00FD1CC7">
        <w:rPr>
          <w:b/>
          <w:bCs/>
          <w:i/>
          <w:iCs/>
        </w:rPr>
        <w:t>int</w:t>
      </w:r>
      <w:r w:rsidR="007D2141">
        <w:t>)</w:t>
      </w:r>
      <w:r w:rsidR="007B3214">
        <w:t>, y que este arreglo tiene dos dimensiones.</w:t>
      </w:r>
    </w:p>
    <w:p w14:paraId="62061085" w14:textId="2ADA8A63" w:rsidR="00890AD8" w:rsidRDefault="007B3214" w:rsidP="00890AD8">
      <w:pPr>
        <w:pStyle w:val="Default"/>
        <w:spacing w:after="240" w:line="276" w:lineRule="auto"/>
        <w:jc w:val="both"/>
      </w:pPr>
      <w:r>
        <w:t>Sin embargo, debemos recordar que las dimensiones del arreglo no modifican la forma en la que se almacenan</w:t>
      </w:r>
      <w:r w:rsidR="00905EE0">
        <w:t xml:space="preserve">: </w:t>
      </w:r>
      <w:r w:rsidR="00775097">
        <w:t>podemos observar que las direcciones de memoria siguen siendo contiguas, es decir, aumentan 4 unidades por cada elemento.</w:t>
      </w:r>
    </w:p>
    <w:p w14:paraId="1CFBB6D5" w14:textId="77777777" w:rsidR="007508A9" w:rsidRPr="007508A9" w:rsidRDefault="007508A9" w:rsidP="00890AD8">
      <w:pPr>
        <w:pStyle w:val="Default"/>
        <w:spacing w:after="240" w:line="276" w:lineRule="auto"/>
        <w:jc w:val="both"/>
        <w:rPr>
          <w:sz w:val="16"/>
          <w:szCs w:val="16"/>
        </w:rPr>
      </w:pPr>
    </w:p>
    <w:p w14:paraId="7969993D" w14:textId="727B59CB" w:rsidR="00454B4C" w:rsidRDefault="001D5F5D" w:rsidP="00BC7DE1">
      <w:pPr>
        <w:pStyle w:val="Default"/>
        <w:spacing w:after="240" w:line="276" w:lineRule="auto"/>
        <w:jc w:val="both"/>
        <w:rPr>
          <w:b/>
          <w:bCs/>
          <w:sz w:val="28"/>
          <w:szCs w:val="28"/>
        </w:rPr>
      </w:pPr>
      <w:r>
        <w:rPr>
          <w:b/>
          <w:bCs/>
          <w:sz w:val="28"/>
          <w:szCs w:val="28"/>
        </w:rPr>
        <w:t>Cifrado César</w:t>
      </w:r>
    </w:p>
    <w:p w14:paraId="16037C70" w14:textId="3F01DD75" w:rsidR="00120293" w:rsidRDefault="00120293" w:rsidP="00A32CE0">
      <w:pPr>
        <w:pStyle w:val="Default"/>
        <w:spacing w:after="240" w:line="276" w:lineRule="auto"/>
        <w:jc w:val="center"/>
        <w:rPr>
          <w:b/>
          <w:bCs/>
          <w:sz w:val="28"/>
          <w:szCs w:val="28"/>
        </w:rPr>
      </w:pPr>
      <w:r>
        <w:rPr>
          <w:noProof/>
        </w:rPr>
        <w:drawing>
          <wp:inline distT="0" distB="0" distL="0" distR="0" wp14:anchorId="0449F6CD" wp14:editId="438BD7A1">
            <wp:extent cx="5811932" cy="1952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49" t="24967" r="49596" b="50917"/>
                    <a:stretch/>
                  </pic:blipFill>
                  <pic:spPr bwMode="auto">
                    <a:xfrm>
                      <a:off x="0" y="0"/>
                      <a:ext cx="5841955" cy="1962712"/>
                    </a:xfrm>
                    <a:prstGeom prst="rect">
                      <a:avLst/>
                    </a:prstGeom>
                    <a:ln>
                      <a:noFill/>
                    </a:ln>
                    <a:extLst>
                      <a:ext uri="{53640926-AAD7-44D8-BBD7-CCE9431645EC}">
                        <a14:shadowObscured xmlns:a14="http://schemas.microsoft.com/office/drawing/2010/main"/>
                      </a:ext>
                    </a:extLst>
                  </pic:spPr>
                </pic:pic>
              </a:graphicData>
            </a:graphic>
          </wp:inline>
        </w:drawing>
      </w:r>
    </w:p>
    <w:p w14:paraId="459996E3" w14:textId="0967CC48" w:rsidR="009E4E9A" w:rsidRDefault="009E4E9A" w:rsidP="009E4E9A">
      <w:pPr>
        <w:pStyle w:val="Default"/>
        <w:spacing w:after="240" w:line="276" w:lineRule="auto"/>
        <w:jc w:val="both"/>
      </w:pPr>
      <w:r>
        <w:lastRenderedPageBreak/>
        <w:t xml:space="preserve">En este programa se implementa el </w:t>
      </w:r>
      <w:r w:rsidR="00D93B7C">
        <w:t>cifrado Césa</w:t>
      </w:r>
      <w:r w:rsidR="005D5C75">
        <w:t>r. Primero, se muestra un menú con las 3 opciones que se pueden observar en pantalla: cifrar, descifrar y salir.</w:t>
      </w:r>
    </w:p>
    <w:p w14:paraId="6E14A997" w14:textId="4DAFD232" w:rsidR="00BD447F" w:rsidRDefault="00BD447F" w:rsidP="009E4E9A">
      <w:pPr>
        <w:pStyle w:val="Default"/>
        <w:spacing w:after="240" w:line="276" w:lineRule="auto"/>
        <w:jc w:val="both"/>
      </w:pPr>
      <w:r>
        <w:t>Al escoger la opción 1 (</w:t>
      </w:r>
      <w:r w:rsidRPr="00037237">
        <w:rPr>
          <w:b/>
          <w:bCs/>
        </w:rPr>
        <w:t>cifrar</w:t>
      </w:r>
      <w:r>
        <w:t xml:space="preserve">), nos es solicitada una palabra en mayúsculas, la cual será </w:t>
      </w:r>
      <w:r w:rsidR="002B62A5">
        <w:t>el texto por cifrar</w:t>
      </w:r>
      <w:r>
        <w:t xml:space="preserve">. </w:t>
      </w:r>
      <w:r w:rsidR="002B62A5">
        <w:t xml:space="preserve">En el programa existen dos arreglos </w:t>
      </w:r>
      <w:r w:rsidR="0026596F">
        <w:t>declarados globalmente, lo</w:t>
      </w:r>
      <w:r w:rsidR="00C25F11">
        <w:t>s</w:t>
      </w:r>
      <w:r w:rsidR="0026596F">
        <w:t xml:space="preserve"> cuales contienen el abecedario</w:t>
      </w:r>
      <w:r w:rsidR="00C25F11">
        <w:t xml:space="preserve"> </w:t>
      </w:r>
      <w:r w:rsidR="0026596F">
        <w:t xml:space="preserve">y un abecedario cifrado, respectivamente. </w:t>
      </w:r>
      <w:r w:rsidR="002B62A5">
        <w:t xml:space="preserve"> </w:t>
      </w:r>
      <w:r w:rsidR="0035005F">
        <w:t xml:space="preserve">Al </w:t>
      </w:r>
      <w:r w:rsidR="00944F3E">
        <w:t xml:space="preserve">elegir dicha opción e introducir la palabra, se ejecuta la función </w:t>
      </w:r>
      <w:r w:rsidR="00910D42" w:rsidRPr="00BB12B7">
        <w:rPr>
          <w:b/>
          <w:bCs/>
          <w:i/>
          <w:iCs/>
        </w:rPr>
        <w:t>cifrar</w:t>
      </w:r>
      <w:r w:rsidR="00910D42">
        <w:t>, la cual toma como argumento un</w:t>
      </w:r>
      <w:r w:rsidR="006B1EAC">
        <w:t xml:space="preserve">a variable de tipo </w:t>
      </w:r>
      <w:proofErr w:type="spellStart"/>
      <w:r w:rsidR="006B1EAC" w:rsidRPr="00BB12B7">
        <w:rPr>
          <w:b/>
          <w:bCs/>
          <w:i/>
          <w:iCs/>
        </w:rPr>
        <w:t>char</w:t>
      </w:r>
      <w:proofErr w:type="spellEnd"/>
      <w:r w:rsidR="006B1EAC" w:rsidRPr="00BB12B7">
        <w:rPr>
          <w:b/>
          <w:bCs/>
          <w:i/>
          <w:iCs/>
        </w:rPr>
        <w:t>*,</w:t>
      </w:r>
      <w:r w:rsidR="006B1EAC">
        <w:t xml:space="preserve"> es decir, un puntero a carácter. </w:t>
      </w:r>
      <w:r w:rsidR="00D50316">
        <w:t xml:space="preserve">Como sabemos, las cadenas son en realidad arreglos de caracteres, por lo que, en este caso, </w:t>
      </w:r>
      <w:r w:rsidR="00037237">
        <w:t>el argumento que se utiliza para dicha función es una referencia al arreglo de caracteres donde se encuentra almacenada nuestra palabra.</w:t>
      </w:r>
      <w:r w:rsidR="00BB12B7">
        <w:t xml:space="preserve"> Es decir, estamos “</w:t>
      </w:r>
      <w:r w:rsidR="00BB12B7" w:rsidRPr="00BB12B7">
        <w:rPr>
          <w:b/>
          <w:bCs/>
        </w:rPr>
        <w:t>pasando por referencia</w:t>
      </w:r>
      <w:r w:rsidR="00BB12B7" w:rsidRPr="00BB12B7">
        <w:t>”</w:t>
      </w:r>
      <w:r w:rsidR="00BB12B7">
        <w:t>.</w:t>
      </w:r>
    </w:p>
    <w:p w14:paraId="6D1F9A35" w14:textId="663A9BED" w:rsidR="00507C00" w:rsidRPr="009E4E9A" w:rsidRDefault="00ED58B9" w:rsidP="009E4E9A">
      <w:pPr>
        <w:pStyle w:val="Default"/>
        <w:spacing w:after="240" w:line="276" w:lineRule="auto"/>
        <w:jc w:val="both"/>
      </w:pPr>
      <w:r>
        <w:t xml:space="preserve">En la función se ejecuta un ciclo </w:t>
      </w:r>
      <w:proofErr w:type="spellStart"/>
      <w:r w:rsidRPr="00A7316B">
        <w:rPr>
          <w:b/>
          <w:bCs/>
          <w:i/>
          <w:iCs/>
        </w:rPr>
        <w:t>for</w:t>
      </w:r>
      <w:proofErr w:type="spellEnd"/>
      <w:r w:rsidR="00C96EC6">
        <w:t xml:space="preserve"> anidado</w:t>
      </w:r>
      <w:r w:rsidR="009533D8">
        <w:t>. En el ciclo interno se</w:t>
      </w:r>
      <w:r>
        <w:t xml:space="preserve"> compara </w:t>
      </w:r>
      <w:r w:rsidR="00B15971">
        <w:t>cada letra de la palabra a cifrar</w:t>
      </w:r>
      <w:r w:rsidR="008265BF">
        <w:t xml:space="preserve"> con </w:t>
      </w:r>
      <w:r w:rsidR="009533D8">
        <w:t xml:space="preserve">el abecedario </w:t>
      </w:r>
      <w:r w:rsidR="003E7B49">
        <w:t>original</w:t>
      </w:r>
      <w:r w:rsidR="00593C3E">
        <w:t xml:space="preserve">, con el fin de </w:t>
      </w:r>
      <w:r w:rsidR="001E1648">
        <w:t>identificar el carácter</w:t>
      </w:r>
      <w:r w:rsidR="00923790">
        <w:t xml:space="preserve">. </w:t>
      </w:r>
      <w:r w:rsidR="003E7B49">
        <w:t>Cuando se encuentra la letra, se</w:t>
      </w:r>
      <w:r w:rsidR="00E4313B">
        <w:t xml:space="preserve"> imprime el carácter correspondiente en el abecedario cifrado</w:t>
      </w:r>
      <w:r w:rsidR="0083484F">
        <w:t xml:space="preserve">. Esta acción se repite con cada carácter de la palabra, gracias al </w:t>
      </w:r>
      <w:r w:rsidR="00936A94">
        <w:t>ciclo exterior.</w:t>
      </w:r>
    </w:p>
    <w:p w14:paraId="534C8594" w14:textId="732F671F" w:rsidR="00A32CE0" w:rsidRDefault="00A32CE0" w:rsidP="00A32CE0">
      <w:pPr>
        <w:pStyle w:val="Default"/>
        <w:spacing w:after="240" w:line="276" w:lineRule="auto"/>
        <w:jc w:val="center"/>
        <w:rPr>
          <w:b/>
          <w:bCs/>
          <w:sz w:val="28"/>
          <w:szCs w:val="28"/>
        </w:rPr>
      </w:pPr>
      <w:r>
        <w:rPr>
          <w:noProof/>
        </w:rPr>
        <w:drawing>
          <wp:inline distT="0" distB="0" distL="0" distR="0" wp14:anchorId="7C93F363" wp14:editId="69339EB1">
            <wp:extent cx="6150267" cy="1990725"/>
            <wp:effectExtent l="0" t="0" r="3175" b="0"/>
            <wp:docPr id="1073741824" name="Imagen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09" t="41423" r="47682" b="34333"/>
                    <a:stretch/>
                  </pic:blipFill>
                  <pic:spPr bwMode="auto">
                    <a:xfrm>
                      <a:off x="0" y="0"/>
                      <a:ext cx="6200288" cy="2006916"/>
                    </a:xfrm>
                    <a:prstGeom prst="rect">
                      <a:avLst/>
                    </a:prstGeom>
                    <a:ln>
                      <a:noFill/>
                    </a:ln>
                    <a:extLst>
                      <a:ext uri="{53640926-AAD7-44D8-BBD7-CCE9431645EC}">
                        <a14:shadowObscured xmlns:a14="http://schemas.microsoft.com/office/drawing/2010/main"/>
                      </a:ext>
                    </a:extLst>
                  </pic:spPr>
                </pic:pic>
              </a:graphicData>
            </a:graphic>
          </wp:inline>
        </w:drawing>
      </w:r>
    </w:p>
    <w:p w14:paraId="39DB561F" w14:textId="0EA14421" w:rsidR="00C94957" w:rsidRDefault="00F3234B" w:rsidP="00BC7DE1">
      <w:pPr>
        <w:pStyle w:val="Default"/>
        <w:spacing w:after="240" w:line="276" w:lineRule="auto"/>
        <w:jc w:val="both"/>
      </w:pPr>
      <w:r>
        <w:t xml:space="preserve">Ahora bien, si desciframos el texto anteriormente encriptado, </w:t>
      </w:r>
      <w:r w:rsidR="00F20D9C">
        <w:t xml:space="preserve">observaremos que éste es decodificado satisfactoriamente, como se muestra en la captura de pantalla. </w:t>
      </w:r>
      <w:r w:rsidR="00123A4D">
        <w:t xml:space="preserve">Esto es posible gracias a la ejecución de la función </w:t>
      </w:r>
      <w:r w:rsidR="00123A4D" w:rsidRPr="00123A4D">
        <w:rPr>
          <w:b/>
          <w:bCs/>
          <w:i/>
          <w:iCs/>
        </w:rPr>
        <w:t>descifrar</w:t>
      </w:r>
      <w:r w:rsidR="00123A4D">
        <w:rPr>
          <w:b/>
          <w:bCs/>
          <w:i/>
          <w:iCs/>
        </w:rPr>
        <w:t xml:space="preserve">, </w:t>
      </w:r>
      <w:r w:rsidR="00123A4D">
        <w:t>la cual</w:t>
      </w:r>
      <w:r w:rsidR="009E7138">
        <w:t xml:space="preserve"> realiza exactamente el mismo procedimiento que la función </w:t>
      </w:r>
      <w:r w:rsidR="00445BE8" w:rsidRPr="00445BE8">
        <w:rPr>
          <w:b/>
          <w:bCs/>
          <w:i/>
          <w:iCs/>
        </w:rPr>
        <w:t>cifrar</w:t>
      </w:r>
      <w:r w:rsidR="00445BE8">
        <w:t>, p</w:t>
      </w:r>
      <w:r w:rsidR="004252DE">
        <w:t xml:space="preserve">ero, en lugar de </w:t>
      </w:r>
      <w:r w:rsidR="007B4FC5">
        <w:t xml:space="preserve">buscar las letras en el arreglo del abecedario original, lo hace </w:t>
      </w:r>
      <w:r w:rsidR="005D68ED">
        <w:t>en el abecedario cifrado, para así imprimir el carácter correspondiente en el abecedario original.</w:t>
      </w:r>
    </w:p>
    <w:p w14:paraId="5BBF65AD" w14:textId="77777777" w:rsidR="00C94957" w:rsidRPr="00123A4D" w:rsidRDefault="00C94957" w:rsidP="00BC7DE1">
      <w:pPr>
        <w:pStyle w:val="Default"/>
        <w:spacing w:after="240" w:line="276" w:lineRule="auto"/>
        <w:jc w:val="both"/>
      </w:pPr>
    </w:p>
    <w:p w14:paraId="4F7F58C3" w14:textId="5006BBC3" w:rsidR="00CD6A99" w:rsidRDefault="003E0492" w:rsidP="00CD6A99">
      <w:pPr>
        <w:pStyle w:val="Default"/>
        <w:spacing w:after="240" w:line="276" w:lineRule="auto"/>
        <w:jc w:val="center"/>
        <w:rPr>
          <w:b/>
          <w:bCs/>
          <w:smallCaps/>
          <w:sz w:val="36"/>
          <w:szCs w:val="36"/>
        </w:rPr>
      </w:pPr>
      <w:r w:rsidRPr="00E857D5">
        <w:rPr>
          <w:b/>
          <w:bCs/>
          <w:smallCaps/>
          <w:sz w:val="36"/>
          <w:szCs w:val="36"/>
        </w:rPr>
        <w:t>Ejercicio 1</w:t>
      </w:r>
    </w:p>
    <w:p w14:paraId="2D5DF817" w14:textId="60A227D5" w:rsidR="00CD6A99" w:rsidRDefault="00CD6A99" w:rsidP="00CD6A99">
      <w:pPr>
        <w:pStyle w:val="Default"/>
        <w:spacing w:after="240" w:line="276" w:lineRule="auto"/>
      </w:pPr>
      <w:r>
        <w:t xml:space="preserve">No fue posible compilar el programa inicial. Su objetivo principal era asignar valores a las variables </w:t>
      </w:r>
      <w:r w:rsidRPr="000016B9">
        <w:rPr>
          <w:b/>
          <w:bCs/>
        </w:rPr>
        <w:t xml:space="preserve">p1, p2 </w:t>
      </w:r>
      <w:r w:rsidRPr="000016B9">
        <w:t>y</w:t>
      </w:r>
      <w:r w:rsidRPr="000016B9">
        <w:rPr>
          <w:b/>
          <w:bCs/>
        </w:rPr>
        <w:t xml:space="preserve"> p3</w:t>
      </w:r>
      <w:r>
        <w:t>, mediante el uso de punteros. Sin embargo, el código contenía los siguientes errores:</w:t>
      </w:r>
    </w:p>
    <w:p w14:paraId="6EE45AD7" w14:textId="77777777" w:rsidR="00CD6A99" w:rsidRDefault="00CD6A99" w:rsidP="00CD6A99">
      <w:pPr>
        <w:pStyle w:val="Default"/>
        <w:spacing w:after="240" w:line="276" w:lineRule="auto"/>
        <w:rPr>
          <w:noProof/>
        </w:rPr>
      </w:pPr>
    </w:p>
    <w:p w14:paraId="47DEF457" w14:textId="029F9A70" w:rsidR="00CD6A99" w:rsidRDefault="00CD6A99" w:rsidP="00CD6A99">
      <w:pPr>
        <w:pStyle w:val="Default"/>
        <w:spacing w:after="240" w:line="276" w:lineRule="auto"/>
        <w:jc w:val="center"/>
        <w:rPr>
          <w:b/>
          <w:bCs/>
          <w:smallCaps/>
          <w:sz w:val="36"/>
          <w:szCs w:val="36"/>
        </w:rPr>
      </w:pPr>
      <w:r>
        <w:rPr>
          <w:noProof/>
        </w:rPr>
        <w:drawing>
          <wp:inline distT="0" distB="0" distL="0" distR="0" wp14:anchorId="4D3BCE2B" wp14:editId="7C951672">
            <wp:extent cx="3962400" cy="552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90" t="37018" r="56810" b="60847"/>
                    <a:stretch/>
                  </pic:blipFill>
                  <pic:spPr bwMode="auto">
                    <a:xfrm>
                      <a:off x="0" y="0"/>
                      <a:ext cx="3962400" cy="552450"/>
                    </a:xfrm>
                    <a:prstGeom prst="rect">
                      <a:avLst/>
                    </a:prstGeom>
                    <a:ln>
                      <a:noFill/>
                    </a:ln>
                    <a:extLst>
                      <a:ext uri="{53640926-AAD7-44D8-BBD7-CCE9431645EC}">
                        <a14:shadowObscured xmlns:a14="http://schemas.microsoft.com/office/drawing/2010/main"/>
                      </a:ext>
                    </a:extLst>
                  </pic:spPr>
                </pic:pic>
              </a:graphicData>
            </a:graphic>
          </wp:inline>
        </w:drawing>
      </w:r>
    </w:p>
    <w:p w14:paraId="3FF472F5" w14:textId="216280D8" w:rsidR="00CD6A99" w:rsidRDefault="00CD6A99" w:rsidP="00CD6A99">
      <w:pPr>
        <w:pStyle w:val="Default"/>
        <w:spacing w:after="240" w:line="276" w:lineRule="auto"/>
      </w:pPr>
      <w:r>
        <w:t xml:space="preserve">El primer error se encontraba en esta línea: como se puede observar, la variable </w:t>
      </w:r>
      <w:r w:rsidRPr="000016B9">
        <w:rPr>
          <w:b/>
          <w:bCs/>
        </w:rPr>
        <w:t>p3</w:t>
      </w:r>
      <w:r>
        <w:t xml:space="preserve"> se encontraba definida como un entero, ya que no contenía el operador </w:t>
      </w:r>
      <w:r w:rsidRPr="000016B9">
        <w:rPr>
          <w:b/>
          <w:bCs/>
        </w:rPr>
        <w:t>*</w:t>
      </w:r>
      <w:r>
        <w:t>.</w:t>
      </w:r>
    </w:p>
    <w:p w14:paraId="5AF59F5B" w14:textId="67383701" w:rsidR="00CD6A99" w:rsidRDefault="00CD6A99" w:rsidP="00CD6A99">
      <w:pPr>
        <w:pStyle w:val="Default"/>
        <w:spacing w:after="240" w:line="276" w:lineRule="auto"/>
      </w:pPr>
      <w:r>
        <w:t>La solución fue agregarlo, como se puede apreciar en la siguiente línea:</w:t>
      </w:r>
    </w:p>
    <w:p w14:paraId="70BA9990" w14:textId="7B1F52B6" w:rsidR="00CD6A99" w:rsidRDefault="00CD6A99" w:rsidP="00CD6A99">
      <w:pPr>
        <w:pStyle w:val="Default"/>
        <w:spacing w:after="240" w:line="276" w:lineRule="auto"/>
        <w:jc w:val="center"/>
        <w:rPr>
          <w:b/>
          <w:bCs/>
          <w:smallCaps/>
          <w:sz w:val="36"/>
          <w:szCs w:val="36"/>
        </w:rPr>
      </w:pPr>
      <w:r>
        <w:rPr>
          <w:noProof/>
        </w:rPr>
        <w:drawing>
          <wp:inline distT="0" distB="0" distL="0" distR="0" wp14:anchorId="12A32618" wp14:editId="51933D7E">
            <wp:extent cx="4648200" cy="533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97" t="34897" r="76802" b="62266"/>
                    <a:stretch/>
                  </pic:blipFill>
                  <pic:spPr bwMode="auto">
                    <a:xfrm>
                      <a:off x="0" y="0"/>
                      <a:ext cx="4653481" cy="534006"/>
                    </a:xfrm>
                    <a:prstGeom prst="rect">
                      <a:avLst/>
                    </a:prstGeom>
                    <a:ln>
                      <a:noFill/>
                    </a:ln>
                    <a:extLst>
                      <a:ext uri="{53640926-AAD7-44D8-BBD7-CCE9431645EC}">
                        <a14:shadowObscured xmlns:a14="http://schemas.microsoft.com/office/drawing/2010/main"/>
                      </a:ext>
                    </a:extLst>
                  </pic:spPr>
                </pic:pic>
              </a:graphicData>
            </a:graphic>
          </wp:inline>
        </w:drawing>
      </w:r>
    </w:p>
    <w:p w14:paraId="7BB51124" w14:textId="4C6AC5FF" w:rsidR="00CD6A99" w:rsidRDefault="00CD6A99" w:rsidP="00CD6A99">
      <w:pPr>
        <w:pStyle w:val="Default"/>
        <w:spacing w:after="240" w:line="276" w:lineRule="auto"/>
        <w:jc w:val="both"/>
      </w:pPr>
      <w:r>
        <w:t xml:space="preserve">Sabemos que el primer paso para la manipulación de apuntadores es </w:t>
      </w:r>
      <w:r w:rsidR="00434B28">
        <w:t xml:space="preserve">su </w:t>
      </w:r>
      <w:r w:rsidR="00434B28" w:rsidRPr="000016B9">
        <w:rPr>
          <w:b/>
          <w:bCs/>
        </w:rPr>
        <w:t>declaración e inicialización</w:t>
      </w:r>
      <w:r w:rsidR="00434B28">
        <w:t>. Sin embargo, en el programa original su inicialización se llevó a cabo de forma errónea, como se logra observar en la siguiente captura de pantalla:</w:t>
      </w:r>
    </w:p>
    <w:p w14:paraId="7A9D40A1" w14:textId="51154943" w:rsidR="00434B28" w:rsidRDefault="00434B28" w:rsidP="00434B28">
      <w:pPr>
        <w:pStyle w:val="Default"/>
        <w:spacing w:after="240" w:line="276" w:lineRule="auto"/>
        <w:jc w:val="center"/>
        <w:rPr>
          <w:b/>
          <w:bCs/>
          <w:smallCaps/>
          <w:sz w:val="36"/>
          <w:szCs w:val="36"/>
        </w:rPr>
      </w:pPr>
      <w:r>
        <w:rPr>
          <w:noProof/>
        </w:rPr>
        <w:drawing>
          <wp:inline distT="0" distB="0" distL="0" distR="0" wp14:anchorId="33B8D699" wp14:editId="0D5CDF52">
            <wp:extent cx="2047875" cy="16270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984" t="37634" r="63878" b="55107"/>
                    <a:stretch/>
                  </pic:blipFill>
                  <pic:spPr bwMode="auto">
                    <a:xfrm>
                      <a:off x="0" y="0"/>
                      <a:ext cx="2066671" cy="1642013"/>
                    </a:xfrm>
                    <a:prstGeom prst="rect">
                      <a:avLst/>
                    </a:prstGeom>
                    <a:ln>
                      <a:noFill/>
                    </a:ln>
                    <a:extLst>
                      <a:ext uri="{53640926-AAD7-44D8-BBD7-CCE9431645EC}">
                        <a14:shadowObscured xmlns:a14="http://schemas.microsoft.com/office/drawing/2010/main"/>
                      </a:ext>
                    </a:extLst>
                  </pic:spPr>
                </pic:pic>
              </a:graphicData>
            </a:graphic>
          </wp:inline>
        </w:drawing>
      </w:r>
    </w:p>
    <w:p w14:paraId="043138CE" w14:textId="50BCA856" w:rsidR="00434B28" w:rsidRDefault="00434B28" w:rsidP="00434B28">
      <w:pPr>
        <w:pStyle w:val="Default"/>
        <w:spacing w:after="240" w:line="276" w:lineRule="auto"/>
        <w:jc w:val="both"/>
      </w:pPr>
      <w:r>
        <w:t xml:space="preserve">La primera inicialización es correcta, ya que a la variable </w:t>
      </w:r>
      <w:r w:rsidRPr="000016B9">
        <w:rPr>
          <w:b/>
          <w:bCs/>
        </w:rPr>
        <w:t>p1</w:t>
      </w:r>
      <w:r>
        <w:t xml:space="preserve"> se le asigna una dirección de memoria, es decir, un puntero, el cual en este caso es a la variable </w:t>
      </w:r>
      <w:r w:rsidRPr="000016B9">
        <w:rPr>
          <w:b/>
          <w:bCs/>
        </w:rPr>
        <w:t>w</w:t>
      </w:r>
      <w:r>
        <w:t>, de tipo entero.</w:t>
      </w:r>
    </w:p>
    <w:p w14:paraId="7092C800" w14:textId="7CF418D4" w:rsidR="00434B28" w:rsidRDefault="00434B28" w:rsidP="00434B28">
      <w:pPr>
        <w:pStyle w:val="Default"/>
        <w:spacing w:after="240" w:line="276" w:lineRule="auto"/>
        <w:jc w:val="both"/>
      </w:pPr>
      <w:r>
        <w:t xml:space="preserve">Después, se utiliza el operador de indirección para asignarle un valor a las variables </w:t>
      </w:r>
      <w:r w:rsidRPr="000016B9">
        <w:rPr>
          <w:b/>
          <w:bCs/>
        </w:rPr>
        <w:t>p2</w:t>
      </w:r>
      <w:r>
        <w:t xml:space="preserve"> y </w:t>
      </w:r>
      <w:r w:rsidRPr="000016B9">
        <w:rPr>
          <w:b/>
          <w:bCs/>
        </w:rPr>
        <w:t>p3</w:t>
      </w:r>
      <w:r>
        <w:t xml:space="preserve">, pero éstas aún no se encuentran inicializadas, por lo que dicha operación es inválida. Para resolver este error fue necesario remover el operador </w:t>
      </w:r>
      <w:r w:rsidRPr="000016B9">
        <w:rPr>
          <w:b/>
          <w:bCs/>
        </w:rPr>
        <w:t>*</w:t>
      </w:r>
      <w:r>
        <w:t xml:space="preserve"> en ambas variables.</w:t>
      </w:r>
    </w:p>
    <w:p w14:paraId="3B69726E" w14:textId="79DFE82F" w:rsidR="00434B28" w:rsidRDefault="00434B28" w:rsidP="00434B28">
      <w:pPr>
        <w:pStyle w:val="Default"/>
        <w:spacing w:after="240" w:line="276" w:lineRule="auto"/>
        <w:jc w:val="both"/>
      </w:pPr>
      <w:r>
        <w:t>Finalmente,</w:t>
      </w:r>
      <w:r w:rsidR="00844F43">
        <w:t xml:space="preserve"> a la variable </w:t>
      </w:r>
      <w:r w:rsidR="00844F43" w:rsidRPr="000016B9">
        <w:rPr>
          <w:b/>
          <w:bCs/>
        </w:rPr>
        <w:t>p4</w:t>
      </w:r>
      <w:r w:rsidR="00844F43">
        <w:t xml:space="preserve"> se le asignó el valor </w:t>
      </w:r>
      <w:r w:rsidR="00844F43" w:rsidRPr="000016B9">
        <w:rPr>
          <w:b/>
          <w:bCs/>
        </w:rPr>
        <w:t>(*p1)</w:t>
      </w:r>
      <w:r w:rsidR="00844F43">
        <w:t xml:space="preserve">, el cual es un entero, por lo que no era una operación correcta. De igual forma, se removió el operador </w:t>
      </w:r>
      <w:r w:rsidR="00844F43" w:rsidRPr="000016B9">
        <w:rPr>
          <w:b/>
          <w:bCs/>
        </w:rPr>
        <w:t>*</w:t>
      </w:r>
      <w:r w:rsidR="00844F43">
        <w:t xml:space="preserve"> de la variable </w:t>
      </w:r>
      <w:r w:rsidR="00844F43" w:rsidRPr="000016B9">
        <w:rPr>
          <w:b/>
          <w:bCs/>
        </w:rPr>
        <w:t>p1</w:t>
      </w:r>
      <w:r w:rsidR="00844F43">
        <w:t xml:space="preserve"> para resolver este problema. Podemos observar este fragmento de código corregido en la siguiente captura de pantalla:</w:t>
      </w:r>
    </w:p>
    <w:p w14:paraId="1DDB51B5" w14:textId="5A1D6854" w:rsidR="00844F43" w:rsidRDefault="00844F43" w:rsidP="00844F43">
      <w:pPr>
        <w:pStyle w:val="Default"/>
        <w:spacing w:after="240" w:line="276" w:lineRule="auto"/>
        <w:jc w:val="center"/>
      </w:pPr>
      <w:r>
        <w:rPr>
          <w:noProof/>
        </w:rPr>
        <w:lastRenderedPageBreak/>
        <w:drawing>
          <wp:inline distT="0" distB="0" distL="0" distR="0" wp14:anchorId="5D71D980" wp14:editId="27C3D0CA">
            <wp:extent cx="4113240" cy="151447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613" t="42841" r="64094" b="39285"/>
                    <a:stretch/>
                  </pic:blipFill>
                  <pic:spPr bwMode="auto">
                    <a:xfrm>
                      <a:off x="0" y="0"/>
                      <a:ext cx="4136544" cy="1523055"/>
                    </a:xfrm>
                    <a:prstGeom prst="rect">
                      <a:avLst/>
                    </a:prstGeom>
                    <a:ln>
                      <a:noFill/>
                    </a:ln>
                    <a:extLst>
                      <a:ext uri="{53640926-AAD7-44D8-BBD7-CCE9431645EC}">
                        <a14:shadowObscured xmlns:a14="http://schemas.microsoft.com/office/drawing/2010/main"/>
                      </a:ext>
                    </a:extLst>
                  </pic:spPr>
                </pic:pic>
              </a:graphicData>
            </a:graphic>
          </wp:inline>
        </w:drawing>
      </w:r>
    </w:p>
    <w:p w14:paraId="681BDD72" w14:textId="08526195" w:rsidR="004F7E0D" w:rsidRDefault="004F7E0D" w:rsidP="004F7E0D">
      <w:pPr>
        <w:pStyle w:val="Default"/>
        <w:spacing w:after="240" w:line="276" w:lineRule="auto"/>
        <w:jc w:val="both"/>
      </w:pPr>
      <w:r>
        <w:t xml:space="preserve">Finalmente, se asignaron valores a las variables </w:t>
      </w:r>
      <w:r w:rsidRPr="000016B9">
        <w:rPr>
          <w:b/>
          <w:bCs/>
        </w:rPr>
        <w:t>r1, r2</w:t>
      </w:r>
      <w:r>
        <w:t xml:space="preserve"> y </w:t>
      </w:r>
      <w:r w:rsidRPr="000016B9">
        <w:rPr>
          <w:b/>
          <w:bCs/>
        </w:rPr>
        <w:t>r3</w:t>
      </w:r>
      <w:r>
        <w:t xml:space="preserve">. En la primera asignación, se suma un puntero </w:t>
      </w:r>
      <w:r w:rsidRPr="000016B9">
        <w:rPr>
          <w:b/>
          <w:bCs/>
        </w:rPr>
        <w:t>(p1)</w:t>
      </w:r>
      <w:r>
        <w:t xml:space="preserve"> con un entero </w:t>
      </w:r>
      <w:r w:rsidRPr="000016B9">
        <w:rPr>
          <w:b/>
          <w:bCs/>
        </w:rPr>
        <w:t>(*p2)</w:t>
      </w:r>
      <w:r>
        <w:t xml:space="preserve">, y se asigna a una variable de tipo entero </w:t>
      </w:r>
      <w:r w:rsidRPr="000016B9">
        <w:rPr>
          <w:b/>
          <w:bCs/>
        </w:rPr>
        <w:t>(r1)</w:t>
      </w:r>
      <w:r>
        <w:t xml:space="preserve">. Si bien dicha operación es válida, el valor que probablemente se intente obtener no es el correcto. La corrección fue agregar el operador de indirección a la variable </w:t>
      </w:r>
      <w:r w:rsidRPr="000016B9">
        <w:rPr>
          <w:b/>
          <w:bCs/>
        </w:rPr>
        <w:t>p1</w:t>
      </w:r>
      <w:r>
        <w:t>, para así sumar el valor que contiene y no su dirección de memoria.</w:t>
      </w:r>
    </w:p>
    <w:p w14:paraId="5B7638D7" w14:textId="690B42C5" w:rsidR="004F7E0D" w:rsidRDefault="004F7E0D" w:rsidP="004F7E0D">
      <w:pPr>
        <w:pStyle w:val="Default"/>
        <w:spacing w:after="240" w:line="276" w:lineRule="auto"/>
        <w:jc w:val="both"/>
      </w:pPr>
      <w:r>
        <w:t xml:space="preserve">Después, a </w:t>
      </w:r>
      <w:r w:rsidRPr="000016B9">
        <w:rPr>
          <w:b/>
          <w:bCs/>
        </w:rPr>
        <w:t>r2</w:t>
      </w:r>
      <w:r>
        <w:t xml:space="preserve"> se le asignó el valor que resultaba de realizar una multiplicación entre punteros: </w:t>
      </w:r>
      <w:r w:rsidR="00EF40AD" w:rsidRPr="000016B9">
        <w:rPr>
          <w:b/>
          <w:bCs/>
        </w:rPr>
        <w:t>(</w:t>
      </w:r>
      <w:r w:rsidRPr="000016B9">
        <w:rPr>
          <w:b/>
          <w:bCs/>
        </w:rPr>
        <w:t xml:space="preserve">p3 </w:t>
      </w:r>
      <w:r w:rsidR="00EF40AD" w:rsidRPr="000016B9">
        <w:rPr>
          <w:b/>
          <w:bCs/>
        </w:rPr>
        <w:t xml:space="preserve">* </w:t>
      </w:r>
      <w:r w:rsidRPr="000016B9">
        <w:rPr>
          <w:b/>
          <w:bCs/>
        </w:rPr>
        <w:t>p4</w:t>
      </w:r>
      <w:r w:rsidR="00EF40AD" w:rsidRPr="000016B9">
        <w:rPr>
          <w:b/>
          <w:bCs/>
        </w:rPr>
        <w:t>)</w:t>
      </w:r>
      <w:r w:rsidRPr="000016B9">
        <w:rPr>
          <w:b/>
          <w:bCs/>
        </w:rPr>
        <w:t>.</w:t>
      </w:r>
      <w:r>
        <w:t xml:space="preserve"> Sin embargo, ésta es una operación inválida, por lo que fue necesario añadir el operador de indirección a </w:t>
      </w:r>
      <w:r w:rsidR="00EF40AD">
        <w:t>ambos apuntadores para obtener el valor correcto.</w:t>
      </w:r>
    </w:p>
    <w:p w14:paraId="700D6C96" w14:textId="15094E5E" w:rsidR="00EF40AD" w:rsidRDefault="00EF40AD" w:rsidP="004F7E0D">
      <w:pPr>
        <w:pStyle w:val="Default"/>
        <w:spacing w:after="240" w:line="276" w:lineRule="auto"/>
        <w:jc w:val="both"/>
      </w:pPr>
      <w:r>
        <w:t xml:space="preserve">Finalmente, se utilizó el operador de indirección en la variable </w:t>
      </w:r>
      <w:r w:rsidRPr="000016B9">
        <w:rPr>
          <w:b/>
          <w:bCs/>
        </w:rPr>
        <w:t>r3</w:t>
      </w:r>
      <w:r>
        <w:t xml:space="preserve">, lo cual es inválido, ya que </w:t>
      </w:r>
      <w:r w:rsidRPr="000016B9">
        <w:rPr>
          <w:b/>
          <w:bCs/>
        </w:rPr>
        <w:t>r3</w:t>
      </w:r>
      <w:r>
        <w:t xml:space="preserve"> no es un apuntador. Para resolver este problema fue necesario remover este operador.</w:t>
      </w:r>
    </w:p>
    <w:p w14:paraId="7B95C3DF" w14:textId="21101D9A" w:rsidR="00844F43" w:rsidRDefault="00844F43" w:rsidP="004F7E0D">
      <w:pPr>
        <w:pStyle w:val="Default"/>
        <w:spacing w:after="240" w:line="276" w:lineRule="auto"/>
        <w:jc w:val="center"/>
      </w:pPr>
      <w:r>
        <w:rPr>
          <w:noProof/>
        </w:rPr>
        <w:drawing>
          <wp:inline distT="0" distB="0" distL="0" distR="0" wp14:anchorId="2FA7C3E5" wp14:editId="56393056">
            <wp:extent cx="3288210" cy="12001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04" t="42230" r="60525" b="52335"/>
                    <a:stretch/>
                  </pic:blipFill>
                  <pic:spPr bwMode="auto">
                    <a:xfrm>
                      <a:off x="0" y="0"/>
                      <a:ext cx="3332584" cy="1216346"/>
                    </a:xfrm>
                    <a:prstGeom prst="rect">
                      <a:avLst/>
                    </a:prstGeom>
                    <a:ln>
                      <a:noFill/>
                    </a:ln>
                    <a:extLst>
                      <a:ext uri="{53640926-AAD7-44D8-BBD7-CCE9431645EC}">
                        <a14:shadowObscured xmlns:a14="http://schemas.microsoft.com/office/drawing/2010/main"/>
                      </a:ext>
                    </a:extLst>
                  </pic:spPr>
                </pic:pic>
              </a:graphicData>
            </a:graphic>
          </wp:inline>
        </w:drawing>
      </w:r>
    </w:p>
    <w:p w14:paraId="024C724B" w14:textId="2F1F2629" w:rsidR="00EF40AD" w:rsidRDefault="00EF40AD" w:rsidP="00EF40AD">
      <w:pPr>
        <w:pStyle w:val="Default"/>
        <w:spacing w:after="240" w:line="276" w:lineRule="auto"/>
        <w:jc w:val="both"/>
      </w:pPr>
      <w:r>
        <w:t>El fragmento de código con las correcciones mencionadas es el siguiente:</w:t>
      </w:r>
    </w:p>
    <w:p w14:paraId="426802BA" w14:textId="5907BBE0" w:rsidR="00EF40AD" w:rsidRDefault="00EF40AD" w:rsidP="00EF40AD">
      <w:pPr>
        <w:pStyle w:val="Default"/>
        <w:spacing w:after="240" w:line="276" w:lineRule="auto"/>
        <w:jc w:val="center"/>
      </w:pPr>
      <w:r>
        <w:rPr>
          <w:noProof/>
        </w:rPr>
        <w:drawing>
          <wp:inline distT="0" distB="0" distL="0" distR="0" wp14:anchorId="5BA1AF3D" wp14:editId="1F0EC3FD">
            <wp:extent cx="4600575" cy="847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087" t="52486" r="60241" b="37461"/>
                    <a:stretch/>
                  </pic:blipFill>
                  <pic:spPr bwMode="auto">
                    <a:xfrm>
                      <a:off x="0" y="0"/>
                      <a:ext cx="4612593" cy="849939"/>
                    </a:xfrm>
                    <a:prstGeom prst="rect">
                      <a:avLst/>
                    </a:prstGeom>
                    <a:ln>
                      <a:noFill/>
                    </a:ln>
                    <a:extLst>
                      <a:ext uri="{53640926-AAD7-44D8-BBD7-CCE9431645EC}">
                        <a14:shadowObscured xmlns:a14="http://schemas.microsoft.com/office/drawing/2010/main"/>
                      </a:ext>
                    </a:extLst>
                  </pic:spPr>
                </pic:pic>
              </a:graphicData>
            </a:graphic>
          </wp:inline>
        </w:drawing>
      </w:r>
    </w:p>
    <w:p w14:paraId="18BF5712" w14:textId="46CFF253" w:rsidR="00EF40AD" w:rsidRDefault="00EF40AD" w:rsidP="00EF40AD">
      <w:pPr>
        <w:pStyle w:val="Default"/>
        <w:spacing w:after="240" w:line="276" w:lineRule="auto"/>
        <w:jc w:val="both"/>
      </w:pPr>
      <w:r>
        <w:t xml:space="preserve">Finalmente, se imprimieron los valores correctos correspondientes a cada variable: </w:t>
      </w:r>
    </w:p>
    <w:p w14:paraId="329029BA" w14:textId="38C96D45" w:rsidR="00EF40AD" w:rsidRPr="00434B28" w:rsidRDefault="00EF40AD" w:rsidP="00EF40AD">
      <w:pPr>
        <w:pStyle w:val="Default"/>
        <w:spacing w:after="240" w:line="276" w:lineRule="auto"/>
        <w:jc w:val="center"/>
      </w:pPr>
      <w:r>
        <w:rPr>
          <w:noProof/>
        </w:rPr>
        <w:drawing>
          <wp:inline distT="0" distB="0" distL="0" distR="0" wp14:anchorId="2271C94F" wp14:editId="5EB70A16">
            <wp:extent cx="5749140" cy="6000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99" t="15604" r="52307" b="76785"/>
                    <a:stretch/>
                  </pic:blipFill>
                  <pic:spPr bwMode="auto">
                    <a:xfrm>
                      <a:off x="0" y="0"/>
                      <a:ext cx="5819308" cy="607399"/>
                    </a:xfrm>
                    <a:prstGeom prst="rect">
                      <a:avLst/>
                    </a:prstGeom>
                    <a:ln>
                      <a:noFill/>
                    </a:ln>
                    <a:extLst>
                      <a:ext uri="{53640926-AAD7-44D8-BBD7-CCE9431645EC}">
                        <a14:shadowObscured xmlns:a14="http://schemas.microsoft.com/office/drawing/2010/main"/>
                      </a:ext>
                    </a:extLst>
                  </pic:spPr>
                </pic:pic>
              </a:graphicData>
            </a:graphic>
          </wp:inline>
        </w:drawing>
      </w:r>
    </w:p>
    <w:p w14:paraId="55AF1EBA" w14:textId="51CC2C06" w:rsidR="00EF40AD" w:rsidRDefault="00EF40AD" w:rsidP="00EF40AD">
      <w:pPr>
        <w:pStyle w:val="Default"/>
        <w:spacing w:after="240" w:line="276" w:lineRule="auto"/>
        <w:jc w:val="center"/>
        <w:rPr>
          <w:b/>
          <w:bCs/>
          <w:smallCaps/>
          <w:sz w:val="36"/>
          <w:szCs w:val="36"/>
        </w:rPr>
      </w:pPr>
      <w:r w:rsidRPr="00E857D5">
        <w:rPr>
          <w:b/>
          <w:bCs/>
          <w:smallCaps/>
          <w:sz w:val="36"/>
          <w:szCs w:val="36"/>
        </w:rPr>
        <w:lastRenderedPageBreak/>
        <w:t xml:space="preserve">Ejercicio </w:t>
      </w:r>
      <w:r>
        <w:rPr>
          <w:b/>
          <w:bCs/>
          <w:smallCaps/>
          <w:sz w:val="36"/>
          <w:szCs w:val="36"/>
        </w:rPr>
        <w:t>2</w:t>
      </w:r>
    </w:p>
    <w:p w14:paraId="2DD5144F" w14:textId="4B5BBC8D" w:rsidR="00EF40AD" w:rsidRDefault="00EF40AD" w:rsidP="00EF40AD">
      <w:pPr>
        <w:pStyle w:val="Default"/>
        <w:spacing w:after="240" w:line="276" w:lineRule="auto"/>
        <w:rPr>
          <w:lang w:val="es-ES_tradnl"/>
        </w:rPr>
      </w:pPr>
      <w:r>
        <w:rPr>
          <w:lang w:val="es-ES_tradnl"/>
        </w:rPr>
        <w:t>El programa compiló y se ejecutó correctamente.</w:t>
      </w:r>
    </w:p>
    <w:p w14:paraId="195D389A" w14:textId="5E1EE1D9" w:rsidR="000360A3" w:rsidRDefault="000360A3" w:rsidP="00EF40AD">
      <w:pPr>
        <w:pStyle w:val="Default"/>
        <w:spacing w:after="240" w:line="276" w:lineRule="auto"/>
        <w:rPr>
          <w:b/>
          <w:bCs/>
          <w:lang w:val="es-ES_tradnl"/>
        </w:rPr>
      </w:pPr>
      <w:bookmarkStart w:id="0" w:name="_Hlk32838230"/>
      <w:r w:rsidRPr="000360A3">
        <w:rPr>
          <w:b/>
          <w:bCs/>
          <w:lang w:val="es-ES_tradnl"/>
        </w:rPr>
        <w:t>a) Explica qué hace el programa.</w:t>
      </w:r>
    </w:p>
    <w:bookmarkEnd w:id="0"/>
    <w:p w14:paraId="0C621C87" w14:textId="66D13E75" w:rsidR="00781B05" w:rsidRDefault="000360A3" w:rsidP="00EF40AD">
      <w:pPr>
        <w:pStyle w:val="Default"/>
        <w:spacing w:after="240" w:line="276" w:lineRule="auto"/>
        <w:rPr>
          <w:lang w:val="es-ES_tradnl"/>
        </w:rPr>
      </w:pPr>
      <w:r>
        <w:rPr>
          <w:lang w:val="es-ES_tradnl"/>
        </w:rPr>
        <w:t>E</w:t>
      </w:r>
      <w:r w:rsidR="00781B05">
        <w:rPr>
          <w:lang w:val="es-ES_tradnl"/>
        </w:rPr>
        <w:t>n el programa se declara un arreglo de dimensiones 4, 5 y 2 de forma global. Además, se declara e inicializa un puntero al primer elemento de dicho arreglo, como se puede observar en las siguientes líneas:</w:t>
      </w:r>
    </w:p>
    <w:p w14:paraId="045605CB" w14:textId="0A1D7022" w:rsidR="00781B05" w:rsidRDefault="00781B05" w:rsidP="00781B05">
      <w:pPr>
        <w:pStyle w:val="Default"/>
        <w:spacing w:after="240" w:line="276" w:lineRule="auto"/>
        <w:jc w:val="center"/>
        <w:rPr>
          <w:lang w:val="es-ES_tradnl"/>
        </w:rPr>
      </w:pPr>
      <w:r>
        <w:rPr>
          <w:noProof/>
        </w:rPr>
        <w:drawing>
          <wp:inline distT="0" distB="0" distL="0" distR="0" wp14:anchorId="26636ECB" wp14:editId="22FA9918">
            <wp:extent cx="3404235" cy="485775"/>
            <wp:effectExtent l="0" t="0" r="571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07" t="21564" r="81816" b="75599"/>
                    <a:stretch/>
                  </pic:blipFill>
                  <pic:spPr bwMode="auto">
                    <a:xfrm>
                      <a:off x="0" y="0"/>
                      <a:ext cx="3404235" cy="485775"/>
                    </a:xfrm>
                    <a:prstGeom prst="rect">
                      <a:avLst/>
                    </a:prstGeom>
                    <a:ln>
                      <a:noFill/>
                    </a:ln>
                    <a:extLst>
                      <a:ext uri="{53640926-AAD7-44D8-BBD7-CCE9431645EC}">
                        <a14:shadowObscured xmlns:a14="http://schemas.microsoft.com/office/drawing/2010/main"/>
                      </a:ext>
                    </a:extLst>
                  </pic:spPr>
                </pic:pic>
              </a:graphicData>
            </a:graphic>
          </wp:inline>
        </w:drawing>
      </w:r>
    </w:p>
    <w:p w14:paraId="6A30621B" w14:textId="3981E68B" w:rsidR="00781B05" w:rsidRDefault="00781B05" w:rsidP="00781B05">
      <w:pPr>
        <w:pStyle w:val="Default"/>
        <w:spacing w:after="240" w:line="276" w:lineRule="auto"/>
        <w:jc w:val="center"/>
        <w:rPr>
          <w:b/>
          <w:bCs/>
          <w:smallCaps/>
          <w:sz w:val="36"/>
          <w:szCs w:val="36"/>
        </w:rPr>
      </w:pPr>
      <w:r>
        <w:rPr>
          <w:noProof/>
        </w:rPr>
        <w:drawing>
          <wp:inline distT="0" distB="0" distL="0" distR="0" wp14:anchorId="341CDC06" wp14:editId="1EE104CD">
            <wp:extent cx="2924175" cy="4617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613" t="34794" r="82089" b="62595"/>
                    <a:stretch/>
                  </pic:blipFill>
                  <pic:spPr bwMode="auto">
                    <a:xfrm>
                      <a:off x="0" y="0"/>
                      <a:ext cx="2988487" cy="471866"/>
                    </a:xfrm>
                    <a:prstGeom prst="rect">
                      <a:avLst/>
                    </a:prstGeom>
                    <a:ln>
                      <a:noFill/>
                    </a:ln>
                    <a:extLst>
                      <a:ext uri="{53640926-AAD7-44D8-BBD7-CCE9431645EC}">
                        <a14:shadowObscured xmlns:a14="http://schemas.microsoft.com/office/drawing/2010/main"/>
                      </a:ext>
                    </a:extLst>
                  </pic:spPr>
                </pic:pic>
              </a:graphicData>
            </a:graphic>
          </wp:inline>
        </w:drawing>
      </w:r>
    </w:p>
    <w:p w14:paraId="47763392" w14:textId="1A1351FF" w:rsidR="00781B05" w:rsidRDefault="00781B05" w:rsidP="00781B05">
      <w:pPr>
        <w:pStyle w:val="Default"/>
        <w:spacing w:after="240" w:line="276" w:lineRule="auto"/>
        <w:jc w:val="both"/>
        <w:rPr>
          <w:lang w:val="es-ES_tradnl"/>
        </w:rPr>
      </w:pPr>
      <w:r>
        <w:rPr>
          <w:lang w:val="es-ES_tradnl"/>
        </w:rPr>
        <w:t>Después, se ejecuta</w:t>
      </w:r>
      <w:r w:rsidR="000016B9">
        <w:rPr>
          <w:lang w:val="es-ES_tradnl"/>
        </w:rPr>
        <w:t>n dos</w:t>
      </w:r>
      <w:r>
        <w:rPr>
          <w:lang w:val="es-ES_tradnl"/>
        </w:rPr>
        <w:t xml:space="preserve"> ciclo</w:t>
      </w:r>
      <w:r w:rsidR="000016B9">
        <w:rPr>
          <w:lang w:val="es-ES_tradnl"/>
        </w:rPr>
        <w:t>s</w:t>
      </w:r>
      <w:r>
        <w:rPr>
          <w:lang w:val="es-ES_tradnl"/>
        </w:rPr>
        <w:t xml:space="preserve"> </w:t>
      </w:r>
      <w:proofErr w:type="spellStart"/>
      <w:r w:rsidRPr="00781B05">
        <w:rPr>
          <w:b/>
          <w:bCs/>
          <w:i/>
          <w:iCs/>
          <w:lang w:val="es-ES_tradnl"/>
        </w:rPr>
        <w:t>for</w:t>
      </w:r>
      <w:proofErr w:type="spellEnd"/>
      <w:r>
        <w:rPr>
          <w:b/>
          <w:bCs/>
          <w:lang w:val="es-ES_tradnl"/>
        </w:rPr>
        <w:t xml:space="preserve"> </w:t>
      </w:r>
      <w:r>
        <w:rPr>
          <w:lang w:val="es-ES_tradnl"/>
        </w:rPr>
        <w:t>anidado</w:t>
      </w:r>
      <w:r w:rsidR="000016B9">
        <w:rPr>
          <w:lang w:val="es-ES_tradnl"/>
        </w:rPr>
        <w:t>s</w:t>
      </w:r>
      <w:r>
        <w:rPr>
          <w:lang w:val="es-ES_tradnl"/>
        </w:rPr>
        <w:t>, para asignarle a cada elemento del arreglo un valor. El ciclo externo recorre los planos, el ciclo medio recorre las filas y el interior recorre las columnas del arreglo. Como se puede observar, los contadores coinciden con los índices respectivos para acceder a los elementos del arreglo, según sus dimensiones.</w:t>
      </w:r>
    </w:p>
    <w:p w14:paraId="654A09CE" w14:textId="0174F7F7" w:rsidR="00781B05" w:rsidRDefault="00781B05" w:rsidP="00781B05">
      <w:pPr>
        <w:pStyle w:val="Default"/>
        <w:spacing w:after="240" w:line="276" w:lineRule="auto"/>
        <w:jc w:val="center"/>
        <w:rPr>
          <w:smallCaps/>
          <w:sz w:val="36"/>
          <w:szCs w:val="36"/>
        </w:rPr>
      </w:pPr>
      <w:r>
        <w:rPr>
          <w:noProof/>
        </w:rPr>
        <w:drawing>
          <wp:inline distT="0" distB="0" distL="0" distR="0" wp14:anchorId="54BE0A10" wp14:editId="5C563E11">
            <wp:extent cx="5856935"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134" t="24115" r="41639" b="39853"/>
                    <a:stretch/>
                  </pic:blipFill>
                  <pic:spPr bwMode="auto">
                    <a:xfrm>
                      <a:off x="0" y="0"/>
                      <a:ext cx="5860942" cy="2363816"/>
                    </a:xfrm>
                    <a:prstGeom prst="rect">
                      <a:avLst/>
                    </a:prstGeom>
                    <a:ln>
                      <a:noFill/>
                    </a:ln>
                    <a:extLst>
                      <a:ext uri="{53640926-AAD7-44D8-BBD7-CCE9431645EC}">
                        <a14:shadowObscured xmlns:a14="http://schemas.microsoft.com/office/drawing/2010/main"/>
                      </a:ext>
                    </a:extLst>
                  </pic:spPr>
                </pic:pic>
              </a:graphicData>
            </a:graphic>
          </wp:inline>
        </w:drawing>
      </w:r>
    </w:p>
    <w:p w14:paraId="7F597EDE" w14:textId="1F7C223F" w:rsidR="004E1C6F" w:rsidRDefault="004E1C6F" w:rsidP="004E1C6F">
      <w:pPr>
        <w:pStyle w:val="Default"/>
        <w:spacing w:after="240" w:line="276" w:lineRule="auto"/>
        <w:jc w:val="both"/>
        <w:rPr>
          <w:lang w:val="es-ES_tradnl"/>
        </w:rPr>
      </w:pPr>
      <w:r>
        <w:rPr>
          <w:lang w:val="es-ES_tradnl"/>
        </w:rPr>
        <w:t xml:space="preserve">En cada iteración, a cada elemento del arreglo se le asigna el valor de la variable </w:t>
      </w:r>
      <w:proofErr w:type="spellStart"/>
      <w:r w:rsidRPr="004E1C6F">
        <w:rPr>
          <w:b/>
          <w:bCs/>
          <w:i/>
          <w:iCs/>
          <w:lang w:val="es-ES_tradnl"/>
        </w:rPr>
        <w:t>var</w:t>
      </w:r>
      <w:proofErr w:type="spellEnd"/>
      <w:r>
        <w:rPr>
          <w:lang w:val="es-ES_tradnl"/>
        </w:rPr>
        <w:t>, la cual aumenta 2 unidades en cada repetición. El valor inicial de esta variable es 1, ya que fue declarada e inicializada anteriormente de esta forma.</w:t>
      </w:r>
    </w:p>
    <w:p w14:paraId="783A8806" w14:textId="795C341A" w:rsidR="004E1C6F" w:rsidRDefault="004E1C6F" w:rsidP="004E1C6F">
      <w:pPr>
        <w:pStyle w:val="Default"/>
        <w:spacing w:after="240" w:line="276" w:lineRule="auto"/>
        <w:jc w:val="both"/>
        <w:rPr>
          <w:lang w:val="es-ES_tradnl"/>
        </w:rPr>
      </w:pPr>
      <w:r>
        <w:rPr>
          <w:lang w:val="es-ES_tradnl"/>
        </w:rPr>
        <w:t>Finalmente, se declaran e inicializan tres variables de tipo entero: a, b y c,</w:t>
      </w:r>
      <w:r w:rsidR="005E5D29">
        <w:rPr>
          <w:lang w:val="es-ES_tradnl"/>
        </w:rPr>
        <w:t xml:space="preserve"> a</w:t>
      </w:r>
      <w:r>
        <w:rPr>
          <w:lang w:val="es-ES_tradnl"/>
        </w:rPr>
        <w:t xml:space="preserve"> las cuales se les asignan los siguientes valores:</w:t>
      </w:r>
    </w:p>
    <w:p w14:paraId="478617BA" w14:textId="6147C021" w:rsidR="004E1C6F" w:rsidRDefault="004E1C6F" w:rsidP="004E1C6F">
      <w:pPr>
        <w:pStyle w:val="Default"/>
        <w:spacing w:after="240" w:line="276" w:lineRule="auto"/>
        <w:jc w:val="center"/>
        <w:rPr>
          <w:smallCaps/>
          <w:sz w:val="36"/>
          <w:szCs w:val="36"/>
        </w:rPr>
      </w:pPr>
      <w:r>
        <w:rPr>
          <w:noProof/>
        </w:rPr>
        <w:lastRenderedPageBreak/>
        <w:drawing>
          <wp:inline distT="0" distB="0" distL="0" distR="0" wp14:anchorId="66DA35EF" wp14:editId="65F380D0">
            <wp:extent cx="3248025" cy="2037976"/>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54" t="22981" r="67142" b="49782"/>
                    <a:stretch/>
                  </pic:blipFill>
                  <pic:spPr bwMode="auto">
                    <a:xfrm>
                      <a:off x="0" y="0"/>
                      <a:ext cx="3255939" cy="2042942"/>
                    </a:xfrm>
                    <a:prstGeom prst="rect">
                      <a:avLst/>
                    </a:prstGeom>
                    <a:ln>
                      <a:noFill/>
                    </a:ln>
                    <a:extLst>
                      <a:ext uri="{53640926-AAD7-44D8-BBD7-CCE9431645EC}">
                        <a14:shadowObscured xmlns:a14="http://schemas.microsoft.com/office/drawing/2010/main"/>
                      </a:ext>
                    </a:extLst>
                  </pic:spPr>
                </pic:pic>
              </a:graphicData>
            </a:graphic>
          </wp:inline>
        </w:drawing>
      </w:r>
    </w:p>
    <w:p w14:paraId="18A2A767" w14:textId="051D883F" w:rsidR="005E5D29" w:rsidRPr="005E5D29" w:rsidRDefault="005E5D29" w:rsidP="005E5D29">
      <w:pPr>
        <w:pStyle w:val="Default"/>
        <w:spacing w:after="240" w:line="276" w:lineRule="auto"/>
        <w:rPr>
          <w:b/>
          <w:bCs/>
          <w:lang w:val="es-ES_tradnl"/>
        </w:rPr>
      </w:pPr>
      <w:r>
        <w:rPr>
          <w:b/>
          <w:bCs/>
          <w:lang w:val="es-ES_tradnl"/>
        </w:rPr>
        <w:t>b</w:t>
      </w:r>
      <w:r w:rsidRPr="000360A3">
        <w:rPr>
          <w:b/>
          <w:bCs/>
          <w:lang w:val="es-ES_tradnl"/>
        </w:rPr>
        <w:t xml:space="preserve">) </w:t>
      </w:r>
      <w:r>
        <w:rPr>
          <w:b/>
          <w:bCs/>
          <w:lang w:val="es-ES_tradnl"/>
        </w:rPr>
        <w:t>Indica cuáles son los índices del arreglo que se almacenan en las variables a, b y c. Comprueba tu razonamiento con alguna captura de pantalla.</w:t>
      </w:r>
    </w:p>
    <w:p w14:paraId="0358A54C" w14:textId="590091AE" w:rsidR="004E1C6F" w:rsidRDefault="004E1C6F" w:rsidP="004E1C6F">
      <w:pPr>
        <w:pStyle w:val="Standard"/>
        <w:spacing w:after="240" w:line="276" w:lineRule="auto"/>
        <w:jc w:val="both"/>
        <w:rPr>
          <w:rFonts w:ascii="Arial" w:hAnsi="Arial"/>
          <w:lang w:val="es-ES_tradnl"/>
        </w:rPr>
      </w:pPr>
      <w:r>
        <w:rPr>
          <w:rFonts w:ascii="Arial" w:hAnsi="Arial"/>
          <w:lang w:val="es-ES_tradnl"/>
        </w:rPr>
        <w:t>Podemos observar que los valores asignados son obtenidos mediante el operador de indirección y un apuntador. Se utiliza la aritmética de punteros para acceder a determinado elemento del arreglo. Sabemos que los arreglos se almacenan de forma contigua, por lo tanto, es posible recorrer sus elementos aumentando el valor de un puntero a su primera posición, que, en este caso</w:t>
      </w:r>
      <w:r w:rsidR="005E5D29">
        <w:rPr>
          <w:rFonts w:ascii="Arial" w:hAnsi="Arial"/>
          <w:lang w:val="es-ES_tradnl"/>
        </w:rPr>
        <w:t>,</w:t>
      </w:r>
      <w:r>
        <w:rPr>
          <w:rFonts w:ascii="Arial" w:hAnsi="Arial"/>
          <w:lang w:val="es-ES_tradnl"/>
        </w:rPr>
        <w:t xml:space="preserve"> es la variable </w:t>
      </w:r>
      <w:proofErr w:type="spellStart"/>
      <w:r w:rsidRPr="004E1C6F">
        <w:rPr>
          <w:rFonts w:ascii="Arial" w:hAnsi="Arial"/>
          <w:b/>
          <w:bCs/>
          <w:i/>
          <w:iCs/>
          <w:lang w:val="es-ES_tradnl"/>
        </w:rPr>
        <w:t>point</w:t>
      </w:r>
      <w:proofErr w:type="spellEnd"/>
      <w:r>
        <w:rPr>
          <w:rFonts w:ascii="Arial" w:hAnsi="Arial"/>
          <w:lang w:val="es-ES_tradnl"/>
        </w:rPr>
        <w:t>. Partiendo de esta aseveración, es posible deducir los elementos correspondientes en el arreglo, los cuales se muestran en los comentarios del código.</w:t>
      </w:r>
    </w:p>
    <w:p w14:paraId="013C430E" w14:textId="733DC25D" w:rsidR="00D47FC1" w:rsidRDefault="00D47FC1" w:rsidP="004E1C6F">
      <w:pPr>
        <w:pStyle w:val="Standard"/>
        <w:spacing w:after="240" w:line="276" w:lineRule="auto"/>
        <w:jc w:val="both"/>
        <w:rPr>
          <w:rFonts w:ascii="Arial" w:hAnsi="Arial"/>
          <w:lang w:val="es-ES_tradnl"/>
        </w:rPr>
      </w:pPr>
      <w:r>
        <w:rPr>
          <w:rFonts w:ascii="Arial" w:hAnsi="Arial"/>
          <w:lang w:val="es-ES_tradnl"/>
        </w:rPr>
        <w:t>Finalmente</w:t>
      </w:r>
      <w:r w:rsidR="00962A9A">
        <w:rPr>
          <w:rFonts w:ascii="Arial" w:hAnsi="Arial"/>
          <w:lang w:val="es-ES_tradnl"/>
        </w:rPr>
        <w:t>, se imprimen ambos números en cada caso, para corroborar su igualdad: el elemento correspondiente en el arreglo y el valor de la variable, determinado con el puntero. Los valores son iguales, como se esperaba:</w:t>
      </w:r>
    </w:p>
    <w:p w14:paraId="074C4042" w14:textId="0ED6C376" w:rsidR="00962A9A" w:rsidRDefault="00962A9A" w:rsidP="00962A9A">
      <w:pPr>
        <w:pStyle w:val="Standard"/>
        <w:spacing w:after="240" w:line="276" w:lineRule="auto"/>
        <w:jc w:val="center"/>
        <w:rPr>
          <w:lang w:val="es-MX"/>
        </w:rPr>
      </w:pPr>
      <w:r>
        <w:rPr>
          <w:noProof/>
        </w:rPr>
        <w:drawing>
          <wp:inline distT="0" distB="0" distL="0" distR="0" wp14:anchorId="352C9423" wp14:editId="703726C2">
            <wp:extent cx="2209443" cy="140970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281" t="14127" r="88120" b="79518"/>
                    <a:stretch/>
                  </pic:blipFill>
                  <pic:spPr bwMode="auto">
                    <a:xfrm>
                      <a:off x="0" y="0"/>
                      <a:ext cx="2253949" cy="1438097"/>
                    </a:xfrm>
                    <a:prstGeom prst="rect">
                      <a:avLst/>
                    </a:prstGeom>
                    <a:ln>
                      <a:noFill/>
                    </a:ln>
                    <a:extLst>
                      <a:ext uri="{53640926-AAD7-44D8-BBD7-CCE9431645EC}">
                        <a14:shadowObscured xmlns:a14="http://schemas.microsoft.com/office/drawing/2010/main"/>
                      </a:ext>
                    </a:extLst>
                  </pic:spPr>
                </pic:pic>
              </a:graphicData>
            </a:graphic>
          </wp:inline>
        </w:drawing>
      </w:r>
    </w:p>
    <w:p w14:paraId="60153765" w14:textId="0BA53B11" w:rsidR="00962A9A" w:rsidRDefault="005E5D29" w:rsidP="005E5D29">
      <w:pPr>
        <w:pStyle w:val="Default"/>
        <w:spacing w:after="240" w:line="276" w:lineRule="auto"/>
        <w:rPr>
          <w:b/>
          <w:bCs/>
          <w:lang w:val="es-ES_tradnl"/>
        </w:rPr>
      </w:pPr>
      <w:r>
        <w:rPr>
          <w:b/>
          <w:bCs/>
          <w:lang w:val="es-ES_tradnl"/>
        </w:rPr>
        <w:t>b</w:t>
      </w:r>
      <w:r w:rsidRPr="000360A3">
        <w:rPr>
          <w:b/>
          <w:bCs/>
          <w:lang w:val="es-ES_tradnl"/>
        </w:rPr>
        <w:t xml:space="preserve">) </w:t>
      </w:r>
      <w:r>
        <w:rPr>
          <w:b/>
          <w:bCs/>
          <w:lang w:val="es-ES_tradnl"/>
        </w:rPr>
        <w:t>Utilizando el apuntador y un solo ciclo, recorre el arreglo de tal manera que se modifiquen todos sus valores de la siguiente manera: plano 0, valores múltiplos de 5; plano 1, valores múltiplos de 6; plano 2, valores múltiplos de 7 y plano 3, valores múltiplos de 3.</w:t>
      </w:r>
    </w:p>
    <w:p w14:paraId="5CD7B4F2" w14:textId="759D8B8F" w:rsidR="005E5D29" w:rsidRDefault="005E5D29" w:rsidP="005E5D29">
      <w:pPr>
        <w:pStyle w:val="Default"/>
        <w:spacing w:after="240" w:line="276" w:lineRule="auto"/>
        <w:rPr>
          <w:lang w:val="es-ES_tradnl"/>
        </w:rPr>
      </w:pPr>
      <w:r>
        <w:rPr>
          <w:lang w:val="es-ES_tradnl"/>
        </w:rPr>
        <w:t>Para lograr dicho objetivo, se utilizaron dos variables auxiliares</w:t>
      </w:r>
      <w:r w:rsidR="00587516">
        <w:rPr>
          <w:lang w:val="es-ES_tradnl"/>
        </w:rPr>
        <w:t xml:space="preserve"> de tipo entero</w:t>
      </w:r>
      <w:r>
        <w:rPr>
          <w:lang w:val="es-ES_tradnl"/>
        </w:rPr>
        <w:t>: un acumulador (</w:t>
      </w:r>
      <w:r w:rsidRPr="005E5D29">
        <w:rPr>
          <w:b/>
          <w:bCs/>
          <w:lang w:val="es-ES_tradnl"/>
        </w:rPr>
        <w:t>acum</w:t>
      </w:r>
      <w:r>
        <w:rPr>
          <w:lang w:val="es-ES_tradnl"/>
        </w:rPr>
        <w:t xml:space="preserve">) y la variable </w:t>
      </w:r>
      <w:r w:rsidRPr="00587516">
        <w:rPr>
          <w:b/>
          <w:bCs/>
          <w:lang w:val="es-ES_tradnl"/>
        </w:rPr>
        <w:t>aumento</w:t>
      </w:r>
      <w:r>
        <w:rPr>
          <w:lang w:val="es-ES_tradnl"/>
        </w:rPr>
        <w:t>, que indicaba cuál era el múltiplo en cada caso.</w:t>
      </w:r>
    </w:p>
    <w:p w14:paraId="54354159" w14:textId="6F9693FD" w:rsidR="00587516" w:rsidRDefault="00587516" w:rsidP="005E5D29">
      <w:pPr>
        <w:pStyle w:val="Default"/>
        <w:spacing w:after="240" w:line="276" w:lineRule="auto"/>
        <w:rPr>
          <w:lang w:val="es-ES_tradnl"/>
        </w:rPr>
      </w:pPr>
      <w:r>
        <w:rPr>
          <w:lang w:val="es-ES_tradnl"/>
        </w:rPr>
        <w:lastRenderedPageBreak/>
        <w:t xml:space="preserve">Primero, ambas variables se declararon e inicializaron al valor 5, ya que el primer plano contendría valores múltiplos de 5, iniciando con este número. Para lograr asignar los valores correspondientes a todos los elementos del arreglo, fue necesario implementar un ciclo </w:t>
      </w:r>
      <w:proofErr w:type="spellStart"/>
      <w:r w:rsidRPr="00587516">
        <w:rPr>
          <w:b/>
          <w:bCs/>
          <w:i/>
          <w:iCs/>
          <w:lang w:val="es-ES_tradnl"/>
        </w:rPr>
        <w:t>for</w:t>
      </w:r>
      <w:proofErr w:type="spellEnd"/>
      <w:r>
        <w:rPr>
          <w:lang w:val="es-ES_tradnl"/>
        </w:rPr>
        <w:t xml:space="preserve"> que llevara a cabo 40 iteraciones, ya que éste es el número de elementos que contiene el arreglo.</w:t>
      </w:r>
    </w:p>
    <w:p w14:paraId="7EB84066" w14:textId="1D1698E1" w:rsidR="00587516" w:rsidRDefault="00587516" w:rsidP="005E5D29">
      <w:pPr>
        <w:pStyle w:val="Default"/>
        <w:spacing w:after="240" w:line="276" w:lineRule="auto"/>
        <w:rPr>
          <w:lang w:val="es-ES_tradnl"/>
        </w:rPr>
      </w:pPr>
      <w:r>
        <w:rPr>
          <w:lang w:val="es-ES_tradnl"/>
        </w:rPr>
        <w:t>Las operaciones principales que se llevarían a cabo en cada iteración son las siguientes:</w:t>
      </w:r>
    </w:p>
    <w:p w14:paraId="06F3C084" w14:textId="43F3D40F" w:rsidR="00587516" w:rsidRDefault="00587516" w:rsidP="00587516">
      <w:pPr>
        <w:pStyle w:val="Default"/>
        <w:spacing w:after="240" w:line="276" w:lineRule="auto"/>
        <w:jc w:val="center"/>
        <w:rPr>
          <w:b/>
          <w:bCs/>
          <w:lang w:val="es-ES_tradnl"/>
        </w:rPr>
      </w:pPr>
      <w:r>
        <w:rPr>
          <w:noProof/>
        </w:rPr>
        <w:drawing>
          <wp:inline distT="0" distB="0" distL="0" distR="0" wp14:anchorId="7B5716B0" wp14:editId="062491A3">
            <wp:extent cx="5591175" cy="82804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006" t="29808" r="50291" b="59997"/>
                    <a:stretch/>
                  </pic:blipFill>
                  <pic:spPr bwMode="auto">
                    <a:xfrm>
                      <a:off x="0" y="0"/>
                      <a:ext cx="5604565" cy="830023"/>
                    </a:xfrm>
                    <a:prstGeom prst="rect">
                      <a:avLst/>
                    </a:prstGeom>
                    <a:ln>
                      <a:noFill/>
                    </a:ln>
                    <a:extLst>
                      <a:ext uri="{53640926-AAD7-44D8-BBD7-CCE9431645EC}">
                        <a14:shadowObscured xmlns:a14="http://schemas.microsoft.com/office/drawing/2010/main"/>
                      </a:ext>
                    </a:extLst>
                  </pic:spPr>
                </pic:pic>
              </a:graphicData>
            </a:graphic>
          </wp:inline>
        </w:drawing>
      </w:r>
    </w:p>
    <w:p w14:paraId="2487A20E" w14:textId="4318E70C" w:rsidR="00587516" w:rsidRDefault="00587516" w:rsidP="00587516">
      <w:pPr>
        <w:pStyle w:val="Default"/>
        <w:spacing w:after="240" w:line="276" w:lineRule="auto"/>
        <w:jc w:val="both"/>
        <w:rPr>
          <w:lang w:val="es-ES_tradnl"/>
        </w:rPr>
      </w:pPr>
      <w:r>
        <w:rPr>
          <w:lang w:val="es-ES_tradnl"/>
        </w:rPr>
        <w:t xml:space="preserve">La primera operación consiste en la asignación del valor correspondiente a cada elemento del arreglo. La variable </w:t>
      </w:r>
      <w:r w:rsidRPr="00CE1D76">
        <w:rPr>
          <w:b/>
          <w:bCs/>
          <w:lang w:val="es-ES_tradnl"/>
        </w:rPr>
        <w:t>acum</w:t>
      </w:r>
      <w:r>
        <w:rPr>
          <w:lang w:val="es-ES_tradnl"/>
        </w:rPr>
        <w:t xml:space="preserve"> contiene dicho valor.</w:t>
      </w:r>
    </w:p>
    <w:p w14:paraId="2D649492" w14:textId="58BE11DB" w:rsidR="00587516" w:rsidRDefault="00587516" w:rsidP="00587516">
      <w:pPr>
        <w:pStyle w:val="Default"/>
        <w:spacing w:after="240" w:line="276" w:lineRule="auto"/>
        <w:jc w:val="both"/>
        <w:rPr>
          <w:lang w:val="es-ES_tradnl"/>
        </w:rPr>
      </w:pPr>
      <w:r>
        <w:rPr>
          <w:lang w:val="es-ES_tradnl"/>
        </w:rPr>
        <w:t xml:space="preserve">Después, se le adiciona el aumento correspondiente a la variable </w:t>
      </w:r>
      <w:r w:rsidRPr="00CE1D76">
        <w:rPr>
          <w:b/>
          <w:bCs/>
          <w:lang w:val="es-ES_tradnl"/>
        </w:rPr>
        <w:t>acum</w:t>
      </w:r>
      <w:r w:rsidR="00CE1D76">
        <w:rPr>
          <w:lang w:val="es-ES_tradnl"/>
        </w:rPr>
        <w:t>, el cual depende del plano en el que se encuentre el ciclo en ese momento. Es decir, para el plano 0 el aumento es 5, para generar los múltiplos correspondientes, y así sucesivamente. Para lograr cambiar el valor del aumento y “reiniciar” la variable acumuladora para cada plano, se implementaron las siguientes condicionales:</w:t>
      </w:r>
    </w:p>
    <w:p w14:paraId="75FABA17" w14:textId="31CE4A54" w:rsidR="00CE1D76" w:rsidRDefault="00CE1D76" w:rsidP="00CE1D76">
      <w:pPr>
        <w:pStyle w:val="Default"/>
        <w:spacing w:after="240" w:line="276" w:lineRule="auto"/>
        <w:jc w:val="center"/>
        <w:rPr>
          <w:lang w:val="es-ES_tradnl"/>
        </w:rPr>
      </w:pPr>
      <w:r>
        <w:rPr>
          <w:noProof/>
        </w:rPr>
        <w:drawing>
          <wp:inline distT="0" distB="0" distL="0" distR="0" wp14:anchorId="7606A060" wp14:editId="4F6AD1A5">
            <wp:extent cx="3218180" cy="2430355"/>
            <wp:effectExtent l="0" t="0" r="127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087" t="25819" r="61878" b="37867"/>
                    <a:stretch/>
                  </pic:blipFill>
                  <pic:spPr bwMode="auto">
                    <a:xfrm>
                      <a:off x="0" y="0"/>
                      <a:ext cx="3229738" cy="2439083"/>
                    </a:xfrm>
                    <a:prstGeom prst="rect">
                      <a:avLst/>
                    </a:prstGeom>
                    <a:ln>
                      <a:noFill/>
                    </a:ln>
                    <a:extLst>
                      <a:ext uri="{53640926-AAD7-44D8-BBD7-CCE9431645EC}">
                        <a14:shadowObscured xmlns:a14="http://schemas.microsoft.com/office/drawing/2010/main"/>
                      </a:ext>
                    </a:extLst>
                  </pic:spPr>
                </pic:pic>
              </a:graphicData>
            </a:graphic>
          </wp:inline>
        </w:drawing>
      </w:r>
    </w:p>
    <w:p w14:paraId="520651E8" w14:textId="43775C66" w:rsidR="00CE1D76" w:rsidRDefault="00CE1D76" w:rsidP="00CE1D76">
      <w:pPr>
        <w:pStyle w:val="Default"/>
        <w:spacing w:after="240" w:line="276" w:lineRule="auto"/>
        <w:rPr>
          <w:lang w:val="es-ES_tradnl"/>
        </w:rPr>
      </w:pPr>
      <w:r>
        <w:rPr>
          <w:lang w:val="es-ES_tradnl"/>
        </w:rPr>
        <w:t xml:space="preserve">Cada plano tiene 10 elementos, por lo tanto, cada que se asignaban 10 valores se completaba uno de ellos. La décima iteración se realizaba cuando el valor del contador </w:t>
      </w:r>
      <w:r w:rsidRPr="00CE1D76">
        <w:rPr>
          <w:b/>
          <w:bCs/>
          <w:lang w:val="es-ES_tradnl"/>
        </w:rPr>
        <w:t>i</w:t>
      </w:r>
      <w:r>
        <w:rPr>
          <w:lang w:val="es-ES_tradnl"/>
        </w:rPr>
        <w:t xml:space="preserve"> era 9, lo cual indicaba que se habían asignado los 10 valores correspondientes al plano 0, por lo que se procedía a asigna</w:t>
      </w:r>
      <w:r w:rsidR="008024E4">
        <w:rPr>
          <w:lang w:val="es-ES_tradnl"/>
        </w:rPr>
        <w:t>r los elementos del plano 1. Se asignó</w:t>
      </w:r>
      <w:r>
        <w:rPr>
          <w:lang w:val="es-ES_tradnl"/>
        </w:rPr>
        <w:t xml:space="preserve"> el aumento </w:t>
      </w:r>
      <w:r w:rsidR="008024E4">
        <w:rPr>
          <w:lang w:val="es-ES_tradnl"/>
        </w:rPr>
        <w:t xml:space="preserve">correspondiente </w:t>
      </w:r>
      <w:r w:rsidR="008024E4" w:rsidRPr="000016B9">
        <w:rPr>
          <w:b/>
          <w:bCs/>
          <w:lang w:val="es-ES_tradnl"/>
        </w:rPr>
        <w:t>(6),</w:t>
      </w:r>
      <w:r w:rsidR="008024E4">
        <w:rPr>
          <w:lang w:val="es-ES_tradnl"/>
        </w:rPr>
        <w:t xml:space="preserve"> y se</w:t>
      </w:r>
      <w:r>
        <w:rPr>
          <w:lang w:val="es-ES_tradnl"/>
        </w:rPr>
        <w:t xml:space="preserve"> reinici</w:t>
      </w:r>
      <w:r w:rsidR="008024E4">
        <w:rPr>
          <w:lang w:val="es-ES_tradnl"/>
        </w:rPr>
        <w:t>ó</w:t>
      </w:r>
      <w:r>
        <w:rPr>
          <w:lang w:val="es-ES_tradnl"/>
        </w:rPr>
        <w:t xml:space="preserve"> la variable </w:t>
      </w:r>
      <w:r w:rsidRPr="008024E4">
        <w:rPr>
          <w:b/>
          <w:bCs/>
          <w:lang w:val="es-ES_tradnl"/>
        </w:rPr>
        <w:t>acum</w:t>
      </w:r>
      <w:r>
        <w:rPr>
          <w:lang w:val="es-ES_tradnl"/>
        </w:rPr>
        <w:t xml:space="preserve"> a su valor </w:t>
      </w:r>
      <w:r w:rsidR="008024E4">
        <w:rPr>
          <w:lang w:val="es-ES_tradnl"/>
        </w:rPr>
        <w:t xml:space="preserve">inicial </w:t>
      </w:r>
      <w:r>
        <w:rPr>
          <w:lang w:val="es-ES_tradnl"/>
        </w:rPr>
        <w:t>correspondiente</w:t>
      </w:r>
      <w:r w:rsidR="008024E4">
        <w:rPr>
          <w:lang w:val="es-ES_tradnl"/>
        </w:rPr>
        <w:t>, igual al valor del aumento.</w:t>
      </w:r>
    </w:p>
    <w:p w14:paraId="6348A361" w14:textId="28F8D17E" w:rsidR="008024E4" w:rsidRDefault="008024E4" w:rsidP="00CE1D76">
      <w:pPr>
        <w:pStyle w:val="Default"/>
        <w:spacing w:after="240" w:line="276" w:lineRule="auto"/>
        <w:rPr>
          <w:lang w:val="es-ES_tradnl"/>
        </w:rPr>
      </w:pPr>
      <w:r>
        <w:rPr>
          <w:lang w:val="es-ES_tradnl"/>
        </w:rPr>
        <w:lastRenderedPageBreak/>
        <w:t xml:space="preserve">Esta condición se impuso para los planos restantes: el plano 2, cuyos elementos se asignarían en los índices 20 a 29, y el plano 3, cuyos elementos se asignarían en los índices 30 a 39, finalmente, resultando en los </w:t>
      </w:r>
      <w:r w:rsidRPr="000016B9">
        <w:rPr>
          <w:b/>
          <w:bCs/>
          <w:lang w:val="es-ES_tradnl"/>
        </w:rPr>
        <w:t>“puntos de ruptura”</w:t>
      </w:r>
      <w:r>
        <w:rPr>
          <w:lang w:val="es-ES_tradnl"/>
        </w:rPr>
        <w:t xml:space="preserve"> 19 y 29, correspondientemente.</w:t>
      </w:r>
    </w:p>
    <w:p w14:paraId="6C8985EB" w14:textId="711DCCEB" w:rsidR="008024E4" w:rsidRDefault="008024E4" w:rsidP="00CE1D76">
      <w:pPr>
        <w:pStyle w:val="Default"/>
        <w:spacing w:after="240" w:line="276" w:lineRule="auto"/>
        <w:rPr>
          <w:lang w:val="es-ES_tradnl"/>
        </w:rPr>
      </w:pPr>
      <w:r>
        <w:rPr>
          <w:lang w:val="es-ES_tradnl"/>
        </w:rPr>
        <w:t xml:space="preserve">Se agregó la función </w:t>
      </w:r>
      <w:proofErr w:type="spellStart"/>
      <w:r w:rsidRPr="008024E4">
        <w:rPr>
          <w:b/>
          <w:bCs/>
          <w:lang w:val="es-ES_tradnl"/>
        </w:rPr>
        <w:t>printf</w:t>
      </w:r>
      <w:proofErr w:type="spellEnd"/>
      <w:r>
        <w:rPr>
          <w:lang w:val="es-ES_tradnl"/>
        </w:rPr>
        <w:t xml:space="preserve"> para verificar que los datos de salida fueran los esperados.</w:t>
      </w:r>
    </w:p>
    <w:p w14:paraId="59930EA1" w14:textId="77777777" w:rsidR="00CE1D76" w:rsidRDefault="00CE1D76" w:rsidP="00CE1D76">
      <w:pPr>
        <w:pStyle w:val="Default"/>
        <w:spacing w:after="240" w:line="276" w:lineRule="auto"/>
        <w:jc w:val="both"/>
        <w:rPr>
          <w:lang w:val="es-ES_tradnl"/>
        </w:rPr>
      </w:pPr>
      <w:r>
        <w:rPr>
          <w:lang w:val="es-ES_tradnl"/>
        </w:rPr>
        <w:t>Además, al final del ciclo se realizaría un incremento del apuntador, para “recorrerlo” a la siguiente dirección de memoria, es decir, el siguiente elemento del arreglo:</w:t>
      </w:r>
    </w:p>
    <w:p w14:paraId="655DC673" w14:textId="6067A123" w:rsidR="00CE1D76" w:rsidRDefault="00CE1D76" w:rsidP="00CE1D76">
      <w:pPr>
        <w:pStyle w:val="Default"/>
        <w:spacing w:after="240" w:line="276" w:lineRule="auto"/>
        <w:jc w:val="center"/>
        <w:rPr>
          <w:b/>
          <w:bCs/>
          <w:lang w:val="es-ES_tradnl"/>
        </w:rPr>
      </w:pPr>
      <w:r>
        <w:rPr>
          <w:noProof/>
        </w:rPr>
        <w:drawing>
          <wp:inline distT="0" distB="0" distL="0" distR="0" wp14:anchorId="4F3ED7DB" wp14:editId="38EBCB7E">
            <wp:extent cx="5823072" cy="52387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209" t="52487" r="43694" b="40137"/>
                    <a:stretch/>
                  </pic:blipFill>
                  <pic:spPr bwMode="auto">
                    <a:xfrm>
                      <a:off x="0" y="0"/>
                      <a:ext cx="5836637" cy="525095"/>
                    </a:xfrm>
                    <a:prstGeom prst="rect">
                      <a:avLst/>
                    </a:prstGeom>
                    <a:ln>
                      <a:noFill/>
                    </a:ln>
                    <a:extLst>
                      <a:ext uri="{53640926-AAD7-44D8-BBD7-CCE9431645EC}">
                        <a14:shadowObscured xmlns:a14="http://schemas.microsoft.com/office/drawing/2010/main"/>
                      </a:ext>
                    </a:extLst>
                  </pic:spPr>
                </pic:pic>
              </a:graphicData>
            </a:graphic>
          </wp:inline>
        </w:drawing>
      </w:r>
    </w:p>
    <w:p w14:paraId="029DB81A" w14:textId="2DABE46D" w:rsidR="008024E4" w:rsidRDefault="008024E4" w:rsidP="008024E4">
      <w:pPr>
        <w:pStyle w:val="Default"/>
        <w:spacing w:after="240" w:line="276" w:lineRule="auto"/>
        <w:jc w:val="both"/>
        <w:rPr>
          <w:lang w:val="es-ES_tradnl"/>
        </w:rPr>
      </w:pPr>
      <w:r>
        <w:rPr>
          <w:lang w:val="es-ES_tradnl"/>
        </w:rPr>
        <w:t>A continuación, podemos observar la salida del programa, la cual cumple con las condiciones establecidas en el problema:</w:t>
      </w:r>
    </w:p>
    <w:p w14:paraId="076CA76C" w14:textId="0B0AEE65" w:rsidR="008024E4" w:rsidRPr="005E5D29" w:rsidRDefault="008024E4" w:rsidP="008024E4">
      <w:pPr>
        <w:pStyle w:val="Default"/>
        <w:spacing w:after="240" w:line="276" w:lineRule="auto"/>
        <w:jc w:val="center"/>
        <w:rPr>
          <w:b/>
          <w:bCs/>
          <w:lang w:val="es-ES_tradnl"/>
        </w:rPr>
      </w:pPr>
      <w:r>
        <w:rPr>
          <w:noProof/>
        </w:rPr>
        <w:drawing>
          <wp:inline distT="0" distB="0" distL="0" distR="0" wp14:anchorId="3D6860B3" wp14:editId="58F8452A">
            <wp:extent cx="1409700" cy="50178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21" t="9930" r="80381" b="5239"/>
                    <a:stretch/>
                  </pic:blipFill>
                  <pic:spPr bwMode="auto">
                    <a:xfrm>
                      <a:off x="0" y="0"/>
                      <a:ext cx="1410451" cy="5020533"/>
                    </a:xfrm>
                    <a:prstGeom prst="rect">
                      <a:avLst/>
                    </a:prstGeom>
                    <a:ln>
                      <a:noFill/>
                    </a:ln>
                    <a:extLst>
                      <a:ext uri="{53640926-AAD7-44D8-BBD7-CCE9431645EC}">
                        <a14:shadowObscured xmlns:a14="http://schemas.microsoft.com/office/drawing/2010/main"/>
                      </a:ext>
                    </a:extLst>
                  </pic:spPr>
                </pic:pic>
              </a:graphicData>
            </a:graphic>
          </wp:inline>
        </w:drawing>
      </w:r>
    </w:p>
    <w:p w14:paraId="54CD546C" w14:textId="1C5F6239" w:rsidR="00DF095A" w:rsidRDefault="00DF095A" w:rsidP="00DF095A">
      <w:pPr>
        <w:pStyle w:val="Default"/>
        <w:spacing w:after="240" w:line="276" w:lineRule="auto"/>
        <w:jc w:val="center"/>
        <w:rPr>
          <w:b/>
          <w:bCs/>
          <w:smallCaps/>
          <w:sz w:val="36"/>
          <w:szCs w:val="36"/>
        </w:rPr>
      </w:pPr>
      <w:r w:rsidRPr="00E857D5">
        <w:rPr>
          <w:b/>
          <w:bCs/>
          <w:smallCaps/>
          <w:sz w:val="36"/>
          <w:szCs w:val="36"/>
        </w:rPr>
        <w:lastRenderedPageBreak/>
        <w:t xml:space="preserve">Ejercicio </w:t>
      </w:r>
      <w:r>
        <w:rPr>
          <w:b/>
          <w:bCs/>
          <w:smallCaps/>
          <w:sz w:val="36"/>
          <w:szCs w:val="36"/>
        </w:rPr>
        <w:t>3</w:t>
      </w:r>
    </w:p>
    <w:p w14:paraId="642C9A7C" w14:textId="1C020D21" w:rsidR="00DF095A" w:rsidRDefault="00DD66EC" w:rsidP="00DF095A">
      <w:pPr>
        <w:pStyle w:val="Default"/>
        <w:spacing w:after="240" w:line="276" w:lineRule="auto"/>
        <w:rPr>
          <w:lang w:val="es-ES_tradnl"/>
        </w:rPr>
      </w:pPr>
      <w:r>
        <w:rPr>
          <w:lang w:val="es-ES_tradnl"/>
        </w:rPr>
        <w:t xml:space="preserve">Se cumplió con los requisitos solicitados en el programa. Primero, se solicitan al usuario dos números enteros, almacenándolos en las variables </w:t>
      </w:r>
      <w:r w:rsidRPr="000016B9">
        <w:rPr>
          <w:b/>
          <w:bCs/>
          <w:lang w:val="es-ES_tradnl"/>
        </w:rPr>
        <w:t>a</w:t>
      </w:r>
      <w:r>
        <w:rPr>
          <w:lang w:val="es-ES_tradnl"/>
        </w:rPr>
        <w:t xml:space="preserve"> y </w:t>
      </w:r>
      <w:r w:rsidRPr="000016B9">
        <w:rPr>
          <w:b/>
          <w:bCs/>
          <w:lang w:val="es-ES_tradnl"/>
        </w:rPr>
        <w:t>b</w:t>
      </w:r>
      <w:r>
        <w:rPr>
          <w:lang w:val="es-ES_tradnl"/>
        </w:rPr>
        <w:t>, como se muestra en la siguiente captura de pantalla:</w:t>
      </w:r>
    </w:p>
    <w:p w14:paraId="511D0E5C" w14:textId="4338305E" w:rsidR="00DD66EC" w:rsidRDefault="00DD66EC" w:rsidP="00DD66EC">
      <w:pPr>
        <w:pStyle w:val="Default"/>
        <w:spacing w:after="240" w:line="276" w:lineRule="auto"/>
        <w:jc w:val="center"/>
        <w:rPr>
          <w:lang w:val="es-ES_tradnl"/>
        </w:rPr>
      </w:pPr>
      <w:r>
        <w:rPr>
          <w:noProof/>
        </w:rPr>
        <w:drawing>
          <wp:inline distT="0" distB="0" distL="0" distR="0" wp14:anchorId="6224E891" wp14:editId="41AC78FC">
            <wp:extent cx="5495925" cy="75026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171" t="34897" r="62787" b="58294"/>
                    <a:stretch/>
                  </pic:blipFill>
                  <pic:spPr bwMode="auto">
                    <a:xfrm>
                      <a:off x="0" y="0"/>
                      <a:ext cx="5522857" cy="753940"/>
                    </a:xfrm>
                    <a:prstGeom prst="rect">
                      <a:avLst/>
                    </a:prstGeom>
                    <a:ln>
                      <a:noFill/>
                    </a:ln>
                    <a:extLst>
                      <a:ext uri="{53640926-AAD7-44D8-BBD7-CCE9431645EC}">
                        <a14:shadowObscured xmlns:a14="http://schemas.microsoft.com/office/drawing/2010/main"/>
                      </a:ext>
                    </a:extLst>
                  </pic:spPr>
                </pic:pic>
              </a:graphicData>
            </a:graphic>
          </wp:inline>
        </w:drawing>
      </w:r>
    </w:p>
    <w:p w14:paraId="1620B1CF" w14:textId="75C20571" w:rsidR="00DF095A" w:rsidRDefault="00DD66EC" w:rsidP="00DD66EC">
      <w:pPr>
        <w:pStyle w:val="Default"/>
        <w:spacing w:after="240" w:line="276" w:lineRule="auto"/>
        <w:jc w:val="both"/>
        <w:rPr>
          <w:lang w:val="es-ES_tradnl"/>
        </w:rPr>
      </w:pPr>
      <w:r>
        <w:rPr>
          <w:lang w:val="es-ES_tradnl"/>
        </w:rPr>
        <w:t xml:space="preserve">Después, se ejecuta la función calcular, la cual tiene como argumentos dos punteros a enteros: </w:t>
      </w:r>
      <w:r w:rsidRPr="00DD66EC">
        <w:rPr>
          <w:b/>
          <w:bCs/>
          <w:lang w:val="es-ES_tradnl"/>
        </w:rPr>
        <w:t>&amp;a</w:t>
      </w:r>
      <w:r>
        <w:rPr>
          <w:lang w:val="es-ES_tradnl"/>
        </w:rPr>
        <w:t xml:space="preserve"> y </w:t>
      </w:r>
      <w:r w:rsidRPr="00DD66EC">
        <w:rPr>
          <w:b/>
          <w:bCs/>
          <w:lang w:val="es-ES_tradnl"/>
        </w:rPr>
        <w:t>&amp;b</w:t>
      </w:r>
      <w:r>
        <w:rPr>
          <w:lang w:val="es-ES_tradnl"/>
        </w:rPr>
        <w:t xml:space="preserve">. Es decir, estamos </w:t>
      </w:r>
      <w:r w:rsidRPr="00DD66EC">
        <w:rPr>
          <w:b/>
          <w:bCs/>
          <w:lang w:val="es-ES_tradnl"/>
        </w:rPr>
        <w:t>pasando por referencia</w:t>
      </w:r>
      <w:r>
        <w:rPr>
          <w:lang w:val="es-ES_tradnl"/>
        </w:rPr>
        <w:t xml:space="preserve"> estas variables, para así modificar su valor en la función </w:t>
      </w:r>
      <w:proofErr w:type="spellStart"/>
      <w:r w:rsidRPr="00DD66EC">
        <w:rPr>
          <w:b/>
          <w:bCs/>
          <w:i/>
          <w:iCs/>
          <w:lang w:val="es-ES_tradnl"/>
        </w:rPr>
        <w:t>main</w:t>
      </w:r>
      <w:proofErr w:type="spellEnd"/>
      <w:r>
        <w:rPr>
          <w:lang w:val="es-ES_tradnl"/>
        </w:rPr>
        <w:t xml:space="preserve">. </w:t>
      </w:r>
    </w:p>
    <w:p w14:paraId="2F57B11E" w14:textId="5FF2710B" w:rsidR="00F10405" w:rsidRDefault="00F10405" w:rsidP="00F10405">
      <w:pPr>
        <w:pStyle w:val="Default"/>
        <w:spacing w:after="240" w:line="276" w:lineRule="auto"/>
        <w:jc w:val="center"/>
        <w:rPr>
          <w:b/>
          <w:bCs/>
          <w:smallCaps/>
          <w:sz w:val="36"/>
          <w:szCs w:val="36"/>
          <w:lang w:val="es-ES_tradnl"/>
        </w:rPr>
      </w:pPr>
      <w:r>
        <w:rPr>
          <w:noProof/>
        </w:rPr>
        <w:drawing>
          <wp:inline distT="0" distB="0" distL="0" distR="0" wp14:anchorId="1D8DB73E" wp14:editId="0E153DD9">
            <wp:extent cx="4078423" cy="1504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992" t="56902" r="75959" b="31909"/>
                    <a:stretch/>
                  </pic:blipFill>
                  <pic:spPr bwMode="auto">
                    <a:xfrm>
                      <a:off x="0" y="0"/>
                      <a:ext cx="4118907" cy="1519889"/>
                    </a:xfrm>
                    <a:prstGeom prst="rect">
                      <a:avLst/>
                    </a:prstGeom>
                    <a:ln>
                      <a:noFill/>
                    </a:ln>
                    <a:extLst>
                      <a:ext uri="{53640926-AAD7-44D8-BBD7-CCE9431645EC}">
                        <a14:shadowObscured xmlns:a14="http://schemas.microsoft.com/office/drawing/2010/main"/>
                      </a:ext>
                    </a:extLst>
                  </pic:spPr>
                </pic:pic>
              </a:graphicData>
            </a:graphic>
          </wp:inline>
        </w:drawing>
      </w:r>
    </w:p>
    <w:p w14:paraId="0D567F3D" w14:textId="09856E52" w:rsidR="00412157" w:rsidRDefault="00412157" w:rsidP="00412157">
      <w:pPr>
        <w:pStyle w:val="Default"/>
        <w:spacing w:after="240" w:line="276" w:lineRule="auto"/>
        <w:jc w:val="both"/>
        <w:rPr>
          <w:lang w:val="es-ES_tradnl"/>
        </w:rPr>
      </w:pPr>
      <w:r>
        <w:rPr>
          <w:lang w:val="es-ES_tradnl"/>
        </w:rPr>
        <w:t xml:space="preserve">La tarea de esta función es modificar los valores de </w:t>
      </w:r>
      <w:r w:rsidRPr="00412157">
        <w:rPr>
          <w:b/>
          <w:bCs/>
          <w:lang w:val="es-ES_tradnl"/>
        </w:rPr>
        <w:t>a</w:t>
      </w:r>
      <w:r>
        <w:rPr>
          <w:lang w:val="es-ES_tradnl"/>
        </w:rPr>
        <w:t xml:space="preserve"> y </w:t>
      </w:r>
      <w:r w:rsidRPr="00412157">
        <w:rPr>
          <w:b/>
          <w:bCs/>
          <w:lang w:val="es-ES_tradnl"/>
        </w:rPr>
        <w:t>b</w:t>
      </w:r>
      <w:r>
        <w:rPr>
          <w:lang w:val="es-ES_tradnl"/>
        </w:rPr>
        <w:t xml:space="preserve">, como se especifica en cada inciso. Primero, se debe obtener el valor del resultado de elevar </w:t>
      </w:r>
      <w:r w:rsidRPr="00412157">
        <w:rPr>
          <w:b/>
          <w:bCs/>
          <w:lang w:val="es-ES_tradnl"/>
        </w:rPr>
        <w:t>a</w:t>
      </w:r>
      <w:r>
        <w:rPr>
          <w:lang w:val="es-ES_tradnl"/>
        </w:rPr>
        <w:t xml:space="preserve"> a la potencia </w:t>
      </w:r>
      <w:r w:rsidRPr="00412157">
        <w:rPr>
          <w:b/>
          <w:bCs/>
          <w:lang w:val="es-ES_tradnl"/>
        </w:rPr>
        <w:t>b</w:t>
      </w:r>
      <w:r>
        <w:rPr>
          <w:lang w:val="es-ES_tradnl"/>
        </w:rPr>
        <w:t xml:space="preserve">. Dicha acción se realiza en la primera línea, </w:t>
      </w:r>
      <w:r w:rsidR="00C005C9">
        <w:rPr>
          <w:lang w:val="es-ES_tradnl"/>
        </w:rPr>
        <w:t xml:space="preserve">utilizando la función </w:t>
      </w:r>
      <w:proofErr w:type="spellStart"/>
      <w:r w:rsidR="00C005C9" w:rsidRPr="00C005C9">
        <w:rPr>
          <w:b/>
          <w:bCs/>
          <w:i/>
          <w:iCs/>
          <w:lang w:val="es-ES_tradnl"/>
        </w:rPr>
        <w:t>pow</w:t>
      </w:r>
      <w:proofErr w:type="spellEnd"/>
      <w:r w:rsidR="00C005C9">
        <w:rPr>
          <w:lang w:val="es-ES_tradnl"/>
        </w:rPr>
        <w:t xml:space="preserve"> incluida en la librería </w:t>
      </w:r>
      <w:proofErr w:type="spellStart"/>
      <w:r w:rsidR="00C005C9" w:rsidRPr="00C005C9">
        <w:rPr>
          <w:b/>
          <w:bCs/>
          <w:i/>
          <w:iCs/>
          <w:lang w:val="es-ES_tradnl"/>
        </w:rPr>
        <w:t>math.h</w:t>
      </w:r>
      <w:proofErr w:type="spellEnd"/>
      <w:r w:rsidR="00C005C9">
        <w:rPr>
          <w:lang w:val="es-ES_tradnl"/>
        </w:rPr>
        <w:t>. E</w:t>
      </w:r>
      <w:r>
        <w:rPr>
          <w:lang w:val="es-ES_tradnl"/>
        </w:rPr>
        <w:t xml:space="preserve">l valor final se almacena en la variable b, ya que no es posible utilizar variables auxiliares, y, si se almacenara en </w:t>
      </w:r>
      <w:r w:rsidRPr="00412157">
        <w:rPr>
          <w:b/>
          <w:bCs/>
          <w:lang w:val="es-ES_tradnl"/>
        </w:rPr>
        <w:t>a</w:t>
      </w:r>
      <w:r>
        <w:rPr>
          <w:lang w:val="es-ES_tradnl"/>
        </w:rPr>
        <w:t>, el siguiente p</w:t>
      </w:r>
      <w:bookmarkStart w:id="1" w:name="_GoBack"/>
      <w:bookmarkEnd w:id="1"/>
      <w:r>
        <w:rPr>
          <w:lang w:val="es-ES_tradnl"/>
        </w:rPr>
        <w:t>aso no se podría realizar.</w:t>
      </w:r>
    </w:p>
    <w:p w14:paraId="5E6D1C36" w14:textId="3E11C22E" w:rsidR="00412157" w:rsidRDefault="00412157" w:rsidP="00412157">
      <w:pPr>
        <w:pStyle w:val="Default"/>
        <w:spacing w:after="240" w:line="276" w:lineRule="auto"/>
        <w:jc w:val="both"/>
        <w:rPr>
          <w:lang w:val="es-ES_tradnl"/>
        </w:rPr>
      </w:pPr>
      <w:r>
        <w:rPr>
          <w:lang w:val="es-ES_tradnl"/>
        </w:rPr>
        <w:t>El siguiente paso es obtener el resultado de dividir el valor anterior</w:t>
      </w:r>
      <w:r w:rsidR="00B65FBD">
        <w:rPr>
          <w:lang w:val="es-ES_tradnl"/>
        </w:rPr>
        <w:t xml:space="preserve"> </w:t>
      </w:r>
      <w:r>
        <w:rPr>
          <w:lang w:val="es-ES_tradnl"/>
        </w:rPr>
        <w:t xml:space="preserve">sobre el primer valor: </w:t>
      </w:r>
      <w:r w:rsidRPr="00412157">
        <w:rPr>
          <w:b/>
          <w:bCs/>
          <w:lang w:val="es-ES_tradnl"/>
        </w:rPr>
        <w:t>a</w:t>
      </w:r>
      <w:r>
        <w:rPr>
          <w:b/>
          <w:bCs/>
          <w:lang w:val="es-ES_tradnl"/>
        </w:rPr>
        <w:t xml:space="preserve">. </w:t>
      </w:r>
      <w:r>
        <w:rPr>
          <w:lang w:val="es-ES_tradnl"/>
        </w:rPr>
        <w:t>E</w:t>
      </w:r>
      <w:r w:rsidR="00B65FBD">
        <w:rPr>
          <w:lang w:val="es-ES_tradnl"/>
        </w:rPr>
        <w:t xml:space="preserve">l valor final es almacenado en </w:t>
      </w:r>
      <w:r w:rsidR="00B65FBD" w:rsidRPr="00B65FBD">
        <w:rPr>
          <w:b/>
          <w:bCs/>
          <w:lang w:val="es-ES_tradnl"/>
        </w:rPr>
        <w:t>a</w:t>
      </w:r>
      <w:r w:rsidR="00B65FBD">
        <w:rPr>
          <w:lang w:val="es-ES_tradnl"/>
        </w:rPr>
        <w:t>. Esta tarea es realizada en la segunda línea de la función.</w:t>
      </w:r>
    </w:p>
    <w:p w14:paraId="4A53290A" w14:textId="36EABFDD" w:rsidR="00B65FBD" w:rsidRDefault="00B65FBD" w:rsidP="00B65FBD">
      <w:pPr>
        <w:pStyle w:val="Default"/>
        <w:spacing w:after="240" w:line="276" w:lineRule="auto"/>
        <w:jc w:val="center"/>
        <w:rPr>
          <w:lang w:val="es-ES_tradnl"/>
        </w:rPr>
      </w:pPr>
      <w:r>
        <w:rPr>
          <w:noProof/>
        </w:rPr>
        <w:drawing>
          <wp:inline distT="0" distB="0" distL="0" distR="0" wp14:anchorId="19DF23A1" wp14:editId="6E4170E0">
            <wp:extent cx="5511282" cy="609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087" t="41601" r="64743" b="53250"/>
                    <a:stretch/>
                  </pic:blipFill>
                  <pic:spPr bwMode="auto">
                    <a:xfrm>
                      <a:off x="0" y="0"/>
                      <a:ext cx="5520826" cy="610656"/>
                    </a:xfrm>
                    <a:prstGeom prst="rect">
                      <a:avLst/>
                    </a:prstGeom>
                    <a:ln>
                      <a:noFill/>
                    </a:ln>
                    <a:extLst>
                      <a:ext uri="{53640926-AAD7-44D8-BBD7-CCE9431645EC}">
                        <a14:shadowObscured xmlns:a14="http://schemas.microsoft.com/office/drawing/2010/main"/>
                      </a:ext>
                    </a:extLst>
                  </pic:spPr>
                </pic:pic>
              </a:graphicData>
            </a:graphic>
          </wp:inline>
        </w:drawing>
      </w:r>
    </w:p>
    <w:p w14:paraId="66CF5FC5" w14:textId="1EF371CD" w:rsidR="00B65FBD" w:rsidRDefault="00B65FBD" w:rsidP="00B65FBD">
      <w:pPr>
        <w:pStyle w:val="Default"/>
        <w:spacing w:after="240" w:line="276" w:lineRule="auto"/>
        <w:jc w:val="both"/>
        <w:rPr>
          <w:lang w:val="es-ES_tradnl"/>
        </w:rPr>
      </w:pPr>
      <w:r>
        <w:rPr>
          <w:lang w:val="es-ES_tradnl"/>
        </w:rPr>
        <w:t xml:space="preserve">Finalmente, se lleva a cabo la ejecución de la función y se imprimen los valores correspondientes. Se invirtió el orden de impresión de las variables </w:t>
      </w:r>
      <w:r w:rsidRPr="000016B9">
        <w:rPr>
          <w:b/>
          <w:bCs/>
          <w:lang w:val="es-ES_tradnl"/>
        </w:rPr>
        <w:t>a</w:t>
      </w:r>
      <w:r>
        <w:rPr>
          <w:lang w:val="es-ES_tradnl"/>
        </w:rPr>
        <w:t xml:space="preserve"> y </w:t>
      </w:r>
      <w:r w:rsidRPr="000016B9">
        <w:rPr>
          <w:b/>
          <w:bCs/>
          <w:lang w:val="es-ES_tradnl"/>
        </w:rPr>
        <w:t>b</w:t>
      </w:r>
      <w:r>
        <w:rPr>
          <w:lang w:val="es-ES_tradnl"/>
        </w:rPr>
        <w:t xml:space="preserve">, ya que el resultado solicitado en el inciso </w:t>
      </w:r>
      <w:r w:rsidRPr="000016B9">
        <w:rPr>
          <w:b/>
          <w:bCs/>
          <w:lang w:val="es-ES_tradnl"/>
        </w:rPr>
        <w:t>a</w:t>
      </w:r>
      <w:r>
        <w:rPr>
          <w:lang w:val="es-ES_tradnl"/>
        </w:rPr>
        <w:t xml:space="preserve"> se almacenó en la variable </w:t>
      </w:r>
      <w:r w:rsidRPr="000016B9">
        <w:rPr>
          <w:b/>
          <w:bCs/>
          <w:lang w:val="es-ES_tradnl"/>
        </w:rPr>
        <w:t>b</w:t>
      </w:r>
      <w:r>
        <w:rPr>
          <w:lang w:val="es-ES_tradnl"/>
        </w:rPr>
        <w:t>, y viceversa.</w:t>
      </w:r>
    </w:p>
    <w:p w14:paraId="7C618289" w14:textId="799FA88A" w:rsidR="00A85806" w:rsidRDefault="00A85806" w:rsidP="00B65FBD">
      <w:pPr>
        <w:pStyle w:val="Default"/>
        <w:spacing w:after="240" w:line="276" w:lineRule="auto"/>
        <w:jc w:val="both"/>
        <w:rPr>
          <w:lang w:val="es-ES_tradnl"/>
        </w:rPr>
      </w:pPr>
      <w:r>
        <w:rPr>
          <w:lang w:val="es-ES_tradnl"/>
        </w:rPr>
        <w:lastRenderedPageBreak/>
        <w:t>A continuación, podemos observar una captura de pantalla de la salida del programa, con los números ejemplificados en el planteamiento del problema. Los números resultantes son los esperados.</w:t>
      </w:r>
    </w:p>
    <w:p w14:paraId="18BACE82" w14:textId="428A07FF" w:rsidR="00A85806" w:rsidRPr="00412157" w:rsidRDefault="00A85806" w:rsidP="00A85806">
      <w:pPr>
        <w:pStyle w:val="Default"/>
        <w:spacing w:after="240" w:line="276" w:lineRule="auto"/>
        <w:jc w:val="center"/>
        <w:rPr>
          <w:lang w:val="es-ES_tradnl"/>
        </w:rPr>
      </w:pPr>
      <w:r>
        <w:rPr>
          <w:noProof/>
        </w:rPr>
        <w:drawing>
          <wp:inline distT="0" distB="0" distL="0" distR="0" wp14:anchorId="4461994E" wp14:editId="4F4756FE">
            <wp:extent cx="5314008" cy="49530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319" t="11016" r="66481" b="84142"/>
                    <a:stretch/>
                  </pic:blipFill>
                  <pic:spPr bwMode="auto">
                    <a:xfrm>
                      <a:off x="0" y="0"/>
                      <a:ext cx="5350900" cy="498739"/>
                    </a:xfrm>
                    <a:prstGeom prst="rect">
                      <a:avLst/>
                    </a:prstGeom>
                    <a:ln>
                      <a:noFill/>
                    </a:ln>
                    <a:extLst>
                      <a:ext uri="{53640926-AAD7-44D8-BBD7-CCE9431645EC}">
                        <a14:shadowObscured xmlns:a14="http://schemas.microsoft.com/office/drawing/2010/main"/>
                      </a:ext>
                    </a:extLst>
                  </pic:spPr>
                </pic:pic>
              </a:graphicData>
            </a:graphic>
          </wp:inline>
        </w:drawing>
      </w:r>
    </w:p>
    <w:p w14:paraId="1247E945" w14:textId="252D9AD3" w:rsidR="00DF095A" w:rsidRDefault="00DF095A" w:rsidP="00DF095A">
      <w:pPr>
        <w:pStyle w:val="Default"/>
        <w:spacing w:after="240" w:line="276" w:lineRule="auto"/>
        <w:jc w:val="center"/>
        <w:rPr>
          <w:b/>
          <w:bCs/>
          <w:smallCaps/>
          <w:sz w:val="36"/>
          <w:szCs w:val="36"/>
        </w:rPr>
      </w:pPr>
      <w:r w:rsidRPr="00E857D5">
        <w:rPr>
          <w:b/>
          <w:bCs/>
          <w:smallCaps/>
          <w:sz w:val="36"/>
          <w:szCs w:val="36"/>
        </w:rPr>
        <w:t xml:space="preserve">Ejercicio </w:t>
      </w:r>
      <w:r>
        <w:rPr>
          <w:b/>
          <w:bCs/>
          <w:smallCaps/>
          <w:sz w:val="36"/>
          <w:szCs w:val="36"/>
        </w:rPr>
        <w:t>4</w:t>
      </w:r>
    </w:p>
    <w:p w14:paraId="6BCCB742" w14:textId="305DE949" w:rsidR="00DF095A" w:rsidRDefault="00DF095A" w:rsidP="00DF095A">
      <w:pPr>
        <w:pStyle w:val="Default"/>
        <w:spacing w:after="240" w:line="276" w:lineRule="auto"/>
        <w:rPr>
          <w:lang w:val="es-ES_tradnl"/>
        </w:rPr>
      </w:pPr>
      <w:r>
        <w:rPr>
          <w:lang w:val="es-ES_tradnl"/>
        </w:rPr>
        <w:t xml:space="preserve">El programa </w:t>
      </w:r>
      <w:r w:rsidR="00A85806">
        <w:rPr>
          <w:lang w:val="es-ES_tradnl"/>
        </w:rPr>
        <w:t>cumplió con los requerimientos establecidos</w:t>
      </w:r>
      <w:r>
        <w:rPr>
          <w:lang w:val="es-ES_tradnl"/>
        </w:rPr>
        <w:t>.</w:t>
      </w:r>
      <w:r w:rsidR="00A85806">
        <w:rPr>
          <w:lang w:val="es-ES_tradnl"/>
        </w:rPr>
        <w:t xml:space="preserve"> </w:t>
      </w:r>
      <w:r w:rsidR="00671ABB">
        <w:rPr>
          <w:lang w:val="es-ES_tradnl"/>
        </w:rPr>
        <w:t xml:space="preserve">Primero, se declaró el arreglo y las variables contadoras, y se solicitaron los 20 elementos del arreglo por medio de dos ciclos anidados y la utilización de la función </w:t>
      </w:r>
      <w:proofErr w:type="spellStart"/>
      <w:r w:rsidR="00671ABB" w:rsidRPr="00671ABB">
        <w:rPr>
          <w:b/>
          <w:bCs/>
          <w:i/>
          <w:iCs/>
          <w:lang w:val="es-ES_tradnl"/>
        </w:rPr>
        <w:t>scanf</w:t>
      </w:r>
      <w:proofErr w:type="spellEnd"/>
      <w:r w:rsidR="00671ABB">
        <w:rPr>
          <w:lang w:val="es-ES_tradnl"/>
        </w:rPr>
        <w:t>:</w:t>
      </w:r>
    </w:p>
    <w:p w14:paraId="7A500C67" w14:textId="1DCB5DFA" w:rsidR="00671ABB" w:rsidRDefault="00671ABB" w:rsidP="00671ABB">
      <w:pPr>
        <w:pStyle w:val="Default"/>
        <w:spacing w:after="240" w:line="276" w:lineRule="auto"/>
        <w:jc w:val="center"/>
        <w:rPr>
          <w:lang w:val="es-ES_tradnl"/>
        </w:rPr>
      </w:pPr>
      <w:r>
        <w:rPr>
          <w:noProof/>
        </w:rPr>
        <w:drawing>
          <wp:inline distT="0" distB="0" distL="0" distR="0" wp14:anchorId="04A4C2A1" wp14:editId="116C4964">
            <wp:extent cx="3913481" cy="1524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53" t="34330" r="58369" b="42689"/>
                    <a:stretch/>
                  </pic:blipFill>
                  <pic:spPr bwMode="auto">
                    <a:xfrm>
                      <a:off x="0" y="0"/>
                      <a:ext cx="3929080" cy="1530075"/>
                    </a:xfrm>
                    <a:prstGeom prst="rect">
                      <a:avLst/>
                    </a:prstGeom>
                    <a:ln>
                      <a:noFill/>
                    </a:ln>
                    <a:extLst>
                      <a:ext uri="{53640926-AAD7-44D8-BBD7-CCE9431645EC}">
                        <a14:shadowObscured xmlns:a14="http://schemas.microsoft.com/office/drawing/2010/main"/>
                      </a:ext>
                    </a:extLst>
                  </pic:spPr>
                </pic:pic>
              </a:graphicData>
            </a:graphic>
          </wp:inline>
        </w:drawing>
      </w:r>
    </w:p>
    <w:p w14:paraId="1DE10C1A" w14:textId="04328A77" w:rsidR="00671ABB" w:rsidRDefault="00671ABB" w:rsidP="00671ABB">
      <w:pPr>
        <w:pStyle w:val="Default"/>
        <w:spacing w:after="240" w:line="276" w:lineRule="auto"/>
        <w:jc w:val="both"/>
        <w:rPr>
          <w:lang w:val="es-ES_tradnl"/>
        </w:rPr>
      </w:pPr>
      <w:r>
        <w:rPr>
          <w:lang w:val="es-ES_tradnl"/>
        </w:rPr>
        <w:t xml:space="preserve">Después, se ejecutó la función </w:t>
      </w:r>
      <w:proofErr w:type="spellStart"/>
      <w:r w:rsidRPr="00671ABB">
        <w:rPr>
          <w:b/>
          <w:bCs/>
          <w:i/>
          <w:iCs/>
          <w:lang w:val="es-ES_tradnl"/>
        </w:rPr>
        <w:t>modificarArreglo</w:t>
      </w:r>
      <w:proofErr w:type="spellEnd"/>
      <w:r>
        <w:rPr>
          <w:lang w:val="es-ES_tradnl"/>
        </w:rPr>
        <w:t>, la cual se encargaba de realizar las modificaciones pertinentes a éste.</w:t>
      </w:r>
    </w:p>
    <w:p w14:paraId="21F6B247" w14:textId="1F78D96E" w:rsidR="00671ABB" w:rsidRDefault="00671ABB" w:rsidP="00671ABB">
      <w:pPr>
        <w:pStyle w:val="Default"/>
        <w:spacing w:after="240" w:line="276" w:lineRule="auto"/>
        <w:jc w:val="center"/>
        <w:rPr>
          <w:lang w:val="es-ES_tradnl"/>
        </w:rPr>
      </w:pPr>
      <w:r>
        <w:rPr>
          <w:noProof/>
        </w:rPr>
        <w:drawing>
          <wp:inline distT="0" distB="0" distL="0" distR="0" wp14:anchorId="0AE19F4A" wp14:editId="7E67407B">
            <wp:extent cx="2771713" cy="3110865"/>
            <wp:effectExtent l="0" t="0" r="0" b="0"/>
            <wp:docPr id="1073741825" name="Imagen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002" t="29223" r="70970" b="26801"/>
                    <a:stretch/>
                  </pic:blipFill>
                  <pic:spPr bwMode="auto">
                    <a:xfrm>
                      <a:off x="0" y="0"/>
                      <a:ext cx="2778851" cy="3118876"/>
                    </a:xfrm>
                    <a:prstGeom prst="rect">
                      <a:avLst/>
                    </a:prstGeom>
                    <a:ln>
                      <a:noFill/>
                    </a:ln>
                    <a:extLst>
                      <a:ext uri="{53640926-AAD7-44D8-BBD7-CCE9431645EC}">
                        <a14:shadowObscured xmlns:a14="http://schemas.microsoft.com/office/drawing/2010/main"/>
                      </a:ext>
                    </a:extLst>
                  </pic:spPr>
                </pic:pic>
              </a:graphicData>
            </a:graphic>
          </wp:inline>
        </w:drawing>
      </w:r>
    </w:p>
    <w:p w14:paraId="7A3A13B8" w14:textId="6B35498D" w:rsidR="00671ABB" w:rsidRDefault="000016B9" w:rsidP="00671ABB">
      <w:pPr>
        <w:pStyle w:val="Default"/>
        <w:spacing w:after="240" w:line="276" w:lineRule="auto"/>
        <w:jc w:val="both"/>
        <w:rPr>
          <w:lang w:val="es-ES_tradnl"/>
        </w:rPr>
      </w:pPr>
      <w:r>
        <w:rPr>
          <w:lang w:val="es-ES_tradnl"/>
        </w:rPr>
        <w:lastRenderedPageBreak/>
        <w:t xml:space="preserve">El argumento utilizado fue el arreglo creado. Sabemos que en realidad este valor es una referencia a su primer elemento, por lo que lo estamos </w:t>
      </w:r>
      <w:r w:rsidRPr="000016B9">
        <w:rPr>
          <w:b/>
          <w:bCs/>
          <w:lang w:val="es-ES_tradnl"/>
        </w:rPr>
        <w:t>pasando por referencia</w:t>
      </w:r>
      <w:r>
        <w:rPr>
          <w:lang w:val="es-ES_tradnl"/>
        </w:rPr>
        <w:t>, para así mutar y modificar el arreglo en esta función exterior. La</w:t>
      </w:r>
      <w:r w:rsidR="00671ABB">
        <w:rPr>
          <w:lang w:val="es-ES_tradnl"/>
        </w:rPr>
        <w:t xml:space="preserve"> función utilizó dos ciclos anidados para recorrer cada elemento del arreglo. En cada iteración se comprobaba la condición establecida: si el número del contador </w:t>
      </w:r>
      <w:r w:rsidR="00671ABB" w:rsidRPr="00671ABB">
        <w:rPr>
          <w:b/>
          <w:bCs/>
          <w:lang w:val="es-ES_tradnl"/>
        </w:rPr>
        <w:t>i</w:t>
      </w:r>
      <w:r w:rsidR="00671ABB">
        <w:rPr>
          <w:lang w:val="es-ES_tradnl"/>
        </w:rPr>
        <w:t xml:space="preserve"> era par, el elemento aumentaba el </w:t>
      </w:r>
      <w:r w:rsidR="00671ABB" w:rsidRPr="00671ABB">
        <w:rPr>
          <w:b/>
          <w:bCs/>
          <w:lang w:val="es-ES_tradnl"/>
        </w:rPr>
        <w:t>doble</w:t>
      </w:r>
      <w:r w:rsidR="00671ABB">
        <w:rPr>
          <w:lang w:val="es-ES_tradnl"/>
        </w:rPr>
        <w:t xml:space="preserve"> de su valor, de lo contrario, aumentaba el </w:t>
      </w:r>
      <w:r w:rsidR="00671ABB" w:rsidRPr="00671ABB">
        <w:rPr>
          <w:b/>
          <w:bCs/>
          <w:lang w:val="es-ES_tradnl"/>
        </w:rPr>
        <w:t>triple</w:t>
      </w:r>
      <w:r w:rsidR="00671ABB">
        <w:rPr>
          <w:lang w:val="es-ES_tradnl"/>
        </w:rPr>
        <w:t xml:space="preserve">. Lo anterior se implementó mediante el uso del operador módulo </w:t>
      </w:r>
      <w:r w:rsidR="00671ABB" w:rsidRPr="00671ABB">
        <w:rPr>
          <w:b/>
          <w:bCs/>
          <w:lang w:val="es-ES_tradnl"/>
        </w:rPr>
        <w:t>(%)</w:t>
      </w:r>
      <w:r w:rsidR="00671ABB">
        <w:rPr>
          <w:lang w:val="es-ES_tradnl"/>
        </w:rPr>
        <w:t>, como se puede observar en el código: si (</w:t>
      </w:r>
      <w:r w:rsidR="00671ABB" w:rsidRPr="00671ABB">
        <w:rPr>
          <w:b/>
          <w:bCs/>
          <w:lang w:val="es-ES_tradnl"/>
        </w:rPr>
        <w:t xml:space="preserve">i </w:t>
      </w:r>
      <w:r w:rsidR="00671ABB">
        <w:rPr>
          <w:b/>
          <w:bCs/>
          <w:lang w:val="es-ES_tradnl"/>
        </w:rPr>
        <w:t>mod</w:t>
      </w:r>
      <w:r w:rsidR="00671ABB" w:rsidRPr="00671ABB">
        <w:rPr>
          <w:b/>
          <w:bCs/>
          <w:lang w:val="es-ES_tradnl"/>
        </w:rPr>
        <w:t xml:space="preserve"> 2</w:t>
      </w:r>
      <w:r w:rsidR="00671ABB">
        <w:rPr>
          <w:b/>
          <w:bCs/>
          <w:lang w:val="es-ES_tradnl"/>
        </w:rPr>
        <w:t>)</w:t>
      </w:r>
      <w:r w:rsidR="00671ABB">
        <w:rPr>
          <w:lang w:val="es-ES_tradnl"/>
        </w:rPr>
        <w:t xml:space="preserve"> era igual a 0, implicaba que </w:t>
      </w:r>
      <w:r w:rsidR="00671ABB" w:rsidRPr="00671ABB">
        <w:rPr>
          <w:b/>
          <w:bCs/>
          <w:lang w:val="es-ES_tradnl"/>
        </w:rPr>
        <w:t>i</w:t>
      </w:r>
      <w:r w:rsidR="00671ABB">
        <w:rPr>
          <w:lang w:val="es-ES_tradnl"/>
        </w:rPr>
        <w:t xml:space="preserve"> fuera un múltiplo de dos, por lo tanto, era par.</w:t>
      </w:r>
    </w:p>
    <w:p w14:paraId="4362523C" w14:textId="7B7ED18A" w:rsidR="00671ABB" w:rsidRDefault="00671ABB" w:rsidP="00671ABB">
      <w:pPr>
        <w:pStyle w:val="Default"/>
        <w:spacing w:after="240" w:line="276" w:lineRule="auto"/>
        <w:jc w:val="both"/>
        <w:rPr>
          <w:lang w:val="es-ES_tradnl"/>
        </w:rPr>
      </w:pPr>
      <w:r>
        <w:rPr>
          <w:lang w:val="es-ES_tradnl"/>
        </w:rPr>
        <w:t>Finalmente, se imprimió cada elemento del arreglo para corroborar el funcionamiento del programa. En la siguiente captura de pantalla podemos observar la salida del programa para un conjunto de datos aleatorio proporcionado por el usuario:</w:t>
      </w:r>
    </w:p>
    <w:p w14:paraId="062EB79B" w14:textId="2B26BF82" w:rsidR="00671ABB" w:rsidRDefault="00671ABB" w:rsidP="00671ABB">
      <w:pPr>
        <w:pStyle w:val="Default"/>
        <w:spacing w:after="240" w:line="276" w:lineRule="auto"/>
        <w:jc w:val="center"/>
        <w:rPr>
          <w:lang w:val="es-ES_tradnl"/>
        </w:rPr>
      </w:pPr>
      <w:r>
        <w:rPr>
          <w:noProof/>
        </w:rPr>
        <w:drawing>
          <wp:inline distT="0" distB="0" distL="0" distR="0" wp14:anchorId="650898AB" wp14:editId="68EEC5CA">
            <wp:extent cx="2324100" cy="4996815"/>
            <wp:effectExtent l="0" t="0" r="0" b="0"/>
            <wp:docPr id="1073741826" name="Imagen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221" t="3688" r="71448" b="10914"/>
                    <a:stretch/>
                  </pic:blipFill>
                  <pic:spPr bwMode="auto">
                    <a:xfrm>
                      <a:off x="0" y="0"/>
                      <a:ext cx="2325543" cy="4999917"/>
                    </a:xfrm>
                    <a:prstGeom prst="rect">
                      <a:avLst/>
                    </a:prstGeom>
                    <a:ln>
                      <a:noFill/>
                    </a:ln>
                    <a:extLst>
                      <a:ext uri="{53640926-AAD7-44D8-BBD7-CCE9431645EC}">
                        <a14:shadowObscured xmlns:a14="http://schemas.microsoft.com/office/drawing/2010/main"/>
                      </a:ext>
                    </a:extLst>
                  </pic:spPr>
                </pic:pic>
              </a:graphicData>
            </a:graphic>
          </wp:inline>
        </w:drawing>
      </w:r>
    </w:p>
    <w:p w14:paraId="0A2BFE74" w14:textId="45119657" w:rsidR="00DF095A" w:rsidRPr="000016B9" w:rsidRDefault="00671ABB" w:rsidP="000016B9">
      <w:pPr>
        <w:pStyle w:val="Default"/>
        <w:spacing w:after="240" w:line="276" w:lineRule="auto"/>
        <w:jc w:val="both"/>
        <w:rPr>
          <w:lang w:val="es-ES_tradnl"/>
        </w:rPr>
      </w:pPr>
      <w:r>
        <w:rPr>
          <w:lang w:val="es-ES_tradnl"/>
        </w:rPr>
        <w:t xml:space="preserve">La salida del programa fue la esperada: los valores en las filas con índice par fueron aumentados al doble, y los </w:t>
      </w:r>
      <w:r w:rsidR="000016B9">
        <w:rPr>
          <w:lang w:val="es-ES_tradnl"/>
        </w:rPr>
        <w:t>valores en las demás filas fueron aumentados al triple.</w:t>
      </w:r>
    </w:p>
    <w:p w14:paraId="2D8A1DE4" w14:textId="7F520F90" w:rsidR="0012289D" w:rsidRPr="00E857D5" w:rsidRDefault="0012289D" w:rsidP="0012289D">
      <w:pPr>
        <w:pStyle w:val="Default"/>
        <w:spacing w:after="240" w:line="276" w:lineRule="auto"/>
        <w:jc w:val="center"/>
        <w:rPr>
          <w:smallCaps/>
          <w:sz w:val="36"/>
          <w:szCs w:val="36"/>
        </w:rPr>
      </w:pPr>
      <w:r>
        <w:rPr>
          <w:b/>
          <w:bCs/>
          <w:smallCaps/>
          <w:sz w:val="36"/>
          <w:szCs w:val="36"/>
        </w:rPr>
        <w:lastRenderedPageBreak/>
        <w:t>Conclusiones</w:t>
      </w:r>
    </w:p>
    <w:p w14:paraId="6A5DCCC6" w14:textId="77777777" w:rsidR="008A7995" w:rsidRDefault="007B3DDC" w:rsidP="00400D48">
      <w:pPr>
        <w:pStyle w:val="Standard"/>
        <w:spacing w:after="240" w:line="276" w:lineRule="auto"/>
        <w:jc w:val="both"/>
        <w:rPr>
          <w:rFonts w:ascii="Arial" w:hAnsi="Arial"/>
          <w:lang w:val="es-ES_tradnl"/>
        </w:rPr>
      </w:pPr>
      <w:r>
        <w:rPr>
          <w:rFonts w:ascii="Arial" w:hAnsi="Arial"/>
          <w:lang w:val="es-ES_tradnl"/>
        </w:rPr>
        <w:t xml:space="preserve">Podemos </w:t>
      </w:r>
      <w:r w:rsidR="000016B9">
        <w:rPr>
          <w:rFonts w:ascii="Arial" w:hAnsi="Arial"/>
          <w:lang w:val="es-ES_tradnl"/>
        </w:rPr>
        <w:t>concluir que se cumplió el objetivo planteado inicialmente, ya que se completaron satisfactoriamente los ejercicios propuestos en la práctica: se utilizaron apuntadores para acceder a los valores de datos primitivos, así como de arreglos.</w:t>
      </w:r>
    </w:p>
    <w:p w14:paraId="0DC1D3D9" w14:textId="5921BC0F" w:rsidR="008A7995" w:rsidRPr="008A7995" w:rsidRDefault="000016B9" w:rsidP="00400D48">
      <w:pPr>
        <w:pStyle w:val="Standard"/>
        <w:spacing w:after="240" w:line="276" w:lineRule="auto"/>
        <w:jc w:val="both"/>
        <w:rPr>
          <w:rFonts w:ascii="Arial" w:hAnsi="Arial"/>
          <w:u w:val="single"/>
          <w:lang w:val="es-ES_tradnl"/>
        </w:rPr>
      </w:pPr>
      <w:r>
        <w:rPr>
          <w:rFonts w:ascii="Arial" w:hAnsi="Arial"/>
          <w:lang w:val="es-ES_tradnl"/>
        </w:rPr>
        <w:t>En los ejercicios 1 y 3 se utilizaron apuntadores a datos primitivos, y en los ejercicios 2 y 4 se manipularon arreglos mediante la utilización de apuntadores, lo cual</w:t>
      </w:r>
      <w:r w:rsidR="008A7995">
        <w:rPr>
          <w:rFonts w:ascii="Arial" w:hAnsi="Arial"/>
          <w:lang w:val="es-ES_tradnl"/>
        </w:rPr>
        <w:t>, como ya se mencionó, fue el objetivo principal de esta práctica. Por ende, pienso que los ejercicios fueron adecuados para dicho fin. Además, se puso en práctica la capacidad de analizar y corregir el código ya existente, lo cual, en mi opinión, es una habilidad fundamental en la programación.</w:t>
      </w:r>
    </w:p>
    <w:sectPr w:rsidR="008A7995" w:rsidRPr="008A7995" w:rsidSect="000C02F8">
      <w:pgSz w:w="12240" w:h="15840" w:code="1"/>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F9712" w14:textId="77777777" w:rsidR="00250B23" w:rsidRDefault="00250B23">
      <w:r>
        <w:separator/>
      </w:r>
    </w:p>
  </w:endnote>
  <w:endnote w:type="continuationSeparator" w:id="0">
    <w:p w14:paraId="51D450A9" w14:textId="77777777" w:rsidR="00250B23" w:rsidRDefault="00250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75EF7" w14:textId="77777777" w:rsidR="00250B23" w:rsidRDefault="00250B23">
      <w:r>
        <w:rPr>
          <w:color w:val="000000"/>
        </w:rPr>
        <w:separator/>
      </w:r>
    </w:p>
  </w:footnote>
  <w:footnote w:type="continuationSeparator" w:id="0">
    <w:p w14:paraId="52F32B44" w14:textId="77777777" w:rsidR="00250B23" w:rsidRDefault="00250B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BD5"/>
    <w:rsid w:val="000016B9"/>
    <w:rsid w:val="00035575"/>
    <w:rsid w:val="000360A3"/>
    <w:rsid w:val="00036E93"/>
    <w:rsid w:val="00037237"/>
    <w:rsid w:val="00056C9D"/>
    <w:rsid w:val="000749FB"/>
    <w:rsid w:val="00084657"/>
    <w:rsid w:val="00096A9E"/>
    <w:rsid w:val="000C02F8"/>
    <w:rsid w:val="000F7D7C"/>
    <w:rsid w:val="00120293"/>
    <w:rsid w:val="0012289D"/>
    <w:rsid w:val="00123A4D"/>
    <w:rsid w:val="00162B35"/>
    <w:rsid w:val="0018189F"/>
    <w:rsid w:val="00184798"/>
    <w:rsid w:val="001B31A6"/>
    <w:rsid w:val="001D5F5D"/>
    <w:rsid w:val="001E0A36"/>
    <w:rsid w:val="001E1648"/>
    <w:rsid w:val="001F0DDE"/>
    <w:rsid w:val="001F7382"/>
    <w:rsid w:val="002103C2"/>
    <w:rsid w:val="00250B23"/>
    <w:rsid w:val="00253953"/>
    <w:rsid w:val="0026596F"/>
    <w:rsid w:val="002B14E6"/>
    <w:rsid w:val="002B62A5"/>
    <w:rsid w:val="002E4A96"/>
    <w:rsid w:val="00304F2A"/>
    <w:rsid w:val="0031783F"/>
    <w:rsid w:val="0032414C"/>
    <w:rsid w:val="003270E3"/>
    <w:rsid w:val="00343A2A"/>
    <w:rsid w:val="00345E58"/>
    <w:rsid w:val="00346E77"/>
    <w:rsid w:val="0035005F"/>
    <w:rsid w:val="003648FB"/>
    <w:rsid w:val="003978A7"/>
    <w:rsid w:val="003C0D69"/>
    <w:rsid w:val="003D281C"/>
    <w:rsid w:val="003D575D"/>
    <w:rsid w:val="003E0492"/>
    <w:rsid w:val="003E2D4E"/>
    <w:rsid w:val="003E7B49"/>
    <w:rsid w:val="003F147E"/>
    <w:rsid w:val="003F7D3C"/>
    <w:rsid w:val="003F7F87"/>
    <w:rsid w:val="00400D48"/>
    <w:rsid w:val="00412157"/>
    <w:rsid w:val="004252DE"/>
    <w:rsid w:val="00434B28"/>
    <w:rsid w:val="00445BE8"/>
    <w:rsid w:val="00454B4C"/>
    <w:rsid w:val="0046342F"/>
    <w:rsid w:val="004715CA"/>
    <w:rsid w:val="00473E7C"/>
    <w:rsid w:val="00493093"/>
    <w:rsid w:val="004A2314"/>
    <w:rsid w:val="004E1C6F"/>
    <w:rsid w:val="004F7E0D"/>
    <w:rsid w:val="00507C00"/>
    <w:rsid w:val="00545B6E"/>
    <w:rsid w:val="00553C4F"/>
    <w:rsid w:val="00573A10"/>
    <w:rsid w:val="00587516"/>
    <w:rsid w:val="00593C3E"/>
    <w:rsid w:val="005D3FDF"/>
    <w:rsid w:val="005D4B8F"/>
    <w:rsid w:val="005D5C75"/>
    <w:rsid w:val="005D68ED"/>
    <w:rsid w:val="005E5D29"/>
    <w:rsid w:val="005F52D8"/>
    <w:rsid w:val="00615752"/>
    <w:rsid w:val="006206CD"/>
    <w:rsid w:val="006360CE"/>
    <w:rsid w:val="00643A8C"/>
    <w:rsid w:val="00671ABB"/>
    <w:rsid w:val="006B1EAC"/>
    <w:rsid w:val="006C3442"/>
    <w:rsid w:val="006D5806"/>
    <w:rsid w:val="006E7B4A"/>
    <w:rsid w:val="00700284"/>
    <w:rsid w:val="00700535"/>
    <w:rsid w:val="00713228"/>
    <w:rsid w:val="00715642"/>
    <w:rsid w:val="00730B35"/>
    <w:rsid w:val="007508A9"/>
    <w:rsid w:val="00760255"/>
    <w:rsid w:val="00773633"/>
    <w:rsid w:val="00775097"/>
    <w:rsid w:val="00781B05"/>
    <w:rsid w:val="00783B0A"/>
    <w:rsid w:val="007B3214"/>
    <w:rsid w:val="007B3DDC"/>
    <w:rsid w:val="007B4FC5"/>
    <w:rsid w:val="007C3B70"/>
    <w:rsid w:val="007D2141"/>
    <w:rsid w:val="008024E4"/>
    <w:rsid w:val="008038AC"/>
    <w:rsid w:val="008231E5"/>
    <w:rsid w:val="008265BF"/>
    <w:rsid w:val="0083484F"/>
    <w:rsid w:val="00844F43"/>
    <w:rsid w:val="008757D1"/>
    <w:rsid w:val="00886F60"/>
    <w:rsid w:val="0088743B"/>
    <w:rsid w:val="00890AD8"/>
    <w:rsid w:val="008A7995"/>
    <w:rsid w:val="008C244C"/>
    <w:rsid w:val="008D37EF"/>
    <w:rsid w:val="008F4501"/>
    <w:rsid w:val="00905EE0"/>
    <w:rsid w:val="00910D42"/>
    <w:rsid w:val="00923790"/>
    <w:rsid w:val="00936A94"/>
    <w:rsid w:val="00944F3E"/>
    <w:rsid w:val="009533D8"/>
    <w:rsid w:val="00962A9A"/>
    <w:rsid w:val="00973FAF"/>
    <w:rsid w:val="00980FBD"/>
    <w:rsid w:val="009A3E10"/>
    <w:rsid w:val="009C1DC9"/>
    <w:rsid w:val="009D760B"/>
    <w:rsid w:val="009E0251"/>
    <w:rsid w:val="009E4E9A"/>
    <w:rsid w:val="009E7138"/>
    <w:rsid w:val="00A0522D"/>
    <w:rsid w:val="00A24456"/>
    <w:rsid w:val="00A32CE0"/>
    <w:rsid w:val="00A36200"/>
    <w:rsid w:val="00A719F7"/>
    <w:rsid w:val="00A7316B"/>
    <w:rsid w:val="00A85806"/>
    <w:rsid w:val="00AB43E2"/>
    <w:rsid w:val="00AC140E"/>
    <w:rsid w:val="00AC5081"/>
    <w:rsid w:val="00AD117E"/>
    <w:rsid w:val="00B02AEF"/>
    <w:rsid w:val="00B15971"/>
    <w:rsid w:val="00B40981"/>
    <w:rsid w:val="00B548B2"/>
    <w:rsid w:val="00B64351"/>
    <w:rsid w:val="00B65FBD"/>
    <w:rsid w:val="00B77245"/>
    <w:rsid w:val="00B96C04"/>
    <w:rsid w:val="00BA2032"/>
    <w:rsid w:val="00BA6F5E"/>
    <w:rsid w:val="00BB12B7"/>
    <w:rsid w:val="00BC6EA7"/>
    <w:rsid w:val="00BC7DE1"/>
    <w:rsid w:val="00BD447F"/>
    <w:rsid w:val="00BE3B50"/>
    <w:rsid w:val="00BF64F7"/>
    <w:rsid w:val="00BF7B90"/>
    <w:rsid w:val="00C005C9"/>
    <w:rsid w:val="00C02B2F"/>
    <w:rsid w:val="00C04ED6"/>
    <w:rsid w:val="00C12BE2"/>
    <w:rsid w:val="00C158A8"/>
    <w:rsid w:val="00C25F11"/>
    <w:rsid w:val="00C356B3"/>
    <w:rsid w:val="00C63641"/>
    <w:rsid w:val="00C94957"/>
    <w:rsid w:val="00C96EC6"/>
    <w:rsid w:val="00CD6A99"/>
    <w:rsid w:val="00CE1D76"/>
    <w:rsid w:val="00CF09FC"/>
    <w:rsid w:val="00D018C0"/>
    <w:rsid w:val="00D03744"/>
    <w:rsid w:val="00D36EF1"/>
    <w:rsid w:val="00D47FC1"/>
    <w:rsid w:val="00D50316"/>
    <w:rsid w:val="00D93B7C"/>
    <w:rsid w:val="00DC055C"/>
    <w:rsid w:val="00DD66EC"/>
    <w:rsid w:val="00DD764F"/>
    <w:rsid w:val="00DF095A"/>
    <w:rsid w:val="00DF1EBC"/>
    <w:rsid w:val="00E0601D"/>
    <w:rsid w:val="00E17C55"/>
    <w:rsid w:val="00E20797"/>
    <w:rsid w:val="00E30108"/>
    <w:rsid w:val="00E3233B"/>
    <w:rsid w:val="00E34F6F"/>
    <w:rsid w:val="00E4313B"/>
    <w:rsid w:val="00E60810"/>
    <w:rsid w:val="00E63E7E"/>
    <w:rsid w:val="00E857D5"/>
    <w:rsid w:val="00E9447B"/>
    <w:rsid w:val="00E94E79"/>
    <w:rsid w:val="00E9523A"/>
    <w:rsid w:val="00EB3D2C"/>
    <w:rsid w:val="00EB5EB0"/>
    <w:rsid w:val="00ED1926"/>
    <w:rsid w:val="00ED58B9"/>
    <w:rsid w:val="00EF40AD"/>
    <w:rsid w:val="00F10405"/>
    <w:rsid w:val="00F20D9C"/>
    <w:rsid w:val="00F24A1C"/>
    <w:rsid w:val="00F3234B"/>
    <w:rsid w:val="00F45D76"/>
    <w:rsid w:val="00FB40B1"/>
    <w:rsid w:val="00FD1CC7"/>
    <w:rsid w:val="00FE7B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33C2"/>
  <w15:docId w15:val="{F78EC664-6413-4B26-ABBF-F0B20BB1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0C02F8"/>
    <w:pPr>
      <w:widowControl/>
      <w:autoSpaceDE w:val="0"/>
      <w:adjustRightInd w:val="0"/>
      <w:textAlignment w:val="auto"/>
    </w:pPr>
    <w:rPr>
      <w:rFonts w:ascii="Arial" w:hAnsi="Arial" w:cs="Arial"/>
      <w:color w:val="000000"/>
      <w:kern w:val="0"/>
      <w:lang w:val="es-MX" w:bidi="ar-SA"/>
    </w:rPr>
  </w:style>
  <w:style w:type="character" w:customStyle="1" w:styleId="Ninguno">
    <w:name w:val="Ninguno"/>
    <w:rsid w:val="003E0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6276">
      <w:bodyDiv w:val="1"/>
      <w:marLeft w:val="0"/>
      <w:marRight w:val="0"/>
      <w:marTop w:val="0"/>
      <w:marBottom w:val="0"/>
      <w:divBdr>
        <w:top w:val="none" w:sz="0" w:space="0" w:color="auto"/>
        <w:left w:val="none" w:sz="0" w:space="0" w:color="auto"/>
        <w:bottom w:val="none" w:sz="0" w:space="0" w:color="auto"/>
        <w:right w:val="none" w:sz="0" w:space="0" w:color="auto"/>
      </w:divBdr>
    </w:div>
    <w:div w:id="716323684">
      <w:bodyDiv w:val="1"/>
      <w:marLeft w:val="0"/>
      <w:marRight w:val="0"/>
      <w:marTop w:val="0"/>
      <w:marBottom w:val="0"/>
      <w:divBdr>
        <w:top w:val="none" w:sz="0" w:space="0" w:color="auto"/>
        <w:left w:val="none" w:sz="0" w:space="0" w:color="auto"/>
        <w:bottom w:val="none" w:sz="0" w:space="0" w:color="auto"/>
        <w:right w:val="none" w:sz="0" w:space="0" w:color="auto"/>
      </w:divBdr>
    </w:div>
    <w:div w:id="842203405">
      <w:bodyDiv w:val="1"/>
      <w:marLeft w:val="0"/>
      <w:marRight w:val="0"/>
      <w:marTop w:val="0"/>
      <w:marBottom w:val="0"/>
      <w:divBdr>
        <w:top w:val="none" w:sz="0" w:space="0" w:color="auto"/>
        <w:left w:val="none" w:sz="0" w:space="0" w:color="auto"/>
        <w:bottom w:val="none" w:sz="0" w:space="0" w:color="auto"/>
        <w:right w:val="none" w:sz="0" w:space="0" w:color="auto"/>
      </w:divBdr>
    </w:div>
    <w:div w:id="1296834092">
      <w:bodyDiv w:val="1"/>
      <w:marLeft w:val="0"/>
      <w:marRight w:val="0"/>
      <w:marTop w:val="0"/>
      <w:marBottom w:val="0"/>
      <w:divBdr>
        <w:top w:val="none" w:sz="0" w:space="0" w:color="auto"/>
        <w:left w:val="none" w:sz="0" w:space="0" w:color="auto"/>
        <w:bottom w:val="none" w:sz="0" w:space="0" w:color="auto"/>
        <w:right w:val="none" w:sz="0" w:space="0" w:color="auto"/>
      </w:divBdr>
    </w:div>
    <w:div w:id="1300645557">
      <w:bodyDiv w:val="1"/>
      <w:marLeft w:val="0"/>
      <w:marRight w:val="0"/>
      <w:marTop w:val="0"/>
      <w:marBottom w:val="0"/>
      <w:divBdr>
        <w:top w:val="none" w:sz="0" w:space="0" w:color="auto"/>
        <w:left w:val="none" w:sz="0" w:space="0" w:color="auto"/>
        <w:bottom w:val="none" w:sz="0" w:space="0" w:color="auto"/>
        <w:right w:val="none" w:sz="0" w:space="0" w:color="auto"/>
      </w:divBdr>
    </w:div>
    <w:div w:id="201877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17</Pages>
  <Words>2792</Words>
  <Characters>15358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Armando Ugalde Velasco</cp:lastModifiedBy>
  <cp:revision>68</cp:revision>
  <cp:lastPrinted>2020-02-12T01:54:00Z</cp:lastPrinted>
  <dcterms:created xsi:type="dcterms:W3CDTF">2020-02-16T05:37:00Z</dcterms:created>
  <dcterms:modified xsi:type="dcterms:W3CDTF">2020-02-18T04:18:00Z</dcterms:modified>
</cp:coreProperties>
</file>