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EC" w:rsidRPr="008E73BF" w:rsidRDefault="00687EEC" w:rsidP="00687EEC">
      <w:pPr>
        <w:spacing w:line="240" w:lineRule="auto"/>
        <w:rPr>
          <w:sz w:val="20"/>
        </w:rPr>
      </w:pPr>
    </w:p>
    <w:p w:rsidR="00687EEC" w:rsidRDefault="00687EEC" w:rsidP="00687EEC">
      <w:pPr>
        <w:spacing w:line="240" w:lineRule="auto"/>
        <w:jc w:val="center"/>
        <w:rPr>
          <w:b/>
          <w:sz w:val="20"/>
        </w:rPr>
      </w:pPr>
      <w:r w:rsidRPr="008E73BF">
        <w:rPr>
          <w:b/>
          <w:sz w:val="20"/>
        </w:rPr>
        <w:t>CRONOGRAMA DE ACTIVIDADES AÑO 201</w:t>
      </w:r>
      <w:r>
        <w:rPr>
          <w:b/>
          <w:sz w:val="20"/>
        </w:rPr>
        <w:t>9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>
        <w:rPr>
          <w:b/>
          <w:sz w:val="20"/>
        </w:rPr>
        <w:t xml:space="preserve">Este cronograma es sujeto a cambios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 integración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Febrero 4                                       Inicio primer periodo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Febrero </w:t>
      </w:r>
      <w:r>
        <w:rPr>
          <w:b/>
          <w:sz w:val="20"/>
        </w:rPr>
        <w:t xml:space="preserve">8 </w:t>
      </w:r>
      <w:r w:rsidRPr="008E73BF">
        <w:rPr>
          <w:b/>
          <w:sz w:val="20"/>
        </w:rPr>
        <w:t xml:space="preserve">                                      Reunión general de padres de familia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Febrero                                           Elección del personero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 los valores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Marzo 8                                             Izada de bandera día de la mujer 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Marzo 18                                           izada de bandera día del hombre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Mes de los derechos y deberes de los niños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Abril 8 al 12                                     Evaluaciones y recuperaciones bimestrales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Abril 12                                            Finaliza el primer periodo académico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Abril 15 al 19                                  Semana Santa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Abril 22                                             Inicio del Segundo periodo académico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Abril 26                                             Entrega de boletines del primer periodo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del trabajo y de la madre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Mayo 1                                           Actividad sobre el trabajo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Mayo 6                                            Izada de bandera día de la tierra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Mayo 10                                          Taller de padres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Mayo 15                                         Día del educador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Mayo 24                                         Salida pedagógica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del padre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Junio 7                                            Izada de bandera día del medio ambiente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Junio 17 al 21                               Evaluaciones y recuperaciones bimestrales</w:t>
      </w:r>
    </w:p>
    <w:p w:rsidR="00687EEC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Junio 25 al 12 de julio                 Vacaciones de mitad de año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>
        <w:rPr>
          <w:b/>
          <w:sz w:val="20"/>
        </w:rPr>
        <w:t xml:space="preserve">Junio                                               vacaciones recreativas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 Colombia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Julio 15                                           Inicia el tercer periodo académico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Julio 19                                           Entrega de boletines del segundo periodo académico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Julio 22                                           Izada de bandera de la independencia de Colombia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Mes de las cometas y de Boyacá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Agosto 6                                           Izada de bandera cumpleaños de Bogotá y batalla de Boyacá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Agosto 16                                         Día de cometas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Agosto 23                                          Salida pedagógica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Mes del amor y la amistad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Septiembre 9 al 13                       Evaluaciones y recuperaciones bimestrales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Septiembre 13                               Fin del tercer periodo académico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Septiembre 16                               Inicia el cuarto periodo académico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Septiembre 16                              izada de bandera del día del amor y la amistad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lastRenderedPageBreak/>
        <w:t>Septiembre 20                               Entrega de boletines del tercer periodo académico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Septiembre 26                               Taller de padres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Mes de los niños y de la raza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Octubre 7 al 11                              Receso escolar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Octubre 17                                      Izada de bandera día de la raza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Octubre 28 al 31                            Semana cultural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>Mes de agradecimientos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Noviembre 7 al 15                      Evaluaciones y recuperaciones bimestrales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Noviembre 15                              Finaliza el cuarto periodo académico y jornada pedagógica </w:t>
      </w:r>
    </w:p>
    <w:p w:rsidR="00687EEC" w:rsidRDefault="00687EEC" w:rsidP="00687EEC">
      <w:pPr>
        <w:spacing w:line="240" w:lineRule="auto"/>
        <w:rPr>
          <w:b/>
          <w:sz w:val="20"/>
        </w:rPr>
      </w:pPr>
      <w:r w:rsidRPr="008E73BF">
        <w:rPr>
          <w:b/>
          <w:sz w:val="20"/>
        </w:rPr>
        <w:t xml:space="preserve">Noviembre 23                               Clausura </w:t>
      </w:r>
    </w:p>
    <w:p w:rsidR="00687EEC" w:rsidRPr="008E73BF" w:rsidRDefault="00687EEC" w:rsidP="00687EEC">
      <w:pPr>
        <w:spacing w:line="240" w:lineRule="auto"/>
        <w:rPr>
          <w:b/>
          <w:sz w:val="20"/>
        </w:rPr>
      </w:pPr>
      <w:r>
        <w:rPr>
          <w:b/>
          <w:sz w:val="20"/>
        </w:rPr>
        <w:t xml:space="preserve">Noviembre                                     Vacaciones recreativas </w:t>
      </w:r>
      <w:bookmarkStart w:id="0" w:name="_GoBack"/>
      <w:bookmarkEnd w:id="0"/>
    </w:p>
    <w:p w:rsidR="00687EEC" w:rsidRDefault="00687EEC" w:rsidP="00687EEC">
      <w:pPr>
        <w:rPr>
          <w:b/>
        </w:rPr>
      </w:pPr>
    </w:p>
    <w:p w:rsidR="00687EEC" w:rsidRDefault="00687EEC" w:rsidP="00687EEC">
      <w:pPr>
        <w:rPr>
          <w:b/>
        </w:rPr>
      </w:pPr>
    </w:p>
    <w:p w:rsidR="00687EEC" w:rsidRDefault="00687EEC"/>
    <w:sectPr w:rsidR="00687EEC" w:rsidSect="00687EEC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0D" w:rsidRDefault="0065140D" w:rsidP="00687EEC">
      <w:pPr>
        <w:spacing w:after="0" w:line="240" w:lineRule="auto"/>
      </w:pPr>
      <w:r>
        <w:separator/>
      </w:r>
    </w:p>
  </w:endnote>
  <w:endnote w:type="continuationSeparator" w:id="0">
    <w:p w:rsidR="0065140D" w:rsidRDefault="0065140D" w:rsidP="0068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0D" w:rsidRDefault="0065140D" w:rsidP="00687EEC">
      <w:pPr>
        <w:spacing w:after="0" w:line="240" w:lineRule="auto"/>
      </w:pPr>
      <w:r>
        <w:separator/>
      </w:r>
    </w:p>
  </w:footnote>
  <w:footnote w:type="continuationSeparator" w:id="0">
    <w:p w:rsidR="0065140D" w:rsidRDefault="0065140D" w:rsidP="00687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EEC" w:rsidRDefault="00687EEC">
    <w:pPr>
      <w:pStyle w:val="Encabezado"/>
    </w:pPr>
    <w:r w:rsidRPr="00963C5A">
      <w:rPr>
        <w:noProof/>
      </w:rPr>
      <w:drawing>
        <wp:inline distT="0" distB="0" distL="0" distR="0">
          <wp:extent cx="4867275" cy="12668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727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EC"/>
    <w:rsid w:val="0065140D"/>
    <w:rsid w:val="006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909"/>
  <w15:chartTrackingRefBased/>
  <w15:docId w15:val="{CE4B5968-9B49-4923-AF3A-9DC1849E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EEC"/>
  </w:style>
  <w:style w:type="paragraph" w:styleId="Piedepgina">
    <w:name w:val="footer"/>
    <w:basedOn w:val="Normal"/>
    <w:link w:val="PiedepginaCar"/>
    <w:uiPriority w:val="99"/>
    <w:unhideWhenUsed/>
    <w:rsid w:val="0068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Abril</dc:creator>
  <cp:keywords/>
  <dc:description/>
  <cp:lastModifiedBy>Lina Abril</cp:lastModifiedBy>
  <cp:revision>1</cp:revision>
  <dcterms:created xsi:type="dcterms:W3CDTF">2018-12-18T03:41:00Z</dcterms:created>
  <dcterms:modified xsi:type="dcterms:W3CDTF">2018-12-18T03:45:00Z</dcterms:modified>
</cp:coreProperties>
</file>