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4E79"/>
          <w:sz w:val="44"/>
          <w:szCs w:val="44"/>
        </w:rPr>
        <w:t xml:space="preserve">Employee Wellness Analytics</w:t>
      </w:r>
    </w:p>
    <w:p>
      <w:pPr>
        <w:pBdr>
          <w:bottom w:val="single" w:color="2E75B6" w:sz="12" w:space="4"/>
        </w:pBdr>
        <w:spacing w:after="160"/>
      </w:pPr>
      <w:r>
        <w:rPr>
          <w:rFonts w:ascii="Calibri" w:cs="Calibri" w:eastAsia="Calibri" w:hAnsi="Calibri"/>
          <w:color w:val="595959"/>
          <w:sz w:val="26"/>
          <w:szCs w:val="26"/>
        </w:rPr>
        <w:t xml:space="preserve">Project Documentation  |  Power BI Dashboard</w:t>
      </w:r>
    </w:p>
    <w:p>
      <w:pPr>
        <w:spacing w:after="100" w:line="264"/>
      </w:pPr>
      <w:r>
        <w:rPr>
          <w:rFonts w:ascii="Calibri" w:cs="Calibri" w:eastAsia="Calibri" w:hAnsi="Calibri"/>
          <w:sz w:val="21"/>
          <w:szCs w:val="21"/>
        </w:rPr>
        <w:t xml:space="preserve">This document covers the Employee Wellness Analytics project: dataset format, data cleaning, the cleaned datasets, the data model, the report layout and the final dashboard snapshots. The solution helps the organisation analyse employee participation and engagement in wellness 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Item</w:t>
            </w:r>
          </w:p>
        </w:tc>
        <w:tc>
          <w:tcPr>
            <w:tcW w:type="dxa" w:w="71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Tool</w:t>
            </w:r>
          </w:p>
        </w:tc>
        <w:tc>
          <w:tcPr>
            <w:tcW w:type="dxa" w:w="71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Power BI Desktop (Power Query for cleaning, DAX for the Date table)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Source files</w:t>
            </w:r>
          </w:p>
        </w:tc>
        <w:tc>
          <w:tcPr>
            <w:tcW w:type="dxa" w:w="71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Employee Wellness Profile (CSV), Wellness Activities (CSV)</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Model tables</w:t>
            </w:r>
          </w:p>
        </w:tc>
        <w:tc>
          <w:tcPr>
            <w:tcW w:type="dxa" w:w="71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Employee_Wellness_Profile, Wellness_Activities, Date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Contents</w:t>
            </w:r>
          </w:p>
        </w:tc>
        <w:tc>
          <w:tcPr>
            <w:tcW w:type="dxa" w:w="71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1 Dataset Format  |  2 Data Cleaning  |  3 New Dataset After Cleaning  |  4 Data Model &amp; Relationships  |  5 Report Layout  |  6 Final Version Snapshot</w:t>
            </w:r>
          </w:p>
        </w:tc>
      </w:tr>
    </w:tbl>
    <w:p>
      <w:pPr>
        <w:pStyle w:val="Heading1"/>
        <w:keepNext/>
        <w:pBdr>
          <w:bottom w:val="single" w:color="1F4E79" w:sz="6" w:space="2"/>
        </w:pBdr>
        <w:spacing w:after="120" w:before="240"/>
      </w:pPr>
      <w:r>
        <w:rPr>
          <w:rFonts w:ascii="Calibri" w:cs="Calibri" w:eastAsia="Calibri" w:hAnsi="Calibri"/>
          <w:b/>
          <w:bCs/>
          <w:color w:val="1F4E79"/>
          <w:sz w:val="30"/>
          <w:szCs w:val="30"/>
        </w:rPr>
        <w:t xml:space="preserve">1. Dataset Format</w:t>
      </w:r>
    </w:p>
    <w:p>
      <w:pPr>
        <w:spacing w:after="100" w:line="264"/>
      </w:pPr>
      <w:r>
        <w:rPr>
          <w:rFonts w:ascii="Calibri" w:cs="Calibri" w:eastAsia="Calibri" w:hAnsi="Calibri"/>
          <w:sz w:val="21"/>
          <w:szCs w:val="21"/>
        </w:rPr>
        <w:t xml:space="preserve">Two source datasets were loaded from CSV files. A third table, the Date Table, was created inside Power BI. Employee ID and Date are the linking fields.</w:t>
      </w:r>
    </w:p>
    <w:p>
      <w:pPr>
        <w:pStyle w:val="Heading2"/>
        <w:keepNext/>
        <w:spacing w:after="80" w:before="160"/>
      </w:pPr>
      <w:r>
        <w:rPr>
          <w:rFonts w:ascii="Calibri" w:cs="Calibri" w:eastAsia="Calibri" w:hAnsi="Calibri"/>
          <w:b/>
          <w:bCs/>
          <w:color w:val="2E75B6"/>
          <w:sz w:val="24"/>
          <w:szCs w:val="24"/>
        </w:rPr>
        <w:t xml:space="preserve">1.1 Employee Wellness Profile</w:t>
      </w:r>
    </w:p>
    <w:p>
      <w:pPr>
        <w:spacing w:after="60"/>
      </w:pPr>
      <w:r>
        <w:rPr>
          <w:rFonts w:ascii="Calibri" w:cs="Calibri" w:eastAsia="Calibri" w:hAnsi="Calibri"/>
          <w:sz w:val="21"/>
          <w:szCs w:val="21"/>
        </w:rPr>
        <w:t xml:space="preserve">Demographic, organisational and wellness information of each employee (one row per employee).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74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Data Type</w:t>
            </w:r>
          </w:p>
        </w:tc>
        <w:tc>
          <w:tcPr>
            <w:tcW w:type="dxa" w:w="57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Employee ID</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Whole Number</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Unique identifier of each employee (key)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Employee Name</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Full name of the employee</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Email</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Official employee email address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Department</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Department in which the employee works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Designation</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Current job role / designation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Wellness Goal</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Primary wellness objective (e.g. Fitness, Nutrition, Mindfulness)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Activity Level</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General activity level: Low, Moderate or High</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Wellness Score</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Decimal Number</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Overall wellness score on a 0-100 scale</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Enrollment Date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Date</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Date the employee joined the wellness program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Status</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Program status: Active or Inactive</w:t>
            </w:r>
          </w:p>
        </w:tc>
      </w:tr>
    </w:tbl>
    <w:p>
      <w:pPr>
        <w:pStyle w:val="Heading2"/>
        <w:keepNext/>
        <w:spacing w:after="80" w:before="160"/>
      </w:pPr>
      <w:r>
        <w:rPr>
          <w:rFonts w:ascii="Calibri" w:cs="Calibri" w:eastAsia="Calibri" w:hAnsi="Calibri"/>
          <w:b/>
          <w:bCs/>
          <w:color w:val="2E75B6"/>
          <w:sz w:val="24"/>
          <w:szCs w:val="24"/>
        </w:rPr>
        <w:t xml:space="preserve">1.2 Wellness Activities</w:t>
      </w:r>
    </w:p>
    <w:p>
      <w:pPr>
        <w:spacing w:after="60"/>
      </w:pPr>
      <w:r>
        <w:rPr>
          <w:rFonts w:ascii="Calibri" w:cs="Calibri" w:eastAsia="Calibri" w:hAnsi="Calibri"/>
          <w:sz w:val="21"/>
          <w:szCs w:val="21"/>
        </w:rPr>
        <w:t xml:space="preserve">Wellness activities performed or planned by employees (one row per activity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74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Data Type</w:t>
            </w:r>
          </w:p>
        </w:tc>
        <w:tc>
          <w:tcPr>
            <w:tcW w:type="dxa" w:w="57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Activity ID</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Whole Number</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Unique identifier of each activity record (key)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Employee ID</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Whole Number</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Links the activity to an employee (foreign key)</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Activity Name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Name of the activity (e.g. Meditation, Health Workshop)</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Activity Type</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Category: Fitness, Sports, Yoga, Meditation, Nutrition, Health Check</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Activity Date</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Date</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Date the activity occurred or was scheduled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Duration (Minutes)</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Whole Number</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Duration of the activity in minutes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Calories Burned</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Whole Number</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Estimated calories burned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Participation Status</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Completed, Planned or Cancelled</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Wellness Points</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Whole Number</w:t>
            </w:r>
          </w:p>
        </w:tc>
        <w:tc>
          <w:tcPr>
            <w:tcW w:type="dxa" w:w="5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Points awarded for participation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Remarks</w:t>
            </w:r>
          </w:p>
        </w:tc>
        <w:tc>
          <w:tcPr>
            <w:tcW w:type="dxa" w:w="17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Text</w:t>
            </w:r>
          </w:p>
        </w:tc>
        <w:tc>
          <w:tcPr>
            <w:tcW w:type="dxa" w:w="5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Additional information about the activity</w:t>
            </w:r>
          </w:p>
        </w:tc>
      </w:tr>
    </w:tbl>
    <w:p>
      <w:pPr>
        <w:pStyle w:val="Heading2"/>
        <w:keepNext/>
        <w:spacing w:after="80" w:before="160"/>
      </w:pPr>
      <w:r>
        <w:rPr>
          <w:rFonts w:ascii="Calibri" w:cs="Calibri" w:eastAsia="Calibri" w:hAnsi="Calibri"/>
          <w:b/>
          <w:bCs/>
          <w:color w:val="2E75B6"/>
          <w:sz w:val="24"/>
          <w:szCs w:val="24"/>
        </w:rPr>
        <w:t xml:space="preserve">1.3 Date Table (created in Power BI)</w:t>
      </w:r>
    </w:p>
    <w:p>
      <w:pPr>
        <w:spacing w:after="100" w:line="264"/>
      </w:pPr>
      <w:r>
        <w:rPr>
          <w:rFonts w:ascii="Calibri" w:cs="Calibri" w:eastAsia="Calibri" w:hAnsi="Calibri"/>
          <w:sz w:val="21"/>
          <w:szCs w:val="21"/>
        </w:rPr>
        <w:t xml:space="preserve">A single central Date Table, created using DAX, provides the common time dimension. Fields: Date, Year, Month Number, Month, Month Short, Quarter, Year Month, Day, Day Name, Day Short, Day of Week.</w:t>
      </w:r>
    </w:p>
    <w:p>
      <w:pPr>
        <w:pStyle w:val="Heading1"/>
        <w:keepNext/>
        <w:pBdr>
          <w:bottom w:val="single" w:color="1F4E79" w:sz="6" w:space="2"/>
        </w:pBdr>
        <w:spacing w:after="120" w:before="240"/>
      </w:pPr>
      <w:r>
        <w:rPr>
          <w:rFonts w:ascii="Calibri" w:cs="Calibri" w:eastAsia="Calibri" w:hAnsi="Calibri"/>
          <w:b/>
          <w:bCs/>
          <w:color w:val="1F4E79"/>
          <w:sz w:val="30"/>
          <w:szCs w:val="30"/>
        </w:rPr>
        <w:t xml:space="preserve">2. Data Cleaning - What We Have Done</w:t>
      </w:r>
    </w:p>
    <w:p>
      <w:pPr>
        <w:spacing w:after="100" w:line="264"/>
      </w:pPr>
      <w:r>
        <w:rPr>
          <w:rFonts w:ascii="Calibri" w:cs="Calibri" w:eastAsia="Calibri" w:hAnsi="Calibri"/>
          <w:sz w:val="21"/>
          <w:szCs w:val="21"/>
        </w:rPr>
        <w:t xml:space="preserve">Both CSV files were imported using Get Data &gt; Text/CSV &gt; Transform Data, and cleaned in Power Query before the model was built.</w:t>
      </w:r>
    </w:p>
    <w:p>
      <w:pPr>
        <w:pStyle w:val="Heading2"/>
        <w:keepNext/>
        <w:spacing w:after="80" w:before="160"/>
      </w:pPr>
      <w:r>
        <w:rPr>
          <w:rFonts w:ascii="Calibri" w:cs="Calibri" w:eastAsia="Calibri" w:hAnsi="Calibri"/>
          <w:b/>
          <w:bCs/>
          <w:color w:val="2E75B6"/>
          <w:sz w:val="24"/>
          <w:szCs w:val="24"/>
        </w:rPr>
        <w:t xml:space="preserve">2.1 Employee Wellness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0"/>
        <w:gridCol w:w="3246"/>
      </w:tblGrid>
      <w:tr>
        <w:tc>
          <w:tcPr>
            <w:tcW w:type="dxa" w:w="6500"/>
            <w:tcBorders>
              <w:top w:val="none" w:color="FFFFFF" w:sz="0"/>
              <w:left w:val="none" w:color="FFFFFF" w:sz="0"/>
              <w:bottom w:val="none" w:color="FFFFFF" w:sz="0"/>
              <w:right w:val="none" w:color="FFFFFF" w:sz="0"/>
            </w:tcBorders>
          </w:tcPr>
          <w:p>
            <w:pPr>
              <w:pStyle w:val="ListParagraph"/>
              <w:numPr>
                <w:ilvl w:val="0"/>
                <w:numId w:val="2"/>
              </w:numPr>
              <w:spacing w:after="40" w:line="259"/>
            </w:pPr>
            <w:r>
              <w:rPr>
                <w:rFonts w:ascii="Calibri" w:cs="Calibri" w:eastAsia="Calibri" w:hAnsi="Calibri"/>
                <w:b/>
                <w:bCs/>
                <w:sz w:val="21"/>
                <w:szCs w:val="21"/>
              </w:rPr>
              <w:t xml:space="preserve">Structure:</w:t>
            </w:r>
            <w:r>
              <w:rPr>
                <w:rFonts w:ascii="Calibri" w:cs="Calibri" w:eastAsia="Calibri" w:hAnsi="Calibri"/>
                <w:sz w:val="21"/>
                <w:szCs w:val="21"/>
              </w:rPr>
              <w:t xml:space="preserve"> Promoted headers, applied data types (Employee ID as Whole Number, Wellness Score as Decimal, Enrollment Date as Date) and removed error rows.</w:t>
            </w:r>
          </w:p>
          <w:p>
            <w:pPr>
              <w:pStyle w:val="ListParagraph"/>
              <w:numPr>
                <w:ilvl w:val="0"/>
                <w:numId w:val="2"/>
              </w:numPr>
              <w:spacing w:after="40" w:line="259"/>
            </w:pPr>
            <w:r>
              <w:rPr>
                <w:rFonts w:ascii="Calibri" w:cs="Calibri" w:eastAsia="Calibri" w:hAnsi="Calibri"/>
                <w:b/>
                <w:bCs/>
                <w:sz w:val="21"/>
                <w:szCs w:val="21"/>
              </w:rPr>
              <w:t xml:space="preserve">Text cleaning:</w:t>
            </w:r>
            <w:r>
              <w:rPr>
                <w:rFonts w:ascii="Calibri" w:cs="Calibri" w:eastAsia="Calibri" w:hAnsi="Calibri"/>
                <w:sz w:val="21"/>
                <w:szCs w:val="21"/>
              </w:rPr>
              <w:t xml:space="preserve"> Trim and Clean removed extra spaces and non-printing characters.</w:t>
            </w:r>
          </w:p>
          <w:p>
            <w:pPr>
              <w:pStyle w:val="ListParagraph"/>
              <w:numPr>
                <w:ilvl w:val="0"/>
                <w:numId w:val="2"/>
              </w:numPr>
              <w:spacing w:after="40" w:line="259"/>
            </w:pPr>
            <w:r>
              <w:rPr>
                <w:rFonts w:ascii="Calibri" w:cs="Calibri" w:eastAsia="Calibri" w:hAnsi="Calibri"/>
                <w:b/>
                <w:bCs/>
                <w:sz w:val="21"/>
                <w:szCs w:val="21"/>
              </w:rPr>
              <w:t xml:space="preserve">Standardising:</w:t>
            </w:r>
            <w:r>
              <w:rPr>
                <w:rFonts w:ascii="Calibri" w:cs="Calibri" w:eastAsia="Calibri" w:hAnsi="Calibri"/>
                <w:sz w:val="21"/>
                <w:szCs w:val="21"/>
              </w:rPr>
              <w:t xml:space="preserve"> Capitalize Each Word for names and categories; Lowercase for email addresses.</w:t>
            </w:r>
          </w:p>
          <w:p>
            <w:pPr>
              <w:pStyle w:val="ListParagraph"/>
              <w:numPr>
                <w:ilvl w:val="0"/>
                <w:numId w:val="2"/>
              </w:numPr>
              <w:spacing w:after="40" w:line="259"/>
            </w:pPr>
            <w:r>
              <w:rPr>
                <w:rFonts w:ascii="Calibri" w:cs="Calibri" w:eastAsia="Calibri" w:hAnsi="Calibri"/>
                <w:b/>
                <w:bCs/>
                <w:sz w:val="21"/>
                <w:szCs w:val="21"/>
              </w:rPr>
              <w:t xml:space="preserve">Categories:</w:t>
            </w:r>
            <w:r>
              <w:rPr>
                <w:rFonts w:ascii="Calibri" w:cs="Calibri" w:eastAsia="Calibri" w:hAnsi="Calibri"/>
                <w:sz w:val="21"/>
                <w:szCs w:val="21"/>
              </w:rPr>
              <w:t xml:space="preserve"> Replace Value fixed inconsistent categories, e.g. it to IT, moderate to Moderate, LOW to Low, Stress management to Stress Management, active to Active.</w:t>
            </w:r>
          </w:p>
          <w:p>
            <w:pPr>
              <w:pStyle w:val="ListParagraph"/>
              <w:numPr>
                <w:ilvl w:val="0"/>
                <w:numId w:val="2"/>
              </w:numPr>
              <w:spacing w:after="40" w:line="259"/>
            </w:pPr>
            <w:r>
              <w:rPr>
                <w:rFonts w:ascii="Calibri" w:cs="Calibri" w:eastAsia="Calibri" w:hAnsi="Calibri"/>
                <w:b/>
                <w:bCs/>
                <w:sz w:val="21"/>
                <w:szCs w:val="21"/>
              </w:rPr>
              <w:t xml:space="preserve">Missing values:</w:t>
            </w:r>
            <w:r>
              <w:rPr>
                <w:rFonts w:ascii="Calibri" w:cs="Calibri" w:eastAsia="Calibri" w:hAnsi="Calibri"/>
                <w:sz w:val="21"/>
                <w:szCs w:val="21"/>
              </w:rPr>
              <w:t xml:space="preserve"> Missing Wellness Score kept as null, not 0, so it is not read as a real score of zero.</w:t>
            </w:r>
          </w:p>
          <w:p>
            <w:pPr>
              <w:pStyle w:val="ListParagraph"/>
              <w:numPr>
                <w:ilvl w:val="0"/>
                <w:numId w:val="2"/>
              </w:numPr>
              <w:spacing w:after="40" w:line="259"/>
            </w:pPr>
            <w:r>
              <w:rPr>
                <w:rFonts w:ascii="Calibri" w:cs="Calibri" w:eastAsia="Calibri" w:hAnsi="Calibri"/>
                <w:b/>
                <w:bCs/>
                <w:sz w:val="21"/>
                <w:szCs w:val="21"/>
              </w:rPr>
              <w:t xml:space="preserve">Dates:</w:t>
            </w:r>
            <w:r>
              <w:rPr>
                <w:rFonts w:ascii="Calibri" w:cs="Calibri" w:eastAsia="Calibri" w:hAnsi="Calibri"/>
                <w:sz w:val="21"/>
                <w:szCs w:val="21"/>
              </w:rPr>
              <w:t xml:space="preserve"> Enrollment Date converted to Date; mixed formats handled with Using Locale.</w:t>
            </w:r>
          </w:p>
          <w:p>
            <w:pPr>
              <w:pStyle w:val="ListParagraph"/>
              <w:numPr>
                <w:ilvl w:val="0"/>
                <w:numId w:val="2"/>
              </w:numPr>
              <w:spacing w:after="40" w:line="259"/>
            </w:pPr>
            <w:r>
              <w:rPr>
                <w:rFonts w:ascii="Calibri" w:cs="Calibri" w:eastAsia="Calibri" w:hAnsi="Calibri"/>
                <w:b/>
                <w:bCs/>
                <w:sz w:val="21"/>
                <w:szCs w:val="21"/>
              </w:rPr>
              <w:t xml:space="preserve">Appended data:</w:t>
            </w:r>
            <w:r>
              <w:rPr>
                <w:rFonts w:ascii="Calibri" w:cs="Calibri" w:eastAsia="Calibri" w:hAnsi="Calibri"/>
                <w:sz w:val="21"/>
                <w:szCs w:val="21"/>
              </w:rPr>
              <w:t xml:space="preserve"> Additional employee records were added using Append Queries (last applied step).</w:t>
            </w:r>
          </w:p>
        </w:tc>
        <w:tc>
          <w:tcPr>
            <w:tcW w:type="dxa" w:w="3246"/>
            <w:tcBorders>
              <w:top w:val="none" w:color="FFFFFF" w:sz="0"/>
              <w:left w:val="none" w:color="FFFFFF" w:sz="0"/>
              <w:bottom w:val="none" w:color="FFFFFF" w:sz="0"/>
              <w:right w:val="none" w:color="FFFFFF" w:sz="0"/>
            </w:tcBorders>
          </w:tcPr>
          <w:p>
            <w:pPr>
              <w:keepNext/>
              <w:spacing w:after="0" w:before="60"/>
              <w:jc w:val="center"/>
            </w:pPr>
            <w:r>
              <w:drawing>
                <wp:inline distT="0" distB="0" distL="0" distR="0">
                  <wp:extent cx="1428750" cy="2943225"/>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943225"/>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Applied steps in Power Query</w:t>
            </w:r>
          </w:p>
        </w:tc>
      </w:tr>
    </w:tbl>
    <w:p>
      <w:pPr>
        <w:pStyle w:val="Heading2"/>
        <w:keepNext/>
        <w:spacing w:after="80" w:before="160"/>
      </w:pPr>
      <w:r>
        <w:rPr>
          <w:rFonts w:ascii="Calibri" w:cs="Calibri" w:eastAsia="Calibri" w:hAnsi="Calibri"/>
          <w:b/>
          <w:bCs/>
          <w:color w:val="2E75B6"/>
          <w:sz w:val="24"/>
          <w:szCs w:val="24"/>
        </w:rPr>
        <w:t xml:space="preserve">2.2 Wellness 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Area</w:t>
            </w:r>
          </w:p>
        </w:tc>
        <w:tc>
          <w:tcPr>
            <w:tcW w:type="dxa" w:w="72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Cleaning performed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Data types</w:t>
            </w:r>
          </w:p>
        </w:tc>
        <w:tc>
          <w:tcPr>
            <w:tcW w:type="dxa" w:w="72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IDs, Duration, Calories and Points set to Whole Number; Activity Date set to Date.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Text cleaning</w:t>
            </w:r>
          </w:p>
        </w:tc>
        <w:tc>
          <w:tcPr>
            <w:tcW w:type="dxa" w:w="72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Trimmed and cleaned text; standardised Activity Name, Activity Type, Participation Status and Remarks (e.g. morning walk to Morning Walk, fitness to Fitness, completed to Completed).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Date cleaning</w:t>
            </w:r>
          </w:p>
        </w:tc>
        <w:tc>
          <w:tcPr>
            <w:tcW w:type="dxa" w:w="72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Mixed date formats converted to Date using locale settings to read day/month/year correctly.</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Duration</w:t>
            </w:r>
          </w:p>
        </w:tc>
        <w:tc>
          <w:tcPr>
            <w:tcW w:type="dxa" w:w="72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Inconsistent entries such as "20 mins" fixed by extracting the numeric part and converting to Whole Number.</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Missing values</w:t>
            </w:r>
          </w:p>
        </w:tc>
        <w:tc>
          <w:tcPr>
            <w:tcW w:type="dxa" w:w="72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Missing Calories Burned kept as null (not 0) to separate "not recorded" from "zero calories".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Participation Status</w:t>
            </w:r>
          </w:p>
        </w:tc>
        <w:tc>
          <w:tcPr>
            <w:tcW w:type="dxa" w:w="72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Standardised to Completed, Planned and Cancelled. Cancelled rows kept for future cancellation-rate analysis.</w:t>
            </w:r>
          </w:p>
        </w:tc>
      </w:tr>
    </w:tbl>
    <w:p>
      <w:pPr>
        <w:pStyle w:val="Heading2"/>
        <w:keepNext/>
        <w:spacing w:after="80" w:before="160"/>
      </w:pPr>
      <w:r>
        <w:rPr>
          <w:rFonts w:ascii="Calibri" w:cs="Calibri" w:eastAsia="Calibri" w:hAnsi="Calibri"/>
          <w:b/>
          <w:bCs/>
          <w:color w:val="2E75B6"/>
          <w:sz w:val="24"/>
          <w:szCs w:val="24"/>
        </w:rPr>
        <w:t xml:space="preserve">2.3 Columns added and quality checks</w:t>
      </w:r>
    </w:p>
    <w:p>
      <w:pPr>
        <w:pStyle w:val="ListParagraph"/>
        <w:numPr>
          <w:ilvl w:val="0"/>
          <w:numId w:val="2"/>
        </w:numPr>
        <w:spacing w:after="40" w:line="259"/>
      </w:pPr>
      <w:r>
        <w:rPr>
          <w:rFonts w:ascii="Calibri" w:cs="Calibri" w:eastAsia="Calibri" w:hAnsi="Calibri"/>
          <w:b/>
          <w:bCs/>
          <w:sz w:val="21"/>
          <w:szCs w:val="21"/>
        </w:rPr>
        <w:t xml:space="preserve">Completed Flag:</w:t>
      </w:r>
      <w:r>
        <w:rPr>
          <w:rFonts w:ascii="Calibri" w:cs="Calibri" w:eastAsia="Calibri" w:hAnsi="Calibri"/>
          <w:sz w:val="21"/>
          <w:szCs w:val="21"/>
        </w:rPr>
        <w:t xml:space="preserve"> conditional column from Participation Status: Completed = 1, Planned = 0, Cancelled = 0. Makes counting completed activities simple in measures.</w:t>
      </w:r>
    </w:p>
    <w:p>
      <w:pPr>
        <w:pStyle w:val="ListParagraph"/>
        <w:numPr>
          <w:ilvl w:val="0"/>
          <w:numId w:val="2"/>
        </w:numPr>
        <w:spacing w:after="40" w:line="259"/>
      </w:pPr>
      <w:r>
        <w:rPr>
          <w:rFonts w:ascii="Calibri" w:cs="Calibri" w:eastAsia="Calibri" w:hAnsi="Calibri"/>
          <w:b/>
          <w:bCs/>
          <w:sz w:val="21"/>
          <w:szCs w:val="21"/>
        </w:rPr>
        <w:t xml:space="preserve">Calories Recorded Flag:</w:t>
      </w:r>
      <w:r>
        <w:rPr>
          <w:rFonts w:ascii="Calibri" w:cs="Calibri" w:eastAsia="Calibri" w:hAnsi="Calibri"/>
          <w:sz w:val="21"/>
          <w:szCs w:val="21"/>
        </w:rPr>
        <w:t xml:space="preserve"> indicates whether calorie data is available; used to check data completeness.</w:t>
      </w:r>
    </w:p>
    <w:p>
      <w:pPr>
        <w:pStyle w:val="ListParagraph"/>
        <w:numPr>
          <w:ilvl w:val="0"/>
          <w:numId w:val="2"/>
        </w:numPr>
        <w:spacing w:after="40" w:line="259"/>
      </w:pPr>
      <w:r>
        <w:rPr>
          <w:rFonts w:ascii="Calibri" w:cs="Calibri" w:eastAsia="Calibri" w:hAnsi="Calibri"/>
          <w:b/>
          <w:bCs/>
          <w:sz w:val="21"/>
          <w:szCs w:val="21"/>
        </w:rPr>
        <w:t xml:space="preserve">Quality checks:</w:t>
      </w:r>
      <w:r>
        <w:rPr>
          <w:rFonts w:ascii="Calibri" w:cs="Calibri" w:eastAsia="Calibri" w:hAnsi="Calibri"/>
          <w:sz w:val="21"/>
          <w:szCs w:val="21"/>
        </w:rPr>
        <w:t xml:space="preserve"> duplicate and missing Employee IDs checked; Employee IDs verified as consistent keys across both tables; categorical values verified as standardised.</w:t>
      </w:r>
    </w:p>
    <w:p>
      <w:pPr>
        <w:pStyle w:val="Heading1"/>
        <w:keepNext/>
        <w:pBdr>
          <w:bottom w:val="single" w:color="1F4E79" w:sz="6" w:space="2"/>
        </w:pBdr>
        <w:spacing w:after="120" w:before="240"/>
      </w:pPr>
      <w:r>
        <w:rPr>
          <w:rFonts w:ascii="Calibri" w:cs="Calibri" w:eastAsia="Calibri" w:hAnsi="Calibri"/>
          <w:b/>
          <w:bCs/>
          <w:color w:val="1F4E79"/>
          <w:sz w:val="30"/>
          <w:szCs w:val="30"/>
        </w:rPr>
        <w:t xml:space="preserve">3. New Dataset After Cleaning</w:t>
      </w:r>
    </w:p>
    <w:p>
      <w:pPr>
        <w:spacing w:after="100" w:line="264"/>
      </w:pPr>
      <w:r>
        <w:rPr>
          <w:rFonts w:ascii="Calibri" w:cs="Calibri" w:eastAsia="Calibri" w:hAnsi="Calibri"/>
          <w:sz w:val="21"/>
          <w:szCs w:val="21"/>
        </w:rPr>
        <w:t xml:space="preserve">After cleaning, the model contains three analysis-ready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246"/>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Table</w:t>
            </w:r>
          </w:p>
        </w:tc>
        <w:tc>
          <w:tcPr>
            <w:tcW w:type="dxa" w:w="20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Role</w:t>
            </w:r>
          </w:p>
        </w:tc>
        <w:tc>
          <w:tcPr>
            <w:tcW w:type="dxa" w:w="52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State after cleaning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Employee_Wellness_Profile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Dimension (1 side)</w:t>
            </w:r>
          </w:p>
        </w:tc>
        <w:tc>
          <w:tcPr>
            <w:tcW w:type="dxa" w:w="52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Unique Employee IDs; consistent Department, Wellness Goal, Activity Level and Status values; lowercase emails; Wellness Score as decimal; Enrollment Date as Date.</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Wellness_Activities</w:t>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Fact (many side)</w:t>
            </w:r>
          </w:p>
        </w:tc>
        <w:tc>
          <w:tcPr>
            <w:tcW w:type="dxa" w:w="52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Standardised names, types and status; valid Activity Dates; numeric Duration; Completed Flag added; nulls preserved where data is missing.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Date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Dimension (1 side)</w:t>
            </w:r>
          </w:p>
        </w:tc>
        <w:tc>
          <w:tcPr>
            <w:tcW w:type="dxa" w:w="52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Created in DAX and marked as date table; Month sorted by Month Number and Day Name by Day of Week.</w:t>
            </w:r>
          </w:p>
        </w:tc>
      </w:tr>
    </w:tbl>
    <w:p>
      <w:pPr>
        <w:spacing w:after="60"/>
      </w:pPr>
    </w:p>
    <w:p>
      <w:pPr>
        <w:keepNext/>
        <w:spacing w:after="0" w:before="60"/>
        <w:jc w:val="center"/>
      </w:pPr>
      <w:r>
        <w:drawing>
          <wp:inline distT="0" distB="0" distL="0" distR="0">
            <wp:extent cx="6096000" cy="241935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19350"/>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Figure 1: Employee_Wellness_Profile after cleaning</w:t>
      </w:r>
    </w:p>
    <w:p>
      <w:pPr>
        <w:keepNext/>
        <w:spacing w:after="0" w:before="60"/>
        <w:jc w:val="center"/>
      </w:pPr>
      <w:r>
        <w:drawing>
          <wp:inline distT="0" distB="0" distL="0" distR="0">
            <wp:extent cx="6096000" cy="2257425"/>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57425"/>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Figure 2: Wellness_Activities after cleaning</w:t>
      </w:r>
    </w:p>
    <w:p>
      <w:pPr>
        <w:pStyle w:val="Heading1"/>
        <w:keepNext/>
        <w:pageBreakBefore/>
        <w:pBdr>
          <w:bottom w:val="single" w:color="1F4E79" w:sz="6" w:space="2"/>
        </w:pBdr>
        <w:spacing w:after="120" w:before="240"/>
      </w:pPr>
      <w:r>
        <w:rPr>
          <w:rFonts w:ascii="Calibri" w:cs="Calibri" w:eastAsia="Calibri" w:hAnsi="Calibri"/>
          <w:b/>
          <w:bCs/>
          <w:color w:val="1F4E79"/>
          <w:sz w:val="30"/>
          <w:szCs w:val="30"/>
        </w:rPr>
        <w:t xml:space="preserve">4. Data Model Building &amp; Relationships</w:t>
      </w:r>
    </w:p>
    <w:p>
      <w:pPr>
        <w:spacing w:after="100" w:line="264"/>
      </w:pPr>
      <w:r>
        <w:rPr>
          <w:rFonts w:ascii="Calibri" w:cs="Calibri" w:eastAsia="Calibri" w:hAnsi="Calibri"/>
          <w:sz w:val="21"/>
          <w:szCs w:val="21"/>
        </w:rPr>
        <w:t xml:space="preserve">The final model follows a simple star schema: the Wellness Activities fact table sits in the centre, filtered by the Employee Wellness Profile and Date dimensions.</w:t>
      </w:r>
    </w:p>
    <w:p>
      <w:pPr>
        <w:keepNext/>
        <w:spacing w:after="0" w:before="60"/>
        <w:jc w:val="center"/>
      </w:pPr>
      <w:r>
        <w:drawing>
          <wp:inline distT="0" distB="0" distL="0" distR="0">
            <wp:extent cx="5334000" cy="231457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14575"/>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Figure 3: Model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3746"/>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Relationship (From to To)</w:t>
            </w:r>
          </w:p>
        </w:tc>
        <w:tc>
          <w:tcPr>
            <w:tcW w:type="dxa" w:w="15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Cardinality</w:t>
            </w:r>
          </w:p>
        </w:tc>
        <w:tc>
          <w:tcPr>
            <w:tcW w:type="dxa" w:w="13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Filter</w:t>
            </w:r>
          </w:p>
        </w:tc>
        <w:tc>
          <w:tcPr>
            <w:tcW w:type="dxa" w:w="37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Status / Purpose</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Employee_Wellness_Profile[Employee ID] to Wellness_Activities[Employee ID]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One-to-Many</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Single</w:t>
            </w:r>
          </w:p>
        </w:tc>
        <w:tc>
          <w:tcPr>
            <w:tcW w:type="dxa" w:w="3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Active. Employee details filter their activities.</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Date[Date] to Wellness_Activities[Activity Date]</w:t>
            </w:r>
          </w:p>
        </w:tc>
        <w:tc>
          <w:tcPr>
            <w:tcW w:type="dxa" w:w="15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One-to-Many</w:t>
            </w:r>
          </w:p>
        </w:tc>
        <w:tc>
          <w:tcPr>
            <w:tcW w:type="dxa" w:w="1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Single</w:t>
            </w:r>
          </w:p>
        </w:tc>
        <w:tc>
          <w:tcPr>
            <w:tcW w:type="dxa" w:w="3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Active. Time-based analysis on activity date.</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Date[Date] to Employee_Wellness_Profile[Enrollment Date]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One-to-Many</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Single</w:t>
            </w:r>
          </w:p>
        </w:tc>
        <w:tc>
          <w:tcPr>
            <w:tcW w:type="dxa" w:w="3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Inactive. Available for enrollment-date analysis via USERELATIONSHIP.</w:t>
            </w:r>
          </w:p>
        </w:tc>
      </w:tr>
    </w:tbl>
    <w:p>
      <w:pPr>
        <w:spacing w:after="60"/>
      </w:pPr>
    </w:p>
    <w:p>
      <w:pPr>
        <w:keepNext/>
        <w:spacing w:after="0" w:before="60"/>
        <w:jc w:val="center"/>
      </w:pPr>
      <w:r>
        <w:drawing>
          <wp:inline distT="0" distB="0" distL="0" distR="0">
            <wp:extent cx="4476750" cy="1704975"/>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704975"/>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Figure 4: Manage relationships</w:t>
      </w:r>
    </w:p>
    <w:p>
      <w:pPr>
        <w:spacing w:after="100" w:line="264"/>
      </w:pPr>
      <w:r>
        <w:rPr>
          <w:rFonts w:ascii="Calibri" w:cs="Calibri" w:eastAsia="Calibri" w:hAnsi="Calibri"/>
          <w:sz w:val="21"/>
          <w:szCs w:val="21"/>
        </w:rPr>
        <w:t xml:space="preserve">A Department &gt; Designation hierarchy was also created in the profile table to allow drill-down in the dashboard.</w:t>
      </w:r>
    </w:p>
    <w:p>
      <w:pPr>
        <w:pStyle w:val="Heading1"/>
        <w:keepNext/>
        <w:pageBreakBefore/>
        <w:pBdr>
          <w:bottom w:val="single" w:color="1F4E79" w:sz="6" w:space="2"/>
        </w:pBdr>
        <w:spacing w:after="120" w:before="240"/>
      </w:pPr>
      <w:r>
        <w:rPr>
          <w:rFonts w:ascii="Calibri" w:cs="Calibri" w:eastAsia="Calibri" w:hAnsi="Calibri"/>
          <w:b/>
          <w:bCs/>
          <w:color w:val="1F4E79"/>
          <w:sz w:val="30"/>
          <w:szCs w:val="30"/>
        </w:rPr>
        <w:t xml:space="preserve">5. Report Layout</w:t>
      </w:r>
    </w:p>
    <w:p>
      <w:pPr>
        <w:spacing w:after="100" w:line="264"/>
      </w:pPr>
      <w:r>
        <w:rPr>
          <w:rFonts w:ascii="Calibri" w:cs="Calibri" w:eastAsia="Calibri" w:hAnsi="Calibri"/>
          <w:sz w:val="21"/>
          <w:szCs w:val="21"/>
        </w:rPr>
        <w:t xml:space="preserve">The report has two pages. A logo and slicers sit at the top-left of each page, with the charts arranged in a grid of 2-3 visuals beside and below them.</w:t>
      </w:r>
    </w:p>
    <w:p>
      <w:pPr>
        <w:pStyle w:val="Heading2"/>
        <w:keepNext/>
        <w:spacing w:after="80" w:before="160"/>
      </w:pPr>
      <w:r>
        <w:rPr>
          <w:rFonts w:ascii="Calibri" w:cs="Calibri" w:eastAsia="Calibri" w:hAnsi="Calibri"/>
          <w:b/>
          <w:bCs/>
          <w:color w:val="2E75B6"/>
          <w:sz w:val="24"/>
          <w:szCs w:val="24"/>
        </w:rPr>
        <w:t xml:space="preserve">Page 1 -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746"/>
      </w:tblGrid>
      <w:tr>
        <w:trPr>
          <w:cantSplit/>
          <w:tblHeader/>
        </w:trPr>
        <w:tc>
          <w:tcPr>
            <w:tcW w:type="dxa" w:w="31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Visual</w:t>
            </w:r>
          </w:p>
        </w:tc>
        <w:tc>
          <w:tcPr>
            <w:tcW w:type="dxa" w:w="19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Type</w:t>
            </w:r>
          </w:p>
        </w:tc>
        <w:tc>
          <w:tcPr>
            <w:tcW w:type="dxa" w:w="47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Fields / Purpose</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Month</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Slicer (dropdown)</w:t>
            </w:r>
          </w:p>
        </w:tc>
        <w:tc>
          <w:tcPr>
            <w:tcW w:type="dxa" w:w="4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Filters the whole page by month</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Average Wellness Score by Department</w:t>
            </w:r>
          </w:p>
        </w:tc>
        <w:tc>
          <w:tcPr>
            <w:tcW w:type="dxa" w:w="19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Column chart</w:t>
            </w:r>
          </w:p>
        </w:tc>
        <w:tc>
          <w:tcPr>
            <w:tcW w:type="dxa" w:w="4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Department vs average Wellness Score</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Average Activity Duration by Activity Type</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Donut chart</w:t>
            </w:r>
          </w:p>
        </w:tc>
        <w:tc>
          <w:tcPr>
            <w:tcW w:type="dxa" w:w="4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Share of average duration across Sports, Fitness, Nutrition, Health Check, Yoga, Meditation</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Sum of Duration and Wellness Points by Year and Month</w:t>
            </w:r>
          </w:p>
        </w:tc>
        <w:tc>
          <w:tcPr>
            <w:tcW w:type="dxa" w:w="19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Line chart</w:t>
            </w:r>
          </w:p>
        </w:tc>
        <w:tc>
          <w:tcPr>
            <w:tcW w:type="dxa" w:w="4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Monthly trend of total minutes and points</w:t>
            </w:r>
          </w:p>
        </w:tc>
      </w:tr>
    </w:tbl>
    <w:p>
      <w:pPr>
        <w:pStyle w:val="Heading2"/>
        <w:keepNext/>
        <w:spacing w:after="80" w:before="160"/>
      </w:pPr>
      <w:r>
        <w:rPr>
          <w:rFonts w:ascii="Calibri" w:cs="Calibri" w:eastAsia="Calibri" w:hAnsi="Calibri"/>
          <w:b/>
          <w:bCs/>
          <w:color w:val="2E75B6"/>
          <w:sz w:val="24"/>
          <w:szCs w:val="24"/>
        </w:rPr>
        <w:t xml:space="preserve">Page 2 - Wellness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746"/>
      </w:tblGrid>
      <w:tr>
        <w:trPr>
          <w:cantSplit/>
          <w:tblHeader/>
        </w:trPr>
        <w:tc>
          <w:tcPr>
            <w:tcW w:type="dxa" w:w="31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Visual</w:t>
            </w:r>
          </w:p>
        </w:tc>
        <w:tc>
          <w:tcPr>
            <w:tcW w:type="dxa" w:w="1900"/>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Type</w:t>
            </w:r>
          </w:p>
        </w:tc>
        <w:tc>
          <w:tcPr>
            <w:tcW w:type="dxa" w:w="4746"/>
            <w:tcBorders>
              <w:top w:val="single" w:color="BFBFBF" w:sz="4"/>
              <w:left w:val="single" w:color="BFBFBF" w:sz="4"/>
              <w:bottom w:val="single" w:color="BFBFBF" w:sz="4"/>
              <w:right w:val="single" w:color="BFBFBF" w:sz="4"/>
            </w:tcBorders>
            <w:shd w:fill="1F4E79"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Fields / Purpose</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Department, Designation</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Hierarchy slicer</w:t>
            </w:r>
          </w:p>
        </w:tc>
        <w:tc>
          <w:tcPr>
            <w:tcW w:type="dxa" w:w="4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Drill from Department down to Designation</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Average Wellness Score and Average Activity Duration by Department</w:t>
            </w:r>
          </w:p>
        </w:tc>
        <w:tc>
          <w:tcPr>
            <w:tcW w:type="dxa" w:w="19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KPI card with trend</w:t>
            </w:r>
          </w:p>
        </w:tc>
        <w:tc>
          <w:tcPr>
            <w:tcW w:type="dxa" w:w="4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Headline average wellness score (79.93) against a goal</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bCs/>
                <w:sz w:val="19"/>
                <w:szCs w:val="19"/>
              </w:rPr>
              <w:t xml:space="preserve">Average Wellness Score by Activity Level</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Column chart</w:t>
            </w:r>
          </w:p>
        </w:tc>
        <w:tc>
          <w:tcPr>
            <w:tcW w:type="dxa" w:w="474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Compares High, Moderate and Low activity levels</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Average Wellness Score by Department and Wellness Goal</w:t>
            </w:r>
          </w:p>
        </w:tc>
        <w:tc>
          <w:tcPr>
            <w:tcW w:type="dxa" w:w="19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Clustered column</w:t>
            </w:r>
          </w:p>
        </w:tc>
        <w:tc>
          <w:tcPr>
            <w:tcW w:type="dxa" w:w="4746"/>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Compares goals within each department</w:t>
            </w:r>
          </w:p>
        </w:tc>
      </w:tr>
    </w:tbl>
    <w:p>
      <w:pPr>
        <w:pStyle w:val="Heading1"/>
        <w:keepNext/>
        <w:pageBreakBefore/>
        <w:pBdr>
          <w:bottom w:val="single" w:color="1F4E79" w:sz="6" w:space="2"/>
        </w:pBdr>
        <w:spacing w:after="120" w:before="240"/>
      </w:pPr>
      <w:r>
        <w:rPr>
          <w:rFonts w:ascii="Calibri" w:cs="Calibri" w:eastAsia="Calibri" w:hAnsi="Calibri"/>
          <w:b/>
          <w:bCs/>
          <w:color w:val="1F4E79"/>
          <w:sz w:val="30"/>
          <w:szCs w:val="30"/>
        </w:rPr>
        <w:t xml:space="preserve">6. Final Version Snapshot</w:t>
      </w:r>
    </w:p>
    <w:p>
      <w:pPr>
        <w:keepNext/>
        <w:spacing w:after="0" w:before="60"/>
        <w:jc w:val="center"/>
      </w:pPr>
      <w:r>
        <w:drawing>
          <wp:inline distT="0" distB="0" distL="0" distR="0">
            <wp:extent cx="4953000" cy="279082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90825"/>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Figure 5: Dashboard Page 1 - Overview</w:t>
      </w:r>
    </w:p>
    <w:p>
      <w:pPr>
        <w:keepNext/>
        <w:spacing w:after="0" w:before="60"/>
        <w:jc w:val="center"/>
      </w:pPr>
      <w:r>
        <w:drawing>
          <wp:inline distT="0" distB="0" distL="0" distR="0">
            <wp:extent cx="4953000" cy="280987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09875"/>
                    </a:xfrm>
                    <a:prstGeom prst="rect">
                      <a:avLst/>
                    </a:prstGeom>
                  </pic:spPr>
                </pic:pic>
              </a:graphicData>
            </a:graphic>
          </wp:inline>
        </w:drawing>
      </w:r>
    </w:p>
    <w:p>
      <w:pPr>
        <w:spacing w:after="140" w:before="40"/>
        <w:jc w:val="center"/>
      </w:pPr>
      <w:r>
        <w:rPr>
          <w:rFonts w:ascii="Calibri" w:cs="Calibri" w:eastAsia="Calibri" w:hAnsi="Calibri"/>
          <w:i/>
          <w:iCs/>
          <w:color w:val="595959"/>
          <w:sz w:val="18"/>
          <w:szCs w:val="18"/>
        </w:rPr>
        <w:t xml:space="preserve">Figure 6: Dashboard Page 2 - Wellness Analysis</w:t>
      </w:r>
    </w:p>
    <w:p>
      <w:pPr>
        <w:pStyle w:val="Heading2"/>
        <w:keepNext/>
        <w:spacing w:after="80" w:before="160"/>
      </w:pPr>
      <w:r>
        <w:rPr>
          <w:rFonts w:ascii="Calibri" w:cs="Calibri" w:eastAsia="Calibri" w:hAnsi="Calibri"/>
          <w:b/>
          <w:bCs/>
          <w:color w:val="2E75B6"/>
          <w:sz w:val="24"/>
          <w:szCs w:val="24"/>
        </w:rPr>
        <w:t xml:space="preserve">Outcome</w:t>
      </w:r>
    </w:p>
    <w:p>
      <w:pPr>
        <w:spacing w:after="100" w:line="264"/>
      </w:pPr>
      <w:r>
        <w:rPr>
          <w:rFonts w:ascii="Calibri" w:cs="Calibri" w:eastAsia="Calibri" w:hAnsi="Calibri"/>
          <w:sz w:val="21"/>
          <w:szCs w:val="21"/>
        </w:rPr>
        <w:t xml:space="preserve">The cleaned model supports analysis of wellness participation, completed vs planned activities, wellness points, activity types and duration, calories recorded, monthly trends, department-level participation and overall employee engagement.</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Employee Wellness Analytics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4f892b19eabab10883a738a0029db8688c2ca7.png"/><Relationship Id="rId9" Type="http://schemas.openxmlformats.org/officeDocument/2006/relationships/image" Target="media/00d98f40fdf713351b46f8d4929e872885d057dd.png"/><Relationship Id="rId10" Type="http://schemas.openxmlformats.org/officeDocument/2006/relationships/image" Target="media/26cf6764bde6c6231115fabcf652c428aa37f0f3.png"/><Relationship Id="rId11" Type="http://schemas.openxmlformats.org/officeDocument/2006/relationships/image" Target="media/465f8666602570bbe001807871edc32b2e34dab3.png"/><Relationship Id="rId12" Type="http://schemas.openxmlformats.org/officeDocument/2006/relationships/image" Target="media/98b0966559dd4cc9b9bc8bf787bb87f3fede915f.png"/><Relationship Id="rId13" Type="http://schemas.openxmlformats.org/officeDocument/2006/relationships/image" Target="media/e342faebc221b0689217099586c8652a452f0342.png"/><Relationship Id="rId14" Type="http://schemas.openxmlformats.org/officeDocument/2006/relationships/image" Target="media/2dbde50c592b24ab4ac8b2c36e3ecd73a2c3fb2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Wellness Analytics - Documentation</dc:title>
  <dc:creator>Employee Wellness Project</dc:creator>
  <cp:lastModifiedBy>Un-named</cp:lastModifiedBy>
  <cp:revision>1</cp:revision>
  <dcterms:created xsi:type="dcterms:W3CDTF">2026-10-02T05:53:49.612Z</dcterms:created>
  <dcterms:modified xsi:type="dcterms:W3CDTF">2026-10-02T05:53:49.612Z</dcterms:modified>
</cp:coreProperties>
</file>

<file path=docProps/custom.xml><?xml version="1.0" encoding="utf-8"?>
<Properties xmlns="http://schemas.openxmlformats.org/officeDocument/2006/custom-properties" xmlns:vt="http://schemas.openxmlformats.org/officeDocument/2006/docPropsVTypes"/>
</file>