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58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
        <w:gridCol w:w="329"/>
        <w:gridCol w:w="1812"/>
        <w:gridCol w:w="342"/>
        <w:gridCol w:w="28"/>
        <w:gridCol w:w="10"/>
        <w:gridCol w:w="11"/>
        <w:gridCol w:w="9"/>
        <w:gridCol w:w="830"/>
        <w:gridCol w:w="207"/>
        <w:gridCol w:w="61"/>
        <w:gridCol w:w="451"/>
        <w:gridCol w:w="142"/>
        <w:gridCol w:w="69"/>
        <w:gridCol w:w="827"/>
        <w:gridCol w:w="207"/>
        <w:gridCol w:w="66"/>
        <w:gridCol w:w="11"/>
        <w:gridCol w:w="235"/>
        <w:gridCol w:w="270"/>
        <w:gridCol w:w="453"/>
        <w:gridCol w:w="608"/>
        <w:gridCol w:w="45"/>
        <w:gridCol w:w="249"/>
        <w:gridCol w:w="18"/>
        <w:gridCol w:w="647"/>
        <w:gridCol w:w="11"/>
        <w:gridCol w:w="492"/>
        <w:gridCol w:w="602"/>
        <w:gridCol w:w="1257"/>
        <w:gridCol w:w="231"/>
        <w:gridCol w:w="41"/>
      </w:tblGrid>
      <w:tr w:rsidR="00E02FE9" w:rsidRPr="007C4216" w14:paraId="2B257F44" w14:textId="77777777" w:rsidTr="00317318">
        <w:trPr>
          <w:gridBefore w:val="1"/>
          <w:gridAfter w:val="1"/>
          <w:wBefore w:w="18" w:type="dxa"/>
          <w:wAfter w:w="41" w:type="dxa"/>
        </w:trPr>
        <w:tc>
          <w:tcPr>
            <w:tcW w:w="10530" w:type="dxa"/>
            <w:gridSpan w:val="30"/>
            <w:tcBorders>
              <w:top w:val="single" w:sz="12" w:space="0" w:color="032A78"/>
            </w:tcBorders>
            <w:vAlign w:val="bottom"/>
          </w:tcPr>
          <w:p w14:paraId="4E158894" w14:textId="77335DAE" w:rsidR="00E02FE9" w:rsidRPr="007C4216" w:rsidRDefault="00E02FE9" w:rsidP="00E91113">
            <w:pPr>
              <w:spacing w:beforeLines="20" w:before="48" w:afterLines="20" w:after="48"/>
              <w:rPr>
                <w:rFonts w:ascii="Arial" w:hAnsi="Arial" w:cs="Arial"/>
                <w:b/>
                <w:bCs/>
                <w:sz w:val="12"/>
                <w:szCs w:val="12"/>
              </w:rPr>
            </w:pPr>
          </w:p>
        </w:tc>
      </w:tr>
      <w:tr w:rsidR="005D5B4A" w:rsidRPr="007C4216" w14:paraId="0FF4A8A8" w14:textId="77777777" w:rsidTr="00317318">
        <w:trPr>
          <w:gridBefore w:val="1"/>
          <w:gridAfter w:val="1"/>
          <w:wBefore w:w="18" w:type="dxa"/>
          <w:wAfter w:w="41" w:type="dxa"/>
        </w:trPr>
        <w:tc>
          <w:tcPr>
            <w:tcW w:w="10530" w:type="dxa"/>
            <w:gridSpan w:val="30"/>
            <w:vAlign w:val="bottom"/>
          </w:tcPr>
          <w:p w14:paraId="42068A4E" w14:textId="089DC2F1" w:rsidR="005D5B4A" w:rsidRPr="002879E6" w:rsidRDefault="006E2DD3" w:rsidP="005D5B4A">
            <w:pPr>
              <w:pStyle w:val="Title"/>
              <w:rPr>
                <w:rFonts w:ascii="Ubuntu" w:hAnsi="Ubuntu"/>
              </w:rPr>
            </w:pPr>
            <w:r w:rsidRPr="006E2DD3">
              <w:rPr>
                <w:rFonts w:ascii="Ubuntu" w:hAnsi="Ubuntu"/>
                <w:color w:val="002776"/>
              </w:rPr>
              <w:t>GUANGZHOU ONETOUCH BUSINESS SERVICE CO.,</w:t>
            </w:r>
            <w:r w:rsidR="00462057">
              <w:rPr>
                <w:rFonts w:ascii="Ubuntu" w:hAnsi="Ubuntu"/>
                <w:color w:val="002776"/>
              </w:rPr>
              <w:t xml:space="preserve"> </w:t>
            </w:r>
            <w:r w:rsidRPr="006E2DD3">
              <w:rPr>
                <w:rFonts w:ascii="Ubuntu" w:hAnsi="Ubuntu"/>
                <w:color w:val="002776"/>
              </w:rPr>
              <w:t>LTD.</w:t>
            </w:r>
          </w:p>
        </w:tc>
      </w:tr>
      <w:tr w:rsidR="00871DA5" w:rsidRPr="007C4216" w14:paraId="2CC00FB9" w14:textId="77777777" w:rsidTr="00317318">
        <w:trPr>
          <w:gridBefore w:val="1"/>
          <w:gridAfter w:val="1"/>
          <w:wBefore w:w="18" w:type="dxa"/>
          <w:wAfter w:w="41" w:type="dxa"/>
        </w:trPr>
        <w:tc>
          <w:tcPr>
            <w:tcW w:w="10530" w:type="dxa"/>
            <w:gridSpan w:val="30"/>
            <w:vAlign w:val="bottom"/>
          </w:tcPr>
          <w:p w14:paraId="589023F3" w14:textId="77777777" w:rsidR="00871DA5" w:rsidRPr="007C4216" w:rsidRDefault="00871DA5" w:rsidP="00E91113">
            <w:pPr>
              <w:spacing w:beforeLines="20" w:before="48" w:afterLines="20" w:after="48"/>
              <w:rPr>
                <w:rFonts w:ascii="Arial" w:hAnsi="Arial" w:cs="Arial"/>
                <w:sz w:val="12"/>
                <w:szCs w:val="12"/>
              </w:rPr>
            </w:pPr>
          </w:p>
        </w:tc>
      </w:tr>
      <w:tr w:rsidR="00646208" w:rsidRPr="007C4216" w14:paraId="7D6A578E" w14:textId="77777777" w:rsidTr="00317318">
        <w:trPr>
          <w:gridBefore w:val="1"/>
          <w:gridAfter w:val="1"/>
          <w:wBefore w:w="18" w:type="dxa"/>
          <w:wAfter w:w="41" w:type="dxa"/>
          <w:trHeight w:val="324"/>
        </w:trPr>
        <w:tc>
          <w:tcPr>
            <w:tcW w:w="2483" w:type="dxa"/>
            <w:gridSpan w:val="3"/>
          </w:tcPr>
          <w:p w14:paraId="4822A53E" w14:textId="00F9BF84" w:rsidR="00646208" w:rsidRPr="007C4216" w:rsidRDefault="00646208" w:rsidP="00646208">
            <w:pPr>
              <w:spacing w:beforeLines="20" w:before="48" w:afterLines="20" w:after="48"/>
              <w:jc w:val="right"/>
              <w:rPr>
                <w:rFonts w:ascii="Arial" w:hAnsi="Arial" w:cs="Arial"/>
                <w:sz w:val="18"/>
                <w:szCs w:val="18"/>
              </w:rPr>
            </w:pPr>
            <w:r>
              <w:rPr>
                <w:rFonts w:ascii="Arial" w:hAnsi="Arial" w:cs="Arial"/>
                <w:sz w:val="18"/>
                <w:szCs w:val="18"/>
              </w:rPr>
              <w:t xml:space="preserve">Registered </w:t>
            </w:r>
            <w:r w:rsidRPr="007C4216">
              <w:rPr>
                <w:rFonts w:ascii="Arial" w:hAnsi="Arial" w:cs="Arial"/>
                <w:sz w:val="18"/>
                <w:szCs w:val="18"/>
              </w:rPr>
              <w:t>Address</w:t>
            </w:r>
          </w:p>
        </w:tc>
        <w:tc>
          <w:tcPr>
            <w:tcW w:w="3434" w:type="dxa"/>
            <w:gridSpan w:val="16"/>
          </w:tcPr>
          <w:p w14:paraId="742A070C" w14:textId="49BFBF9F" w:rsidR="00646208" w:rsidRPr="007C4216" w:rsidRDefault="006E2DD3" w:rsidP="00646208">
            <w:pPr>
              <w:spacing w:beforeLines="20" w:before="48" w:afterLines="20" w:after="48"/>
              <w:rPr>
                <w:rFonts w:ascii="Arial" w:hAnsi="Arial" w:cs="Arial"/>
                <w:sz w:val="18"/>
                <w:szCs w:val="18"/>
              </w:rPr>
            </w:pPr>
            <w:r w:rsidRPr="006E2DD3">
              <w:rPr>
                <w:rFonts w:ascii="Arial" w:hAnsi="Arial" w:cs="Arial"/>
                <w:sz w:val="18"/>
                <w:szCs w:val="18"/>
              </w:rPr>
              <w:t xml:space="preserve">Room 501, 88 </w:t>
            </w:r>
            <w:proofErr w:type="spellStart"/>
            <w:r w:rsidRPr="006E2DD3">
              <w:rPr>
                <w:rFonts w:ascii="Arial" w:hAnsi="Arial" w:cs="Arial"/>
                <w:sz w:val="18"/>
                <w:szCs w:val="18"/>
              </w:rPr>
              <w:t>Dingxin</w:t>
            </w:r>
            <w:proofErr w:type="spellEnd"/>
            <w:r w:rsidRPr="006E2DD3">
              <w:rPr>
                <w:rFonts w:ascii="Arial" w:hAnsi="Arial" w:cs="Arial"/>
                <w:sz w:val="18"/>
                <w:szCs w:val="18"/>
              </w:rPr>
              <w:t xml:space="preserve"> Road, </w:t>
            </w:r>
            <w:proofErr w:type="spellStart"/>
            <w:r w:rsidRPr="006E2DD3">
              <w:rPr>
                <w:rFonts w:ascii="Arial" w:hAnsi="Arial" w:cs="Arial"/>
                <w:sz w:val="18"/>
                <w:szCs w:val="18"/>
              </w:rPr>
              <w:t>Haizhu</w:t>
            </w:r>
            <w:proofErr w:type="spellEnd"/>
            <w:r w:rsidRPr="006E2DD3">
              <w:rPr>
                <w:rFonts w:ascii="Arial" w:hAnsi="Arial" w:cs="Arial"/>
                <w:sz w:val="18"/>
                <w:szCs w:val="18"/>
              </w:rPr>
              <w:t xml:space="preserve"> District</w:t>
            </w:r>
          </w:p>
        </w:tc>
        <w:tc>
          <w:tcPr>
            <w:tcW w:w="1061" w:type="dxa"/>
            <w:gridSpan w:val="2"/>
          </w:tcPr>
          <w:p w14:paraId="0B5D5B29" w14:textId="114489EB" w:rsidR="00646208" w:rsidRPr="007C4216" w:rsidRDefault="00646208" w:rsidP="00646208">
            <w:pPr>
              <w:spacing w:beforeLines="20" w:before="48" w:afterLines="20" w:after="48"/>
              <w:jc w:val="right"/>
              <w:rPr>
                <w:rFonts w:ascii="Arial" w:hAnsi="Arial" w:cs="Arial"/>
                <w:sz w:val="18"/>
                <w:szCs w:val="18"/>
              </w:rPr>
            </w:pPr>
            <w:r w:rsidRPr="007C4216">
              <w:rPr>
                <w:rFonts w:ascii="Arial" w:hAnsi="Arial" w:cs="Arial"/>
                <w:sz w:val="18"/>
                <w:szCs w:val="18"/>
              </w:rPr>
              <w:t>Mobile</w:t>
            </w:r>
          </w:p>
        </w:tc>
        <w:tc>
          <w:tcPr>
            <w:tcW w:w="3552" w:type="dxa"/>
            <w:gridSpan w:val="9"/>
          </w:tcPr>
          <w:p w14:paraId="177EFADB" w14:textId="4EC62AD2" w:rsidR="00646208" w:rsidRPr="007C4216" w:rsidRDefault="006E2DD3" w:rsidP="00646208">
            <w:pPr>
              <w:spacing w:beforeLines="20" w:before="48" w:afterLines="20" w:after="48"/>
              <w:rPr>
                <w:rFonts w:ascii="Arial" w:hAnsi="Arial" w:cs="Arial"/>
                <w:sz w:val="18"/>
                <w:szCs w:val="18"/>
              </w:rPr>
            </w:pPr>
            <w:r>
              <w:rPr>
                <w:rFonts w:ascii="Arial" w:hAnsi="Arial" w:cs="Arial"/>
                <w:sz w:val="18"/>
                <w:szCs w:val="18"/>
              </w:rPr>
              <w:t>+</w:t>
            </w:r>
            <w:r w:rsidRPr="006E2DD3">
              <w:rPr>
                <w:rFonts w:ascii="Arial" w:hAnsi="Arial" w:cs="Arial"/>
                <w:sz w:val="18"/>
                <w:szCs w:val="18"/>
              </w:rPr>
              <w:t>86</w:t>
            </w:r>
            <w:r>
              <w:rPr>
                <w:rFonts w:ascii="Arial" w:hAnsi="Arial" w:cs="Arial"/>
                <w:sz w:val="18"/>
                <w:szCs w:val="18"/>
              </w:rPr>
              <w:t xml:space="preserve"> </w:t>
            </w:r>
            <w:r w:rsidRPr="006E2DD3">
              <w:rPr>
                <w:rFonts w:ascii="Arial" w:hAnsi="Arial" w:cs="Arial"/>
                <w:sz w:val="18"/>
                <w:szCs w:val="18"/>
              </w:rPr>
              <w:t>19705086295</w:t>
            </w:r>
          </w:p>
        </w:tc>
      </w:tr>
      <w:tr w:rsidR="008827DD" w:rsidRPr="007C4216" w14:paraId="6E3892A5" w14:textId="77777777" w:rsidTr="00317318">
        <w:trPr>
          <w:gridBefore w:val="1"/>
          <w:gridAfter w:val="1"/>
          <w:wBefore w:w="18" w:type="dxa"/>
          <w:wAfter w:w="41" w:type="dxa"/>
        </w:trPr>
        <w:tc>
          <w:tcPr>
            <w:tcW w:w="2483" w:type="dxa"/>
            <w:gridSpan w:val="3"/>
          </w:tcPr>
          <w:p w14:paraId="73ADE509" w14:textId="19A6E47A" w:rsidR="008827DD" w:rsidRPr="007C4216" w:rsidRDefault="008827DD" w:rsidP="008827DD">
            <w:pPr>
              <w:spacing w:beforeLines="20" w:before="48" w:afterLines="20" w:after="48"/>
              <w:jc w:val="right"/>
              <w:rPr>
                <w:rFonts w:ascii="Arial" w:hAnsi="Arial" w:cs="Arial"/>
                <w:sz w:val="18"/>
                <w:szCs w:val="18"/>
              </w:rPr>
            </w:pPr>
            <w:r>
              <w:rPr>
                <w:rFonts w:ascii="Arial" w:hAnsi="Arial" w:cs="Arial"/>
                <w:sz w:val="18"/>
                <w:szCs w:val="18"/>
              </w:rPr>
              <w:t>Town</w:t>
            </w:r>
          </w:p>
        </w:tc>
        <w:tc>
          <w:tcPr>
            <w:tcW w:w="3434" w:type="dxa"/>
            <w:gridSpan w:val="16"/>
          </w:tcPr>
          <w:p w14:paraId="71386D3F" w14:textId="4466ED29" w:rsidR="008827DD" w:rsidRPr="007C4216" w:rsidRDefault="006E2DD3" w:rsidP="008827DD">
            <w:pPr>
              <w:spacing w:beforeLines="20" w:before="48" w:afterLines="20" w:after="48"/>
              <w:rPr>
                <w:rFonts w:ascii="Arial" w:hAnsi="Arial" w:cs="Arial"/>
                <w:sz w:val="18"/>
                <w:szCs w:val="18"/>
              </w:rPr>
            </w:pPr>
            <w:r w:rsidRPr="006E2DD3">
              <w:rPr>
                <w:rFonts w:ascii="Arial" w:hAnsi="Arial" w:cs="Arial"/>
                <w:sz w:val="18"/>
                <w:szCs w:val="18"/>
              </w:rPr>
              <w:t>Guangzhou</w:t>
            </w:r>
          </w:p>
        </w:tc>
        <w:tc>
          <w:tcPr>
            <w:tcW w:w="1061" w:type="dxa"/>
            <w:gridSpan w:val="2"/>
          </w:tcPr>
          <w:p w14:paraId="1CC40825" w14:textId="10B65422" w:rsidR="008827DD" w:rsidRPr="007C4216" w:rsidRDefault="008827DD" w:rsidP="008827DD">
            <w:pPr>
              <w:spacing w:beforeLines="20" w:before="48" w:afterLines="20" w:after="48"/>
              <w:jc w:val="right"/>
              <w:rPr>
                <w:rFonts w:ascii="Arial" w:hAnsi="Arial" w:cs="Arial"/>
                <w:sz w:val="18"/>
                <w:szCs w:val="18"/>
              </w:rPr>
            </w:pPr>
            <w:r w:rsidRPr="007C4216">
              <w:rPr>
                <w:rFonts w:ascii="Arial" w:hAnsi="Arial" w:cs="Arial"/>
                <w:sz w:val="18"/>
                <w:szCs w:val="18"/>
              </w:rPr>
              <w:t>Telephone</w:t>
            </w:r>
          </w:p>
        </w:tc>
        <w:tc>
          <w:tcPr>
            <w:tcW w:w="3552" w:type="dxa"/>
            <w:gridSpan w:val="9"/>
          </w:tcPr>
          <w:p w14:paraId="27792977" w14:textId="0B15E5FC" w:rsidR="00F4561C" w:rsidRPr="007C4216" w:rsidRDefault="006E2DD3" w:rsidP="008827DD">
            <w:pPr>
              <w:spacing w:beforeLines="20" w:before="48" w:afterLines="20" w:after="48"/>
              <w:rPr>
                <w:rFonts w:ascii="Arial" w:hAnsi="Arial" w:cs="Arial"/>
                <w:sz w:val="18"/>
                <w:szCs w:val="18"/>
              </w:rPr>
            </w:pPr>
            <w:r>
              <w:rPr>
                <w:rFonts w:ascii="Arial" w:hAnsi="Arial" w:cs="Arial"/>
                <w:sz w:val="18"/>
                <w:szCs w:val="18"/>
              </w:rPr>
              <w:t>+</w:t>
            </w:r>
            <w:r w:rsidRPr="006E2DD3">
              <w:rPr>
                <w:rFonts w:ascii="Arial" w:hAnsi="Arial" w:cs="Arial"/>
                <w:sz w:val="18"/>
                <w:szCs w:val="18"/>
              </w:rPr>
              <w:t>86</w:t>
            </w:r>
            <w:r>
              <w:rPr>
                <w:rFonts w:ascii="Arial" w:hAnsi="Arial" w:cs="Arial"/>
                <w:sz w:val="18"/>
                <w:szCs w:val="18"/>
              </w:rPr>
              <w:t xml:space="preserve"> </w:t>
            </w:r>
            <w:r w:rsidRPr="006E2DD3">
              <w:rPr>
                <w:rFonts w:ascii="Arial" w:hAnsi="Arial" w:cs="Arial"/>
                <w:sz w:val="18"/>
                <w:szCs w:val="18"/>
              </w:rPr>
              <w:t>19705086295</w:t>
            </w:r>
          </w:p>
        </w:tc>
      </w:tr>
      <w:tr w:rsidR="008827DD" w:rsidRPr="007C4216" w14:paraId="4E6B9AA6" w14:textId="77777777" w:rsidTr="00317318">
        <w:trPr>
          <w:gridBefore w:val="1"/>
          <w:gridAfter w:val="1"/>
          <w:wBefore w:w="18" w:type="dxa"/>
          <w:wAfter w:w="41" w:type="dxa"/>
          <w:trHeight w:val="306"/>
        </w:trPr>
        <w:tc>
          <w:tcPr>
            <w:tcW w:w="2483" w:type="dxa"/>
            <w:gridSpan w:val="3"/>
          </w:tcPr>
          <w:p w14:paraId="0B5EAAAC" w14:textId="47402D67" w:rsidR="008827DD" w:rsidRPr="007C4216" w:rsidRDefault="008827DD" w:rsidP="008827DD">
            <w:pPr>
              <w:spacing w:beforeLines="20" w:before="48" w:afterLines="20" w:after="48"/>
              <w:jc w:val="right"/>
              <w:rPr>
                <w:rFonts w:ascii="Arial" w:hAnsi="Arial" w:cs="Arial"/>
                <w:sz w:val="18"/>
                <w:szCs w:val="18"/>
              </w:rPr>
            </w:pPr>
            <w:r w:rsidRPr="007C4216">
              <w:rPr>
                <w:rFonts w:ascii="Arial" w:hAnsi="Arial" w:cs="Arial"/>
                <w:sz w:val="18"/>
                <w:szCs w:val="18"/>
              </w:rPr>
              <w:t>Province</w:t>
            </w:r>
          </w:p>
        </w:tc>
        <w:tc>
          <w:tcPr>
            <w:tcW w:w="3434" w:type="dxa"/>
            <w:gridSpan w:val="16"/>
          </w:tcPr>
          <w:p w14:paraId="49C63D29" w14:textId="7924EAF5" w:rsidR="008827DD" w:rsidRPr="007C4216" w:rsidRDefault="006E2DD3" w:rsidP="008827DD">
            <w:pPr>
              <w:spacing w:beforeLines="20" w:before="48" w:afterLines="20" w:after="48"/>
              <w:rPr>
                <w:rFonts w:ascii="Arial" w:hAnsi="Arial" w:cs="Arial"/>
                <w:sz w:val="18"/>
                <w:szCs w:val="18"/>
              </w:rPr>
            </w:pPr>
            <w:r w:rsidRPr="006E2DD3">
              <w:rPr>
                <w:rFonts w:ascii="Arial" w:hAnsi="Arial" w:cs="Arial"/>
                <w:sz w:val="18"/>
                <w:szCs w:val="18"/>
              </w:rPr>
              <w:t>Guangdong Province</w:t>
            </w:r>
          </w:p>
        </w:tc>
        <w:tc>
          <w:tcPr>
            <w:tcW w:w="1061" w:type="dxa"/>
            <w:gridSpan w:val="2"/>
          </w:tcPr>
          <w:p w14:paraId="55251BF8" w14:textId="07BBA7CB" w:rsidR="008827DD" w:rsidRPr="007C4216" w:rsidRDefault="008827DD" w:rsidP="008827DD">
            <w:pPr>
              <w:spacing w:beforeLines="20" w:before="48" w:afterLines="20" w:after="48"/>
              <w:jc w:val="right"/>
              <w:rPr>
                <w:rFonts w:ascii="Arial" w:hAnsi="Arial" w:cs="Arial"/>
                <w:sz w:val="18"/>
                <w:szCs w:val="18"/>
              </w:rPr>
            </w:pPr>
            <w:r w:rsidRPr="007C4216">
              <w:rPr>
                <w:rFonts w:ascii="Arial" w:hAnsi="Arial" w:cs="Arial"/>
                <w:sz w:val="18"/>
                <w:szCs w:val="18"/>
              </w:rPr>
              <w:t>Fax</w:t>
            </w:r>
          </w:p>
        </w:tc>
        <w:tc>
          <w:tcPr>
            <w:tcW w:w="3552" w:type="dxa"/>
            <w:gridSpan w:val="9"/>
          </w:tcPr>
          <w:p w14:paraId="0BAEDD47" w14:textId="77CDB956" w:rsidR="008827DD" w:rsidRPr="007C4216" w:rsidRDefault="006E2DD3" w:rsidP="008827DD">
            <w:pPr>
              <w:spacing w:beforeLines="20" w:before="48" w:afterLines="20" w:after="48"/>
              <w:rPr>
                <w:rFonts w:ascii="Arial" w:hAnsi="Arial" w:cs="Arial"/>
                <w:sz w:val="18"/>
                <w:szCs w:val="18"/>
              </w:rPr>
            </w:pPr>
            <w:r>
              <w:rPr>
                <w:rFonts w:ascii="Arial" w:hAnsi="Arial" w:cs="Arial"/>
                <w:sz w:val="18"/>
                <w:szCs w:val="18"/>
              </w:rPr>
              <w:t>N/A</w:t>
            </w:r>
          </w:p>
        </w:tc>
      </w:tr>
      <w:tr w:rsidR="008827DD" w:rsidRPr="007C4216" w14:paraId="3EA546C6" w14:textId="77777777" w:rsidTr="00317318">
        <w:trPr>
          <w:gridBefore w:val="1"/>
          <w:gridAfter w:val="1"/>
          <w:wBefore w:w="18" w:type="dxa"/>
          <w:wAfter w:w="41" w:type="dxa"/>
          <w:trHeight w:val="57"/>
        </w:trPr>
        <w:tc>
          <w:tcPr>
            <w:tcW w:w="2483" w:type="dxa"/>
            <w:gridSpan w:val="3"/>
          </w:tcPr>
          <w:p w14:paraId="1118B271" w14:textId="3B9091E3" w:rsidR="008827DD" w:rsidRPr="007C4216" w:rsidRDefault="008827DD" w:rsidP="008827DD">
            <w:pPr>
              <w:spacing w:beforeLines="20" w:before="48" w:afterLines="20" w:after="48"/>
              <w:jc w:val="right"/>
              <w:rPr>
                <w:rFonts w:ascii="Arial" w:hAnsi="Arial" w:cs="Arial"/>
                <w:sz w:val="18"/>
                <w:szCs w:val="18"/>
              </w:rPr>
            </w:pPr>
            <w:r w:rsidRPr="007C4216">
              <w:rPr>
                <w:rFonts w:ascii="Arial" w:hAnsi="Arial" w:cs="Arial"/>
                <w:sz w:val="18"/>
                <w:szCs w:val="18"/>
              </w:rPr>
              <w:t>Postal Code</w:t>
            </w:r>
          </w:p>
        </w:tc>
        <w:tc>
          <w:tcPr>
            <w:tcW w:w="3434" w:type="dxa"/>
            <w:gridSpan w:val="16"/>
          </w:tcPr>
          <w:p w14:paraId="7B824E3F" w14:textId="7D1F0BA7" w:rsidR="008827DD" w:rsidRPr="007C4216" w:rsidRDefault="006E2DD3" w:rsidP="008827DD">
            <w:pPr>
              <w:spacing w:beforeLines="20" w:before="48" w:afterLines="20" w:after="48"/>
              <w:rPr>
                <w:rFonts w:ascii="Arial" w:hAnsi="Arial" w:cs="Arial"/>
                <w:sz w:val="18"/>
                <w:szCs w:val="18"/>
              </w:rPr>
            </w:pPr>
            <w:r w:rsidRPr="006E2DD3">
              <w:rPr>
                <w:rFonts w:ascii="Arial" w:eastAsia="Microsoft YaHei" w:hAnsi="Arial" w:cs="Arial"/>
                <w:sz w:val="18"/>
                <w:szCs w:val="18"/>
              </w:rPr>
              <w:t>510000</w:t>
            </w:r>
          </w:p>
        </w:tc>
        <w:tc>
          <w:tcPr>
            <w:tcW w:w="1061" w:type="dxa"/>
            <w:gridSpan w:val="2"/>
          </w:tcPr>
          <w:p w14:paraId="5100C5BD" w14:textId="61678D3D" w:rsidR="008827DD" w:rsidRPr="007C4216" w:rsidRDefault="008827DD" w:rsidP="008827DD">
            <w:pPr>
              <w:spacing w:beforeLines="20" w:before="48" w:afterLines="20" w:after="48"/>
              <w:jc w:val="right"/>
              <w:rPr>
                <w:rFonts w:ascii="Arial" w:hAnsi="Arial" w:cs="Arial"/>
                <w:sz w:val="18"/>
                <w:szCs w:val="18"/>
              </w:rPr>
            </w:pPr>
            <w:r w:rsidRPr="007C4216">
              <w:rPr>
                <w:rFonts w:ascii="Arial" w:hAnsi="Arial" w:cs="Arial"/>
                <w:sz w:val="18"/>
                <w:szCs w:val="18"/>
              </w:rPr>
              <w:t>Email</w:t>
            </w:r>
          </w:p>
        </w:tc>
        <w:tc>
          <w:tcPr>
            <w:tcW w:w="3552" w:type="dxa"/>
            <w:gridSpan w:val="9"/>
          </w:tcPr>
          <w:p w14:paraId="25AED16F" w14:textId="448C76C0" w:rsidR="008827DD" w:rsidRPr="007C4216" w:rsidRDefault="006E2DD3" w:rsidP="008827DD">
            <w:pPr>
              <w:spacing w:beforeLines="20" w:before="48" w:afterLines="20" w:after="48"/>
              <w:rPr>
                <w:rFonts w:ascii="Arial" w:hAnsi="Arial" w:cs="Arial"/>
                <w:sz w:val="18"/>
                <w:szCs w:val="18"/>
              </w:rPr>
            </w:pPr>
            <w:r w:rsidRPr="006E2DD3">
              <w:rPr>
                <w:rFonts w:ascii="Arial" w:hAnsi="Arial" w:cs="Arial"/>
                <w:sz w:val="18"/>
                <w:szCs w:val="18"/>
              </w:rPr>
              <w:t>corporate-governance@aidc.alibaba.com</w:t>
            </w:r>
          </w:p>
        </w:tc>
      </w:tr>
      <w:tr w:rsidR="008827DD" w:rsidRPr="007C4216" w14:paraId="2AEB32D5" w14:textId="77777777" w:rsidTr="00317318">
        <w:trPr>
          <w:gridBefore w:val="1"/>
          <w:gridAfter w:val="1"/>
          <w:wBefore w:w="18" w:type="dxa"/>
          <w:wAfter w:w="41" w:type="dxa"/>
        </w:trPr>
        <w:tc>
          <w:tcPr>
            <w:tcW w:w="2483" w:type="dxa"/>
            <w:gridSpan w:val="3"/>
          </w:tcPr>
          <w:p w14:paraId="6598DD4A" w14:textId="3115426C" w:rsidR="008827DD" w:rsidRPr="007C4216" w:rsidRDefault="008827DD" w:rsidP="008827DD">
            <w:pPr>
              <w:spacing w:beforeLines="20" w:before="48" w:afterLines="20" w:after="48"/>
              <w:jc w:val="right"/>
              <w:rPr>
                <w:rFonts w:ascii="Arial" w:hAnsi="Arial" w:cs="Arial"/>
                <w:sz w:val="18"/>
                <w:szCs w:val="18"/>
              </w:rPr>
            </w:pPr>
            <w:r w:rsidRPr="007C4216">
              <w:rPr>
                <w:rFonts w:ascii="Arial" w:hAnsi="Arial" w:cs="Arial"/>
                <w:sz w:val="18"/>
                <w:szCs w:val="18"/>
              </w:rPr>
              <w:t>Country</w:t>
            </w:r>
          </w:p>
        </w:tc>
        <w:tc>
          <w:tcPr>
            <w:tcW w:w="3434" w:type="dxa"/>
            <w:gridSpan w:val="16"/>
          </w:tcPr>
          <w:p w14:paraId="346E4509" w14:textId="0A4E7E9D" w:rsidR="008827DD" w:rsidRPr="007C4216" w:rsidRDefault="008827DD" w:rsidP="008827DD">
            <w:pPr>
              <w:spacing w:beforeLines="20" w:before="48" w:afterLines="20" w:after="48"/>
              <w:rPr>
                <w:rFonts w:ascii="Arial" w:hAnsi="Arial" w:cs="Arial"/>
                <w:sz w:val="18"/>
                <w:szCs w:val="18"/>
              </w:rPr>
            </w:pPr>
            <w:r>
              <w:rPr>
                <w:rFonts w:ascii="Arial" w:hAnsi="Arial" w:cs="Arial"/>
                <w:sz w:val="18"/>
                <w:szCs w:val="18"/>
              </w:rPr>
              <w:t xml:space="preserve">China </w:t>
            </w:r>
          </w:p>
        </w:tc>
        <w:tc>
          <w:tcPr>
            <w:tcW w:w="1061" w:type="dxa"/>
            <w:gridSpan w:val="2"/>
          </w:tcPr>
          <w:p w14:paraId="055B4C5B" w14:textId="5A213EC3" w:rsidR="008827DD" w:rsidRPr="007C4216" w:rsidRDefault="008827DD" w:rsidP="008827DD">
            <w:pPr>
              <w:spacing w:beforeLines="20" w:before="48" w:afterLines="20" w:after="48"/>
              <w:jc w:val="right"/>
              <w:rPr>
                <w:rFonts w:ascii="Arial" w:hAnsi="Arial" w:cs="Arial"/>
                <w:sz w:val="18"/>
                <w:szCs w:val="18"/>
              </w:rPr>
            </w:pPr>
            <w:r w:rsidRPr="007C4216">
              <w:rPr>
                <w:rFonts w:ascii="Arial" w:hAnsi="Arial" w:cs="Arial"/>
                <w:sz w:val="18"/>
                <w:szCs w:val="18"/>
              </w:rPr>
              <w:t>Website</w:t>
            </w:r>
          </w:p>
        </w:tc>
        <w:tc>
          <w:tcPr>
            <w:tcW w:w="3552" w:type="dxa"/>
            <w:gridSpan w:val="9"/>
          </w:tcPr>
          <w:p w14:paraId="1A8CE99F" w14:textId="48667D3F" w:rsidR="008827DD" w:rsidRPr="007C4216" w:rsidRDefault="006E2DD3" w:rsidP="008827DD">
            <w:pPr>
              <w:spacing w:beforeLines="20" w:before="48" w:afterLines="20" w:after="48"/>
              <w:rPr>
                <w:rFonts w:ascii="Arial" w:hAnsi="Arial" w:cs="Arial"/>
                <w:sz w:val="18"/>
                <w:szCs w:val="18"/>
              </w:rPr>
            </w:pPr>
            <w:r>
              <w:rPr>
                <w:rFonts w:ascii="Arial" w:hAnsi="Arial" w:cs="Arial"/>
                <w:sz w:val="18"/>
                <w:szCs w:val="18"/>
              </w:rPr>
              <w:t>N/A</w:t>
            </w:r>
          </w:p>
        </w:tc>
      </w:tr>
      <w:tr w:rsidR="00CE19E2" w:rsidRPr="002879E6" w14:paraId="3F2DB53F" w14:textId="77777777" w:rsidTr="00317318">
        <w:trPr>
          <w:gridBefore w:val="1"/>
          <w:gridAfter w:val="1"/>
          <w:wBefore w:w="18" w:type="dxa"/>
          <w:wAfter w:w="41" w:type="dxa"/>
        </w:trPr>
        <w:tc>
          <w:tcPr>
            <w:tcW w:w="10530" w:type="dxa"/>
            <w:gridSpan w:val="30"/>
            <w:vAlign w:val="bottom"/>
          </w:tcPr>
          <w:p w14:paraId="6E89FFF8" w14:textId="77777777" w:rsidR="00CE19E2" w:rsidRPr="002879E6" w:rsidRDefault="00CE19E2" w:rsidP="00CE19E2">
            <w:pPr>
              <w:spacing w:beforeLines="20" w:before="48" w:afterLines="20" w:after="48"/>
              <w:rPr>
                <w:rFonts w:ascii="Arial" w:hAnsi="Arial" w:cs="Arial"/>
                <w:sz w:val="14"/>
                <w:szCs w:val="14"/>
              </w:rPr>
            </w:pPr>
          </w:p>
        </w:tc>
      </w:tr>
      <w:tr w:rsidR="00CE19E2" w:rsidRPr="002879E6" w14:paraId="11DE8AB2" w14:textId="77777777" w:rsidTr="00317318">
        <w:trPr>
          <w:gridBefore w:val="1"/>
          <w:gridAfter w:val="1"/>
          <w:wBefore w:w="18" w:type="dxa"/>
          <w:wAfter w:w="41" w:type="dxa"/>
        </w:trPr>
        <w:tc>
          <w:tcPr>
            <w:tcW w:w="10530" w:type="dxa"/>
            <w:gridSpan w:val="30"/>
            <w:tcBorders>
              <w:bottom w:val="single" w:sz="12" w:space="0" w:color="032A78"/>
            </w:tcBorders>
            <w:vAlign w:val="bottom"/>
          </w:tcPr>
          <w:p w14:paraId="03E5619E" w14:textId="0321F648" w:rsidR="00CE19E2" w:rsidRPr="002879E6" w:rsidRDefault="00CE19E2" w:rsidP="00CE19E2">
            <w:pPr>
              <w:spacing w:beforeLines="20" w:before="48" w:afterLines="20" w:after="48"/>
              <w:rPr>
                <w:rFonts w:ascii="Ubuntu" w:hAnsi="Ubuntu" w:cs="Arial"/>
                <w:b/>
                <w:bCs/>
                <w:color w:val="002776"/>
                <w:sz w:val="28"/>
                <w:szCs w:val="28"/>
              </w:rPr>
            </w:pPr>
            <w:r w:rsidRPr="002879E6">
              <w:rPr>
                <w:rFonts w:ascii="Ubuntu" w:hAnsi="Ubuntu" w:cs="Arial"/>
                <w:b/>
                <w:bCs/>
                <w:color w:val="002776"/>
                <w:sz w:val="28"/>
                <w:szCs w:val="28"/>
              </w:rPr>
              <w:t>Company Summery</w:t>
            </w:r>
          </w:p>
        </w:tc>
      </w:tr>
      <w:tr w:rsidR="00CE19E2" w:rsidRPr="007C4216" w14:paraId="1BE2FDBE" w14:textId="77777777" w:rsidTr="00317318">
        <w:trPr>
          <w:gridBefore w:val="1"/>
          <w:gridAfter w:val="1"/>
          <w:wBefore w:w="18" w:type="dxa"/>
          <w:wAfter w:w="41" w:type="dxa"/>
        </w:trPr>
        <w:tc>
          <w:tcPr>
            <w:tcW w:w="10530" w:type="dxa"/>
            <w:gridSpan w:val="30"/>
            <w:tcBorders>
              <w:top w:val="single" w:sz="12" w:space="0" w:color="032A78"/>
            </w:tcBorders>
            <w:vAlign w:val="bottom"/>
          </w:tcPr>
          <w:p w14:paraId="217B8D28" w14:textId="77777777" w:rsidR="00CE19E2" w:rsidRPr="007C4216" w:rsidRDefault="00CE19E2" w:rsidP="00CE19E2">
            <w:pPr>
              <w:spacing w:beforeLines="20" w:before="48" w:afterLines="20" w:after="48"/>
              <w:rPr>
                <w:rFonts w:ascii="Arial" w:hAnsi="Arial" w:cs="Arial"/>
                <w:b/>
                <w:bCs/>
                <w:color w:val="002776"/>
                <w:sz w:val="12"/>
                <w:szCs w:val="12"/>
              </w:rPr>
            </w:pPr>
          </w:p>
        </w:tc>
      </w:tr>
      <w:tr w:rsidR="00EE5E5C" w:rsidRPr="007C4216" w14:paraId="31DE1D56" w14:textId="77777777" w:rsidTr="00317318">
        <w:trPr>
          <w:gridBefore w:val="1"/>
          <w:gridAfter w:val="1"/>
          <w:wBefore w:w="18" w:type="dxa"/>
          <w:wAfter w:w="41" w:type="dxa"/>
        </w:trPr>
        <w:tc>
          <w:tcPr>
            <w:tcW w:w="2483" w:type="dxa"/>
            <w:gridSpan w:val="3"/>
            <w:shd w:val="clear" w:color="auto" w:fill="auto"/>
            <w:vAlign w:val="bottom"/>
          </w:tcPr>
          <w:p w14:paraId="6BCDC270" w14:textId="6F1AE4A0" w:rsidR="00EE5E5C" w:rsidRPr="007C4216" w:rsidRDefault="00EE5E5C" w:rsidP="00EE5E5C">
            <w:pPr>
              <w:spacing w:beforeLines="20" w:before="48" w:afterLines="20" w:after="48"/>
              <w:jc w:val="right"/>
              <w:rPr>
                <w:rFonts w:ascii="Arial" w:hAnsi="Arial" w:cs="Arial"/>
                <w:sz w:val="18"/>
                <w:szCs w:val="18"/>
              </w:rPr>
            </w:pPr>
            <w:r w:rsidRPr="007C4216">
              <w:rPr>
                <w:rFonts w:ascii="Arial" w:hAnsi="Arial" w:cs="Arial"/>
                <w:sz w:val="18"/>
                <w:szCs w:val="18"/>
              </w:rPr>
              <w:t>Date registered</w:t>
            </w:r>
          </w:p>
        </w:tc>
        <w:tc>
          <w:tcPr>
            <w:tcW w:w="8047" w:type="dxa"/>
            <w:gridSpan w:val="27"/>
          </w:tcPr>
          <w:p w14:paraId="310BEF0A" w14:textId="05A6D53D" w:rsidR="00EE5E5C" w:rsidRPr="007C4216" w:rsidRDefault="006E2DD3" w:rsidP="00B84F99">
            <w:pPr>
              <w:spacing w:beforeLines="20" w:before="48" w:afterLines="20" w:after="48"/>
              <w:rPr>
                <w:rFonts w:ascii="Arial" w:hAnsi="Arial" w:cs="Arial"/>
                <w:sz w:val="18"/>
                <w:szCs w:val="18"/>
              </w:rPr>
            </w:pPr>
            <w:r>
              <w:rPr>
                <w:rFonts w:ascii="Arial" w:hAnsi="Arial" w:cs="Arial"/>
                <w:sz w:val="18"/>
                <w:szCs w:val="18"/>
              </w:rPr>
              <w:t>06</w:t>
            </w:r>
            <w:r w:rsidR="00D01815">
              <w:rPr>
                <w:rFonts w:ascii="Arial" w:hAnsi="Arial" w:cs="Arial"/>
                <w:sz w:val="18"/>
                <w:szCs w:val="18"/>
              </w:rPr>
              <w:t>-</w:t>
            </w:r>
            <w:r>
              <w:rPr>
                <w:rFonts w:ascii="Arial" w:hAnsi="Arial" w:cs="Arial"/>
                <w:sz w:val="18"/>
                <w:szCs w:val="18"/>
              </w:rPr>
              <w:t>07</w:t>
            </w:r>
            <w:r w:rsidR="00D01815">
              <w:rPr>
                <w:rFonts w:ascii="Arial" w:hAnsi="Arial" w:cs="Arial"/>
                <w:sz w:val="18"/>
                <w:szCs w:val="18"/>
              </w:rPr>
              <w:t>-</w:t>
            </w:r>
            <w:r>
              <w:rPr>
                <w:rFonts w:ascii="Arial" w:hAnsi="Arial" w:cs="Arial"/>
                <w:sz w:val="18"/>
                <w:szCs w:val="18"/>
              </w:rPr>
              <w:t>2016</w:t>
            </w:r>
          </w:p>
        </w:tc>
      </w:tr>
      <w:tr w:rsidR="00D16277" w:rsidRPr="007C4216" w14:paraId="3FA31522" w14:textId="77777777" w:rsidTr="00317318">
        <w:trPr>
          <w:gridBefore w:val="1"/>
          <w:gridAfter w:val="1"/>
          <w:wBefore w:w="18" w:type="dxa"/>
          <w:wAfter w:w="41" w:type="dxa"/>
        </w:trPr>
        <w:tc>
          <w:tcPr>
            <w:tcW w:w="2483" w:type="dxa"/>
            <w:gridSpan w:val="3"/>
            <w:shd w:val="clear" w:color="auto" w:fill="auto"/>
            <w:vAlign w:val="bottom"/>
          </w:tcPr>
          <w:p w14:paraId="0D19D9E6" w14:textId="3B04DE00" w:rsidR="00D16277" w:rsidRPr="007C4216" w:rsidRDefault="00D16277" w:rsidP="00CE19E2">
            <w:pPr>
              <w:spacing w:beforeLines="20" w:before="48" w:afterLines="20" w:after="48"/>
              <w:jc w:val="right"/>
              <w:rPr>
                <w:rFonts w:ascii="Arial" w:hAnsi="Arial" w:cs="Arial"/>
                <w:sz w:val="18"/>
                <w:szCs w:val="18"/>
              </w:rPr>
            </w:pPr>
            <w:r w:rsidRPr="007C4216">
              <w:rPr>
                <w:rFonts w:ascii="Arial" w:hAnsi="Arial" w:cs="Arial"/>
                <w:sz w:val="18"/>
                <w:szCs w:val="18"/>
              </w:rPr>
              <w:t>Registration number</w:t>
            </w:r>
          </w:p>
        </w:tc>
        <w:tc>
          <w:tcPr>
            <w:tcW w:w="8047" w:type="dxa"/>
            <w:gridSpan w:val="27"/>
            <w:vAlign w:val="bottom"/>
          </w:tcPr>
          <w:p w14:paraId="33C8F671" w14:textId="7426C2CD" w:rsidR="00D16277" w:rsidRPr="007C4216" w:rsidRDefault="006E2DD3" w:rsidP="00B84F99">
            <w:pPr>
              <w:spacing w:beforeLines="20" w:before="48" w:afterLines="20" w:after="48"/>
              <w:rPr>
                <w:rFonts w:ascii="Arial" w:hAnsi="Arial" w:cs="Arial"/>
                <w:sz w:val="18"/>
                <w:szCs w:val="18"/>
              </w:rPr>
            </w:pPr>
            <w:r w:rsidRPr="006E2DD3">
              <w:rPr>
                <w:rFonts w:ascii="Arial" w:hAnsi="Arial" w:cs="Arial"/>
                <w:sz w:val="18"/>
                <w:szCs w:val="18"/>
              </w:rPr>
              <w:t>440108000137519</w:t>
            </w:r>
          </w:p>
        </w:tc>
      </w:tr>
      <w:tr w:rsidR="00CE19E2" w:rsidRPr="007C4216" w14:paraId="034131ED" w14:textId="77777777" w:rsidTr="00317318">
        <w:trPr>
          <w:gridBefore w:val="1"/>
          <w:gridAfter w:val="1"/>
          <w:wBefore w:w="18" w:type="dxa"/>
          <w:wAfter w:w="41" w:type="dxa"/>
        </w:trPr>
        <w:tc>
          <w:tcPr>
            <w:tcW w:w="2483" w:type="dxa"/>
            <w:gridSpan w:val="3"/>
            <w:shd w:val="clear" w:color="auto" w:fill="auto"/>
            <w:vAlign w:val="bottom"/>
          </w:tcPr>
          <w:p w14:paraId="311849C1" w14:textId="559825BD" w:rsidR="00CE19E2" w:rsidRPr="007C4216" w:rsidRDefault="00CE19E2" w:rsidP="00CE19E2">
            <w:pPr>
              <w:spacing w:beforeLines="20" w:before="48" w:afterLines="20" w:after="48"/>
              <w:jc w:val="right"/>
              <w:rPr>
                <w:rFonts w:ascii="Arial" w:hAnsi="Arial" w:cs="Arial"/>
                <w:sz w:val="18"/>
                <w:szCs w:val="18"/>
              </w:rPr>
            </w:pPr>
            <w:r w:rsidRPr="007C4216">
              <w:rPr>
                <w:rFonts w:ascii="Arial" w:hAnsi="Arial" w:cs="Arial"/>
                <w:sz w:val="18"/>
                <w:szCs w:val="18"/>
              </w:rPr>
              <w:t>Legal form</w:t>
            </w:r>
          </w:p>
        </w:tc>
        <w:tc>
          <w:tcPr>
            <w:tcW w:w="8047" w:type="dxa"/>
            <w:gridSpan w:val="27"/>
            <w:vAlign w:val="bottom"/>
          </w:tcPr>
          <w:p w14:paraId="23515BF3" w14:textId="411B06EB" w:rsidR="00CE19E2" w:rsidRPr="007C4216" w:rsidRDefault="004B2AC4" w:rsidP="00B84F99">
            <w:pPr>
              <w:spacing w:beforeLines="20" w:before="48" w:afterLines="20" w:after="48"/>
              <w:rPr>
                <w:rFonts w:ascii="Arial" w:hAnsi="Arial" w:cs="Arial"/>
                <w:sz w:val="18"/>
                <w:szCs w:val="18"/>
              </w:rPr>
            </w:pPr>
            <w:r>
              <w:rPr>
                <w:rFonts w:ascii="Arial" w:hAnsi="Arial" w:cs="Arial"/>
                <w:sz w:val="18"/>
                <w:szCs w:val="18"/>
              </w:rPr>
              <w:t>L</w:t>
            </w:r>
            <w:r w:rsidRPr="004B2AC4">
              <w:rPr>
                <w:rFonts w:ascii="Arial" w:hAnsi="Arial" w:cs="Arial"/>
                <w:sz w:val="18"/>
                <w:szCs w:val="18"/>
              </w:rPr>
              <w:t>imited Liabilities Company</w:t>
            </w:r>
          </w:p>
        </w:tc>
      </w:tr>
      <w:tr w:rsidR="00CE19E2" w:rsidRPr="007C4216" w14:paraId="1EB4FB39" w14:textId="77777777" w:rsidTr="00317318">
        <w:trPr>
          <w:gridBefore w:val="1"/>
          <w:gridAfter w:val="1"/>
          <w:wBefore w:w="18" w:type="dxa"/>
          <w:wAfter w:w="41" w:type="dxa"/>
        </w:trPr>
        <w:tc>
          <w:tcPr>
            <w:tcW w:w="2483" w:type="dxa"/>
            <w:gridSpan w:val="3"/>
            <w:shd w:val="clear" w:color="auto" w:fill="auto"/>
            <w:vAlign w:val="bottom"/>
          </w:tcPr>
          <w:p w14:paraId="60583AE8" w14:textId="3BFADFCA" w:rsidR="00CE19E2" w:rsidRPr="007C4216" w:rsidRDefault="00CE19E2" w:rsidP="00CE19E2">
            <w:pPr>
              <w:spacing w:beforeLines="20" w:before="48" w:afterLines="20" w:after="48"/>
              <w:jc w:val="right"/>
              <w:rPr>
                <w:rFonts w:ascii="Arial" w:hAnsi="Arial" w:cs="Arial"/>
                <w:sz w:val="18"/>
                <w:szCs w:val="18"/>
              </w:rPr>
            </w:pPr>
            <w:r w:rsidRPr="007C4216">
              <w:rPr>
                <w:rFonts w:ascii="Arial" w:hAnsi="Arial" w:cs="Arial"/>
                <w:sz w:val="18"/>
                <w:szCs w:val="18"/>
              </w:rPr>
              <w:t>Company status</w:t>
            </w:r>
          </w:p>
        </w:tc>
        <w:tc>
          <w:tcPr>
            <w:tcW w:w="8047" w:type="dxa"/>
            <w:gridSpan w:val="27"/>
            <w:vAlign w:val="bottom"/>
          </w:tcPr>
          <w:p w14:paraId="33D8C972" w14:textId="01A76FFF" w:rsidR="00CE19E2" w:rsidRPr="007C4216" w:rsidRDefault="00CE19E2" w:rsidP="00B84F99">
            <w:pPr>
              <w:spacing w:beforeLines="20" w:before="48" w:afterLines="20" w:after="48"/>
              <w:rPr>
                <w:rFonts w:ascii="Arial" w:hAnsi="Arial" w:cs="Arial"/>
                <w:sz w:val="18"/>
                <w:szCs w:val="18"/>
              </w:rPr>
            </w:pPr>
            <w:r w:rsidRPr="007C4216">
              <w:rPr>
                <w:rFonts w:ascii="Arial" w:hAnsi="Arial" w:cs="Arial"/>
                <w:sz w:val="18"/>
                <w:szCs w:val="18"/>
              </w:rPr>
              <w:t>Active</w:t>
            </w:r>
          </w:p>
        </w:tc>
      </w:tr>
      <w:tr w:rsidR="00CE19E2" w:rsidRPr="007C4216" w14:paraId="5A058E8C" w14:textId="77777777" w:rsidTr="00317318">
        <w:trPr>
          <w:gridBefore w:val="1"/>
          <w:gridAfter w:val="1"/>
          <w:wBefore w:w="18" w:type="dxa"/>
          <w:wAfter w:w="41" w:type="dxa"/>
        </w:trPr>
        <w:tc>
          <w:tcPr>
            <w:tcW w:w="2483" w:type="dxa"/>
            <w:gridSpan w:val="3"/>
            <w:shd w:val="clear" w:color="auto" w:fill="auto"/>
          </w:tcPr>
          <w:p w14:paraId="772510DC" w14:textId="6A997D52" w:rsidR="00CE19E2" w:rsidRPr="007C4216" w:rsidRDefault="00CE19E2" w:rsidP="00CE19E2">
            <w:pPr>
              <w:spacing w:beforeLines="20" w:before="48" w:afterLines="20" w:after="48"/>
              <w:jc w:val="right"/>
              <w:rPr>
                <w:rFonts w:ascii="Arial" w:hAnsi="Arial" w:cs="Arial"/>
                <w:sz w:val="18"/>
                <w:szCs w:val="18"/>
              </w:rPr>
            </w:pPr>
            <w:r w:rsidRPr="007C4216">
              <w:rPr>
                <w:rFonts w:ascii="Arial" w:hAnsi="Arial" w:cs="Arial"/>
                <w:sz w:val="18"/>
                <w:szCs w:val="18"/>
              </w:rPr>
              <w:t>Nature of Business</w:t>
            </w:r>
          </w:p>
        </w:tc>
        <w:tc>
          <w:tcPr>
            <w:tcW w:w="8047" w:type="dxa"/>
            <w:gridSpan w:val="27"/>
            <w:vAlign w:val="bottom"/>
          </w:tcPr>
          <w:p w14:paraId="5EFAE3E4" w14:textId="041BC61A" w:rsidR="00CE19E2" w:rsidRPr="007C4216" w:rsidRDefault="00E8257A" w:rsidP="00B84F99">
            <w:pPr>
              <w:spacing w:beforeLines="20" w:before="48" w:afterLines="20" w:after="48"/>
              <w:rPr>
                <w:rFonts w:ascii="Arial" w:hAnsi="Arial" w:cs="Arial"/>
                <w:sz w:val="18"/>
                <w:szCs w:val="18"/>
              </w:rPr>
            </w:pPr>
            <w:r w:rsidRPr="006E2DD3">
              <w:rPr>
                <w:rFonts w:ascii="Arial" w:hAnsi="Arial" w:cs="Arial"/>
                <w:sz w:val="18"/>
                <w:szCs w:val="18"/>
              </w:rPr>
              <w:t>Import and export of technology goods</w:t>
            </w:r>
            <w:r>
              <w:rPr>
                <w:rFonts w:ascii="Arial" w:hAnsi="Arial" w:cs="Arial"/>
                <w:sz w:val="18"/>
                <w:szCs w:val="18"/>
              </w:rPr>
              <w:t xml:space="preserve">, </w:t>
            </w:r>
            <w:r w:rsidRPr="006E2DD3">
              <w:rPr>
                <w:rFonts w:ascii="Arial" w:hAnsi="Arial" w:cs="Arial"/>
                <w:sz w:val="18"/>
                <w:szCs w:val="18"/>
              </w:rPr>
              <w:t>computer and computer parts</w:t>
            </w:r>
            <w:r>
              <w:rPr>
                <w:rFonts w:ascii="Arial" w:hAnsi="Arial" w:cs="Arial"/>
                <w:sz w:val="18"/>
                <w:szCs w:val="18"/>
              </w:rPr>
              <w:t xml:space="preserve">, </w:t>
            </w:r>
            <w:r w:rsidRPr="006E2DD3">
              <w:rPr>
                <w:rFonts w:ascii="Arial" w:hAnsi="Arial" w:cs="Arial"/>
                <w:sz w:val="18"/>
                <w:szCs w:val="18"/>
              </w:rPr>
              <w:t>computer hardware</w:t>
            </w:r>
            <w:r>
              <w:rPr>
                <w:rFonts w:ascii="Arial" w:hAnsi="Arial" w:cs="Arial"/>
                <w:sz w:val="18"/>
                <w:szCs w:val="18"/>
              </w:rPr>
              <w:t xml:space="preserve">, </w:t>
            </w:r>
            <w:r w:rsidRPr="006E2DD3">
              <w:rPr>
                <w:rFonts w:ascii="Arial" w:hAnsi="Arial" w:cs="Arial"/>
                <w:sz w:val="18"/>
                <w:szCs w:val="18"/>
              </w:rPr>
              <w:t>medical supplies and equipment</w:t>
            </w:r>
            <w:r>
              <w:rPr>
                <w:rFonts w:ascii="Arial" w:hAnsi="Arial" w:cs="Arial"/>
                <w:sz w:val="18"/>
                <w:szCs w:val="18"/>
              </w:rPr>
              <w:t xml:space="preserve">, </w:t>
            </w:r>
            <w:r w:rsidRPr="006E2DD3">
              <w:rPr>
                <w:rFonts w:ascii="Arial" w:hAnsi="Arial" w:cs="Arial"/>
                <w:sz w:val="18"/>
                <w:szCs w:val="18"/>
              </w:rPr>
              <w:t>cleaning products, medical devices, poultry products, food products, tobacco products</w:t>
            </w:r>
            <w:r>
              <w:rPr>
                <w:rFonts w:ascii="Arial" w:hAnsi="Arial" w:cs="Arial"/>
                <w:sz w:val="18"/>
                <w:szCs w:val="18"/>
              </w:rPr>
              <w:t xml:space="preserve">, </w:t>
            </w:r>
            <w:r w:rsidRPr="00693A26">
              <w:rPr>
                <w:rFonts w:ascii="Arial" w:hAnsi="Arial" w:cs="Arial"/>
                <w:sz w:val="18"/>
                <w:szCs w:val="18"/>
              </w:rPr>
              <w:t>international freight forwarding</w:t>
            </w:r>
            <w:r>
              <w:rPr>
                <w:rFonts w:ascii="Arial" w:hAnsi="Arial" w:cs="Arial"/>
                <w:sz w:val="18"/>
                <w:szCs w:val="18"/>
              </w:rPr>
              <w:t xml:space="preserve">, </w:t>
            </w:r>
            <w:r w:rsidRPr="00E8257A">
              <w:rPr>
                <w:rFonts w:ascii="Arial" w:hAnsi="Arial" w:cs="Arial"/>
                <w:sz w:val="18"/>
                <w:szCs w:val="18"/>
              </w:rPr>
              <w:t>fresh produce, healthcare and medical equipment, drugs, consulting, technology promotion services</w:t>
            </w:r>
            <w:r>
              <w:rPr>
                <w:rFonts w:ascii="Arial" w:hAnsi="Arial" w:cs="Arial"/>
                <w:sz w:val="18"/>
                <w:szCs w:val="18"/>
              </w:rPr>
              <w:t xml:space="preserve"> and other related products. </w:t>
            </w:r>
          </w:p>
        </w:tc>
      </w:tr>
      <w:tr w:rsidR="00CE19E2" w:rsidRPr="002879E6" w14:paraId="6C3D1019" w14:textId="77777777" w:rsidTr="00317318">
        <w:trPr>
          <w:gridBefore w:val="1"/>
          <w:gridAfter w:val="1"/>
          <w:wBefore w:w="18" w:type="dxa"/>
          <w:wAfter w:w="41" w:type="dxa"/>
        </w:trPr>
        <w:tc>
          <w:tcPr>
            <w:tcW w:w="10530" w:type="dxa"/>
            <w:gridSpan w:val="30"/>
            <w:vAlign w:val="bottom"/>
          </w:tcPr>
          <w:p w14:paraId="75B9995A" w14:textId="606D01DF" w:rsidR="00CE19E2" w:rsidRPr="002879E6" w:rsidRDefault="00CE19E2" w:rsidP="00CE19E2">
            <w:pPr>
              <w:spacing w:beforeLines="20" w:before="48" w:afterLines="20" w:after="48"/>
              <w:rPr>
                <w:rFonts w:ascii="Arial" w:hAnsi="Arial" w:cs="Arial"/>
                <w:sz w:val="14"/>
                <w:szCs w:val="14"/>
              </w:rPr>
            </w:pPr>
          </w:p>
        </w:tc>
      </w:tr>
      <w:tr w:rsidR="00CE19E2" w:rsidRPr="002879E6" w14:paraId="22048805" w14:textId="77777777" w:rsidTr="00317318">
        <w:trPr>
          <w:gridBefore w:val="1"/>
          <w:gridAfter w:val="1"/>
          <w:wBefore w:w="18" w:type="dxa"/>
          <w:wAfter w:w="41" w:type="dxa"/>
        </w:trPr>
        <w:tc>
          <w:tcPr>
            <w:tcW w:w="10530" w:type="dxa"/>
            <w:gridSpan w:val="30"/>
            <w:tcBorders>
              <w:bottom w:val="single" w:sz="12" w:space="0" w:color="032A78"/>
            </w:tcBorders>
            <w:vAlign w:val="bottom"/>
          </w:tcPr>
          <w:p w14:paraId="1AAAB593" w14:textId="05B94E34" w:rsidR="00CE19E2" w:rsidRPr="002879E6" w:rsidRDefault="00CE19E2" w:rsidP="00CE19E2">
            <w:pPr>
              <w:spacing w:beforeLines="20" w:before="48" w:afterLines="20" w:after="48"/>
              <w:rPr>
                <w:rFonts w:ascii="Ubuntu" w:hAnsi="Ubuntu" w:cs="Arial"/>
                <w:b/>
                <w:bCs/>
                <w:color w:val="002776"/>
                <w:sz w:val="28"/>
                <w:szCs w:val="28"/>
              </w:rPr>
            </w:pPr>
            <w:r w:rsidRPr="002879E6">
              <w:rPr>
                <w:rFonts w:ascii="Ubuntu" w:hAnsi="Ubuntu" w:cs="Arial"/>
                <w:b/>
                <w:bCs/>
                <w:color w:val="002776"/>
                <w:sz w:val="28"/>
                <w:szCs w:val="28"/>
              </w:rPr>
              <w:t>Executive Summery</w:t>
            </w:r>
          </w:p>
        </w:tc>
      </w:tr>
      <w:tr w:rsidR="00CE19E2" w:rsidRPr="007C4216" w14:paraId="004D746F" w14:textId="77777777" w:rsidTr="00317318">
        <w:trPr>
          <w:gridBefore w:val="1"/>
          <w:gridAfter w:val="1"/>
          <w:wBefore w:w="18" w:type="dxa"/>
          <w:wAfter w:w="41" w:type="dxa"/>
        </w:trPr>
        <w:tc>
          <w:tcPr>
            <w:tcW w:w="10530" w:type="dxa"/>
            <w:gridSpan w:val="30"/>
            <w:tcBorders>
              <w:top w:val="single" w:sz="12" w:space="0" w:color="032A78"/>
            </w:tcBorders>
            <w:vAlign w:val="bottom"/>
          </w:tcPr>
          <w:p w14:paraId="26254ED1" w14:textId="77777777" w:rsidR="00CE19E2" w:rsidRPr="007C4216" w:rsidRDefault="00CE19E2" w:rsidP="00CE19E2">
            <w:pPr>
              <w:spacing w:beforeLines="20" w:before="48" w:afterLines="20" w:after="48"/>
              <w:rPr>
                <w:rFonts w:ascii="Arial" w:hAnsi="Arial" w:cs="Arial"/>
                <w:b/>
                <w:bCs/>
                <w:color w:val="002776"/>
                <w:sz w:val="12"/>
                <w:szCs w:val="12"/>
              </w:rPr>
            </w:pPr>
          </w:p>
        </w:tc>
      </w:tr>
      <w:tr w:rsidR="00CE19E2" w:rsidRPr="007C4216" w14:paraId="4CF41A3F" w14:textId="77777777" w:rsidTr="000705E9">
        <w:trPr>
          <w:gridBefore w:val="1"/>
          <w:wBefore w:w="18" w:type="dxa"/>
        </w:trPr>
        <w:tc>
          <w:tcPr>
            <w:tcW w:w="329" w:type="dxa"/>
            <w:tcBorders>
              <w:right w:val="single" w:sz="2" w:space="0" w:color="C8D9FD"/>
            </w:tcBorders>
            <w:vAlign w:val="bottom"/>
          </w:tcPr>
          <w:p w14:paraId="6DDC55BB" w14:textId="77777777" w:rsidR="00CE19E2" w:rsidRPr="007C4216" w:rsidRDefault="00CE19E2" w:rsidP="00CE19E2">
            <w:pPr>
              <w:spacing w:beforeLines="20" w:before="48" w:afterLines="20" w:after="48"/>
              <w:rPr>
                <w:rFonts w:ascii="Arial" w:hAnsi="Arial" w:cs="Arial"/>
                <w:sz w:val="10"/>
                <w:szCs w:val="10"/>
              </w:rPr>
            </w:pPr>
          </w:p>
        </w:tc>
        <w:tc>
          <w:tcPr>
            <w:tcW w:w="3042" w:type="dxa"/>
            <w:gridSpan w:val="7"/>
            <w:tcBorders>
              <w:top w:val="single" w:sz="2" w:space="0" w:color="C8D9FD"/>
              <w:left w:val="single" w:sz="2" w:space="0" w:color="C8D9FD"/>
              <w:right w:val="single" w:sz="2" w:space="0" w:color="C8D9FD"/>
            </w:tcBorders>
            <w:vAlign w:val="bottom"/>
          </w:tcPr>
          <w:p w14:paraId="38D1CF9C" w14:textId="1E268D51" w:rsidR="00CE19E2" w:rsidRPr="007C4216" w:rsidRDefault="00CE19E2" w:rsidP="00CE19E2">
            <w:pPr>
              <w:spacing w:beforeLines="20" w:before="48" w:afterLines="20" w:after="48"/>
              <w:jc w:val="center"/>
              <w:rPr>
                <w:rFonts w:ascii="Arial" w:hAnsi="Arial" w:cs="Arial"/>
                <w:sz w:val="10"/>
                <w:szCs w:val="10"/>
              </w:rPr>
            </w:pPr>
          </w:p>
        </w:tc>
        <w:tc>
          <w:tcPr>
            <w:tcW w:w="268" w:type="dxa"/>
            <w:gridSpan w:val="2"/>
            <w:tcBorders>
              <w:left w:val="single" w:sz="2" w:space="0" w:color="C8D9FD"/>
              <w:right w:val="single" w:sz="2" w:space="0" w:color="C8D9FD"/>
            </w:tcBorders>
            <w:vAlign w:val="bottom"/>
          </w:tcPr>
          <w:p w14:paraId="64166411" w14:textId="77777777" w:rsidR="00CE19E2" w:rsidRPr="007C4216" w:rsidRDefault="00CE19E2" w:rsidP="00CE19E2">
            <w:pPr>
              <w:spacing w:beforeLines="20" w:before="48" w:afterLines="20" w:after="48"/>
              <w:jc w:val="center"/>
              <w:rPr>
                <w:rFonts w:ascii="Arial" w:hAnsi="Arial" w:cs="Arial"/>
                <w:sz w:val="10"/>
                <w:szCs w:val="10"/>
              </w:rPr>
            </w:pPr>
          </w:p>
        </w:tc>
        <w:tc>
          <w:tcPr>
            <w:tcW w:w="3339" w:type="dxa"/>
            <w:gridSpan w:val="11"/>
            <w:tcBorders>
              <w:top w:val="single" w:sz="2" w:space="0" w:color="C8D9FD"/>
              <w:left w:val="single" w:sz="2" w:space="0" w:color="C8D9FD"/>
              <w:right w:val="single" w:sz="2" w:space="0" w:color="C8D9FD"/>
            </w:tcBorders>
            <w:vAlign w:val="bottom"/>
          </w:tcPr>
          <w:p w14:paraId="17953D9D" w14:textId="4437723E" w:rsidR="00CE19E2" w:rsidRPr="007C4216" w:rsidRDefault="00CE19E2" w:rsidP="00CE19E2">
            <w:pPr>
              <w:spacing w:beforeLines="20" w:before="48" w:afterLines="20" w:after="48"/>
              <w:jc w:val="center"/>
              <w:rPr>
                <w:rFonts w:ascii="Arial" w:hAnsi="Arial" w:cs="Arial"/>
                <w:sz w:val="10"/>
                <w:szCs w:val="10"/>
              </w:rPr>
            </w:pPr>
          </w:p>
        </w:tc>
        <w:tc>
          <w:tcPr>
            <w:tcW w:w="312" w:type="dxa"/>
            <w:gridSpan w:val="3"/>
            <w:tcBorders>
              <w:left w:val="single" w:sz="2" w:space="0" w:color="C8D9FD"/>
              <w:right w:val="single" w:sz="2" w:space="0" w:color="C8D9FD"/>
            </w:tcBorders>
            <w:vAlign w:val="bottom"/>
          </w:tcPr>
          <w:p w14:paraId="53696B4D" w14:textId="77777777" w:rsidR="00CE19E2" w:rsidRPr="007C4216" w:rsidRDefault="00CE19E2" w:rsidP="00CE19E2">
            <w:pPr>
              <w:spacing w:beforeLines="20" w:before="48" w:afterLines="20" w:after="48"/>
              <w:jc w:val="center"/>
              <w:rPr>
                <w:rFonts w:ascii="Arial" w:hAnsi="Arial" w:cs="Arial"/>
                <w:sz w:val="10"/>
                <w:szCs w:val="10"/>
              </w:rPr>
            </w:pPr>
          </w:p>
        </w:tc>
        <w:tc>
          <w:tcPr>
            <w:tcW w:w="3009" w:type="dxa"/>
            <w:gridSpan w:val="5"/>
            <w:tcBorders>
              <w:top w:val="single" w:sz="2" w:space="0" w:color="C8D9FD"/>
              <w:left w:val="single" w:sz="2" w:space="0" w:color="C8D9FD"/>
              <w:right w:val="single" w:sz="2" w:space="0" w:color="C8D9FD"/>
            </w:tcBorders>
            <w:vAlign w:val="bottom"/>
          </w:tcPr>
          <w:p w14:paraId="0E465CD1" w14:textId="6C423D52" w:rsidR="00CE19E2" w:rsidRPr="007C4216" w:rsidRDefault="00CE19E2" w:rsidP="00CE19E2">
            <w:pPr>
              <w:spacing w:beforeLines="20" w:before="48" w:afterLines="20" w:after="48"/>
              <w:jc w:val="center"/>
              <w:rPr>
                <w:rFonts w:ascii="Arial" w:hAnsi="Arial" w:cs="Arial"/>
                <w:sz w:val="10"/>
                <w:szCs w:val="10"/>
              </w:rPr>
            </w:pPr>
          </w:p>
        </w:tc>
        <w:tc>
          <w:tcPr>
            <w:tcW w:w="272" w:type="dxa"/>
            <w:gridSpan w:val="2"/>
            <w:tcBorders>
              <w:left w:val="single" w:sz="2" w:space="0" w:color="C8D9FD"/>
            </w:tcBorders>
            <w:vAlign w:val="bottom"/>
          </w:tcPr>
          <w:p w14:paraId="3C636A5C" w14:textId="77777777" w:rsidR="00CE19E2" w:rsidRPr="007C4216" w:rsidRDefault="00CE19E2" w:rsidP="00CE19E2">
            <w:pPr>
              <w:spacing w:beforeLines="20" w:before="48" w:afterLines="20" w:after="48"/>
              <w:rPr>
                <w:rFonts w:ascii="Arial" w:hAnsi="Arial" w:cs="Arial"/>
                <w:sz w:val="10"/>
                <w:szCs w:val="10"/>
              </w:rPr>
            </w:pPr>
          </w:p>
        </w:tc>
      </w:tr>
      <w:tr w:rsidR="00CE19E2" w:rsidRPr="007C4216" w14:paraId="229A51C2" w14:textId="77777777" w:rsidTr="000705E9">
        <w:trPr>
          <w:gridBefore w:val="1"/>
          <w:wBefore w:w="18" w:type="dxa"/>
        </w:trPr>
        <w:tc>
          <w:tcPr>
            <w:tcW w:w="329" w:type="dxa"/>
            <w:tcBorders>
              <w:right w:val="single" w:sz="2" w:space="0" w:color="C8D9FD"/>
            </w:tcBorders>
            <w:vAlign w:val="bottom"/>
          </w:tcPr>
          <w:p w14:paraId="520C7E69" w14:textId="77777777" w:rsidR="00CE19E2" w:rsidRPr="007C4216" w:rsidRDefault="00CE19E2" w:rsidP="00CE19E2">
            <w:pPr>
              <w:spacing w:beforeLines="20" w:before="48" w:afterLines="20" w:after="48"/>
              <w:rPr>
                <w:rFonts w:ascii="Arial" w:hAnsi="Arial" w:cs="Arial"/>
              </w:rPr>
            </w:pPr>
          </w:p>
        </w:tc>
        <w:tc>
          <w:tcPr>
            <w:tcW w:w="3042" w:type="dxa"/>
            <w:gridSpan w:val="7"/>
            <w:tcBorders>
              <w:left w:val="single" w:sz="2" w:space="0" w:color="C8D9FD"/>
              <w:right w:val="single" w:sz="2" w:space="0" w:color="C8D9FD"/>
            </w:tcBorders>
            <w:vAlign w:val="bottom"/>
          </w:tcPr>
          <w:p w14:paraId="445A62BA" w14:textId="228E70E9" w:rsidR="00CE19E2" w:rsidRPr="007C4216" w:rsidRDefault="00CE19E2" w:rsidP="00CE19E2">
            <w:pPr>
              <w:spacing w:beforeLines="20" w:before="48" w:afterLines="20" w:after="48"/>
              <w:jc w:val="center"/>
              <w:rPr>
                <w:rFonts w:ascii="Arial" w:hAnsi="Arial" w:cs="Arial"/>
                <w:sz w:val="16"/>
                <w:szCs w:val="16"/>
              </w:rPr>
            </w:pPr>
            <w:r w:rsidRPr="007C4216">
              <w:rPr>
                <w:rFonts w:ascii="Arial" w:hAnsi="Arial" w:cs="Arial"/>
                <w:sz w:val="16"/>
                <w:szCs w:val="16"/>
              </w:rPr>
              <w:t>Turnover</w:t>
            </w:r>
          </w:p>
        </w:tc>
        <w:tc>
          <w:tcPr>
            <w:tcW w:w="268" w:type="dxa"/>
            <w:gridSpan w:val="2"/>
            <w:tcBorders>
              <w:left w:val="single" w:sz="2" w:space="0" w:color="C8D9FD"/>
              <w:right w:val="single" w:sz="2" w:space="0" w:color="C8D9FD"/>
            </w:tcBorders>
            <w:vAlign w:val="bottom"/>
          </w:tcPr>
          <w:p w14:paraId="5A8A5894" w14:textId="77777777" w:rsidR="00CE19E2" w:rsidRPr="007C4216" w:rsidRDefault="00CE19E2" w:rsidP="00CE19E2">
            <w:pPr>
              <w:spacing w:beforeLines="20" w:before="48" w:afterLines="20" w:after="48"/>
              <w:jc w:val="center"/>
              <w:rPr>
                <w:rFonts w:ascii="Arial" w:hAnsi="Arial" w:cs="Arial"/>
                <w:sz w:val="16"/>
                <w:szCs w:val="16"/>
              </w:rPr>
            </w:pPr>
          </w:p>
        </w:tc>
        <w:tc>
          <w:tcPr>
            <w:tcW w:w="3339" w:type="dxa"/>
            <w:gridSpan w:val="11"/>
            <w:tcBorders>
              <w:left w:val="single" w:sz="2" w:space="0" w:color="C8D9FD"/>
              <w:right w:val="single" w:sz="2" w:space="0" w:color="C8D9FD"/>
            </w:tcBorders>
            <w:vAlign w:val="bottom"/>
          </w:tcPr>
          <w:p w14:paraId="08750BE6" w14:textId="1AD19CC4" w:rsidR="00CE19E2" w:rsidRPr="007C4216" w:rsidRDefault="002A40ED" w:rsidP="00CE19E2">
            <w:pPr>
              <w:spacing w:beforeLines="20" w:before="48" w:afterLines="20" w:after="48"/>
              <w:jc w:val="center"/>
              <w:rPr>
                <w:rFonts w:ascii="Arial" w:hAnsi="Arial" w:cs="Arial"/>
                <w:sz w:val="16"/>
                <w:szCs w:val="16"/>
              </w:rPr>
            </w:pPr>
            <w:r>
              <w:rPr>
                <w:rFonts w:ascii="Arial" w:hAnsi="Arial" w:cs="Arial"/>
                <w:sz w:val="16"/>
                <w:szCs w:val="16"/>
              </w:rPr>
              <w:t>Total Asset</w:t>
            </w:r>
          </w:p>
        </w:tc>
        <w:tc>
          <w:tcPr>
            <w:tcW w:w="312" w:type="dxa"/>
            <w:gridSpan w:val="3"/>
            <w:tcBorders>
              <w:left w:val="single" w:sz="2" w:space="0" w:color="C8D9FD"/>
              <w:right w:val="single" w:sz="2" w:space="0" w:color="C8D9FD"/>
            </w:tcBorders>
            <w:vAlign w:val="bottom"/>
          </w:tcPr>
          <w:p w14:paraId="0D5619C6" w14:textId="77777777" w:rsidR="00CE19E2" w:rsidRPr="007C4216" w:rsidRDefault="00CE19E2" w:rsidP="00CE19E2">
            <w:pPr>
              <w:spacing w:beforeLines="20" w:before="48" w:afterLines="20" w:after="48"/>
              <w:jc w:val="center"/>
              <w:rPr>
                <w:rFonts w:ascii="Arial" w:hAnsi="Arial" w:cs="Arial"/>
                <w:sz w:val="16"/>
                <w:szCs w:val="16"/>
              </w:rPr>
            </w:pPr>
          </w:p>
        </w:tc>
        <w:tc>
          <w:tcPr>
            <w:tcW w:w="3009" w:type="dxa"/>
            <w:gridSpan w:val="5"/>
            <w:tcBorders>
              <w:left w:val="single" w:sz="2" w:space="0" w:color="C8D9FD"/>
              <w:right w:val="single" w:sz="2" w:space="0" w:color="C8D9FD"/>
            </w:tcBorders>
            <w:vAlign w:val="bottom"/>
          </w:tcPr>
          <w:p w14:paraId="3B2782A4" w14:textId="52375516" w:rsidR="00CE19E2" w:rsidRPr="007C4216" w:rsidRDefault="002A40ED" w:rsidP="00CE19E2">
            <w:pPr>
              <w:spacing w:beforeLines="20" w:before="48" w:afterLines="20" w:after="48"/>
              <w:jc w:val="center"/>
              <w:rPr>
                <w:rFonts w:ascii="Arial" w:hAnsi="Arial" w:cs="Arial"/>
                <w:sz w:val="16"/>
                <w:szCs w:val="16"/>
              </w:rPr>
            </w:pPr>
            <w:r>
              <w:rPr>
                <w:rFonts w:ascii="Arial" w:hAnsi="Arial" w:cs="Arial"/>
                <w:sz w:val="16"/>
                <w:szCs w:val="16"/>
              </w:rPr>
              <w:t>Shareholders’ Equity</w:t>
            </w:r>
          </w:p>
        </w:tc>
        <w:tc>
          <w:tcPr>
            <w:tcW w:w="272" w:type="dxa"/>
            <w:gridSpan w:val="2"/>
            <w:tcBorders>
              <w:left w:val="single" w:sz="2" w:space="0" w:color="C8D9FD"/>
            </w:tcBorders>
            <w:vAlign w:val="bottom"/>
          </w:tcPr>
          <w:p w14:paraId="75CBB2E1" w14:textId="77777777" w:rsidR="00CE19E2" w:rsidRPr="007C4216" w:rsidRDefault="00CE19E2" w:rsidP="00CE19E2">
            <w:pPr>
              <w:spacing w:beforeLines="20" w:before="48" w:afterLines="20" w:after="48"/>
              <w:rPr>
                <w:rFonts w:ascii="Arial" w:hAnsi="Arial" w:cs="Arial"/>
              </w:rPr>
            </w:pPr>
          </w:p>
        </w:tc>
      </w:tr>
      <w:tr w:rsidR="004A6DEA" w:rsidRPr="007C4216" w14:paraId="3511E7C9" w14:textId="77777777" w:rsidTr="000705E9">
        <w:trPr>
          <w:gridBefore w:val="1"/>
          <w:wBefore w:w="18" w:type="dxa"/>
        </w:trPr>
        <w:tc>
          <w:tcPr>
            <w:tcW w:w="329" w:type="dxa"/>
            <w:tcBorders>
              <w:right w:val="single" w:sz="2" w:space="0" w:color="C8D9FD"/>
            </w:tcBorders>
            <w:vAlign w:val="bottom"/>
          </w:tcPr>
          <w:p w14:paraId="4B9FC006" w14:textId="77777777" w:rsidR="004A6DEA" w:rsidRPr="007C4216" w:rsidRDefault="004A6DEA" w:rsidP="004A6DEA">
            <w:pPr>
              <w:spacing w:beforeLines="20" w:before="48" w:afterLines="20" w:after="48"/>
              <w:rPr>
                <w:rFonts w:ascii="Arial" w:hAnsi="Arial" w:cs="Arial"/>
              </w:rPr>
            </w:pPr>
          </w:p>
        </w:tc>
        <w:tc>
          <w:tcPr>
            <w:tcW w:w="3042" w:type="dxa"/>
            <w:gridSpan w:val="7"/>
            <w:tcBorders>
              <w:left w:val="single" w:sz="2" w:space="0" w:color="C8D9FD"/>
              <w:right w:val="single" w:sz="2" w:space="0" w:color="C8D9FD"/>
            </w:tcBorders>
            <w:vAlign w:val="bottom"/>
          </w:tcPr>
          <w:p w14:paraId="4A96778D" w14:textId="38D51163" w:rsidR="004A6DEA" w:rsidRPr="002A40ED" w:rsidRDefault="007B4487" w:rsidP="004A6DEA">
            <w:pPr>
              <w:spacing w:beforeLines="20" w:before="48" w:afterLines="20" w:after="48"/>
              <w:jc w:val="center"/>
              <w:rPr>
                <w:rFonts w:ascii="Arial" w:hAnsi="Arial" w:cs="Arial"/>
                <w:b/>
                <w:bCs/>
                <w:color w:val="002776"/>
                <w:sz w:val="28"/>
                <w:szCs w:val="28"/>
              </w:rPr>
            </w:pPr>
            <w:r w:rsidRPr="007B4487">
              <w:rPr>
                <w:rFonts w:ascii="Arial" w:hAnsi="Arial" w:cs="Arial"/>
                <w:b/>
                <w:bCs/>
                <w:color w:val="002776"/>
                <w:sz w:val="28"/>
                <w:szCs w:val="28"/>
              </w:rPr>
              <w:t>35,488,000</w:t>
            </w:r>
          </w:p>
        </w:tc>
        <w:tc>
          <w:tcPr>
            <w:tcW w:w="268" w:type="dxa"/>
            <w:gridSpan w:val="2"/>
            <w:tcBorders>
              <w:left w:val="single" w:sz="2" w:space="0" w:color="C8D9FD"/>
              <w:right w:val="single" w:sz="2" w:space="0" w:color="C8D9FD"/>
            </w:tcBorders>
            <w:vAlign w:val="bottom"/>
          </w:tcPr>
          <w:p w14:paraId="0975401B" w14:textId="77777777" w:rsidR="004A6DEA" w:rsidRPr="007C4216" w:rsidRDefault="004A6DEA" w:rsidP="004A6DEA">
            <w:pPr>
              <w:spacing w:beforeLines="20" w:before="48" w:afterLines="20" w:after="48"/>
              <w:jc w:val="center"/>
              <w:rPr>
                <w:rFonts w:ascii="Arial" w:hAnsi="Arial" w:cs="Arial"/>
              </w:rPr>
            </w:pPr>
          </w:p>
        </w:tc>
        <w:tc>
          <w:tcPr>
            <w:tcW w:w="3339" w:type="dxa"/>
            <w:gridSpan w:val="11"/>
            <w:tcBorders>
              <w:left w:val="single" w:sz="2" w:space="0" w:color="C8D9FD"/>
              <w:right w:val="single" w:sz="2" w:space="0" w:color="C8D9FD"/>
            </w:tcBorders>
            <w:vAlign w:val="bottom"/>
          </w:tcPr>
          <w:p w14:paraId="20D5C529" w14:textId="57030F46" w:rsidR="004A6DEA" w:rsidRPr="007C4216" w:rsidRDefault="007B4487" w:rsidP="004A6DEA">
            <w:pPr>
              <w:spacing w:beforeLines="20" w:before="48" w:afterLines="20" w:after="48"/>
              <w:jc w:val="center"/>
              <w:rPr>
                <w:rFonts w:ascii="Arial" w:hAnsi="Arial" w:cs="Arial"/>
                <w:b/>
                <w:bCs/>
                <w:color w:val="002776"/>
                <w:sz w:val="28"/>
                <w:szCs w:val="28"/>
              </w:rPr>
            </w:pPr>
            <w:r w:rsidRPr="007B4487">
              <w:rPr>
                <w:rFonts w:ascii="Arial" w:hAnsi="Arial" w:cs="Arial"/>
                <w:b/>
                <w:bCs/>
                <w:color w:val="002776"/>
                <w:sz w:val="28"/>
                <w:szCs w:val="28"/>
              </w:rPr>
              <w:t>1,214,586,000</w:t>
            </w:r>
          </w:p>
        </w:tc>
        <w:tc>
          <w:tcPr>
            <w:tcW w:w="312" w:type="dxa"/>
            <w:gridSpan w:val="3"/>
            <w:tcBorders>
              <w:left w:val="single" w:sz="2" w:space="0" w:color="C8D9FD"/>
              <w:right w:val="single" w:sz="2" w:space="0" w:color="C8D9FD"/>
            </w:tcBorders>
            <w:vAlign w:val="bottom"/>
          </w:tcPr>
          <w:p w14:paraId="43F97D14" w14:textId="77777777" w:rsidR="004A6DEA" w:rsidRPr="007C4216" w:rsidRDefault="004A6DEA" w:rsidP="004A6DEA">
            <w:pPr>
              <w:spacing w:beforeLines="20" w:before="48" w:afterLines="20" w:after="48"/>
              <w:jc w:val="center"/>
              <w:rPr>
                <w:rFonts w:ascii="Arial" w:hAnsi="Arial" w:cs="Arial"/>
              </w:rPr>
            </w:pPr>
          </w:p>
        </w:tc>
        <w:tc>
          <w:tcPr>
            <w:tcW w:w="3009" w:type="dxa"/>
            <w:gridSpan w:val="5"/>
            <w:tcBorders>
              <w:left w:val="single" w:sz="2" w:space="0" w:color="C8D9FD"/>
              <w:right w:val="single" w:sz="2" w:space="0" w:color="C8D9FD"/>
            </w:tcBorders>
            <w:vAlign w:val="bottom"/>
          </w:tcPr>
          <w:p w14:paraId="5540312B" w14:textId="1246D7FA" w:rsidR="004A6DEA" w:rsidRPr="002A40ED" w:rsidRDefault="007B4487" w:rsidP="004A6DEA">
            <w:pPr>
              <w:spacing w:beforeLines="20" w:before="48" w:afterLines="20" w:after="48"/>
              <w:jc w:val="center"/>
              <w:rPr>
                <w:rFonts w:ascii="Arial" w:hAnsi="Arial" w:cs="Arial"/>
                <w:b/>
                <w:bCs/>
                <w:color w:val="002776"/>
                <w:sz w:val="28"/>
                <w:szCs w:val="28"/>
              </w:rPr>
            </w:pPr>
            <w:r w:rsidRPr="007B4487">
              <w:rPr>
                <w:rFonts w:ascii="Arial" w:hAnsi="Arial" w:cs="Arial"/>
                <w:b/>
                <w:bCs/>
                <w:color w:val="002776"/>
                <w:sz w:val="28"/>
                <w:szCs w:val="28"/>
              </w:rPr>
              <w:t>-5,058,000</w:t>
            </w:r>
          </w:p>
        </w:tc>
        <w:tc>
          <w:tcPr>
            <w:tcW w:w="272" w:type="dxa"/>
            <w:gridSpan w:val="2"/>
            <w:tcBorders>
              <w:left w:val="single" w:sz="2" w:space="0" w:color="C8D9FD"/>
            </w:tcBorders>
            <w:vAlign w:val="bottom"/>
          </w:tcPr>
          <w:p w14:paraId="1AAB34B6" w14:textId="77777777" w:rsidR="004A6DEA" w:rsidRPr="007C4216" w:rsidRDefault="004A6DEA" w:rsidP="004A6DEA">
            <w:pPr>
              <w:spacing w:beforeLines="20" w:before="48" w:afterLines="20" w:after="48"/>
              <w:rPr>
                <w:rFonts w:ascii="Arial" w:hAnsi="Arial" w:cs="Arial"/>
              </w:rPr>
            </w:pPr>
          </w:p>
        </w:tc>
      </w:tr>
      <w:tr w:rsidR="00CE19E2" w:rsidRPr="007C4216" w14:paraId="2B64E6CC" w14:textId="77777777" w:rsidTr="000705E9">
        <w:trPr>
          <w:gridBefore w:val="1"/>
          <w:wBefore w:w="18" w:type="dxa"/>
        </w:trPr>
        <w:tc>
          <w:tcPr>
            <w:tcW w:w="329" w:type="dxa"/>
            <w:tcBorders>
              <w:right w:val="single" w:sz="2" w:space="0" w:color="C8D9FD"/>
            </w:tcBorders>
            <w:vAlign w:val="bottom"/>
          </w:tcPr>
          <w:p w14:paraId="4CDA5EB4" w14:textId="77777777" w:rsidR="00CE19E2" w:rsidRPr="007C4216" w:rsidRDefault="00CE19E2" w:rsidP="00CE19E2">
            <w:pPr>
              <w:spacing w:beforeLines="20" w:before="48" w:afterLines="20" w:after="48"/>
              <w:rPr>
                <w:rFonts w:ascii="Arial" w:hAnsi="Arial" w:cs="Arial"/>
                <w:sz w:val="10"/>
                <w:szCs w:val="10"/>
              </w:rPr>
            </w:pPr>
          </w:p>
        </w:tc>
        <w:tc>
          <w:tcPr>
            <w:tcW w:w="3042" w:type="dxa"/>
            <w:gridSpan w:val="7"/>
            <w:tcBorders>
              <w:left w:val="single" w:sz="2" w:space="0" w:color="C8D9FD"/>
              <w:bottom w:val="single" w:sz="2" w:space="0" w:color="C8D9FD"/>
              <w:right w:val="single" w:sz="2" w:space="0" w:color="C8D9FD"/>
            </w:tcBorders>
            <w:vAlign w:val="bottom"/>
          </w:tcPr>
          <w:p w14:paraId="707004C4" w14:textId="77777777" w:rsidR="00CE19E2" w:rsidRPr="007C4216" w:rsidRDefault="00CE19E2" w:rsidP="00CE19E2">
            <w:pPr>
              <w:spacing w:beforeLines="20" w:before="48" w:afterLines="20" w:after="48"/>
              <w:jc w:val="center"/>
              <w:rPr>
                <w:rFonts w:ascii="Arial" w:hAnsi="Arial" w:cs="Arial"/>
                <w:b/>
                <w:bCs/>
                <w:color w:val="002776"/>
                <w:sz w:val="10"/>
                <w:szCs w:val="10"/>
              </w:rPr>
            </w:pPr>
          </w:p>
        </w:tc>
        <w:tc>
          <w:tcPr>
            <w:tcW w:w="268" w:type="dxa"/>
            <w:gridSpan w:val="2"/>
            <w:tcBorders>
              <w:left w:val="single" w:sz="2" w:space="0" w:color="C8D9FD"/>
              <w:right w:val="single" w:sz="2" w:space="0" w:color="C8D9FD"/>
            </w:tcBorders>
            <w:vAlign w:val="bottom"/>
          </w:tcPr>
          <w:p w14:paraId="1473CA31" w14:textId="77777777" w:rsidR="00CE19E2" w:rsidRPr="007C4216" w:rsidRDefault="00CE19E2" w:rsidP="00CE19E2">
            <w:pPr>
              <w:spacing w:beforeLines="20" w:before="48" w:afterLines="20" w:after="48"/>
              <w:jc w:val="center"/>
              <w:rPr>
                <w:rFonts w:ascii="Arial" w:hAnsi="Arial" w:cs="Arial"/>
                <w:sz w:val="10"/>
                <w:szCs w:val="10"/>
              </w:rPr>
            </w:pPr>
          </w:p>
        </w:tc>
        <w:tc>
          <w:tcPr>
            <w:tcW w:w="3339" w:type="dxa"/>
            <w:gridSpan w:val="11"/>
            <w:tcBorders>
              <w:left w:val="single" w:sz="2" w:space="0" w:color="C8D9FD"/>
              <w:bottom w:val="single" w:sz="2" w:space="0" w:color="C8D9FD"/>
              <w:right w:val="single" w:sz="2" w:space="0" w:color="C8D9FD"/>
            </w:tcBorders>
            <w:vAlign w:val="bottom"/>
          </w:tcPr>
          <w:p w14:paraId="39207E5C" w14:textId="77777777" w:rsidR="00CE19E2" w:rsidRPr="007C4216" w:rsidRDefault="00CE19E2" w:rsidP="00CE19E2">
            <w:pPr>
              <w:spacing w:beforeLines="20" w:before="48" w:afterLines="20" w:after="48"/>
              <w:jc w:val="center"/>
              <w:rPr>
                <w:rFonts w:ascii="Arial" w:hAnsi="Arial" w:cs="Arial"/>
                <w:b/>
                <w:bCs/>
                <w:color w:val="002776"/>
                <w:sz w:val="10"/>
                <w:szCs w:val="10"/>
              </w:rPr>
            </w:pPr>
          </w:p>
        </w:tc>
        <w:tc>
          <w:tcPr>
            <w:tcW w:w="312" w:type="dxa"/>
            <w:gridSpan w:val="3"/>
            <w:tcBorders>
              <w:left w:val="single" w:sz="2" w:space="0" w:color="C8D9FD"/>
              <w:right w:val="single" w:sz="2" w:space="0" w:color="C8D9FD"/>
            </w:tcBorders>
            <w:vAlign w:val="bottom"/>
          </w:tcPr>
          <w:p w14:paraId="2E9C70FB" w14:textId="77777777" w:rsidR="00CE19E2" w:rsidRPr="007C4216" w:rsidRDefault="00CE19E2" w:rsidP="00CE19E2">
            <w:pPr>
              <w:spacing w:beforeLines="20" w:before="48" w:afterLines="20" w:after="48"/>
              <w:jc w:val="center"/>
              <w:rPr>
                <w:rFonts w:ascii="Arial" w:hAnsi="Arial" w:cs="Arial"/>
                <w:sz w:val="10"/>
                <w:szCs w:val="10"/>
              </w:rPr>
            </w:pPr>
          </w:p>
        </w:tc>
        <w:tc>
          <w:tcPr>
            <w:tcW w:w="3009" w:type="dxa"/>
            <w:gridSpan w:val="5"/>
            <w:tcBorders>
              <w:left w:val="single" w:sz="2" w:space="0" w:color="C8D9FD"/>
              <w:bottom w:val="single" w:sz="2" w:space="0" w:color="C8D9FD"/>
              <w:right w:val="single" w:sz="2" w:space="0" w:color="C8D9FD"/>
            </w:tcBorders>
            <w:vAlign w:val="bottom"/>
          </w:tcPr>
          <w:p w14:paraId="42A713B1" w14:textId="77777777" w:rsidR="00CE19E2" w:rsidRPr="007C4216" w:rsidRDefault="00CE19E2" w:rsidP="00CE19E2">
            <w:pPr>
              <w:spacing w:beforeLines="20" w:before="48" w:afterLines="20" w:after="48"/>
              <w:jc w:val="center"/>
              <w:rPr>
                <w:rFonts w:ascii="Arial" w:hAnsi="Arial" w:cs="Arial"/>
                <w:b/>
                <w:bCs/>
                <w:color w:val="002776"/>
                <w:sz w:val="10"/>
                <w:szCs w:val="10"/>
              </w:rPr>
            </w:pPr>
          </w:p>
        </w:tc>
        <w:tc>
          <w:tcPr>
            <w:tcW w:w="272" w:type="dxa"/>
            <w:gridSpan w:val="2"/>
            <w:tcBorders>
              <w:left w:val="single" w:sz="2" w:space="0" w:color="C8D9FD"/>
            </w:tcBorders>
            <w:vAlign w:val="bottom"/>
          </w:tcPr>
          <w:p w14:paraId="1EAB4438" w14:textId="77777777" w:rsidR="00CE19E2" w:rsidRPr="007C4216" w:rsidRDefault="00CE19E2" w:rsidP="00CE19E2">
            <w:pPr>
              <w:spacing w:beforeLines="20" w:before="48" w:afterLines="20" w:after="48"/>
              <w:rPr>
                <w:rFonts w:ascii="Arial" w:hAnsi="Arial" w:cs="Arial"/>
                <w:sz w:val="10"/>
                <w:szCs w:val="10"/>
              </w:rPr>
            </w:pPr>
          </w:p>
        </w:tc>
      </w:tr>
      <w:tr w:rsidR="00CE19E2" w:rsidRPr="007C4216" w14:paraId="6A1727A2" w14:textId="77777777" w:rsidTr="00317318">
        <w:trPr>
          <w:gridBefore w:val="1"/>
          <w:gridAfter w:val="1"/>
          <w:wBefore w:w="18" w:type="dxa"/>
          <w:wAfter w:w="41" w:type="dxa"/>
        </w:trPr>
        <w:tc>
          <w:tcPr>
            <w:tcW w:w="10530" w:type="dxa"/>
            <w:gridSpan w:val="30"/>
            <w:vAlign w:val="bottom"/>
          </w:tcPr>
          <w:p w14:paraId="08B6DBB3" w14:textId="77777777" w:rsidR="00CE19E2" w:rsidRPr="007C4216" w:rsidRDefault="00CE19E2" w:rsidP="00CE19E2">
            <w:pPr>
              <w:spacing w:beforeLines="20" w:before="48" w:afterLines="20" w:after="48"/>
              <w:rPr>
                <w:rFonts w:ascii="Arial" w:hAnsi="Arial" w:cs="Arial"/>
                <w:b/>
                <w:bCs/>
                <w:color w:val="002776"/>
                <w:sz w:val="12"/>
                <w:szCs w:val="12"/>
              </w:rPr>
            </w:pPr>
          </w:p>
        </w:tc>
      </w:tr>
      <w:tr w:rsidR="00CE19E2" w:rsidRPr="007C4216" w14:paraId="4EA00C5D" w14:textId="77777777" w:rsidTr="000705E9">
        <w:trPr>
          <w:gridBefore w:val="1"/>
          <w:wBefore w:w="18" w:type="dxa"/>
        </w:trPr>
        <w:tc>
          <w:tcPr>
            <w:tcW w:w="329" w:type="dxa"/>
            <w:tcBorders>
              <w:right w:val="single" w:sz="2" w:space="0" w:color="C8D9FD"/>
            </w:tcBorders>
            <w:vAlign w:val="bottom"/>
          </w:tcPr>
          <w:p w14:paraId="1558683E" w14:textId="77777777" w:rsidR="00CE19E2" w:rsidRPr="007C4216" w:rsidRDefault="00CE19E2" w:rsidP="00CE19E2">
            <w:pPr>
              <w:spacing w:beforeLines="20" w:before="48" w:afterLines="20" w:after="48"/>
              <w:rPr>
                <w:rFonts w:ascii="Arial" w:hAnsi="Arial" w:cs="Arial"/>
                <w:sz w:val="10"/>
                <w:szCs w:val="10"/>
              </w:rPr>
            </w:pPr>
          </w:p>
        </w:tc>
        <w:tc>
          <w:tcPr>
            <w:tcW w:w="3042" w:type="dxa"/>
            <w:gridSpan w:val="7"/>
            <w:tcBorders>
              <w:top w:val="single" w:sz="2" w:space="0" w:color="C8D9FD"/>
              <w:left w:val="single" w:sz="2" w:space="0" w:color="C8D9FD"/>
              <w:right w:val="single" w:sz="2" w:space="0" w:color="C8D9FD"/>
            </w:tcBorders>
            <w:vAlign w:val="bottom"/>
          </w:tcPr>
          <w:p w14:paraId="7BA3C5B2" w14:textId="52A1CCFD" w:rsidR="00CE19E2" w:rsidRPr="007C4216" w:rsidRDefault="00CE19E2" w:rsidP="00CE19E2">
            <w:pPr>
              <w:spacing w:beforeLines="20" w:before="48" w:afterLines="20" w:after="48"/>
              <w:jc w:val="center"/>
              <w:rPr>
                <w:rFonts w:ascii="Arial" w:hAnsi="Arial" w:cs="Arial"/>
                <w:sz w:val="10"/>
                <w:szCs w:val="10"/>
              </w:rPr>
            </w:pPr>
          </w:p>
        </w:tc>
        <w:tc>
          <w:tcPr>
            <w:tcW w:w="268" w:type="dxa"/>
            <w:gridSpan w:val="2"/>
            <w:tcBorders>
              <w:left w:val="single" w:sz="2" w:space="0" w:color="C8D9FD"/>
              <w:right w:val="single" w:sz="2" w:space="0" w:color="C8D9FD"/>
            </w:tcBorders>
            <w:vAlign w:val="bottom"/>
          </w:tcPr>
          <w:p w14:paraId="54E44030" w14:textId="77777777" w:rsidR="00CE19E2" w:rsidRPr="007C4216" w:rsidRDefault="00CE19E2" w:rsidP="00CE19E2">
            <w:pPr>
              <w:spacing w:beforeLines="20" w:before="48" w:afterLines="20" w:after="48"/>
              <w:jc w:val="center"/>
              <w:rPr>
                <w:rFonts w:ascii="Arial" w:hAnsi="Arial" w:cs="Arial"/>
                <w:sz w:val="10"/>
                <w:szCs w:val="10"/>
              </w:rPr>
            </w:pPr>
          </w:p>
        </w:tc>
        <w:tc>
          <w:tcPr>
            <w:tcW w:w="3339" w:type="dxa"/>
            <w:gridSpan w:val="11"/>
            <w:tcBorders>
              <w:top w:val="single" w:sz="2" w:space="0" w:color="C8D9FD"/>
              <w:left w:val="single" w:sz="2" w:space="0" w:color="C8D9FD"/>
              <w:right w:val="single" w:sz="2" w:space="0" w:color="C8D9FD"/>
            </w:tcBorders>
            <w:vAlign w:val="bottom"/>
          </w:tcPr>
          <w:p w14:paraId="537F5B76" w14:textId="24E725CC" w:rsidR="00CE19E2" w:rsidRPr="007C4216" w:rsidRDefault="00CE19E2" w:rsidP="00CE19E2">
            <w:pPr>
              <w:spacing w:beforeLines="20" w:before="48" w:afterLines="20" w:after="48"/>
              <w:jc w:val="center"/>
              <w:rPr>
                <w:rFonts w:ascii="Arial" w:hAnsi="Arial" w:cs="Arial"/>
                <w:sz w:val="10"/>
                <w:szCs w:val="10"/>
              </w:rPr>
            </w:pPr>
          </w:p>
        </w:tc>
        <w:tc>
          <w:tcPr>
            <w:tcW w:w="312" w:type="dxa"/>
            <w:gridSpan w:val="3"/>
            <w:tcBorders>
              <w:left w:val="single" w:sz="2" w:space="0" w:color="C8D9FD"/>
              <w:right w:val="single" w:sz="2" w:space="0" w:color="C8D9FD"/>
            </w:tcBorders>
            <w:vAlign w:val="bottom"/>
          </w:tcPr>
          <w:p w14:paraId="57E49887" w14:textId="77777777" w:rsidR="00CE19E2" w:rsidRPr="007C4216" w:rsidRDefault="00CE19E2" w:rsidP="00CE19E2">
            <w:pPr>
              <w:spacing w:beforeLines="20" w:before="48" w:afterLines="20" w:after="48"/>
              <w:jc w:val="center"/>
              <w:rPr>
                <w:rFonts w:ascii="Arial" w:hAnsi="Arial" w:cs="Arial"/>
                <w:sz w:val="10"/>
                <w:szCs w:val="10"/>
              </w:rPr>
            </w:pPr>
          </w:p>
        </w:tc>
        <w:tc>
          <w:tcPr>
            <w:tcW w:w="3009" w:type="dxa"/>
            <w:gridSpan w:val="5"/>
            <w:tcBorders>
              <w:top w:val="single" w:sz="2" w:space="0" w:color="C8D9FD"/>
              <w:left w:val="single" w:sz="2" w:space="0" w:color="C8D9FD"/>
              <w:right w:val="single" w:sz="2" w:space="0" w:color="C8D9FD"/>
            </w:tcBorders>
            <w:vAlign w:val="bottom"/>
          </w:tcPr>
          <w:p w14:paraId="77BC6B00" w14:textId="49C85163" w:rsidR="00CE19E2" w:rsidRPr="007C4216" w:rsidRDefault="00CE19E2" w:rsidP="00CE19E2">
            <w:pPr>
              <w:spacing w:beforeLines="20" w:before="48" w:afterLines="20" w:after="48"/>
              <w:jc w:val="center"/>
              <w:rPr>
                <w:rFonts w:ascii="Arial" w:hAnsi="Arial" w:cs="Arial"/>
                <w:sz w:val="10"/>
                <w:szCs w:val="10"/>
              </w:rPr>
            </w:pPr>
          </w:p>
        </w:tc>
        <w:tc>
          <w:tcPr>
            <w:tcW w:w="272" w:type="dxa"/>
            <w:gridSpan w:val="2"/>
            <w:tcBorders>
              <w:left w:val="single" w:sz="2" w:space="0" w:color="C8D9FD"/>
            </w:tcBorders>
            <w:vAlign w:val="bottom"/>
          </w:tcPr>
          <w:p w14:paraId="1261D7CA" w14:textId="77777777" w:rsidR="00CE19E2" w:rsidRPr="007C4216" w:rsidRDefault="00CE19E2" w:rsidP="00CE19E2">
            <w:pPr>
              <w:spacing w:beforeLines="20" w:before="48" w:afterLines="20" w:after="48"/>
              <w:rPr>
                <w:rFonts w:ascii="Arial" w:hAnsi="Arial" w:cs="Arial"/>
                <w:sz w:val="10"/>
                <w:szCs w:val="10"/>
              </w:rPr>
            </w:pPr>
          </w:p>
        </w:tc>
      </w:tr>
      <w:tr w:rsidR="00CE19E2" w:rsidRPr="007C4216" w14:paraId="25B0B6FC" w14:textId="77777777" w:rsidTr="000705E9">
        <w:trPr>
          <w:gridBefore w:val="1"/>
          <w:wBefore w:w="18" w:type="dxa"/>
        </w:trPr>
        <w:tc>
          <w:tcPr>
            <w:tcW w:w="329" w:type="dxa"/>
            <w:tcBorders>
              <w:right w:val="single" w:sz="2" w:space="0" w:color="C8D9FD"/>
            </w:tcBorders>
            <w:vAlign w:val="bottom"/>
          </w:tcPr>
          <w:p w14:paraId="52C516ED" w14:textId="77777777" w:rsidR="00CE19E2" w:rsidRPr="007C4216" w:rsidRDefault="00CE19E2" w:rsidP="00CE19E2">
            <w:pPr>
              <w:spacing w:beforeLines="20" w:before="48" w:afterLines="20" w:after="48"/>
              <w:rPr>
                <w:rFonts w:ascii="Arial" w:hAnsi="Arial" w:cs="Arial"/>
              </w:rPr>
            </w:pPr>
          </w:p>
        </w:tc>
        <w:tc>
          <w:tcPr>
            <w:tcW w:w="3042" w:type="dxa"/>
            <w:gridSpan w:val="7"/>
            <w:tcBorders>
              <w:left w:val="single" w:sz="2" w:space="0" w:color="C8D9FD"/>
              <w:right w:val="single" w:sz="2" w:space="0" w:color="C8D9FD"/>
            </w:tcBorders>
            <w:vAlign w:val="bottom"/>
          </w:tcPr>
          <w:p w14:paraId="6E0D5EA2" w14:textId="5E8C4AE5" w:rsidR="00CE19E2" w:rsidRPr="007C4216" w:rsidRDefault="00CE19E2" w:rsidP="00CE19E2">
            <w:pPr>
              <w:spacing w:beforeLines="20" w:before="48" w:afterLines="20" w:after="48"/>
              <w:jc w:val="center"/>
              <w:rPr>
                <w:rFonts w:ascii="Arial" w:hAnsi="Arial" w:cs="Arial"/>
                <w:sz w:val="16"/>
                <w:szCs w:val="16"/>
              </w:rPr>
            </w:pPr>
            <w:r w:rsidRPr="007C4216">
              <w:rPr>
                <w:rFonts w:ascii="Arial" w:hAnsi="Arial" w:cs="Arial"/>
                <w:sz w:val="16"/>
                <w:szCs w:val="16"/>
              </w:rPr>
              <w:t>Authorized Capital</w:t>
            </w:r>
          </w:p>
        </w:tc>
        <w:tc>
          <w:tcPr>
            <w:tcW w:w="268" w:type="dxa"/>
            <w:gridSpan w:val="2"/>
            <w:tcBorders>
              <w:left w:val="single" w:sz="2" w:space="0" w:color="C8D9FD"/>
              <w:right w:val="single" w:sz="2" w:space="0" w:color="C8D9FD"/>
            </w:tcBorders>
            <w:vAlign w:val="bottom"/>
          </w:tcPr>
          <w:p w14:paraId="11F45335" w14:textId="77777777" w:rsidR="00CE19E2" w:rsidRPr="007C4216" w:rsidRDefault="00CE19E2" w:rsidP="00CE19E2">
            <w:pPr>
              <w:spacing w:beforeLines="20" w:before="48" w:afterLines="20" w:after="48"/>
              <w:jc w:val="center"/>
              <w:rPr>
                <w:rFonts w:ascii="Arial" w:hAnsi="Arial" w:cs="Arial"/>
                <w:sz w:val="16"/>
                <w:szCs w:val="16"/>
              </w:rPr>
            </w:pPr>
          </w:p>
        </w:tc>
        <w:tc>
          <w:tcPr>
            <w:tcW w:w="3339" w:type="dxa"/>
            <w:gridSpan w:val="11"/>
            <w:tcBorders>
              <w:left w:val="single" w:sz="2" w:space="0" w:color="C8D9FD"/>
              <w:right w:val="single" w:sz="2" w:space="0" w:color="C8D9FD"/>
            </w:tcBorders>
            <w:vAlign w:val="bottom"/>
          </w:tcPr>
          <w:p w14:paraId="6528D086" w14:textId="47222B14" w:rsidR="00CE19E2" w:rsidRPr="007C4216" w:rsidRDefault="00CE19E2" w:rsidP="00CE19E2">
            <w:pPr>
              <w:spacing w:beforeLines="20" w:before="48" w:afterLines="20" w:after="48"/>
              <w:jc w:val="center"/>
              <w:rPr>
                <w:rFonts w:ascii="Arial" w:hAnsi="Arial" w:cs="Arial"/>
                <w:sz w:val="16"/>
                <w:szCs w:val="16"/>
              </w:rPr>
            </w:pPr>
            <w:r w:rsidRPr="007C4216">
              <w:rPr>
                <w:rFonts w:ascii="Arial" w:hAnsi="Arial" w:cs="Arial"/>
                <w:sz w:val="16"/>
                <w:szCs w:val="16"/>
              </w:rPr>
              <w:t>Paid-up Capital</w:t>
            </w:r>
          </w:p>
        </w:tc>
        <w:tc>
          <w:tcPr>
            <w:tcW w:w="312" w:type="dxa"/>
            <w:gridSpan w:val="3"/>
            <w:tcBorders>
              <w:left w:val="single" w:sz="2" w:space="0" w:color="C8D9FD"/>
              <w:right w:val="single" w:sz="2" w:space="0" w:color="C8D9FD"/>
            </w:tcBorders>
            <w:vAlign w:val="bottom"/>
          </w:tcPr>
          <w:p w14:paraId="69D48E54" w14:textId="77777777" w:rsidR="00CE19E2" w:rsidRPr="007C4216" w:rsidRDefault="00CE19E2" w:rsidP="00CE19E2">
            <w:pPr>
              <w:spacing w:beforeLines="20" w:before="48" w:afterLines="20" w:after="48"/>
              <w:jc w:val="center"/>
              <w:rPr>
                <w:rFonts w:ascii="Arial" w:hAnsi="Arial" w:cs="Arial"/>
                <w:sz w:val="16"/>
                <w:szCs w:val="16"/>
              </w:rPr>
            </w:pPr>
          </w:p>
        </w:tc>
        <w:tc>
          <w:tcPr>
            <w:tcW w:w="3009" w:type="dxa"/>
            <w:gridSpan w:val="5"/>
            <w:tcBorders>
              <w:left w:val="single" w:sz="2" w:space="0" w:color="C8D9FD"/>
              <w:right w:val="single" w:sz="2" w:space="0" w:color="C8D9FD"/>
            </w:tcBorders>
            <w:vAlign w:val="bottom"/>
          </w:tcPr>
          <w:p w14:paraId="1A650AB4" w14:textId="04DB69B9" w:rsidR="00CE19E2" w:rsidRPr="007C4216" w:rsidRDefault="00CE19E2" w:rsidP="00CE19E2">
            <w:pPr>
              <w:spacing w:beforeLines="20" w:before="48" w:afterLines="20" w:after="48"/>
              <w:jc w:val="center"/>
              <w:rPr>
                <w:rFonts w:ascii="Arial" w:hAnsi="Arial" w:cs="Arial"/>
                <w:sz w:val="16"/>
                <w:szCs w:val="16"/>
              </w:rPr>
            </w:pPr>
            <w:r w:rsidRPr="007C4216">
              <w:rPr>
                <w:rFonts w:ascii="Arial" w:hAnsi="Arial" w:cs="Arial"/>
                <w:sz w:val="16"/>
                <w:szCs w:val="16"/>
              </w:rPr>
              <w:t>Number of Employee</w:t>
            </w:r>
          </w:p>
        </w:tc>
        <w:tc>
          <w:tcPr>
            <w:tcW w:w="272" w:type="dxa"/>
            <w:gridSpan w:val="2"/>
            <w:tcBorders>
              <w:left w:val="single" w:sz="2" w:space="0" w:color="C8D9FD"/>
            </w:tcBorders>
            <w:vAlign w:val="bottom"/>
          </w:tcPr>
          <w:p w14:paraId="31585B3B" w14:textId="77777777" w:rsidR="00CE19E2" w:rsidRPr="007C4216" w:rsidRDefault="00CE19E2" w:rsidP="00CE19E2">
            <w:pPr>
              <w:spacing w:beforeLines="20" w:before="48" w:afterLines="20" w:after="48"/>
              <w:rPr>
                <w:rFonts w:ascii="Arial" w:hAnsi="Arial" w:cs="Arial"/>
              </w:rPr>
            </w:pPr>
          </w:p>
        </w:tc>
      </w:tr>
      <w:tr w:rsidR="000D6487" w:rsidRPr="007C4216" w14:paraId="411160FC" w14:textId="77777777" w:rsidTr="000705E9">
        <w:trPr>
          <w:gridBefore w:val="1"/>
          <w:wBefore w:w="18" w:type="dxa"/>
        </w:trPr>
        <w:tc>
          <w:tcPr>
            <w:tcW w:w="329" w:type="dxa"/>
            <w:tcBorders>
              <w:right w:val="single" w:sz="2" w:space="0" w:color="C8D9FD"/>
            </w:tcBorders>
            <w:vAlign w:val="bottom"/>
          </w:tcPr>
          <w:p w14:paraId="6D073D86" w14:textId="77777777" w:rsidR="000D6487" w:rsidRPr="007C4216" w:rsidRDefault="000D6487" w:rsidP="000D6487">
            <w:pPr>
              <w:spacing w:beforeLines="20" w:before="48" w:afterLines="20" w:after="48"/>
              <w:rPr>
                <w:rFonts w:ascii="Arial" w:hAnsi="Arial" w:cs="Arial"/>
              </w:rPr>
            </w:pPr>
          </w:p>
        </w:tc>
        <w:tc>
          <w:tcPr>
            <w:tcW w:w="3042" w:type="dxa"/>
            <w:gridSpan w:val="7"/>
            <w:tcBorders>
              <w:left w:val="single" w:sz="2" w:space="0" w:color="C8D9FD"/>
              <w:right w:val="single" w:sz="2" w:space="0" w:color="C8D9FD"/>
            </w:tcBorders>
            <w:vAlign w:val="bottom"/>
          </w:tcPr>
          <w:p w14:paraId="49D0338B" w14:textId="308F5518" w:rsidR="000D6487" w:rsidRPr="007C4216" w:rsidRDefault="007B4487" w:rsidP="000D6487">
            <w:pPr>
              <w:spacing w:beforeLines="20" w:before="48" w:afterLines="20" w:after="48"/>
              <w:jc w:val="center"/>
              <w:rPr>
                <w:rFonts w:ascii="Arial" w:hAnsi="Arial" w:cs="Arial"/>
              </w:rPr>
            </w:pPr>
            <w:r w:rsidRPr="007B4487">
              <w:rPr>
                <w:rFonts w:ascii="Arial" w:hAnsi="Arial" w:cs="Arial"/>
                <w:b/>
                <w:bCs/>
                <w:color w:val="002776"/>
                <w:sz w:val="28"/>
                <w:szCs w:val="28"/>
              </w:rPr>
              <w:t>5,000,000</w:t>
            </w:r>
          </w:p>
        </w:tc>
        <w:tc>
          <w:tcPr>
            <w:tcW w:w="268" w:type="dxa"/>
            <w:gridSpan w:val="2"/>
            <w:tcBorders>
              <w:left w:val="single" w:sz="2" w:space="0" w:color="C8D9FD"/>
              <w:right w:val="single" w:sz="2" w:space="0" w:color="C8D9FD"/>
            </w:tcBorders>
            <w:vAlign w:val="bottom"/>
          </w:tcPr>
          <w:p w14:paraId="53562AB2" w14:textId="77777777" w:rsidR="000D6487" w:rsidRPr="007C4216" w:rsidRDefault="000D6487" w:rsidP="000D6487">
            <w:pPr>
              <w:spacing w:beforeLines="20" w:before="48" w:afterLines="20" w:after="48"/>
              <w:jc w:val="center"/>
              <w:rPr>
                <w:rFonts w:ascii="Arial" w:hAnsi="Arial" w:cs="Arial"/>
              </w:rPr>
            </w:pPr>
          </w:p>
        </w:tc>
        <w:tc>
          <w:tcPr>
            <w:tcW w:w="3339" w:type="dxa"/>
            <w:gridSpan w:val="11"/>
            <w:tcBorders>
              <w:left w:val="single" w:sz="2" w:space="0" w:color="C8D9FD"/>
              <w:right w:val="single" w:sz="2" w:space="0" w:color="C8D9FD"/>
            </w:tcBorders>
            <w:vAlign w:val="bottom"/>
          </w:tcPr>
          <w:p w14:paraId="2BB0C848" w14:textId="62F4A87C" w:rsidR="000D6487" w:rsidRPr="00161C77" w:rsidRDefault="007B4487" w:rsidP="000D6487">
            <w:pPr>
              <w:spacing w:beforeLines="20" w:before="48" w:afterLines="20" w:after="48"/>
              <w:jc w:val="center"/>
              <w:rPr>
                <w:rFonts w:ascii="Arial" w:hAnsi="Arial" w:cs="Arial"/>
                <w:b/>
                <w:bCs/>
                <w:color w:val="002776"/>
                <w:sz w:val="28"/>
                <w:szCs w:val="28"/>
              </w:rPr>
            </w:pPr>
            <w:r w:rsidRPr="007B4487">
              <w:rPr>
                <w:rFonts w:ascii="Arial" w:hAnsi="Arial" w:cs="Arial"/>
                <w:b/>
                <w:bCs/>
                <w:color w:val="002776"/>
                <w:sz w:val="28"/>
                <w:szCs w:val="28"/>
              </w:rPr>
              <w:t>5,000,000</w:t>
            </w:r>
          </w:p>
        </w:tc>
        <w:tc>
          <w:tcPr>
            <w:tcW w:w="312" w:type="dxa"/>
            <w:gridSpan w:val="3"/>
            <w:tcBorders>
              <w:left w:val="single" w:sz="2" w:space="0" w:color="C8D9FD"/>
              <w:right w:val="single" w:sz="2" w:space="0" w:color="C8D9FD"/>
            </w:tcBorders>
            <w:vAlign w:val="bottom"/>
          </w:tcPr>
          <w:p w14:paraId="38002EED" w14:textId="77777777" w:rsidR="000D6487" w:rsidRPr="007C4216" w:rsidRDefault="000D6487" w:rsidP="000D6487">
            <w:pPr>
              <w:spacing w:beforeLines="20" w:before="48" w:afterLines="20" w:after="48"/>
              <w:jc w:val="center"/>
              <w:rPr>
                <w:rFonts w:ascii="Arial" w:hAnsi="Arial" w:cs="Arial"/>
              </w:rPr>
            </w:pPr>
          </w:p>
        </w:tc>
        <w:tc>
          <w:tcPr>
            <w:tcW w:w="3009" w:type="dxa"/>
            <w:gridSpan w:val="5"/>
            <w:tcBorders>
              <w:left w:val="single" w:sz="2" w:space="0" w:color="C8D9FD"/>
              <w:right w:val="single" w:sz="2" w:space="0" w:color="C8D9FD"/>
            </w:tcBorders>
            <w:vAlign w:val="bottom"/>
          </w:tcPr>
          <w:p w14:paraId="7A14F97C" w14:textId="29C91FC7" w:rsidR="000D6487" w:rsidRPr="007C4216" w:rsidRDefault="00E8257A" w:rsidP="000D6487">
            <w:pPr>
              <w:spacing w:beforeLines="20" w:before="48" w:afterLines="20" w:after="48"/>
              <w:jc w:val="center"/>
              <w:rPr>
                <w:rFonts w:ascii="Arial" w:hAnsi="Arial" w:cs="Arial"/>
              </w:rPr>
            </w:pPr>
            <w:r>
              <w:rPr>
                <w:rFonts w:ascii="Arial" w:hAnsi="Arial" w:cs="Arial"/>
                <w:b/>
                <w:bCs/>
                <w:color w:val="002776"/>
                <w:sz w:val="28"/>
                <w:szCs w:val="28"/>
              </w:rPr>
              <w:t>12</w:t>
            </w:r>
            <w:r w:rsidR="00F4561C">
              <w:rPr>
                <w:rFonts w:ascii="Arial" w:hAnsi="Arial" w:cs="Arial"/>
                <w:b/>
                <w:bCs/>
                <w:color w:val="002776"/>
                <w:sz w:val="28"/>
                <w:szCs w:val="28"/>
              </w:rPr>
              <w:t>+</w:t>
            </w:r>
          </w:p>
        </w:tc>
        <w:tc>
          <w:tcPr>
            <w:tcW w:w="272" w:type="dxa"/>
            <w:gridSpan w:val="2"/>
            <w:tcBorders>
              <w:left w:val="single" w:sz="2" w:space="0" w:color="C8D9FD"/>
            </w:tcBorders>
            <w:vAlign w:val="bottom"/>
          </w:tcPr>
          <w:p w14:paraId="11B3FD84" w14:textId="77777777" w:rsidR="000D6487" w:rsidRPr="007C4216" w:rsidRDefault="000D6487" w:rsidP="000D6487">
            <w:pPr>
              <w:spacing w:beforeLines="20" w:before="48" w:afterLines="20" w:after="48"/>
              <w:rPr>
                <w:rFonts w:ascii="Arial" w:hAnsi="Arial" w:cs="Arial"/>
              </w:rPr>
            </w:pPr>
          </w:p>
        </w:tc>
      </w:tr>
      <w:tr w:rsidR="00CE19E2" w:rsidRPr="007C4216" w14:paraId="5E2BEA23" w14:textId="77777777" w:rsidTr="000705E9">
        <w:trPr>
          <w:gridBefore w:val="1"/>
          <w:wBefore w:w="18" w:type="dxa"/>
        </w:trPr>
        <w:tc>
          <w:tcPr>
            <w:tcW w:w="329" w:type="dxa"/>
            <w:tcBorders>
              <w:right w:val="single" w:sz="2" w:space="0" w:color="C8D9FD"/>
            </w:tcBorders>
            <w:vAlign w:val="bottom"/>
          </w:tcPr>
          <w:p w14:paraId="3284FF21" w14:textId="77777777" w:rsidR="00CE19E2" w:rsidRPr="007C4216" w:rsidRDefault="00CE19E2" w:rsidP="00CE19E2">
            <w:pPr>
              <w:spacing w:beforeLines="20" w:before="48" w:afterLines="20" w:after="48"/>
              <w:rPr>
                <w:rFonts w:ascii="Arial" w:hAnsi="Arial" w:cs="Arial"/>
                <w:sz w:val="10"/>
                <w:szCs w:val="10"/>
              </w:rPr>
            </w:pPr>
          </w:p>
        </w:tc>
        <w:tc>
          <w:tcPr>
            <w:tcW w:w="3042" w:type="dxa"/>
            <w:gridSpan w:val="7"/>
            <w:tcBorders>
              <w:left w:val="single" w:sz="2" w:space="0" w:color="C8D9FD"/>
              <w:bottom w:val="single" w:sz="2" w:space="0" w:color="C8D9FD"/>
              <w:right w:val="single" w:sz="2" w:space="0" w:color="C8D9FD"/>
            </w:tcBorders>
            <w:vAlign w:val="bottom"/>
          </w:tcPr>
          <w:p w14:paraId="333C66BC" w14:textId="145D839A" w:rsidR="00CE19E2" w:rsidRPr="007C4216" w:rsidRDefault="00CE19E2" w:rsidP="00CE19E2">
            <w:pPr>
              <w:spacing w:beforeLines="20" w:before="48" w:afterLines="20" w:after="48"/>
              <w:jc w:val="center"/>
              <w:rPr>
                <w:rFonts w:ascii="Arial" w:hAnsi="Arial" w:cs="Arial"/>
                <w:b/>
                <w:bCs/>
                <w:color w:val="002776"/>
                <w:sz w:val="10"/>
                <w:szCs w:val="10"/>
              </w:rPr>
            </w:pPr>
          </w:p>
        </w:tc>
        <w:tc>
          <w:tcPr>
            <w:tcW w:w="268" w:type="dxa"/>
            <w:gridSpan w:val="2"/>
            <w:tcBorders>
              <w:left w:val="single" w:sz="2" w:space="0" w:color="C8D9FD"/>
              <w:right w:val="single" w:sz="2" w:space="0" w:color="C8D9FD"/>
            </w:tcBorders>
            <w:vAlign w:val="bottom"/>
          </w:tcPr>
          <w:p w14:paraId="2F3E1AA8" w14:textId="77777777" w:rsidR="00CE19E2" w:rsidRPr="007C4216" w:rsidRDefault="00CE19E2" w:rsidP="00CE19E2">
            <w:pPr>
              <w:spacing w:beforeLines="20" w:before="48" w:afterLines="20" w:after="48"/>
              <w:jc w:val="center"/>
              <w:rPr>
                <w:rFonts w:ascii="Arial" w:hAnsi="Arial" w:cs="Arial"/>
                <w:sz w:val="10"/>
                <w:szCs w:val="10"/>
              </w:rPr>
            </w:pPr>
          </w:p>
        </w:tc>
        <w:tc>
          <w:tcPr>
            <w:tcW w:w="3339" w:type="dxa"/>
            <w:gridSpan w:val="11"/>
            <w:tcBorders>
              <w:left w:val="single" w:sz="2" w:space="0" w:color="C8D9FD"/>
              <w:bottom w:val="single" w:sz="2" w:space="0" w:color="C8D9FD"/>
              <w:right w:val="single" w:sz="2" w:space="0" w:color="C8D9FD"/>
            </w:tcBorders>
            <w:vAlign w:val="bottom"/>
          </w:tcPr>
          <w:p w14:paraId="7C916922" w14:textId="77777777" w:rsidR="00CE19E2" w:rsidRPr="007C4216" w:rsidRDefault="00CE19E2" w:rsidP="00CE19E2">
            <w:pPr>
              <w:spacing w:beforeLines="20" w:before="48" w:afterLines="20" w:after="48"/>
              <w:jc w:val="center"/>
              <w:rPr>
                <w:rFonts w:ascii="Arial" w:hAnsi="Arial" w:cs="Arial"/>
                <w:b/>
                <w:bCs/>
                <w:color w:val="002776"/>
                <w:sz w:val="10"/>
                <w:szCs w:val="10"/>
              </w:rPr>
            </w:pPr>
          </w:p>
        </w:tc>
        <w:tc>
          <w:tcPr>
            <w:tcW w:w="312" w:type="dxa"/>
            <w:gridSpan w:val="3"/>
            <w:tcBorders>
              <w:left w:val="single" w:sz="2" w:space="0" w:color="C8D9FD"/>
              <w:right w:val="single" w:sz="2" w:space="0" w:color="C8D9FD"/>
            </w:tcBorders>
            <w:vAlign w:val="bottom"/>
          </w:tcPr>
          <w:p w14:paraId="717B2FD7" w14:textId="77777777" w:rsidR="00CE19E2" w:rsidRPr="007C4216" w:rsidRDefault="00CE19E2" w:rsidP="00CE19E2">
            <w:pPr>
              <w:spacing w:beforeLines="20" w:before="48" w:afterLines="20" w:after="48"/>
              <w:jc w:val="center"/>
              <w:rPr>
                <w:rFonts w:ascii="Arial" w:hAnsi="Arial" w:cs="Arial"/>
                <w:sz w:val="10"/>
                <w:szCs w:val="10"/>
              </w:rPr>
            </w:pPr>
          </w:p>
        </w:tc>
        <w:tc>
          <w:tcPr>
            <w:tcW w:w="3009" w:type="dxa"/>
            <w:gridSpan w:val="5"/>
            <w:tcBorders>
              <w:left w:val="single" w:sz="2" w:space="0" w:color="C8D9FD"/>
              <w:bottom w:val="single" w:sz="2" w:space="0" w:color="C8D9FD"/>
              <w:right w:val="single" w:sz="2" w:space="0" w:color="C8D9FD"/>
            </w:tcBorders>
            <w:vAlign w:val="bottom"/>
          </w:tcPr>
          <w:p w14:paraId="1DE739ED" w14:textId="77777777" w:rsidR="00CE19E2" w:rsidRPr="007C4216" w:rsidRDefault="00CE19E2" w:rsidP="00CE19E2">
            <w:pPr>
              <w:spacing w:beforeLines="20" w:before="48" w:afterLines="20" w:after="48"/>
              <w:jc w:val="center"/>
              <w:rPr>
                <w:rFonts w:ascii="Arial" w:hAnsi="Arial" w:cs="Arial"/>
                <w:b/>
                <w:bCs/>
                <w:color w:val="002776"/>
                <w:sz w:val="10"/>
                <w:szCs w:val="10"/>
              </w:rPr>
            </w:pPr>
          </w:p>
        </w:tc>
        <w:tc>
          <w:tcPr>
            <w:tcW w:w="272" w:type="dxa"/>
            <w:gridSpan w:val="2"/>
            <w:tcBorders>
              <w:left w:val="single" w:sz="2" w:space="0" w:color="C8D9FD"/>
            </w:tcBorders>
            <w:vAlign w:val="bottom"/>
          </w:tcPr>
          <w:p w14:paraId="4AA60573" w14:textId="77777777" w:rsidR="00CE19E2" w:rsidRPr="007C4216" w:rsidRDefault="00CE19E2" w:rsidP="00CE19E2">
            <w:pPr>
              <w:spacing w:beforeLines="20" w:before="48" w:afterLines="20" w:after="48"/>
              <w:rPr>
                <w:rFonts w:ascii="Arial" w:hAnsi="Arial" w:cs="Arial"/>
                <w:sz w:val="10"/>
                <w:szCs w:val="10"/>
              </w:rPr>
            </w:pPr>
          </w:p>
        </w:tc>
      </w:tr>
      <w:tr w:rsidR="00CE19E2" w:rsidRPr="007C4216" w14:paraId="0A112887" w14:textId="77777777" w:rsidTr="00317318">
        <w:trPr>
          <w:gridBefore w:val="1"/>
          <w:gridAfter w:val="1"/>
          <w:wBefore w:w="18" w:type="dxa"/>
          <w:wAfter w:w="41" w:type="dxa"/>
        </w:trPr>
        <w:tc>
          <w:tcPr>
            <w:tcW w:w="10530" w:type="dxa"/>
            <w:gridSpan w:val="30"/>
          </w:tcPr>
          <w:p w14:paraId="766E8C81" w14:textId="67938A3F" w:rsidR="00CE19E2" w:rsidRPr="007C4216" w:rsidRDefault="00CE19E2" w:rsidP="00CE19E2">
            <w:pPr>
              <w:spacing w:beforeLines="20" w:before="48" w:afterLines="20" w:after="48"/>
              <w:jc w:val="right"/>
              <w:rPr>
                <w:rFonts w:ascii="Arial" w:hAnsi="Arial" w:cs="Arial"/>
                <w:sz w:val="14"/>
                <w:szCs w:val="14"/>
              </w:rPr>
            </w:pPr>
            <w:r w:rsidRPr="007C4216">
              <w:rPr>
                <w:rFonts w:ascii="Arial" w:hAnsi="Arial" w:cs="Arial"/>
                <w:color w:val="002776"/>
                <w:sz w:val="14"/>
                <w:szCs w:val="14"/>
              </w:rPr>
              <w:t xml:space="preserve"> * The figure and currency provided above are as per the financial information attached in the report.</w:t>
            </w:r>
          </w:p>
        </w:tc>
      </w:tr>
      <w:tr w:rsidR="004A6DEA" w:rsidRPr="002879E6" w14:paraId="6E750A9A" w14:textId="77777777" w:rsidTr="00317318">
        <w:trPr>
          <w:gridBefore w:val="1"/>
          <w:gridAfter w:val="1"/>
          <w:wBefore w:w="18" w:type="dxa"/>
          <w:wAfter w:w="41" w:type="dxa"/>
        </w:trPr>
        <w:tc>
          <w:tcPr>
            <w:tcW w:w="10530" w:type="dxa"/>
            <w:gridSpan w:val="30"/>
            <w:vAlign w:val="bottom"/>
          </w:tcPr>
          <w:p w14:paraId="0B5C494F" w14:textId="6AB6D252" w:rsidR="004A6DEA" w:rsidRPr="002879E6" w:rsidRDefault="004A6DEA" w:rsidP="004A6DEA">
            <w:pPr>
              <w:spacing w:beforeLines="20" w:before="48" w:afterLines="20" w:after="48"/>
              <w:rPr>
                <w:rFonts w:ascii="Arial" w:hAnsi="Arial" w:cs="Arial"/>
                <w:sz w:val="14"/>
                <w:szCs w:val="14"/>
              </w:rPr>
            </w:pPr>
          </w:p>
        </w:tc>
      </w:tr>
      <w:tr w:rsidR="004A6DEA" w:rsidRPr="002879E6" w14:paraId="7BEB3CCE" w14:textId="77777777" w:rsidTr="00317318">
        <w:trPr>
          <w:gridBefore w:val="1"/>
          <w:gridAfter w:val="1"/>
          <w:wBefore w:w="18" w:type="dxa"/>
          <w:wAfter w:w="41" w:type="dxa"/>
        </w:trPr>
        <w:tc>
          <w:tcPr>
            <w:tcW w:w="10530" w:type="dxa"/>
            <w:gridSpan w:val="30"/>
            <w:tcBorders>
              <w:bottom w:val="single" w:sz="12" w:space="0" w:color="032A78"/>
            </w:tcBorders>
            <w:vAlign w:val="bottom"/>
          </w:tcPr>
          <w:p w14:paraId="46AD282E" w14:textId="53A9C906" w:rsidR="004A6DEA" w:rsidRPr="002879E6" w:rsidRDefault="004A6DEA" w:rsidP="004A6DEA">
            <w:pPr>
              <w:spacing w:beforeLines="20" w:before="48" w:afterLines="20" w:after="48"/>
              <w:rPr>
                <w:rFonts w:ascii="Ubuntu" w:hAnsi="Ubuntu" w:cs="Arial"/>
                <w:b/>
                <w:bCs/>
                <w:color w:val="002776"/>
                <w:sz w:val="28"/>
                <w:szCs w:val="28"/>
              </w:rPr>
            </w:pPr>
            <w:r w:rsidRPr="002879E6">
              <w:rPr>
                <w:rFonts w:ascii="Ubuntu" w:hAnsi="Ubuntu" w:cs="Arial"/>
                <w:b/>
                <w:bCs/>
                <w:color w:val="002776"/>
                <w:sz w:val="28"/>
                <w:szCs w:val="28"/>
              </w:rPr>
              <w:t>Credit Information</w:t>
            </w:r>
          </w:p>
        </w:tc>
      </w:tr>
      <w:tr w:rsidR="004A6DEA" w:rsidRPr="007C4216" w14:paraId="15B28803" w14:textId="77777777" w:rsidTr="00697093">
        <w:trPr>
          <w:gridBefore w:val="1"/>
          <w:gridAfter w:val="1"/>
          <w:wBefore w:w="18" w:type="dxa"/>
          <w:wAfter w:w="41" w:type="dxa"/>
        </w:trPr>
        <w:tc>
          <w:tcPr>
            <w:tcW w:w="10530" w:type="dxa"/>
            <w:gridSpan w:val="30"/>
            <w:tcBorders>
              <w:top w:val="single" w:sz="12" w:space="0" w:color="032A78"/>
            </w:tcBorders>
            <w:vAlign w:val="bottom"/>
          </w:tcPr>
          <w:p w14:paraId="0B71540F" w14:textId="61CA35DC" w:rsidR="004A6DEA" w:rsidRPr="007C4216" w:rsidRDefault="00697093" w:rsidP="004A6DEA">
            <w:pPr>
              <w:spacing w:beforeLines="20" w:before="48" w:afterLines="20" w:after="48"/>
              <w:rPr>
                <w:rFonts w:ascii="Arial" w:hAnsi="Arial" w:cs="Arial"/>
                <w:b/>
                <w:bCs/>
                <w:color w:val="002776"/>
                <w:sz w:val="12"/>
                <w:szCs w:val="12"/>
              </w:rPr>
            </w:pPr>
            <w:r>
              <w:rPr>
                <w:noProof/>
              </w:rPr>
              <mc:AlternateContent>
                <mc:Choice Requires="wpg">
                  <w:drawing>
                    <wp:anchor distT="0" distB="0" distL="114300" distR="114300" simplePos="0" relativeHeight="251688960" behindDoc="0" locked="0" layoutInCell="1" allowOverlap="1" wp14:anchorId="25811B9B" wp14:editId="650CC540">
                      <wp:simplePos x="0" y="0"/>
                      <wp:positionH relativeFrom="column">
                        <wp:posOffset>1270</wp:posOffset>
                      </wp:positionH>
                      <wp:positionV relativeFrom="paragraph">
                        <wp:posOffset>-1270</wp:posOffset>
                      </wp:positionV>
                      <wp:extent cx="2731603" cy="3265213"/>
                      <wp:effectExtent l="0" t="0" r="0" b="0"/>
                      <wp:wrapNone/>
                      <wp:docPr id="6" name="Group 5">
                        <a:extLst xmlns:a="http://schemas.openxmlformats.org/drawingml/2006/main">
                          <a:ext uri="{FF2B5EF4-FFF2-40B4-BE49-F238E27FC236}">
                            <a16:creationId xmlns:a16="http://schemas.microsoft.com/office/drawing/2014/main" id="{1482091B-D447-2914-54B6-7376117E789A}"/>
                          </a:ext>
                        </a:extLst>
                      </wp:docPr>
                      <wp:cNvGraphicFramePr/>
                      <a:graphic xmlns:a="http://schemas.openxmlformats.org/drawingml/2006/main">
                        <a:graphicData uri="http://schemas.microsoft.com/office/word/2010/wordprocessingGroup">
                          <wpg:wgp>
                            <wpg:cNvGrpSpPr/>
                            <wpg:grpSpPr>
                              <a:xfrm>
                                <a:off x="0" y="0"/>
                                <a:ext cx="2731603" cy="3265213"/>
                                <a:chOff x="0" y="0"/>
                                <a:chExt cx="5362575" cy="5815017"/>
                              </a:xfrm>
                            </wpg:grpSpPr>
                            <wpg:graphicFrame>
                              <wpg:cNvPr id="152130369" name="Chart 152130369">
                                <a:extLst>
                                  <a:ext uri="{FF2B5EF4-FFF2-40B4-BE49-F238E27FC236}">
                                    <a16:creationId xmlns:a16="http://schemas.microsoft.com/office/drawing/2014/main" id="{587E2A7E-D26A-4202-8D2D-A41FE3F87E05}"/>
                                  </a:ext>
                                </a:extLst>
                              </wpg:cNvPr>
                              <wpg:cNvFrPr>
                                <a:graphicFrameLocks noChangeAspect="1"/>
                              </wpg:cNvFrPr>
                              <wpg:xfrm>
                                <a:off x="0" y="0"/>
                                <a:ext cx="5362575" cy="5815017"/>
                              </wpg:xfrm>
                              <a:graphic>
                                <a:graphicData uri="http://schemas.openxmlformats.org/drawingml/2006/chart">
                                  <c:chart xmlns:c="http://schemas.openxmlformats.org/drawingml/2006/chart" xmlns:r="http://schemas.openxmlformats.org/officeDocument/2006/relationships" r:id="rId8"/>
                                </a:graphicData>
                              </a:graphic>
                            </wpg:graphicFrame>
                            <wpg:grpSp>
                              <wpg:cNvPr id="273441595" name="Group 273441595">
                                <a:extLst>
                                  <a:ext uri="{FF2B5EF4-FFF2-40B4-BE49-F238E27FC236}">
                                    <a16:creationId xmlns:a16="http://schemas.microsoft.com/office/drawing/2014/main" id="{D1516558-ACC4-9B2B-16C7-D4E4574831B1}"/>
                                  </a:ext>
                                </a:extLst>
                              </wpg:cNvPr>
                              <wpg:cNvGrpSpPr/>
                              <wpg:grpSpPr>
                                <a:xfrm>
                                  <a:off x="1469336" y="2551727"/>
                                  <a:ext cx="2438400" cy="625281"/>
                                  <a:chOff x="1469336" y="2551727"/>
                                  <a:chExt cx="2438400" cy="625281"/>
                                </a:xfrm>
                              </wpg:grpSpPr>
                              <wps:wsp>
                                <wps:cNvPr id="1609610480" name="Oval 1609610480">
                                  <a:extLst>
                                    <a:ext uri="{FF2B5EF4-FFF2-40B4-BE49-F238E27FC236}">
                                      <a16:creationId xmlns:a16="http://schemas.microsoft.com/office/drawing/2014/main" id="{68FA8CCA-6C3C-0B3B-BE02-7756F2ACDBF8}"/>
                                    </a:ext>
                                  </a:extLst>
                                </wps:cNvPr>
                                <wps:cNvSpPr/>
                                <wps:spPr>
                                  <a:xfrm>
                                    <a:off x="2355930" y="2551727"/>
                                    <a:ext cx="675861" cy="625281"/>
                                  </a:xfrm>
                                  <a:prstGeom prst="ellipse">
                                    <a:avLst/>
                                  </a:prstGeom>
                                  <a:solidFill>
                                    <a:srgbClr val="082E7A"/>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489432994" name="TextBox 2">
                                  <a:extLst>
                                    <a:ext uri="{FF2B5EF4-FFF2-40B4-BE49-F238E27FC236}">
                                      <a16:creationId xmlns:a16="http://schemas.microsoft.com/office/drawing/2014/main" id="{3AD4FA2D-DA48-488F-A09B-7130E1F9F166}"/>
                                    </a:ext>
                                  </a:extLst>
                                </wps:cNvPr>
                                <wps:cNvSpPr txBox="1"/>
                                <wps:spPr>
                                  <a:xfrm>
                                    <a:off x="1469336" y="2669279"/>
                                    <a:ext cx="2438400" cy="44767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593F05B1" w14:textId="77777777" w:rsidR="00697093" w:rsidRPr="00697093" w:rsidRDefault="00697093" w:rsidP="00697093">
                                      <w:pPr>
                                        <w:jc w:val="center"/>
                                        <w:rPr>
                                          <w:rFonts w:ascii="Arial" w:eastAsia="Verdana" w:hAnsi="Arial" w:cs="Arial"/>
                                          <w:b/>
                                          <w:bCs/>
                                          <w:color w:val="FFFFFF" w:themeColor="background1"/>
                                          <w:kern w:val="0"/>
                                          <w:sz w:val="24"/>
                                          <w:szCs w:val="24"/>
                                          <w14:ligatures w14:val="none"/>
                                        </w:rPr>
                                      </w:pPr>
                                      <w:r w:rsidRPr="00697093">
                                        <w:rPr>
                                          <w:rFonts w:ascii="Arial" w:eastAsia="Verdana" w:hAnsi="Arial" w:cs="Arial"/>
                                          <w:b/>
                                          <w:bCs/>
                                          <w:color w:val="FFFFFF" w:themeColor="background1"/>
                                          <w:sz w:val="24"/>
                                          <w:szCs w:val="24"/>
                                        </w:rPr>
                                        <w:t>61</w:t>
                                      </w:r>
                                    </w:p>
                                  </w:txbxContent>
                                </wps:txbx>
                                <wps:bodyPr wrap="square" rtlCol="0" anchor="ctr"/>
                              </wps:wsp>
                            </wpg:grpSp>
                          </wpg:wgp>
                        </a:graphicData>
                      </a:graphic>
                    </wp:anchor>
                  </w:drawing>
                </mc:Choice>
                <mc:Fallback>
                  <w:pict>
                    <v:group w14:anchorId="25811B9B" id="Group 5" o:spid="_x0000_s1026" style="position:absolute;margin-left:.1pt;margin-top:-.1pt;width:215.1pt;height:257.1pt;z-index:251688960" coordsize="53625,58150"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">
                      <v:shape id="Chart 152130369" o:spid="_x0000_s1027" type="#_x0000_t75" style="position:absolute;left:4547;top:7816;width:47391;height:218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">
                        <v:imagedata r:id="rId9" o:title=""/>
                      </v:shape>
                      <v:group id="Group 273441595" o:spid="_x0000_s1028" style="position:absolute;left:14693;top:25517;width:24384;height:6253" coordorigin="14693,25517" coordsize="24384,6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">
                        <v:oval id="Oval 1609610480" o:spid="_x0000_s1029" style="position:absolute;left:23559;top:25517;width:6758;height:6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" fillcolor="#082e7a" stroked="f" strokeweight="1pt">
                          <v:stroke joinstyle="miter"/>
                        </v:oval>
                        <v:shapetype id="_x0000_t202" coordsize="21600,21600" o:spt="202" path="m,l,21600r21600,l21600,xe">
                          <v:stroke joinstyle="miter"/>
                          <v:path gradientshapeok="t" o:connecttype="rect"/>
                        </v:shapetype>
                        <v:shape id="TextBox 2" o:spid="_x0000_s1030" type="#_x0000_t202" style="position:absolute;left:14693;top:26692;width:24384;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" filled="f" stroked="f">
                          <v:textbox>
                            <w:txbxContent>
                              <w:p w14:paraId="593F05B1" w14:textId="77777777" w:rsidR="00697093" w:rsidRPr="00697093" w:rsidRDefault="00697093" w:rsidP="00697093">
                                <w:pPr>
                                  <w:jc w:val="center"/>
                                  <w:rPr>
                                    <w:rFonts w:ascii="Arial" w:eastAsia="Verdana" w:hAnsi="Arial" w:cs="Arial"/>
                                    <w:b/>
                                    <w:bCs/>
                                    <w:color w:val="FFFFFF" w:themeColor="background1"/>
                                    <w:kern w:val="0"/>
                                    <w:sz w:val="24"/>
                                    <w:szCs w:val="24"/>
                                    <w14:ligatures w14:val="none"/>
                                  </w:rPr>
                                </w:pPr>
                                <w:r w:rsidRPr="00697093">
                                  <w:rPr>
                                    <w:rFonts w:ascii="Arial" w:eastAsia="Verdana" w:hAnsi="Arial" w:cs="Arial"/>
                                    <w:b/>
                                    <w:bCs/>
                                    <w:color w:val="FFFFFF" w:themeColor="background1"/>
                                    <w:sz w:val="24"/>
                                    <w:szCs w:val="24"/>
                                  </w:rPr>
                                  <w:t>61</w:t>
                                </w:r>
                              </w:p>
                            </w:txbxContent>
                          </v:textbox>
                        </v:shape>
                      </v:group>
                    </v:group>
                  </w:pict>
                </mc:Fallback>
              </mc:AlternateContent>
            </w:r>
          </w:p>
        </w:tc>
      </w:tr>
      <w:tr w:rsidR="004A6DEA" w:rsidRPr="007C4216" w14:paraId="25504633" w14:textId="77777777" w:rsidTr="00317318">
        <w:trPr>
          <w:gridBefore w:val="1"/>
          <w:gridAfter w:val="1"/>
          <w:wBefore w:w="18" w:type="dxa"/>
          <w:wAfter w:w="41" w:type="dxa"/>
        </w:trPr>
        <w:tc>
          <w:tcPr>
            <w:tcW w:w="5401" w:type="dxa"/>
            <w:gridSpan w:val="16"/>
            <w:vAlign w:val="center"/>
          </w:tcPr>
          <w:p w14:paraId="3FC189B9" w14:textId="577F0866" w:rsidR="004A6DEA" w:rsidRPr="007C4216" w:rsidRDefault="004A6DEA" w:rsidP="004A6DEA">
            <w:pPr>
              <w:spacing w:beforeLines="20" w:before="48" w:afterLines="20" w:after="48"/>
              <w:rPr>
                <w:rFonts w:ascii="Arial" w:hAnsi="Arial" w:cs="Arial"/>
              </w:rPr>
            </w:pPr>
            <w:r w:rsidRPr="007C4216">
              <w:rPr>
                <w:rFonts w:ascii="Arial" w:hAnsi="Arial" w:cs="Arial"/>
                <w:b/>
                <w:bCs/>
                <w:sz w:val="16"/>
                <w:szCs w:val="16"/>
              </w:rPr>
              <w:t>CREDIT SCORE</w:t>
            </w:r>
          </w:p>
        </w:tc>
        <w:tc>
          <w:tcPr>
            <w:tcW w:w="5129" w:type="dxa"/>
            <w:gridSpan w:val="14"/>
            <w:vAlign w:val="center"/>
          </w:tcPr>
          <w:p w14:paraId="7ECD4EAD" w14:textId="65AC136B" w:rsidR="004A6DEA" w:rsidRPr="007C4216" w:rsidRDefault="004A6DEA" w:rsidP="004A6DEA">
            <w:pPr>
              <w:spacing w:beforeLines="20" w:before="48" w:afterLines="20" w:after="48"/>
              <w:rPr>
                <w:rFonts w:ascii="Arial" w:hAnsi="Arial" w:cs="Arial"/>
              </w:rPr>
            </w:pPr>
            <w:r w:rsidRPr="007C4216">
              <w:rPr>
                <w:rFonts w:ascii="Arial" w:hAnsi="Arial" w:cs="Arial"/>
                <w:b/>
                <w:bCs/>
                <w:sz w:val="16"/>
                <w:szCs w:val="16"/>
              </w:rPr>
              <w:t>KEY FACTORS</w:t>
            </w:r>
          </w:p>
        </w:tc>
      </w:tr>
      <w:tr w:rsidR="004A6DEA" w:rsidRPr="007C4216" w14:paraId="1DA34543" w14:textId="3FCD7709" w:rsidTr="00317318">
        <w:trPr>
          <w:gridBefore w:val="1"/>
          <w:gridAfter w:val="1"/>
          <w:wBefore w:w="18" w:type="dxa"/>
          <w:wAfter w:w="41" w:type="dxa"/>
        </w:trPr>
        <w:tc>
          <w:tcPr>
            <w:tcW w:w="5401" w:type="dxa"/>
            <w:gridSpan w:val="16"/>
            <w:vMerge w:val="restart"/>
            <w:vAlign w:val="center"/>
          </w:tcPr>
          <w:p w14:paraId="4C20FF88" w14:textId="520D34F0" w:rsidR="004A6DEA" w:rsidRPr="007C4216" w:rsidRDefault="004A6DEA" w:rsidP="004A6DEA">
            <w:pPr>
              <w:spacing w:beforeLines="20" w:before="48" w:afterLines="20" w:after="48"/>
              <w:rPr>
                <w:rFonts w:ascii="Arial" w:hAnsi="Arial" w:cs="Arial"/>
              </w:rPr>
            </w:pPr>
          </w:p>
          <w:p w14:paraId="4A8B6C3C" w14:textId="1CAEC3B2" w:rsidR="004A6DEA" w:rsidRPr="007C4216" w:rsidRDefault="004A6DEA" w:rsidP="004A6DEA">
            <w:pPr>
              <w:spacing w:beforeLines="20" w:before="48" w:afterLines="20" w:after="48"/>
              <w:rPr>
                <w:rFonts w:ascii="Arial" w:hAnsi="Arial" w:cs="Arial"/>
              </w:rPr>
            </w:pPr>
          </w:p>
          <w:p w14:paraId="3CDB673D" w14:textId="15A64594" w:rsidR="004A6DEA" w:rsidRPr="007C4216" w:rsidRDefault="004A6DEA" w:rsidP="004A6DEA">
            <w:pPr>
              <w:spacing w:beforeLines="20" w:before="48" w:afterLines="20" w:after="48"/>
              <w:rPr>
                <w:rFonts w:ascii="Arial" w:hAnsi="Arial" w:cs="Arial"/>
              </w:rPr>
            </w:pPr>
          </w:p>
          <w:p w14:paraId="4F5835D7" w14:textId="16F7E7B4" w:rsidR="004A6DEA" w:rsidRPr="007C4216" w:rsidRDefault="004A6DEA" w:rsidP="004A6DEA">
            <w:pPr>
              <w:spacing w:beforeLines="20" w:before="48" w:afterLines="20" w:after="48"/>
              <w:rPr>
                <w:rFonts w:ascii="Arial" w:hAnsi="Arial" w:cs="Arial"/>
              </w:rPr>
            </w:pPr>
          </w:p>
          <w:p w14:paraId="63AFD865" w14:textId="77777777" w:rsidR="004A6DEA" w:rsidRPr="007C4216" w:rsidRDefault="004A6DEA" w:rsidP="004A6DEA">
            <w:pPr>
              <w:spacing w:beforeLines="20" w:before="48" w:afterLines="20" w:after="48"/>
              <w:rPr>
                <w:rFonts w:ascii="Arial" w:hAnsi="Arial" w:cs="Arial"/>
              </w:rPr>
            </w:pPr>
          </w:p>
          <w:p w14:paraId="60161F35" w14:textId="77777777" w:rsidR="004A6DEA" w:rsidRPr="007C4216" w:rsidRDefault="004A6DEA" w:rsidP="004A6DEA">
            <w:pPr>
              <w:spacing w:beforeLines="20" w:before="48" w:afterLines="20" w:after="48"/>
              <w:rPr>
                <w:rFonts w:ascii="Arial" w:hAnsi="Arial" w:cs="Arial"/>
              </w:rPr>
            </w:pPr>
          </w:p>
          <w:p w14:paraId="13A1D60A" w14:textId="702033D8" w:rsidR="004A6DEA" w:rsidRPr="007C4216" w:rsidRDefault="004A6DEA" w:rsidP="004A6DEA">
            <w:pPr>
              <w:spacing w:beforeLines="20" w:before="48" w:afterLines="20" w:after="48"/>
              <w:rPr>
                <w:rFonts w:ascii="Arial" w:hAnsi="Arial" w:cs="Arial"/>
              </w:rPr>
            </w:pPr>
          </w:p>
        </w:tc>
        <w:tc>
          <w:tcPr>
            <w:tcW w:w="1622" w:type="dxa"/>
            <w:gridSpan w:val="6"/>
            <w:vAlign w:val="center"/>
          </w:tcPr>
          <w:p w14:paraId="429D0A5C" w14:textId="7C7E1717" w:rsidR="004A6DEA" w:rsidRPr="007C4216" w:rsidRDefault="004A6DEA" w:rsidP="004A6DEA">
            <w:pPr>
              <w:spacing w:beforeLines="20" w:before="48" w:afterLines="20" w:after="48"/>
              <w:rPr>
                <w:rFonts w:ascii="Arial" w:hAnsi="Arial" w:cs="Arial"/>
                <w:color w:val="002776"/>
              </w:rPr>
            </w:pPr>
            <w:r w:rsidRPr="007C4216">
              <w:rPr>
                <w:rFonts w:ascii="Arial" w:hAnsi="Arial" w:cs="Arial"/>
                <w:color w:val="002776"/>
                <w:sz w:val="16"/>
                <w:szCs w:val="16"/>
              </w:rPr>
              <w:t>Rating</w:t>
            </w:r>
          </w:p>
        </w:tc>
        <w:tc>
          <w:tcPr>
            <w:tcW w:w="3507" w:type="dxa"/>
            <w:gridSpan w:val="8"/>
            <w:vAlign w:val="center"/>
          </w:tcPr>
          <w:p w14:paraId="485C5F46" w14:textId="52E8227C" w:rsidR="004A6DEA" w:rsidRPr="007C4216" w:rsidRDefault="000C0146" w:rsidP="004A6DEA">
            <w:pPr>
              <w:spacing w:beforeLines="20" w:before="48" w:afterLines="20" w:after="48"/>
              <w:rPr>
                <w:rFonts w:ascii="Arial" w:hAnsi="Arial" w:cs="Arial"/>
                <w:b/>
                <w:bCs/>
                <w:sz w:val="19"/>
                <w:szCs w:val="19"/>
              </w:rPr>
            </w:pPr>
            <w:r>
              <w:rPr>
                <w:rFonts w:ascii="Arial" w:hAnsi="Arial" w:cs="Arial"/>
                <w:b/>
                <w:bCs/>
                <w:sz w:val="19"/>
                <w:szCs w:val="19"/>
              </w:rPr>
              <w:t>Satisfactory</w:t>
            </w:r>
          </w:p>
        </w:tc>
      </w:tr>
      <w:tr w:rsidR="004A6DEA" w:rsidRPr="007C4216" w14:paraId="32B2EDE9" w14:textId="2FBAB587" w:rsidTr="00317318">
        <w:trPr>
          <w:gridBefore w:val="1"/>
          <w:gridAfter w:val="1"/>
          <w:wBefore w:w="18" w:type="dxa"/>
          <w:wAfter w:w="41" w:type="dxa"/>
        </w:trPr>
        <w:tc>
          <w:tcPr>
            <w:tcW w:w="5401" w:type="dxa"/>
            <w:gridSpan w:val="16"/>
            <w:vMerge/>
            <w:vAlign w:val="center"/>
          </w:tcPr>
          <w:p w14:paraId="1BA4ED04" w14:textId="77777777" w:rsidR="004A6DEA" w:rsidRPr="007C4216" w:rsidRDefault="004A6DEA" w:rsidP="004A6DEA">
            <w:pPr>
              <w:spacing w:beforeLines="20" w:before="48" w:afterLines="20" w:after="48"/>
              <w:rPr>
                <w:rFonts w:ascii="Arial" w:hAnsi="Arial" w:cs="Arial"/>
              </w:rPr>
            </w:pPr>
          </w:p>
        </w:tc>
        <w:tc>
          <w:tcPr>
            <w:tcW w:w="1622" w:type="dxa"/>
            <w:gridSpan w:val="6"/>
            <w:vAlign w:val="center"/>
          </w:tcPr>
          <w:p w14:paraId="2125657B" w14:textId="7867D46C" w:rsidR="004A6DEA" w:rsidRPr="007C4216" w:rsidRDefault="004A6DEA" w:rsidP="004A6DEA">
            <w:pPr>
              <w:spacing w:beforeLines="20" w:before="48" w:afterLines="20" w:after="48"/>
              <w:rPr>
                <w:rFonts w:ascii="Arial" w:hAnsi="Arial" w:cs="Arial"/>
                <w:color w:val="002776"/>
                <w:sz w:val="16"/>
                <w:szCs w:val="16"/>
              </w:rPr>
            </w:pPr>
            <w:r w:rsidRPr="007C4216">
              <w:rPr>
                <w:rFonts w:ascii="Arial" w:hAnsi="Arial" w:cs="Arial"/>
                <w:color w:val="002776"/>
                <w:sz w:val="16"/>
                <w:szCs w:val="16"/>
              </w:rPr>
              <w:t>Obtain Score</w:t>
            </w:r>
          </w:p>
        </w:tc>
        <w:tc>
          <w:tcPr>
            <w:tcW w:w="3507" w:type="dxa"/>
            <w:gridSpan w:val="8"/>
            <w:vAlign w:val="center"/>
          </w:tcPr>
          <w:p w14:paraId="28D2CA45" w14:textId="071DB355" w:rsidR="004A6DEA" w:rsidRPr="007C4216" w:rsidRDefault="00697093" w:rsidP="004A6DEA">
            <w:pPr>
              <w:spacing w:beforeLines="20" w:before="48" w:afterLines="20" w:after="48"/>
              <w:rPr>
                <w:rFonts w:ascii="Arial" w:hAnsi="Arial" w:cs="Arial"/>
                <w:b/>
                <w:bCs/>
                <w:sz w:val="19"/>
                <w:szCs w:val="19"/>
              </w:rPr>
            </w:pPr>
            <w:r>
              <w:rPr>
                <w:rFonts w:ascii="Arial" w:hAnsi="Arial" w:cs="Arial"/>
                <w:b/>
                <w:bCs/>
                <w:sz w:val="19"/>
                <w:szCs w:val="19"/>
              </w:rPr>
              <w:t>61</w:t>
            </w:r>
          </w:p>
        </w:tc>
      </w:tr>
      <w:tr w:rsidR="004A6DEA" w:rsidRPr="007C4216" w14:paraId="18DA3BCB" w14:textId="694F6CBB" w:rsidTr="00317318">
        <w:trPr>
          <w:gridBefore w:val="1"/>
          <w:gridAfter w:val="1"/>
          <w:wBefore w:w="18" w:type="dxa"/>
          <w:wAfter w:w="41" w:type="dxa"/>
        </w:trPr>
        <w:tc>
          <w:tcPr>
            <w:tcW w:w="5401" w:type="dxa"/>
            <w:gridSpan w:val="16"/>
            <w:vMerge/>
            <w:vAlign w:val="center"/>
          </w:tcPr>
          <w:p w14:paraId="155DCF66" w14:textId="77777777" w:rsidR="004A6DEA" w:rsidRPr="007C4216" w:rsidRDefault="004A6DEA" w:rsidP="004A6DEA">
            <w:pPr>
              <w:spacing w:beforeLines="20" w:before="48" w:afterLines="20" w:after="48"/>
              <w:rPr>
                <w:rFonts w:ascii="Arial" w:hAnsi="Arial" w:cs="Arial"/>
              </w:rPr>
            </w:pPr>
          </w:p>
        </w:tc>
        <w:tc>
          <w:tcPr>
            <w:tcW w:w="1622" w:type="dxa"/>
            <w:gridSpan w:val="6"/>
            <w:vAlign w:val="center"/>
          </w:tcPr>
          <w:p w14:paraId="4AEA4808" w14:textId="2C38F84A" w:rsidR="004A6DEA" w:rsidRPr="007C4216" w:rsidRDefault="004A6DEA" w:rsidP="004A6DEA">
            <w:pPr>
              <w:spacing w:beforeLines="20" w:before="48" w:afterLines="20" w:after="48"/>
              <w:rPr>
                <w:rFonts w:ascii="Arial" w:hAnsi="Arial" w:cs="Arial"/>
                <w:color w:val="002776"/>
                <w:sz w:val="16"/>
                <w:szCs w:val="16"/>
              </w:rPr>
            </w:pPr>
            <w:r w:rsidRPr="007C4216">
              <w:rPr>
                <w:rFonts w:ascii="Arial" w:hAnsi="Arial" w:cs="Arial"/>
                <w:color w:val="002776"/>
                <w:sz w:val="16"/>
                <w:szCs w:val="16"/>
              </w:rPr>
              <w:t>Risk index</w:t>
            </w:r>
          </w:p>
        </w:tc>
        <w:tc>
          <w:tcPr>
            <w:tcW w:w="3507" w:type="dxa"/>
            <w:gridSpan w:val="8"/>
            <w:vAlign w:val="center"/>
          </w:tcPr>
          <w:p w14:paraId="270B3360" w14:textId="1D333277" w:rsidR="004A6DEA" w:rsidRPr="007C4216" w:rsidRDefault="000C0146" w:rsidP="004A6DEA">
            <w:pPr>
              <w:spacing w:beforeLines="20" w:before="48" w:afterLines="20" w:after="48"/>
              <w:rPr>
                <w:rFonts w:ascii="Arial" w:hAnsi="Arial" w:cs="Arial"/>
                <w:b/>
                <w:bCs/>
                <w:sz w:val="19"/>
                <w:szCs w:val="19"/>
              </w:rPr>
            </w:pPr>
            <w:r>
              <w:rPr>
                <w:rFonts w:ascii="Arial" w:hAnsi="Arial" w:cs="Arial"/>
                <w:b/>
                <w:bCs/>
                <w:sz w:val="19"/>
                <w:szCs w:val="19"/>
              </w:rPr>
              <w:t>Average</w:t>
            </w:r>
          </w:p>
        </w:tc>
      </w:tr>
      <w:tr w:rsidR="004A6DEA" w:rsidRPr="007C4216" w14:paraId="6F17EE63" w14:textId="677546B6" w:rsidTr="00317318">
        <w:trPr>
          <w:gridBefore w:val="1"/>
          <w:gridAfter w:val="1"/>
          <w:wBefore w:w="18" w:type="dxa"/>
          <w:wAfter w:w="41" w:type="dxa"/>
        </w:trPr>
        <w:tc>
          <w:tcPr>
            <w:tcW w:w="5401" w:type="dxa"/>
            <w:gridSpan w:val="16"/>
            <w:vMerge/>
            <w:vAlign w:val="center"/>
          </w:tcPr>
          <w:p w14:paraId="073488E8" w14:textId="77777777" w:rsidR="004A6DEA" w:rsidRPr="007C4216" w:rsidRDefault="004A6DEA" w:rsidP="004A6DEA">
            <w:pPr>
              <w:spacing w:beforeLines="20" w:before="48" w:afterLines="20" w:after="48"/>
              <w:rPr>
                <w:rFonts w:ascii="Arial" w:hAnsi="Arial" w:cs="Arial"/>
              </w:rPr>
            </w:pPr>
          </w:p>
        </w:tc>
        <w:tc>
          <w:tcPr>
            <w:tcW w:w="1622" w:type="dxa"/>
            <w:gridSpan w:val="6"/>
            <w:vAlign w:val="center"/>
          </w:tcPr>
          <w:p w14:paraId="0574DB91" w14:textId="2099FEC2" w:rsidR="004A6DEA" w:rsidRPr="007C4216" w:rsidRDefault="004A6DEA" w:rsidP="004A6DEA">
            <w:pPr>
              <w:spacing w:beforeLines="20" w:before="48" w:afterLines="20" w:after="48"/>
              <w:rPr>
                <w:rFonts w:ascii="Arial" w:hAnsi="Arial" w:cs="Arial"/>
                <w:color w:val="002776"/>
                <w:sz w:val="16"/>
                <w:szCs w:val="16"/>
              </w:rPr>
            </w:pPr>
            <w:r w:rsidRPr="007C4216">
              <w:rPr>
                <w:rFonts w:ascii="Arial" w:hAnsi="Arial" w:cs="Arial"/>
                <w:color w:val="002776"/>
                <w:sz w:val="16"/>
                <w:szCs w:val="16"/>
              </w:rPr>
              <w:t>Payment trend</w:t>
            </w:r>
          </w:p>
        </w:tc>
        <w:tc>
          <w:tcPr>
            <w:tcW w:w="3507" w:type="dxa"/>
            <w:gridSpan w:val="8"/>
            <w:vAlign w:val="center"/>
          </w:tcPr>
          <w:p w14:paraId="1926901F" w14:textId="62ED014E" w:rsidR="004A6DEA" w:rsidRPr="007C4216" w:rsidRDefault="00DC3BD5" w:rsidP="004A6DEA">
            <w:pPr>
              <w:spacing w:beforeLines="20" w:before="48" w:afterLines="20" w:after="48"/>
              <w:rPr>
                <w:rFonts w:ascii="Arial" w:hAnsi="Arial" w:cs="Arial"/>
                <w:b/>
                <w:bCs/>
                <w:sz w:val="19"/>
                <w:szCs w:val="19"/>
              </w:rPr>
            </w:pPr>
            <w:r>
              <w:rPr>
                <w:rFonts w:ascii="Arial" w:hAnsi="Arial" w:cs="Arial"/>
                <w:b/>
                <w:bCs/>
                <w:sz w:val="19"/>
                <w:szCs w:val="19"/>
              </w:rPr>
              <w:t>Normal</w:t>
            </w:r>
          </w:p>
        </w:tc>
      </w:tr>
      <w:tr w:rsidR="004A6DEA" w:rsidRPr="007C4216" w14:paraId="4C5B290D" w14:textId="6C6C9BC3" w:rsidTr="00317318">
        <w:trPr>
          <w:gridBefore w:val="1"/>
          <w:gridAfter w:val="1"/>
          <w:wBefore w:w="18" w:type="dxa"/>
          <w:wAfter w:w="41" w:type="dxa"/>
        </w:trPr>
        <w:tc>
          <w:tcPr>
            <w:tcW w:w="5401" w:type="dxa"/>
            <w:gridSpan w:val="16"/>
            <w:vMerge/>
            <w:vAlign w:val="center"/>
          </w:tcPr>
          <w:p w14:paraId="381D1E44" w14:textId="77777777" w:rsidR="004A6DEA" w:rsidRPr="007C4216" w:rsidRDefault="004A6DEA" w:rsidP="004A6DEA">
            <w:pPr>
              <w:spacing w:beforeLines="20" w:before="48" w:afterLines="20" w:after="48"/>
              <w:rPr>
                <w:rFonts w:ascii="Arial" w:hAnsi="Arial" w:cs="Arial"/>
              </w:rPr>
            </w:pPr>
          </w:p>
        </w:tc>
        <w:tc>
          <w:tcPr>
            <w:tcW w:w="1622" w:type="dxa"/>
            <w:gridSpan w:val="6"/>
            <w:vAlign w:val="center"/>
          </w:tcPr>
          <w:p w14:paraId="501EE59A" w14:textId="4ECF2414" w:rsidR="004A6DEA" w:rsidRPr="007C4216" w:rsidRDefault="004A6DEA" w:rsidP="004A6DEA">
            <w:pPr>
              <w:spacing w:beforeLines="20" w:before="48" w:afterLines="20" w:after="48"/>
              <w:rPr>
                <w:rFonts w:ascii="Arial" w:hAnsi="Arial" w:cs="Arial"/>
                <w:color w:val="002776"/>
                <w:sz w:val="16"/>
                <w:szCs w:val="16"/>
              </w:rPr>
            </w:pPr>
            <w:r w:rsidRPr="007C4216">
              <w:rPr>
                <w:rFonts w:ascii="Arial" w:hAnsi="Arial" w:cs="Arial"/>
                <w:color w:val="002776"/>
                <w:sz w:val="16"/>
                <w:szCs w:val="16"/>
              </w:rPr>
              <w:t>Reputation</w:t>
            </w:r>
          </w:p>
        </w:tc>
        <w:tc>
          <w:tcPr>
            <w:tcW w:w="3507" w:type="dxa"/>
            <w:gridSpan w:val="8"/>
            <w:vAlign w:val="center"/>
          </w:tcPr>
          <w:p w14:paraId="1DA068F3" w14:textId="7F8855C5" w:rsidR="004A6DEA" w:rsidRPr="007C4216" w:rsidRDefault="00DC3BD5" w:rsidP="004A6DEA">
            <w:pPr>
              <w:spacing w:beforeLines="20" w:before="48" w:afterLines="20" w:after="48"/>
              <w:rPr>
                <w:rFonts w:ascii="Arial" w:hAnsi="Arial" w:cs="Arial"/>
                <w:b/>
                <w:bCs/>
                <w:sz w:val="19"/>
                <w:szCs w:val="19"/>
              </w:rPr>
            </w:pPr>
            <w:r>
              <w:rPr>
                <w:rFonts w:ascii="Arial" w:hAnsi="Arial" w:cs="Arial"/>
                <w:b/>
                <w:bCs/>
                <w:sz w:val="19"/>
                <w:szCs w:val="19"/>
              </w:rPr>
              <w:t>A</w:t>
            </w:r>
            <w:r w:rsidRPr="00652FEA">
              <w:rPr>
                <w:rFonts w:ascii="Arial" w:hAnsi="Arial" w:cs="Arial"/>
                <w:b/>
                <w:bCs/>
                <w:sz w:val="19"/>
                <w:szCs w:val="19"/>
              </w:rPr>
              <w:t>dequate</w:t>
            </w:r>
          </w:p>
        </w:tc>
      </w:tr>
      <w:tr w:rsidR="004A6DEA" w:rsidRPr="007C4216" w14:paraId="64DE0F46" w14:textId="13958505" w:rsidTr="00317318">
        <w:trPr>
          <w:gridBefore w:val="1"/>
          <w:gridAfter w:val="1"/>
          <w:wBefore w:w="18" w:type="dxa"/>
          <w:wAfter w:w="41" w:type="dxa"/>
        </w:trPr>
        <w:tc>
          <w:tcPr>
            <w:tcW w:w="5401" w:type="dxa"/>
            <w:gridSpan w:val="16"/>
            <w:vMerge/>
            <w:vAlign w:val="center"/>
          </w:tcPr>
          <w:p w14:paraId="79571F94" w14:textId="77777777" w:rsidR="004A6DEA" w:rsidRPr="007C4216" w:rsidRDefault="004A6DEA" w:rsidP="004A6DEA">
            <w:pPr>
              <w:spacing w:beforeLines="20" w:before="48" w:afterLines="20" w:after="48"/>
              <w:rPr>
                <w:rFonts w:ascii="Arial" w:hAnsi="Arial" w:cs="Arial"/>
              </w:rPr>
            </w:pPr>
          </w:p>
        </w:tc>
        <w:tc>
          <w:tcPr>
            <w:tcW w:w="1622" w:type="dxa"/>
            <w:gridSpan w:val="6"/>
            <w:vAlign w:val="center"/>
          </w:tcPr>
          <w:p w14:paraId="1E635C71" w14:textId="7BA7F7AB" w:rsidR="004A6DEA" w:rsidRPr="007C4216" w:rsidRDefault="004A6DEA" w:rsidP="004A6DEA">
            <w:pPr>
              <w:spacing w:beforeLines="20" w:before="48" w:afterLines="20" w:after="48"/>
              <w:rPr>
                <w:rFonts w:ascii="Arial" w:hAnsi="Arial" w:cs="Arial"/>
                <w:color w:val="002776"/>
                <w:sz w:val="16"/>
                <w:szCs w:val="16"/>
              </w:rPr>
            </w:pPr>
            <w:r w:rsidRPr="007C4216">
              <w:rPr>
                <w:rFonts w:ascii="Arial" w:hAnsi="Arial" w:cs="Arial"/>
                <w:color w:val="002776"/>
                <w:sz w:val="16"/>
                <w:szCs w:val="16"/>
              </w:rPr>
              <w:t>Financial condition</w:t>
            </w:r>
          </w:p>
        </w:tc>
        <w:tc>
          <w:tcPr>
            <w:tcW w:w="3507" w:type="dxa"/>
            <w:gridSpan w:val="8"/>
            <w:vAlign w:val="center"/>
          </w:tcPr>
          <w:p w14:paraId="6A1CC138" w14:textId="449AC648" w:rsidR="004A6DEA" w:rsidRPr="007C4216" w:rsidRDefault="00F472B8" w:rsidP="004A6DEA">
            <w:pPr>
              <w:spacing w:beforeLines="20" w:before="48" w:afterLines="20" w:after="48"/>
              <w:rPr>
                <w:rFonts w:ascii="Arial" w:hAnsi="Arial" w:cs="Arial"/>
                <w:b/>
                <w:bCs/>
                <w:sz w:val="19"/>
                <w:szCs w:val="19"/>
              </w:rPr>
            </w:pPr>
            <w:r>
              <w:rPr>
                <w:rFonts w:ascii="Arial" w:hAnsi="Arial" w:cs="Arial"/>
                <w:b/>
                <w:bCs/>
                <w:sz w:val="19"/>
                <w:szCs w:val="19"/>
              </w:rPr>
              <w:t>Sound</w:t>
            </w:r>
            <w:r w:rsidR="004A6DEA">
              <w:rPr>
                <w:rFonts w:ascii="Arial" w:hAnsi="Arial" w:cs="Arial"/>
                <w:b/>
                <w:bCs/>
                <w:sz w:val="19"/>
                <w:szCs w:val="19"/>
              </w:rPr>
              <w:t xml:space="preserve"> </w:t>
            </w:r>
          </w:p>
        </w:tc>
      </w:tr>
      <w:tr w:rsidR="004A6DEA" w:rsidRPr="007C4216" w14:paraId="05E58F0F" w14:textId="17BE0B47" w:rsidTr="000B017B">
        <w:trPr>
          <w:gridBefore w:val="1"/>
          <w:gridAfter w:val="15"/>
          <w:wBefore w:w="18" w:type="dxa"/>
          <w:wAfter w:w="5170" w:type="dxa"/>
          <w:trHeight w:val="349"/>
        </w:trPr>
        <w:tc>
          <w:tcPr>
            <w:tcW w:w="5401" w:type="dxa"/>
            <w:gridSpan w:val="16"/>
            <w:vMerge/>
            <w:vAlign w:val="center"/>
          </w:tcPr>
          <w:p w14:paraId="434645C9" w14:textId="77777777" w:rsidR="004A6DEA" w:rsidRPr="007C4216" w:rsidRDefault="004A6DEA" w:rsidP="004A6DEA">
            <w:pPr>
              <w:spacing w:beforeLines="20" w:before="48" w:afterLines="20" w:after="48"/>
              <w:rPr>
                <w:rFonts w:ascii="Arial" w:hAnsi="Arial" w:cs="Arial"/>
              </w:rPr>
            </w:pPr>
          </w:p>
        </w:tc>
      </w:tr>
      <w:tr w:rsidR="004A6DEA" w:rsidRPr="007C4216" w14:paraId="327CC9D5" w14:textId="77777777" w:rsidTr="00317318">
        <w:trPr>
          <w:gridBefore w:val="1"/>
          <w:gridAfter w:val="1"/>
          <w:wBefore w:w="18" w:type="dxa"/>
          <w:wAfter w:w="41" w:type="dxa"/>
          <w:trHeight w:val="258"/>
        </w:trPr>
        <w:tc>
          <w:tcPr>
            <w:tcW w:w="5401" w:type="dxa"/>
            <w:gridSpan w:val="16"/>
            <w:vMerge/>
            <w:vAlign w:val="center"/>
          </w:tcPr>
          <w:p w14:paraId="6A55BBFC" w14:textId="77777777" w:rsidR="004A6DEA" w:rsidRPr="007C4216" w:rsidRDefault="004A6DEA" w:rsidP="004A6DEA">
            <w:pPr>
              <w:spacing w:beforeLines="20" w:before="48" w:afterLines="20" w:after="48"/>
              <w:rPr>
                <w:rFonts w:ascii="Arial" w:hAnsi="Arial" w:cs="Arial"/>
              </w:rPr>
            </w:pPr>
          </w:p>
        </w:tc>
        <w:tc>
          <w:tcPr>
            <w:tcW w:w="5129" w:type="dxa"/>
            <w:gridSpan w:val="14"/>
          </w:tcPr>
          <w:p w14:paraId="503C4054" w14:textId="62C2B64B" w:rsidR="004A6DEA" w:rsidRPr="007C4216" w:rsidRDefault="004A6DEA" w:rsidP="004A6DEA">
            <w:pPr>
              <w:spacing w:beforeLines="20" w:before="48" w:afterLines="20" w:after="48"/>
              <w:jc w:val="right"/>
              <w:rPr>
                <w:rFonts w:ascii="Arial" w:hAnsi="Arial" w:cs="Arial"/>
                <w:color w:val="002776"/>
                <w:sz w:val="15"/>
                <w:szCs w:val="15"/>
              </w:rPr>
            </w:pPr>
            <w:r w:rsidRPr="007C4216">
              <w:rPr>
                <w:rFonts w:ascii="Arial" w:hAnsi="Arial" w:cs="Arial"/>
                <w:color w:val="002776"/>
                <w:sz w:val="15"/>
                <w:szCs w:val="15"/>
              </w:rPr>
              <w:t>* Please refer to appendix</w:t>
            </w:r>
          </w:p>
        </w:tc>
      </w:tr>
      <w:tr w:rsidR="004A6DEA" w:rsidRPr="002879E6" w14:paraId="5BD43C06" w14:textId="77777777" w:rsidTr="00317318">
        <w:trPr>
          <w:gridBefore w:val="1"/>
          <w:gridAfter w:val="1"/>
          <w:wBefore w:w="18" w:type="dxa"/>
          <w:wAfter w:w="41" w:type="dxa"/>
        </w:trPr>
        <w:tc>
          <w:tcPr>
            <w:tcW w:w="10530" w:type="dxa"/>
            <w:gridSpan w:val="30"/>
            <w:tcBorders>
              <w:bottom w:val="single" w:sz="12" w:space="0" w:color="032A78"/>
            </w:tcBorders>
            <w:vAlign w:val="bottom"/>
          </w:tcPr>
          <w:p w14:paraId="0D359650" w14:textId="3DAE838E" w:rsidR="004A6DEA" w:rsidRPr="002879E6" w:rsidRDefault="004A6DEA" w:rsidP="004A6DEA">
            <w:pPr>
              <w:spacing w:beforeLines="20" w:before="48" w:afterLines="20" w:after="48"/>
              <w:rPr>
                <w:rFonts w:ascii="Ubuntu" w:hAnsi="Ubuntu" w:cs="Arial"/>
                <w:b/>
                <w:bCs/>
                <w:color w:val="002776"/>
                <w:sz w:val="28"/>
                <w:szCs w:val="28"/>
              </w:rPr>
            </w:pPr>
            <w:r w:rsidRPr="002879E6">
              <w:rPr>
                <w:rFonts w:ascii="Ubuntu" w:hAnsi="Ubuntu" w:cs="Arial"/>
                <w:b/>
                <w:bCs/>
                <w:color w:val="002776"/>
                <w:sz w:val="28"/>
                <w:szCs w:val="28"/>
              </w:rPr>
              <w:lastRenderedPageBreak/>
              <w:t>Inquiry Details</w:t>
            </w:r>
          </w:p>
        </w:tc>
      </w:tr>
      <w:tr w:rsidR="004A6DEA" w:rsidRPr="007C4216" w14:paraId="6B6F7FBE" w14:textId="77777777" w:rsidTr="00317318">
        <w:trPr>
          <w:gridBefore w:val="1"/>
          <w:gridAfter w:val="1"/>
          <w:wBefore w:w="18" w:type="dxa"/>
          <w:wAfter w:w="41" w:type="dxa"/>
        </w:trPr>
        <w:tc>
          <w:tcPr>
            <w:tcW w:w="10530" w:type="dxa"/>
            <w:gridSpan w:val="30"/>
            <w:tcBorders>
              <w:top w:val="single" w:sz="12" w:space="0" w:color="032A78"/>
              <w:bottom w:val="single" w:sz="2" w:space="0" w:color="C8D9FD"/>
            </w:tcBorders>
            <w:vAlign w:val="bottom"/>
          </w:tcPr>
          <w:p w14:paraId="79090E1E" w14:textId="77777777" w:rsidR="004A6DEA" w:rsidRPr="007C4216" w:rsidRDefault="004A6DEA" w:rsidP="004A6DEA">
            <w:pPr>
              <w:spacing w:beforeLines="20" w:before="48" w:afterLines="20" w:after="48"/>
              <w:rPr>
                <w:rFonts w:ascii="Arial" w:hAnsi="Arial" w:cs="Arial"/>
                <w:b/>
                <w:bCs/>
                <w:color w:val="002776"/>
                <w:sz w:val="12"/>
                <w:szCs w:val="12"/>
              </w:rPr>
            </w:pPr>
          </w:p>
        </w:tc>
      </w:tr>
      <w:tr w:rsidR="004A6DEA" w:rsidRPr="006C70A6" w14:paraId="2A262E17" w14:textId="77777777" w:rsidTr="00317318">
        <w:trPr>
          <w:gridBefore w:val="1"/>
          <w:gridAfter w:val="1"/>
          <w:wBefore w:w="18" w:type="dxa"/>
          <w:wAfter w:w="41" w:type="dxa"/>
        </w:trPr>
        <w:tc>
          <w:tcPr>
            <w:tcW w:w="5128" w:type="dxa"/>
            <w:gridSpan w:val="14"/>
            <w:tcBorders>
              <w:top w:val="single" w:sz="2" w:space="0" w:color="C8D9FD"/>
              <w:left w:val="single" w:sz="2" w:space="0" w:color="C8D9FD"/>
              <w:right w:val="single" w:sz="4" w:space="0" w:color="C8D9FD"/>
            </w:tcBorders>
            <w:shd w:val="clear" w:color="auto" w:fill="C8D9FD"/>
            <w:vAlign w:val="center"/>
          </w:tcPr>
          <w:p w14:paraId="0549C4C8" w14:textId="77777777" w:rsidR="004A6DEA" w:rsidRPr="006C70A6" w:rsidRDefault="004A6DEA" w:rsidP="004A6DEA">
            <w:pPr>
              <w:spacing w:beforeLines="20" w:before="48" w:afterLines="20" w:after="48"/>
              <w:rPr>
                <w:rFonts w:ascii="Arial" w:hAnsi="Arial" w:cs="Arial"/>
                <w:b/>
                <w:bCs/>
                <w:color w:val="052B79"/>
                <w:sz w:val="16"/>
                <w:szCs w:val="16"/>
              </w:rPr>
            </w:pPr>
            <w:r w:rsidRPr="006C70A6">
              <w:rPr>
                <w:rFonts w:ascii="Arial" w:hAnsi="Arial" w:cs="Arial"/>
                <w:b/>
                <w:bCs/>
                <w:color w:val="052B79"/>
                <w:sz w:val="16"/>
                <w:szCs w:val="16"/>
              </w:rPr>
              <w:t>REFERENCES</w:t>
            </w:r>
          </w:p>
        </w:tc>
        <w:tc>
          <w:tcPr>
            <w:tcW w:w="5402" w:type="dxa"/>
            <w:gridSpan w:val="16"/>
            <w:tcBorders>
              <w:top w:val="single" w:sz="2" w:space="0" w:color="C8D9FD"/>
              <w:left w:val="single" w:sz="4" w:space="0" w:color="C8D9FD"/>
              <w:right w:val="single" w:sz="2" w:space="0" w:color="C8D9FD"/>
            </w:tcBorders>
            <w:shd w:val="clear" w:color="auto" w:fill="C8D9FD"/>
            <w:vAlign w:val="center"/>
          </w:tcPr>
          <w:p w14:paraId="7A0EF050" w14:textId="77777777" w:rsidR="004A6DEA" w:rsidRPr="006C70A6" w:rsidRDefault="004A6DEA" w:rsidP="004A6DEA">
            <w:pPr>
              <w:spacing w:beforeLines="20" w:before="48" w:afterLines="20" w:after="48"/>
              <w:rPr>
                <w:rFonts w:ascii="Arial" w:hAnsi="Arial" w:cs="Arial"/>
                <w:b/>
                <w:bCs/>
                <w:color w:val="052B79"/>
                <w:sz w:val="16"/>
                <w:szCs w:val="16"/>
              </w:rPr>
            </w:pPr>
          </w:p>
        </w:tc>
      </w:tr>
      <w:tr w:rsidR="004A6DEA" w:rsidRPr="004E2730" w14:paraId="1DD33B9D" w14:textId="77777777" w:rsidTr="00317318">
        <w:trPr>
          <w:gridBefore w:val="1"/>
          <w:gridAfter w:val="1"/>
          <w:wBefore w:w="18" w:type="dxa"/>
          <w:wAfter w:w="41" w:type="dxa"/>
        </w:trPr>
        <w:tc>
          <w:tcPr>
            <w:tcW w:w="2511" w:type="dxa"/>
            <w:gridSpan w:val="4"/>
            <w:tcBorders>
              <w:left w:val="single" w:sz="2" w:space="0" w:color="C8D9FD"/>
              <w:bottom w:val="single" w:sz="2" w:space="0" w:color="C8D9FD"/>
              <w:right w:val="single" w:sz="2" w:space="0" w:color="C8D9FD"/>
            </w:tcBorders>
            <w:shd w:val="clear" w:color="auto" w:fill="auto"/>
          </w:tcPr>
          <w:p w14:paraId="15C2FA1B" w14:textId="3A1E079F" w:rsidR="004A6DEA" w:rsidRPr="00903D88" w:rsidRDefault="004A6DEA" w:rsidP="004A6DEA">
            <w:pPr>
              <w:spacing w:beforeLines="20" w:before="48" w:afterLines="20" w:after="48"/>
              <w:jc w:val="right"/>
              <w:rPr>
                <w:rFonts w:ascii="Arial" w:hAnsi="Arial" w:cs="Arial"/>
                <w:sz w:val="18"/>
                <w:szCs w:val="18"/>
              </w:rPr>
            </w:pPr>
            <w:r w:rsidRPr="00903D88">
              <w:rPr>
                <w:rFonts w:ascii="Arial" w:hAnsi="Arial" w:cs="Arial"/>
                <w:sz w:val="18"/>
                <w:szCs w:val="18"/>
              </w:rPr>
              <w:t xml:space="preserve">Customer </w:t>
            </w:r>
            <w:r w:rsidR="000705E9" w:rsidRPr="00903D88">
              <w:rPr>
                <w:rFonts w:ascii="Arial" w:hAnsi="Arial" w:cs="Arial"/>
                <w:sz w:val="18"/>
                <w:szCs w:val="18"/>
              </w:rPr>
              <w:t>Name</w:t>
            </w:r>
          </w:p>
        </w:tc>
        <w:tc>
          <w:tcPr>
            <w:tcW w:w="2617" w:type="dxa"/>
            <w:gridSpan w:val="10"/>
            <w:tcBorders>
              <w:left w:val="single" w:sz="2" w:space="0" w:color="C8D9FD"/>
              <w:bottom w:val="single" w:sz="2" w:space="0" w:color="C8D9FD"/>
              <w:right w:val="single" w:sz="4" w:space="0" w:color="C8D9FD"/>
            </w:tcBorders>
            <w:shd w:val="clear" w:color="auto" w:fill="auto"/>
          </w:tcPr>
          <w:p w14:paraId="740197CD" w14:textId="3E3DB46E" w:rsidR="004A6DEA" w:rsidRPr="00903D88" w:rsidRDefault="004A6DEA" w:rsidP="004A6DEA">
            <w:pPr>
              <w:spacing w:beforeLines="20" w:before="48" w:afterLines="20" w:after="48"/>
              <w:rPr>
                <w:rFonts w:ascii="Arial" w:hAnsi="Arial" w:cs="Arial"/>
                <w:sz w:val="18"/>
                <w:szCs w:val="18"/>
              </w:rPr>
            </w:pPr>
            <w:r w:rsidRPr="00903D88">
              <w:rPr>
                <w:rFonts w:ascii="Arial" w:hAnsi="Arial" w:cs="Arial"/>
                <w:sz w:val="18"/>
                <w:szCs w:val="18"/>
              </w:rPr>
              <w:t>AB BANK PLC</w:t>
            </w:r>
          </w:p>
        </w:tc>
        <w:tc>
          <w:tcPr>
            <w:tcW w:w="2162" w:type="dxa"/>
            <w:gridSpan w:val="10"/>
            <w:tcBorders>
              <w:left w:val="single" w:sz="4" w:space="0" w:color="C8D9FD"/>
              <w:bottom w:val="single" w:sz="2" w:space="0" w:color="C8D9FD"/>
              <w:right w:val="single" w:sz="2" w:space="0" w:color="C8D9FD"/>
            </w:tcBorders>
            <w:shd w:val="clear" w:color="auto" w:fill="auto"/>
          </w:tcPr>
          <w:p w14:paraId="7C2983F0" w14:textId="4B771526" w:rsidR="004A6DEA" w:rsidRPr="00903D88" w:rsidRDefault="004A6DEA" w:rsidP="004A6DEA">
            <w:pPr>
              <w:spacing w:beforeLines="20" w:before="48" w:afterLines="20" w:after="48"/>
              <w:jc w:val="right"/>
              <w:rPr>
                <w:rFonts w:ascii="Arial" w:hAnsi="Arial" w:cs="Arial"/>
                <w:sz w:val="18"/>
                <w:szCs w:val="18"/>
              </w:rPr>
            </w:pPr>
            <w:r w:rsidRPr="00903D88">
              <w:rPr>
                <w:rFonts w:ascii="Arial" w:hAnsi="Arial" w:cs="Arial"/>
                <w:sz w:val="18"/>
                <w:szCs w:val="18"/>
              </w:rPr>
              <w:t xml:space="preserve">Delivery </w:t>
            </w:r>
            <w:r w:rsidR="000705E9" w:rsidRPr="00903D88">
              <w:rPr>
                <w:rFonts w:ascii="Arial" w:hAnsi="Arial" w:cs="Arial"/>
                <w:sz w:val="18"/>
                <w:szCs w:val="18"/>
              </w:rPr>
              <w:t>Date</w:t>
            </w:r>
          </w:p>
        </w:tc>
        <w:tc>
          <w:tcPr>
            <w:tcW w:w="3240" w:type="dxa"/>
            <w:gridSpan w:val="6"/>
            <w:tcBorders>
              <w:left w:val="single" w:sz="2" w:space="0" w:color="C8D9FD"/>
              <w:bottom w:val="single" w:sz="2" w:space="0" w:color="C8D9FD"/>
              <w:right w:val="single" w:sz="2" w:space="0" w:color="C8D9FD"/>
            </w:tcBorders>
            <w:shd w:val="clear" w:color="auto" w:fill="auto"/>
          </w:tcPr>
          <w:p w14:paraId="5FB780C0" w14:textId="3F2B0E67" w:rsidR="004A6DEA" w:rsidRPr="00903D88" w:rsidRDefault="000A63FD" w:rsidP="004A6DEA">
            <w:pPr>
              <w:spacing w:beforeLines="20" w:before="48" w:afterLines="20" w:after="48"/>
              <w:rPr>
                <w:rFonts w:ascii="Arial" w:hAnsi="Arial" w:cs="Arial"/>
                <w:sz w:val="18"/>
                <w:szCs w:val="18"/>
              </w:rPr>
            </w:pPr>
            <w:r>
              <w:rPr>
                <w:rFonts w:ascii="Arial" w:hAnsi="Arial" w:cs="Arial"/>
                <w:sz w:val="18"/>
                <w:szCs w:val="18"/>
              </w:rPr>
              <w:t>December</w:t>
            </w:r>
            <w:r w:rsidR="004A6DEA" w:rsidRPr="00903D88">
              <w:rPr>
                <w:rFonts w:ascii="Arial" w:hAnsi="Arial" w:cs="Arial"/>
                <w:sz w:val="18"/>
                <w:szCs w:val="18"/>
              </w:rPr>
              <w:t xml:space="preserve"> </w:t>
            </w:r>
            <w:r w:rsidR="00E8257A">
              <w:rPr>
                <w:rFonts w:ascii="Arial" w:hAnsi="Arial" w:cs="Arial"/>
                <w:sz w:val="18"/>
                <w:szCs w:val="18"/>
              </w:rPr>
              <w:t>0</w:t>
            </w:r>
            <w:r w:rsidR="00462057">
              <w:rPr>
                <w:rFonts w:ascii="Arial" w:hAnsi="Arial" w:cs="Arial"/>
                <w:sz w:val="18"/>
                <w:szCs w:val="18"/>
              </w:rPr>
              <w:t>9</w:t>
            </w:r>
            <w:r w:rsidR="004A6DEA" w:rsidRPr="00903D88">
              <w:rPr>
                <w:rFonts w:ascii="Arial" w:hAnsi="Arial" w:cs="Arial"/>
                <w:sz w:val="18"/>
                <w:szCs w:val="18"/>
              </w:rPr>
              <w:t>, 2024</w:t>
            </w:r>
          </w:p>
        </w:tc>
      </w:tr>
      <w:tr w:rsidR="004A6DEA" w:rsidRPr="004E2730" w14:paraId="1A0AD6CF" w14:textId="77777777" w:rsidTr="00317318">
        <w:trPr>
          <w:gridBefore w:val="1"/>
          <w:gridAfter w:val="1"/>
          <w:wBefore w:w="18" w:type="dxa"/>
          <w:wAfter w:w="41" w:type="dxa"/>
        </w:trPr>
        <w:tc>
          <w:tcPr>
            <w:tcW w:w="2511" w:type="dxa"/>
            <w:gridSpan w:val="4"/>
            <w:tcBorders>
              <w:top w:val="single" w:sz="2" w:space="0" w:color="C8D9FD"/>
              <w:left w:val="single" w:sz="2" w:space="0" w:color="C8D9FD"/>
              <w:bottom w:val="single" w:sz="2" w:space="0" w:color="C8D9FD"/>
              <w:right w:val="single" w:sz="2" w:space="0" w:color="C8D9FD"/>
            </w:tcBorders>
            <w:shd w:val="clear" w:color="auto" w:fill="auto"/>
          </w:tcPr>
          <w:p w14:paraId="4BA2C529" w14:textId="70646C49" w:rsidR="004A6DEA" w:rsidRPr="00903D88" w:rsidRDefault="004A6DEA" w:rsidP="004A6DEA">
            <w:pPr>
              <w:spacing w:beforeLines="20" w:before="48" w:afterLines="20" w:after="48"/>
              <w:jc w:val="right"/>
              <w:rPr>
                <w:rFonts w:ascii="Arial" w:hAnsi="Arial" w:cs="Arial"/>
                <w:sz w:val="18"/>
                <w:szCs w:val="18"/>
              </w:rPr>
            </w:pPr>
            <w:r w:rsidRPr="00903D88">
              <w:rPr>
                <w:rFonts w:ascii="Arial" w:hAnsi="Arial" w:cs="Arial"/>
                <w:sz w:val="18"/>
                <w:szCs w:val="18"/>
              </w:rPr>
              <w:t xml:space="preserve">Order </w:t>
            </w:r>
            <w:r w:rsidR="000705E9" w:rsidRPr="00903D88">
              <w:rPr>
                <w:rFonts w:ascii="Arial" w:hAnsi="Arial" w:cs="Arial"/>
                <w:sz w:val="18"/>
                <w:szCs w:val="18"/>
              </w:rPr>
              <w:t>Number</w:t>
            </w:r>
          </w:p>
        </w:tc>
        <w:tc>
          <w:tcPr>
            <w:tcW w:w="2617" w:type="dxa"/>
            <w:gridSpan w:val="10"/>
            <w:tcBorders>
              <w:top w:val="single" w:sz="2" w:space="0" w:color="C8D9FD"/>
              <w:left w:val="single" w:sz="2" w:space="0" w:color="C8D9FD"/>
              <w:bottom w:val="single" w:sz="2" w:space="0" w:color="C8D9FD"/>
              <w:right w:val="single" w:sz="4" w:space="0" w:color="C8D9FD"/>
            </w:tcBorders>
            <w:shd w:val="clear" w:color="auto" w:fill="auto"/>
          </w:tcPr>
          <w:p w14:paraId="3E72888A" w14:textId="1D655411" w:rsidR="004A6DEA" w:rsidRPr="00903D88" w:rsidRDefault="004A6DEA" w:rsidP="004A6DEA">
            <w:pPr>
              <w:spacing w:beforeLines="20" w:before="48" w:afterLines="20" w:after="48"/>
              <w:rPr>
                <w:rFonts w:ascii="Arial" w:hAnsi="Arial" w:cs="Arial"/>
                <w:sz w:val="18"/>
                <w:szCs w:val="18"/>
              </w:rPr>
            </w:pPr>
            <w:r w:rsidRPr="00903D88">
              <w:rPr>
                <w:rFonts w:ascii="Arial" w:hAnsi="Arial" w:cs="Arial"/>
                <w:sz w:val="18"/>
                <w:szCs w:val="18"/>
              </w:rPr>
              <w:t>241</w:t>
            </w:r>
            <w:r w:rsidR="000A63FD">
              <w:rPr>
                <w:rFonts w:ascii="Arial" w:hAnsi="Arial" w:cs="Arial"/>
                <w:sz w:val="18"/>
                <w:szCs w:val="18"/>
              </w:rPr>
              <w:t>20</w:t>
            </w:r>
            <w:r w:rsidR="00693A26">
              <w:rPr>
                <w:rFonts w:ascii="Arial" w:hAnsi="Arial" w:cs="Arial"/>
                <w:sz w:val="18"/>
                <w:szCs w:val="18"/>
              </w:rPr>
              <w:t>8</w:t>
            </w:r>
            <w:r w:rsidR="000A63FD">
              <w:rPr>
                <w:rFonts w:ascii="Arial" w:hAnsi="Arial" w:cs="Arial"/>
                <w:sz w:val="18"/>
                <w:szCs w:val="18"/>
              </w:rPr>
              <w:t>2</w:t>
            </w:r>
            <w:r w:rsidR="00693A26">
              <w:rPr>
                <w:rFonts w:ascii="Arial" w:hAnsi="Arial" w:cs="Arial"/>
                <w:sz w:val="18"/>
                <w:szCs w:val="18"/>
              </w:rPr>
              <w:t>8</w:t>
            </w:r>
          </w:p>
        </w:tc>
        <w:tc>
          <w:tcPr>
            <w:tcW w:w="2162" w:type="dxa"/>
            <w:gridSpan w:val="10"/>
            <w:tcBorders>
              <w:top w:val="single" w:sz="2" w:space="0" w:color="C8D9FD"/>
              <w:left w:val="single" w:sz="4" w:space="0" w:color="C8D9FD"/>
              <w:bottom w:val="single" w:sz="2" w:space="0" w:color="C8D9FD"/>
              <w:right w:val="single" w:sz="2" w:space="0" w:color="C8D9FD"/>
            </w:tcBorders>
            <w:shd w:val="clear" w:color="auto" w:fill="auto"/>
          </w:tcPr>
          <w:p w14:paraId="4AECFD62" w14:textId="566239F9" w:rsidR="004A6DEA" w:rsidRPr="00903D88" w:rsidRDefault="004A6DEA" w:rsidP="004A6DEA">
            <w:pPr>
              <w:spacing w:beforeLines="20" w:before="48" w:afterLines="20" w:after="48"/>
              <w:jc w:val="right"/>
              <w:rPr>
                <w:rFonts w:ascii="Arial" w:hAnsi="Arial" w:cs="Arial"/>
                <w:sz w:val="18"/>
                <w:szCs w:val="18"/>
              </w:rPr>
            </w:pPr>
            <w:r w:rsidRPr="00903D88">
              <w:rPr>
                <w:rFonts w:ascii="Arial" w:hAnsi="Arial" w:cs="Arial"/>
                <w:sz w:val="18"/>
                <w:szCs w:val="18"/>
              </w:rPr>
              <w:t xml:space="preserve">Customer </w:t>
            </w:r>
            <w:r w:rsidR="000705E9" w:rsidRPr="00903D88">
              <w:rPr>
                <w:rFonts w:ascii="Arial" w:hAnsi="Arial" w:cs="Arial"/>
                <w:sz w:val="18"/>
                <w:szCs w:val="18"/>
              </w:rPr>
              <w:t>Reference No</w:t>
            </w:r>
          </w:p>
        </w:tc>
        <w:tc>
          <w:tcPr>
            <w:tcW w:w="3240" w:type="dxa"/>
            <w:gridSpan w:val="6"/>
            <w:tcBorders>
              <w:top w:val="single" w:sz="2" w:space="0" w:color="C8D9FD"/>
              <w:left w:val="single" w:sz="2" w:space="0" w:color="C8D9FD"/>
              <w:bottom w:val="single" w:sz="2" w:space="0" w:color="C8D9FD"/>
              <w:right w:val="single" w:sz="2" w:space="0" w:color="C8D9FD"/>
            </w:tcBorders>
            <w:shd w:val="clear" w:color="auto" w:fill="auto"/>
          </w:tcPr>
          <w:p w14:paraId="00C17DFC" w14:textId="0F8879FB" w:rsidR="004A6DEA" w:rsidRPr="00903D88" w:rsidRDefault="00693A26" w:rsidP="004A6DEA">
            <w:pPr>
              <w:spacing w:beforeLines="20" w:before="48" w:afterLines="20" w:after="48"/>
              <w:rPr>
                <w:rFonts w:ascii="Arial" w:hAnsi="Arial" w:cs="Arial"/>
                <w:sz w:val="18"/>
                <w:szCs w:val="18"/>
              </w:rPr>
            </w:pPr>
            <w:r w:rsidRPr="00693A26">
              <w:rPr>
                <w:rFonts w:ascii="Arial" w:hAnsi="Arial" w:cs="Arial"/>
                <w:sz w:val="18"/>
                <w:szCs w:val="18"/>
              </w:rPr>
              <w:t>KIDS WORLD</w:t>
            </w:r>
          </w:p>
        </w:tc>
      </w:tr>
      <w:tr w:rsidR="004A6DEA" w:rsidRPr="007C4216" w14:paraId="05F560AE" w14:textId="77777777" w:rsidTr="00317318">
        <w:trPr>
          <w:gridBefore w:val="1"/>
          <w:gridAfter w:val="1"/>
          <w:wBefore w:w="18" w:type="dxa"/>
          <w:wAfter w:w="41" w:type="dxa"/>
        </w:trPr>
        <w:tc>
          <w:tcPr>
            <w:tcW w:w="10530" w:type="dxa"/>
            <w:gridSpan w:val="30"/>
            <w:tcBorders>
              <w:top w:val="single" w:sz="2" w:space="0" w:color="C8D9FD"/>
              <w:bottom w:val="single" w:sz="2" w:space="0" w:color="C8D9FD"/>
            </w:tcBorders>
          </w:tcPr>
          <w:p w14:paraId="3B534E73" w14:textId="77777777" w:rsidR="004A6DEA" w:rsidRPr="007C4216" w:rsidRDefault="004A6DEA" w:rsidP="004A6DEA">
            <w:pPr>
              <w:spacing w:beforeLines="20" w:before="48" w:afterLines="20" w:after="48"/>
              <w:rPr>
                <w:rFonts w:ascii="Arial" w:hAnsi="Arial" w:cs="Arial"/>
                <w:sz w:val="12"/>
                <w:szCs w:val="12"/>
              </w:rPr>
            </w:pPr>
          </w:p>
        </w:tc>
      </w:tr>
      <w:tr w:rsidR="004A6DEA" w:rsidRPr="007C4216" w14:paraId="68DFDEF8" w14:textId="43324B2A" w:rsidTr="00317318">
        <w:trPr>
          <w:gridBefore w:val="1"/>
          <w:gridAfter w:val="1"/>
          <w:wBefore w:w="18" w:type="dxa"/>
          <w:wAfter w:w="41" w:type="dxa"/>
        </w:trPr>
        <w:tc>
          <w:tcPr>
            <w:tcW w:w="7272" w:type="dxa"/>
            <w:gridSpan w:val="23"/>
            <w:tcBorders>
              <w:top w:val="single" w:sz="2" w:space="0" w:color="C8D9FD"/>
              <w:left w:val="single" w:sz="2" w:space="0" w:color="C8D9FD"/>
              <w:bottom w:val="single" w:sz="2" w:space="0" w:color="C8D9FD"/>
              <w:right w:val="single" w:sz="2" w:space="0" w:color="C8D9FD"/>
            </w:tcBorders>
            <w:shd w:val="clear" w:color="auto" w:fill="C8D9FD"/>
            <w:vAlign w:val="center"/>
          </w:tcPr>
          <w:p w14:paraId="0D8CAD45" w14:textId="09D013BE" w:rsidR="004A6DEA" w:rsidRPr="007C4216" w:rsidRDefault="004A6DEA" w:rsidP="004A6DEA">
            <w:pPr>
              <w:spacing w:beforeLines="20" w:before="48" w:afterLines="20" w:after="48"/>
              <w:rPr>
                <w:rFonts w:ascii="Arial" w:hAnsi="Arial" w:cs="Arial"/>
                <w:color w:val="052B79"/>
              </w:rPr>
            </w:pPr>
            <w:r w:rsidRPr="007C4216">
              <w:rPr>
                <w:rFonts w:ascii="Arial" w:hAnsi="Arial" w:cs="Arial"/>
                <w:b/>
                <w:bCs/>
                <w:color w:val="052B79"/>
                <w:sz w:val="16"/>
                <w:szCs w:val="16"/>
              </w:rPr>
              <w:t>INFORMATION</w:t>
            </w:r>
          </w:p>
        </w:tc>
        <w:tc>
          <w:tcPr>
            <w:tcW w:w="3258" w:type="dxa"/>
            <w:gridSpan w:val="7"/>
            <w:tcBorders>
              <w:top w:val="single" w:sz="2" w:space="0" w:color="C8D9FD"/>
              <w:left w:val="single" w:sz="2" w:space="0" w:color="C8D9FD"/>
              <w:bottom w:val="single" w:sz="2" w:space="0" w:color="C8D9FD"/>
              <w:right w:val="single" w:sz="2" w:space="0" w:color="C8D9FD"/>
            </w:tcBorders>
            <w:shd w:val="clear" w:color="auto" w:fill="C8D9FD"/>
            <w:vAlign w:val="center"/>
          </w:tcPr>
          <w:p w14:paraId="7B7A5C27" w14:textId="66D7C897" w:rsidR="004A6DEA" w:rsidRPr="007C4216" w:rsidRDefault="004A6DEA" w:rsidP="004A6DEA">
            <w:pPr>
              <w:spacing w:beforeLines="20" w:before="48" w:afterLines="20" w:after="48"/>
              <w:rPr>
                <w:rFonts w:ascii="Arial" w:hAnsi="Arial" w:cs="Arial"/>
                <w:color w:val="052B79"/>
              </w:rPr>
            </w:pPr>
            <w:r w:rsidRPr="007C4216">
              <w:rPr>
                <w:rFonts w:ascii="Arial" w:hAnsi="Arial" w:cs="Arial"/>
                <w:b/>
                <w:bCs/>
                <w:color w:val="052B79"/>
                <w:sz w:val="16"/>
                <w:szCs w:val="16"/>
              </w:rPr>
              <w:t>REMARKS</w:t>
            </w:r>
          </w:p>
        </w:tc>
      </w:tr>
      <w:tr w:rsidR="004A6DEA" w:rsidRPr="007C4216" w14:paraId="34F1D7D0" w14:textId="699C41B3"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0B1458DF" w14:textId="38B4015D" w:rsidR="004A6DEA" w:rsidRPr="007C4216" w:rsidRDefault="004A6DEA" w:rsidP="004A6DEA">
            <w:pPr>
              <w:spacing w:beforeLines="20" w:before="48" w:afterLines="20" w:after="48"/>
              <w:jc w:val="right"/>
              <w:rPr>
                <w:rFonts w:ascii="Arial" w:hAnsi="Arial" w:cs="Arial"/>
                <w:sz w:val="18"/>
                <w:szCs w:val="18"/>
              </w:rPr>
            </w:pPr>
            <w:r w:rsidRPr="007C4216">
              <w:rPr>
                <w:rFonts w:ascii="Arial" w:hAnsi="Arial" w:cs="Arial"/>
                <w:sz w:val="18"/>
                <w:szCs w:val="18"/>
              </w:rPr>
              <w:t>Name</w:t>
            </w:r>
          </w:p>
        </w:tc>
        <w:tc>
          <w:tcPr>
            <w:tcW w:w="4789" w:type="dxa"/>
            <w:gridSpan w:val="20"/>
            <w:tcBorders>
              <w:top w:val="single" w:sz="2" w:space="0" w:color="C8D9FD"/>
              <w:left w:val="single" w:sz="2" w:space="0" w:color="C8D9FD"/>
              <w:bottom w:val="single" w:sz="2" w:space="0" w:color="C8D9FD"/>
              <w:right w:val="single" w:sz="2" w:space="0" w:color="C8D9FD"/>
            </w:tcBorders>
            <w:shd w:val="clear" w:color="auto" w:fill="auto"/>
          </w:tcPr>
          <w:p w14:paraId="26A221A7" w14:textId="30492C55" w:rsidR="004A6DEA" w:rsidRPr="00CE3AA1" w:rsidRDefault="00693A26" w:rsidP="004A6DEA">
            <w:pPr>
              <w:spacing w:beforeLines="20" w:before="48" w:afterLines="20" w:after="48"/>
              <w:rPr>
                <w:rFonts w:ascii="Arial" w:hAnsi="Arial" w:cs="Arial"/>
                <w:sz w:val="18"/>
                <w:szCs w:val="18"/>
              </w:rPr>
            </w:pPr>
            <w:r w:rsidRPr="00693A26">
              <w:rPr>
                <w:rFonts w:ascii="Arial" w:hAnsi="Arial" w:cs="Arial"/>
                <w:sz w:val="18"/>
                <w:szCs w:val="18"/>
              </w:rPr>
              <w:t xml:space="preserve">GUANGZHOU ONE TOUCH BUSINESS SERVICE </w:t>
            </w:r>
            <w:proofErr w:type="gramStart"/>
            <w:r w:rsidRPr="00693A26">
              <w:rPr>
                <w:rFonts w:ascii="Arial" w:hAnsi="Arial" w:cs="Arial"/>
                <w:sz w:val="18"/>
                <w:szCs w:val="18"/>
              </w:rPr>
              <w:t>CO.,LTD.</w:t>
            </w:r>
            <w:proofErr w:type="gramEnd"/>
          </w:p>
        </w:tc>
        <w:tc>
          <w:tcPr>
            <w:tcW w:w="3258" w:type="dxa"/>
            <w:gridSpan w:val="7"/>
            <w:tcBorders>
              <w:top w:val="single" w:sz="2" w:space="0" w:color="C8D9FD"/>
              <w:left w:val="single" w:sz="2" w:space="0" w:color="C8D9FD"/>
              <w:bottom w:val="single" w:sz="2" w:space="0" w:color="C8D9FD"/>
              <w:right w:val="single" w:sz="2" w:space="0" w:color="C8D9FD"/>
            </w:tcBorders>
            <w:shd w:val="clear" w:color="auto" w:fill="auto"/>
          </w:tcPr>
          <w:p w14:paraId="2A916A29" w14:textId="7B718A1D" w:rsidR="004A6DEA" w:rsidRPr="007C4216" w:rsidRDefault="004A6DEA" w:rsidP="004A6DEA">
            <w:pPr>
              <w:spacing w:beforeLines="20" w:before="48" w:afterLines="20" w:after="48"/>
              <w:rPr>
                <w:rFonts w:ascii="Arial" w:hAnsi="Arial" w:cs="Arial"/>
                <w:sz w:val="18"/>
                <w:szCs w:val="18"/>
              </w:rPr>
            </w:pPr>
            <w:r>
              <w:rPr>
                <w:rFonts w:ascii="Arial" w:hAnsi="Arial" w:cs="Arial"/>
                <w:sz w:val="18"/>
                <w:szCs w:val="18"/>
              </w:rPr>
              <w:t xml:space="preserve">Same </w:t>
            </w:r>
            <w:r w:rsidR="002879E6">
              <w:rPr>
                <w:rFonts w:ascii="Arial" w:hAnsi="Arial" w:cs="Arial"/>
                <w:sz w:val="18"/>
                <w:szCs w:val="18"/>
              </w:rPr>
              <w:t>As Verified Name</w:t>
            </w:r>
          </w:p>
        </w:tc>
      </w:tr>
      <w:tr w:rsidR="004A6DEA" w:rsidRPr="007C4216" w14:paraId="03724FBC" w14:textId="6F2B0434"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3CF11FBA" w14:textId="6CA526D9" w:rsidR="004A6DEA" w:rsidRPr="007C4216" w:rsidRDefault="004A6DEA" w:rsidP="004A6DEA">
            <w:pPr>
              <w:spacing w:beforeLines="20" w:before="48" w:afterLines="20" w:after="48"/>
              <w:jc w:val="right"/>
              <w:rPr>
                <w:rFonts w:ascii="Arial" w:hAnsi="Arial" w:cs="Arial"/>
                <w:sz w:val="18"/>
                <w:szCs w:val="18"/>
              </w:rPr>
            </w:pPr>
            <w:r w:rsidRPr="007C4216">
              <w:rPr>
                <w:rFonts w:ascii="Arial" w:hAnsi="Arial" w:cs="Arial"/>
                <w:sz w:val="18"/>
                <w:szCs w:val="18"/>
              </w:rPr>
              <w:t>Address</w:t>
            </w:r>
          </w:p>
        </w:tc>
        <w:tc>
          <w:tcPr>
            <w:tcW w:w="4789" w:type="dxa"/>
            <w:gridSpan w:val="20"/>
            <w:tcBorders>
              <w:top w:val="single" w:sz="2" w:space="0" w:color="C8D9FD"/>
              <w:left w:val="single" w:sz="2" w:space="0" w:color="C8D9FD"/>
              <w:bottom w:val="single" w:sz="2" w:space="0" w:color="C8D9FD"/>
              <w:right w:val="single" w:sz="2" w:space="0" w:color="C8D9FD"/>
            </w:tcBorders>
            <w:shd w:val="clear" w:color="auto" w:fill="auto"/>
          </w:tcPr>
          <w:p w14:paraId="095B0242" w14:textId="0D595B36" w:rsidR="004A6DEA" w:rsidRPr="00646208" w:rsidRDefault="00693A26" w:rsidP="004A6DEA">
            <w:pPr>
              <w:spacing w:beforeLines="20" w:before="48" w:afterLines="20" w:after="48"/>
              <w:rPr>
                <w:rFonts w:ascii="Arial" w:hAnsi="Arial" w:cs="Arial"/>
                <w:sz w:val="18"/>
                <w:szCs w:val="18"/>
              </w:rPr>
            </w:pPr>
            <w:r w:rsidRPr="00693A26">
              <w:rPr>
                <w:rFonts w:ascii="Arial" w:hAnsi="Arial" w:cs="Arial"/>
                <w:sz w:val="18"/>
                <w:szCs w:val="18"/>
              </w:rPr>
              <w:t>Room 501</w:t>
            </w:r>
            <w:proofErr w:type="gramStart"/>
            <w:r w:rsidRPr="00693A26">
              <w:rPr>
                <w:rFonts w:ascii="Arial" w:hAnsi="Arial" w:cs="Arial"/>
                <w:sz w:val="18"/>
                <w:szCs w:val="18"/>
              </w:rPr>
              <w:t>, ,</w:t>
            </w:r>
            <w:proofErr w:type="gramEnd"/>
            <w:r w:rsidRPr="00693A26">
              <w:rPr>
                <w:rFonts w:ascii="Arial" w:hAnsi="Arial" w:cs="Arial"/>
                <w:sz w:val="18"/>
                <w:szCs w:val="18"/>
              </w:rPr>
              <w:t xml:space="preserve">No.88 </w:t>
            </w:r>
            <w:proofErr w:type="spellStart"/>
            <w:r w:rsidRPr="00693A26">
              <w:rPr>
                <w:rFonts w:ascii="Arial" w:hAnsi="Arial" w:cs="Arial"/>
                <w:sz w:val="18"/>
                <w:szCs w:val="18"/>
              </w:rPr>
              <w:t>Dingxin</w:t>
            </w:r>
            <w:proofErr w:type="spellEnd"/>
            <w:r w:rsidRPr="00693A26">
              <w:rPr>
                <w:rFonts w:ascii="Arial" w:hAnsi="Arial" w:cs="Arial"/>
                <w:sz w:val="18"/>
                <w:szCs w:val="18"/>
              </w:rPr>
              <w:t xml:space="preserve"> Road, </w:t>
            </w:r>
            <w:proofErr w:type="spellStart"/>
            <w:r w:rsidRPr="00693A26">
              <w:rPr>
                <w:rFonts w:ascii="Arial" w:hAnsi="Arial" w:cs="Arial"/>
                <w:sz w:val="18"/>
                <w:szCs w:val="18"/>
              </w:rPr>
              <w:t>Haizhudistrict</w:t>
            </w:r>
            <w:proofErr w:type="spellEnd"/>
            <w:r w:rsidRPr="00693A26">
              <w:rPr>
                <w:rFonts w:ascii="Arial" w:hAnsi="Arial" w:cs="Arial"/>
                <w:sz w:val="18"/>
                <w:szCs w:val="18"/>
              </w:rPr>
              <w:t xml:space="preserve"> Guangzhou, China</w:t>
            </w:r>
          </w:p>
        </w:tc>
        <w:tc>
          <w:tcPr>
            <w:tcW w:w="3258" w:type="dxa"/>
            <w:gridSpan w:val="7"/>
            <w:tcBorders>
              <w:top w:val="single" w:sz="2" w:space="0" w:color="C8D9FD"/>
              <w:left w:val="single" w:sz="2" w:space="0" w:color="C8D9FD"/>
              <w:bottom w:val="single" w:sz="2" w:space="0" w:color="C8D9FD"/>
              <w:right w:val="single" w:sz="2" w:space="0" w:color="C8D9FD"/>
            </w:tcBorders>
            <w:shd w:val="clear" w:color="auto" w:fill="auto"/>
          </w:tcPr>
          <w:p w14:paraId="604D2192" w14:textId="6A49A765" w:rsidR="004A6DEA" w:rsidRPr="007C4216" w:rsidRDefault="007D6EA4" w:rsidP="004A6DEA">
            <w:pPr>
              <w:spacing w:beforeLines="20" w:before="48" w:afterLines="20" w:after="48"/>
              <w:rPr>
                <w:rFonts w:ascii="Arial" w:hAnsi="Arial" w:cs="Arial"/>
                <w:sz w:val="18"/>
                <w:szCs w:val="18"/>
              </w:rPr>
            </w:pPr>
            <w:r>
              <w:rPr>
                <w:rFonts w:ascii="Arial" w:hAnsi="Arial" w:cs="Arial"/>
                <w:sz w:val="18"/>
                <w:szCs w:val="18"/>
              </w:rPr>
              <w:t xml:space="preserve">Same </w:t>
            </w:r>
            <w:r w:rsidR="002879E6">
              <w:rPr>
                <w:rFonts w:ascii="Arial" w:hAnsi="Arial" w:cs="Arial"/>
                <w:sz w:val="18"/>
                <w:szCs w:val="18"/>
              </w:rPr>
              <w:t>As Registered Office Address</w:t>
            </w:r>
          </w:p>
        </w:tc>
      </w:tr>
      <w:tr w:rsidR="004A6DEA" w:rsidRPr="007C4216" w14:paraId="7DCC3E33" w14:textId="52C2DC74"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536983C9" w14:textId="16D03969" w:rsidR="004A6DEA" w:rsidRPr="007C4216" w:rsidRDefault="004A6DEA" w:rsidP="004A6DEA">
            <w:pPr>
              <w:spacing w:beforeLines="20" w:before="48" w:afterLines="20" w:after="48"/>
              <w:jc w:val="right"/>
              <w:rPr>
                <w:rFonts w:ascii="Arial" w:hAnsi="Arial" w:cs="Arial"/>
                <w:sz w:val="18"/>
                <w:szCs w:val="18"/>
              </w:rPr>
            </w:pPr>
            <w:r w:rsidRPr="007C4216">
              <w:rPr>
                <w:rFonts w:ascii="Arial" w:hAnsi="Arial" w:cs="Arial"/>
                <w:sz w:val="18"/>
                <w:szCs w:val="18"/>
              </w:rPr>
              <w:t>Country</w:t>
            </w:r>
          </w:p>
        </w:tc>
        <w:tc>
          <w:tcPr>
            <w:tcW w:w="4789" w:type="dxa"/>
            <w:gridSpan w:val="20"/>
            <w:tcBorders>
              <w:top w:val="single" w:sz="2" w:space="0" w:color="C8D9FD"/>
              <w:left w:val="single" w:sz="2" w:space="0" w:color="C8D9FD"/>
              <w:bottom w:val="single" w:sz="2" w:space="0" w:color="C8D9FD"/>
              <w:right w:val="single" w:sz="2" w:space="0" w:color="C8D9FD"/>
            </w:tcBorders>
            <w:shd w:val="clear" w:color="auto" w:fill="auto"/>
          </w:tcPr>
          <w:p w14:paraId="11F1A178" w14:textId="0EDD4E3F" w:rsidR="004A6DEA" w:rsidRPr="007C4216" w:rsidRDefault="00114D16" w:rsidP="004A6DEA">
            <w:pPr>
              <w:spacing w:beforeLines="20" w:before="48" w:afterLines="20" w:after="48"/>
              <w:rPr>
                <w:rFonts w:ascii="Arial" w:hAnsi="Arial" w:cs="Arial"/>
                <w:sz w:val="18"/>
                <w:szCs w:val="18"/>
              </w:rPr>
            </w:pPr>
            <w:r w:rsidRPr="00114D16">
              <w:rPr>
                <w:rFonts w:ascii="Arial" w:hAnsi="Arial" w:cs="Arial"/>
                <w:sz w:val="18"/>
                <w:szCs w:val="18"/>
              </w:rPr>
              <w:t>China</w:t>
            </w:r>
          </w:p>
        </w:tc>
        <w:tc>
          <w:tcPr>
            <w:tcW w:w="3258" w:type="dxa"/>
            <w:gridSpan w:val="7"/>
            <w:tcBorders>
              <w:top w:val="single" w:sz="2" w:space="0" w:color="C8D9FD"/>
              <w:left w:val="single" w:sz="2" w:space="0" w:color="C8D9FD"/>
              <w:bottom w:val="single" w:sz="2" w:space="0" w:color="C8D9FD"/>
              <w:right w:val="single" w:sz="2" w:space="0" w:color="C8D9FD"/>
            </w:tcBorders>
            <w:shd w:val="clear" w:color="auto" w:fill="auto"/>
          </w:tcPr>
          <w:p w14:paraId="189037A4" w14:textId="4AF73EA7" w:rsidR="004A6DEA" w:rsidRPr="007C4216" w:rsidRDefault="004A6DEA" w:rsidP="004A6DEA">
            <w:pPr>
              <w:spacing w:beforeLines="20" w:before="48" w:afterLines="20" w:after="48"/>
              <w:rPr>
                <w:rFonts w:ascii="Arial" w:hAnsi="Arial" w:cs="Arial"/>
                <w:sz w:val="18"/>
                <w:szCs w:val="18"/>
              </w:rPr>
            </w:pPr>
            <w:r w:rsidRPr="007C4216">
              <w:rPr>
                <w:rFonts w:ascii="Arial" w:hAnsi="Arial" w:cs="Arial"/>
                <w:sz w:val="18"/>
                <w:szCs w:val="18"/>
              </w:rPr>
              <w:t xml:space="preserve">Same </w:t>
            </w:r>
            <w:r w:rsidR="002879E6" w:rsidRPr="007C4216">
              <w:rPr>
                <w:rFonts w:ascii="Arial" w:hAnsi="Arial" w:cs="Arial"/>
                <w:sz w:val="18"/>
                <w:szCs w:val="18"/>
              </w:rPr>
              <w:t>As Verified Country Name</w:t>
            </w:r>
          </w:p>
        </w:tc>
      </w:tr>
      <w:tr w:rsidR="004A6DEA" w:rsidRPr="007C4216" w14:paraId="353A04BB" w14:textId="77777777" w:rsidTr="00317318">
        <w:trPr>
          <w:gridBefore w:val="1"/>
          <w:gridAfter w:val="1"/>
          <w:wBefore w:w="18" w:type="dxa"/>
          <w:wAfter w:w="41" w:type="dxa"/>
        </w:trPr>
        <w:tc>
          <w:tcPr>
            <w:tcW w:w="10530" w:type="dxa"/>
            <w:gridSpan w:val="30"/>
            <w:tcBorders>
              <w:top w:val="single" w:sz="2" w:space="0" w:color="C8D9FD"/>
            </w:tcBorders>
            <w:vAlign w:val="bottom"/>
          </w:tcPr>
          <w:p w14:paraId="3BFEB387" w14:textId="77777777" w:rsidR="004A6DEA" w:rsidRPr="007C4216" w:rsidRDefault="004A6DEA" w:rsidP="004A6DEA">
            <w:pPr>
              <w:spacing w:beforeLines="20" w:before="48" w:afterLines="20" w:after="48"/>
              <w:rPr>
                <w:rFonts w:ascii="Arial" w:hAnsi="Arial" w:cs="Arial"/>
              </w:rPr>
            </w:pPr>
          </w:p>
        </w:tc>
      </w:tr>
      <w:tr w:rsidR="004A6DEA" w:rsidRPr="002879E6" w14:paraId="23AA7B1B" w14:textId="77777777" w:rsidTr="00317318">
        <w:trPr>
          <w:gridBefore w:val="1"/>
          <w:gridAfter w:val="1"/>
          <w:wBefore w:w="18" w:type="dxa"/>
          <w:wAfter w:w="41" w:type="dxa"/>
        </w:trPr>
        <w:tc>
          <w:tcPr>
            <w:tcW w:w="10530" w:type="dxa"/>
            <w:gridSpan w:val="30"/>
            <w:tcBorders>
              <w:bottom w:val="single" w:sz="12" w:space="0" w:color="032A78"/>
            </w:tcBorders>
            <w:vAlign w:val="bottom"/>
          </w:tcPr>
          <w:p w14:paraId="0DD446BD" w14:textId="2973795B" w:rsidR="004A6DEA" w:rsidRPr="002879E6" w:rsidRDefault="004A6DEA" w:rsidP="004A6DEA">
            <w:pPr>
              <w:spacing w:beforeLines="20" w:before="48" w:afterLines="20" w:after="48"/>
              <w:rPr>
                <w:rFonts w:ascii="Ubuntu" w:hAnsi="Ubuntu" w:cs="Arial"/>
                <w:b/>
                <w:bCs/>
                <w:color w:val="002776"/>
                <w:sz w:val="28"/>
                <w:szCs w:val="28"/>
              </w:rPr>
            </w:pPr>
            <w:r w:rsidRPr="002879E6">
              <w:rPr>
                <w:rFonts w:ascii="Ubuntu" w:hAnsi="Ubuntu" w:cs="Arial"/>
                <w:b/>
                <w:bCs/>
                <w:color w:val="002776"/>
                <w:sz w:val="28"/>
                <w:szCs w:val="28"/>
              </w:rPr>
              <w:t>Company Details</w:t>
            </w:r>
          </w:p>
        </w:tc>
      </w:tr>
      <w:tr w:rsidR="004A6DEA" w:rsidRPr="007C4216" w14:paraId="13190B30" w14:textId="77777777" w:rsidTr="00317318">
        <w:trPr>
          <w:gridBefore w:val="1"/>
          <w:gridAfter w:val="1"/>
          <w:wBefore w:w="18" w:type="dxa"/>
          <w:wAfter w:w="41" w:type="dxa"/>
        </w:trPr>
        <w:tc>
          <w:tcPr>
            <w:tcW w:w="10530" w:type="dxa"/>
            <w:gridSpan w:val="30"/>
            <w:tcBorders>
              <w:top w:val="single" w:sz="12" w:space="0" w:color="032A78"/>
              <w:bottom w:val="single" w:sz="2" w:space="0" w:color="C8D9FD"/>
            </w:tcBorders>
            <w:vAlign w:val="bottom"/>
          </w:tcPr>
          <w:p w14:paraId="5E41885C" w14:textId="77777777" w:rsidR="004A6DEA" w:rsidRPr="007C4216" w:rsidRDefault="004A6DEA" w:rsidP="004A6DEA">
            <w:pPr>
              <w:spacing w:beforeLines="20" w:before="48" w:afterLines="20" w:after="48"/>
              <w:rPr>
                <w:rFonts w:ascii="Arial" w:hAnsi="Arial" w:cs="Arial"/>
                <w:b/>
                <w:bCs/>
                <w:color w:val="002776"/>
                <w:sz w:val="12"/>
                <w:szCs w:val="12"/>
              </w:rPr>
            </w:pPr>
          </w:p>
        </w:tc>
      </w:tr>
      <w:tr w:rsidR="004A6DEA" w:rsidRPr="007C4216" w14:paraId="2F637BB5"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42CEFB24" w14:textId="62B2F351" w:rsidR="004A6DEA" w:rsidRPr="007C4216" w:rsidRDefault="004A6DEA" w:rsidP="004A6DEA">
            <w:pPr>
              <w:spacing w:beforeLines="20" w:before="48" w:afterLines="20" w:after="48"/>
              <w:jc w:val="right"/>
              <w:rPr>
                <w:rFonts w:ascii="Arial" w:hAnsi="Arial" w:cs="Arial"/>
                <w:sz w:val="18"/>
                <w:szCs w:val="18"/>
              </w:rPr>
            </w:pPr>
            <w:r w:rsidRPr="007C4216">
              <w:rPr>
                <w:rFonts w:ascii="Arial" w:hAnsi="Arial" w:cs="Arial"/>
                <w:sz w:val="18"/>
                <w:szCs w:val="18"/>
              </w:rPr>
              <w:t>Name</w:t>
            </w:r>
          </w:p>
        </w:tc>
        <w:tc>
          <w:tcPr>
            <w:tcW w:w="8047" w:type="dxa"/>
            <w:gridSpan w:val="27"/>
            <w:tcBorders>
              <w:top w:val="single" w:sz="2" w:space="0" w:color="C8D9FD"/>
              <w:left w:val="single" w:sz="2" w:space="0" w:color="C8D9FD"/>
              <w:bottom w:val="single" w:sz="2" w:space="0" w:color="C8D9FD"/>
              <w:right w:val="single" w:sz="2" w:space="0" w:color="C8D9FD"/>
            </w:tcBorders>
          </w:tcPr>
          <w:p w14:paraId="19857197" w14:textId="37D51E14" w:rsidR="004A6DEA" w:rsidRPr="00CE3AA1" w:rsidRDefault="00693A26" w:rsidP="004A6DEA">
            <w:pPr>
              <w:spacing w:beforeLines="20" w:before="48" w:afterLines="20" w:after="48"/>
              <w:rPr>
                <w:rFonts w:ascii="Arial" w:hAnsi="Arial" w:cs="Arial"/>
                <w:b/>
                <w:bCs/>
                <w:sz w:val="18"/>
                <w:szCs w:val="18"/>
              </w:rPr>
            </w:pPr>
            <w:r w:rsidRPr="00693A26">
              <w:rPr>
                <w:rFonts w:ascii="Arial" w:hAnsi="Arial" w:cs="Arial"/>
                <w:b/>
                <w:bCs/>
                <w:sz w:val="18"/>
                <w:szCs w:val="18"/>
              </w:rPr>
              <w:t xml:space="preserve">GUANGZHOU ONETOUCH BUSINESS SERVICE </w:t>
            </w:r>
            <w:proofErr w:type="gramStart"/>
            <w:r w:rsidRPr="00693A26">
              <w:rPr>
                <w:rFonts w:ascii="Arial" w:hAnsi="Arial" w:cs="Arial"/>
                <w:b/>
                <w:bCs/>
                <w:sz w:val="18"/>
                <w:szCs w:val="18"/>
              </w:rPr>
              <w:t>CO.,LTD.</w:t>
            </w:r>
            <w:proofErr w:type="gramEnd"/>
          </w:p>
        </w:tc>
      </w:tr>
      <w:tr w:rsidR="00C84B5F" w:rsidRPr="007C4216" w14:paraId="654973EC"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5FCD1A43" w14:textId="2A27FBA1" w:rsidR="00C84B5F" w:rsidRDefault="00C84B5F" w:rsidP="000705E9">
            <w:pPr>
              <w:spacing w:beforeLines="20" w:before="48" w:afterLines="20" w:after="48"/>
              <w:jc w:val="right"/>
              <w:rPr>
                <w:rFonts w:ascii="Arial" w:hAnsi="Arial" w:cs="Arial"/>
                <w:sz w:val="18"/>
                <w:szCs w:val="18"/>
              </w:rPr>
            </w:pPr>
            <w:r>
              <w:rPr>
                <w:rFonts w:ascii="Arial" w:hAnsi="Arial" w:cs="Arial"/>
                <w:sz w:val="18"/>
                <w:szCs w:val="18"/>
              </w:rPr>
              <w:t>Chinees Name</w:t>
            </w:r>
          </w:p>
        </w:tc>
        <w:tc>
          <w:tcPr>
            <w:tcW w:w="8047" w:type="dxa"/>
            <w:gridSpan w:val="27"/>
            <w:tcBorders>
              <w:top w:val="single" w:sz="2" w:space="0" w:color="C8D9FD"/>
              <w:left w:val="single" w:sz="2" w:space="0" w:color="C8D9FD"/>
              <w:bottom w:val="single" w:sz="2" w:space="0" w:color="C8D9FD"/>
              <w:right w:val="single" w:sz="2" w:space="0" w:color="C8D9FD"/>
            </w:tcBorders>
          </w:tcPr>
          <w:p w14:paraId="5A7568FC" w14:textId="22F7C96A" w:rsidR="00C84B5F" w:rsidRPr="002879E6" w:rsidRDefault="00693A26" w:rsidP="00C84B5F">
            <w:pPr>
              <w:rPr>
                <w:sz w:val="18"/>
                <w:szCs w:val="18"/>
              </w:rPr>
            </w:pPr>
            <w:proofErr w:type="spellStart"/>
            <w:r w:rsidRPr="00693A26">
              <w:rPr>
                <w:rFonts w:ascii="MS Gothic" w:eastAsia="MS Gothic" w:hAnsi="MS Gothic" w:cs="MS Gothic"/>
                <w:sz w:val="18"/>
                <w:szCs w:val="18"/>
              </w:rPr>
              <w:t>广州一达通企</w:t>
            </w:r>
            <w:r w:rsidRPr="00693A26">
              <w:rPr>
                <w:rFonts w:ascii="Microsoft JhengHei" w:eastAsia="Microsoft JhengHei" w:hAnsi="Microsoft JhengHei" w:cs="Microsoft JhengHei" w:hint="eastAsia"/>
                <w:sz w:val="18"/>
                <w:szCs w:val="18"/>
              </w:rPr>
              <w:t>业</w:t>
            </w:r>
            <w:r w:rsidRPr="00693A26">
              <w:rPr>
                <w:rFonts w:ascii="MS Gothic" w:eastAsia="MS Gothic" w:hAnsi="MS Gothic" w:cs="MS Gothic" w:hint="eastAsia"/>
                <w:sz w:val="18"/>
                <w:szCs w:val="18"/>
              </w:rPr>
              <w:t>服</w:t>
            </w:r>
            <w:r w:rsidRPr="00693A26">
              <w:rPr>
                <w:rFonts w:ascii="Microsoft JhengHei" w:eastAsia="Microsoft JhengHei" w:hAnsi="Microsoft JhengHei" w:cs="Microsoft JhengHei" w:hint="eastAsia"/>
                <w:sz w:val="18"/>
                <w:szCs w:val="18"/>
              </w:rPr>
              <w:t>务</w:t>
            </w:r>
            <w:r w:rsidRPr="00693A26">
              <w:rPr>
                <w:rFonts w:ascii="MS Gothic" w:eastAsia="MS Gothic" w:hAnsi="MS Gothic" w:cs="MS Gothic" w:hint="eastAsia"/>
                <w:sz w:val="18"/>
                <w:szCs w:val="18"/>
              </w:rPr>
              <w:t>有限公司</w:t>
            </w:r>
            <w:proofErr w:type="spellEnd"/>
          </w:p>
        </w:tc>
      </w:tr>
      <w:tr w:rsidR="00693A26" w:rsidRPr="007C4216" w14:paraId="5A8A50A0"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7814BA73" w14:textId="5B20F3DC" w:rsidR="00693A26" w:rsidRPr="007C4216" w:rsidRDefault="00693A26" w:rsidP="00693A26">
            <w:pPr>
              <w:spacing w:beforeLines="20" w:before="48" w:afterLines="20" w:after="48"/>
              <w:jc w:val="right"/>
              <w:rPr>
                <w:rFonts w:ascii="Arial" w:hAnsi="Arial" w:cs="Arial"/>
                <w:sz w:val="18"/>
                <w:szCs w:val="18"/>
              </w:rPr>
            </w:pPr>
            <w:r>
              <w:rPr>
                <w:rFonts w:ascii="Arial" w:hAnsi="Arial" w:cs="Arial"/>
                <w:sz w:val="18"/>
                <w:szCs w:val="18"/>
              </w:rPr>
              <w:t xml:space="preserve">Registered </w:t>
            </w:r>
            <w:r w:rsidRPr="007C4216">
              <w:rPr>
                <w:rFonts w:ascii="Arial" w:hAnsi="Arial" w:cs="Arial"/>
                <w:sz w:val="18"/>
                <w:szCs w:val="18"/>
              </w:rPr>
              <w:t>Address</w:t>
            </w:r>
          </w:p>
        </w:tc>
        <w:tc>
          <w:tcPr>
            <w:tcW w:w="8047" w:type="dxa"/>
            <w:gridSpan w:val="27"/>
            <w:tcBorders>
              <w:top w:val="single" w:sz="2" w:space="0" w:color="C8D9FD"/>
              <w:left w:val="single" w:sz="2" w:space="0" w:color="C8D9FD"/>
              <w:bottom w:val="single" w:sz="2" w:space="0" w:color="C8D9FD"/>
              <w:right w:val="single" w:sz="2" w:space="0" w:color="C8D9FD"/>
            </w:tcBorders>
          </w:tcPr>
          <w:p w14:paraId="4B997E2D" w14:textId="2B6E52A9" w:rsidR="00693A26" w:rsidRPr="00CB7145" w:rsidRDefault="00693A26" w:rsidP="00693A26">
            <w:pPr>
              <w:spacing w:beforeLines="20" w:before="48" w:afterLines="20" w:after="48"/>
              <w:rPr>
                <w:rFonts w:ascii="Arial" w:hAnsi="Arial" w:cs="Arial"/>
                <w:sz w:val="18"/>
                <w:szCs w:val="18"/>
              </w:rPr>
            </w:pPr>
            <w:r w:rsidRPr="006E2DD3">
              <w:rPr>
                <w:rFonts w:ascii="Arial" w:hAnsi="Arial" w:cs="Arial"/>
                <w:sz w:val="18"/>
                <w:szCs w:val="18"/>
              </w:rPr>
              <w:t xml:space="preserve">Room 501, 88 </w:t>
            </w:r>
            <w:proofErr w:type="spellStart"/>
            <w:r w:rsidRPr="006E2DD3">
              <w:rPr>
                <w:rFonts w:ascii="Arial" w:hAnsi="Arial" w:cs="Arial"/>
                <w:sz w:val="18"/>
                <w:szCs w:val="18"/>
              </w:rPr>
              <w:t>Dingxin</w:t>
            </w:r>
            <w:proofErr w:type="spellEnd"/>
            <w:r w:rsidRPr="006E2DD3">
              <w:rPr>
                <w:rFonts w:ascii="Arial" w:hAnsi="Arial" w:cs="Arial"/>
                <w:sz w:val="18"/>
                <w:szCs w:val="18"/>
              </w:rPr>
              <w:t xml:space="preserve"> Road, </w:t>
            </w:r>
            <w:proofErr w:type="spellStart"/>
            <w:r w:rsidRPr="006E2DD3">
              <w:rPr>
                <w:rFonts w:ascii="Arial" w:hAnsi="Arial" w:cs="Arial"/>
                <w:sz w:val="18"/>
                <w:szCs w:val="18"/>
              </w:rPr>
              <w:t>Haizhu</w:t>
            </w:r>
            <w:proofErr w:type="spellEnd"/>
            <w:r w:rsidRPr="006E2DD3">
              <w:rPr>
                <w:rFonts w:ascii="Arial" w:hAnsi="Arial" w:cs="Arial"/>
                <w:sz w:val="18"/>
                <w:szCs w:val="18"/>
              </w:rPr>
              <w:t xml:space="preserve"> District</w:t>
            </w:r>
          </w:p>
        </w:tc>
      </w:tr>
      <w:tr w:rsidR="00693A26" w:rsidRPr="007C4216" w14:paraId="4111DDD6"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0743E085" w14:textId="77777777" w:rsidR="00693A26" w:rsidRPr="007C4216" w:rsidRDefault="00693A26" w:rsidP="00693A26">
            <w:pPr>
              <w:spacing w:beforeLines="20" w:before="48" w:afterLines="20" w:after="48"/>
              <w:jc w:val="right"/>
              <w:rPr>
                <w:rFonts w:ascii="Arial" w:hAnsi="Arial" w:cs="Arial"/>
                <w:sz w:val="18"/>
                <w:szCs w:val="18"/>
              </w:rPr>
            </w:pPr>
            <w:r w:rsidRPr="007C4216">
              <w:rPr>
                <w:rFonts w:ascii="Arial" w:hAnsi="Arial" w:cs="Arial"/>
                <w:sz w:val="18"/>
                <w:szCs w:val="18"/>
              </w:rPr>
              <w:t>City</w:t>
            </w:r>
          </w:p>
        </w:tc>
        <w:tc>
          <w:tcPr>
            <w:tcW w:w="8047" w:type="dxa"/>
            <w:gridSpan w:val="27"/>
            <w:tcBorders>
              <w:top w:val="single" w:sz="2" w:space="0" w:color="C8D9FD"/>
              <w:left w:val="single" w:sz="2" w:space="0" w:color="C8D9FD"/>
              <w:bottom w:val="single" w:sz="2" w:space="0" w:color="C8D9FD"/>
              <w:right w:val="single" w:sz="2" w:space="0" w:color="C8D9FD"/>
            </w:tcBorders>
          </w:tcPr>
          <w:p w14:paraId="5209125A" w14:textId="5AFE9F29" w:rsidR="00693A26" w:rsidRPr="007C4216" w:rsidRDefault="00693A26" w:rsidP="00693A26">
            <w:pPr>
              <w:spacing w:beforeLines="20" w:before="48" w:afterLines="20" w:after="48"/>
              <w:rPr>
                <w:rFonts w:ascii="Arial" w:hAnsi="Arial" w:cs="Arial"/>
                <w:sz w:val="18"/>
                <w:szCs w:val="18"/>
              </w:rPr>
            </w:pPr>
            <w:r w:rsidRPr="006E2DD3">
              <w:rPr>
                <w:rFonts w:ascii="Arial" w:hAnsi="Arial" w:cs="Arial"/>
                <w:sz w:val="18"/>
                <w:szCs w:val="18"/>
              </w:rPr>
              <w:t>Guangzhou</w:t>
            </w:r>
          </w:p>
        </w:tc>
      </w:tr>
      <w:tr w:rsidR="00693A26" w:rsidRPr="007C4216" w14:paraId="19215EFB"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65783E18" w14:textId="77777777" w:rsidR="00693A26" w:rsidRPr="007C4216" w:rsidRDefault="00693A26" w:rsidP="00693A26">
            <w:pPr>
              <w:spacing w:beforeLines="20" w:before="48" w:afterLines="20" w:after="48"/>
              <w:jc w:val="right"/>
              <w:rPr>
                <w:rFonts w:ascii="Arial" w:hAnsi="Arial" w:cs="Arial"/>
                <w:sz w:val="18"/>
                <w:szCs w:val="18"/>
              </w:rPr>
            </w:pPr>
            <w:r w:rsidRPr="007C4216">
              <w:rPr>
                <w:rFonts w:ascii="Arial" w:hAnsi="Arial" w:cs="Arial"/>
                <w:sz w:val="18"/>
                <w:szCs w:val="18"/>
              </w:rPr>
              <w:t>Province</w:t>
            </w:r>
          </w:p>
        </w:tc>
        <w:tc>
          <w:tcPr>
            <w:tcW w:w="8047" w:type="dxa"/>
            <w:gridSpan w:val="27"/>
            <w:tcBorders>
              <w:top w:val="single" w:sz="2" w:space="0" w:color="C8D9FD"/>
              <w:left w:val="single" w:sz="2" w:space="0" w:color="C8D9FD"/>
              <w:bottom w:val="single" w:sz="2" w:space="0" w:color="C8D9FD"/>
              <w:right w:val="single" w:sz="2" w:space="0" w:color="C8D9FD"/>
            </w:tcBorders>
          </w:tcPr>
          <w:p w14:paraId="50F31960" w14:textId="5213CF54" w:rsidR="00693A26" w:rsidRPr="007C4216" w:rsidRDefault="00693A26" w:rsidP="00693A26">
            <w:pPr>
              <w:spacing w:beforeLines="20" w:before="48" w:afterLines="20" w:after="48"/>
              <w:rPr>
                <w:rFonts w:ascii="Arial" w:hAnsi="Arial" w:cs="Arial"/>
                <w:sz w:val="18"/>
                <w:szCs w:val="18"/>
              </w:rPr>
            </w:pPr>
            <w:r w:rsidRPr="006E2DD3">
              <w:rPr>
                <w:rFonts w:ascii="Arial" w:hAnsi="Arial" w:cs="Arial"/>
                <w:sz w:val="18"/>
                <w:szCs w:val="18"/>
              </w:rPr>
              <w:t>Guangdong Province</w:t>
            </w:r>
          </w:p>
        </w:tc>
      </w:tr>
      <w:tr w:rsidR="00693A26" w:rsidRPr="007C4216" w14:paraId="11434011"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30457443" w14:textId="78D7F771" w:rsidR="00693A26" w:rsidRPr="007C4216" w:rsidRDefault="00693A26" w:rsidP="00693A26">
            <w:pPr>
              <w:spacing w:beforeLines="20" w:before="48" w:afterLines="20" w:after="48"/>
              <w:jc w:val="right"/>
              <w:rPr>
                <w:rFonts w:ascii="Arial" w:hAnsi="Arial" w:cs="Arial"/>
                <w:sz w:val="18"/>
                <w:szCs w:val="18"/>
              </w:rPr>
            </w:pPr>
            <w:r w:rsidRPr="007C4216">
              <w:rPr>
                <w:rFonts w:ascii="Arial" w:hAnsi="Arial" w:cs="Arial"/>
                <w:sz w:val="18"/>
                <w:szCs w:val="18"/>
              </w:rPr>
              <w:t>Postal Code</w:t>
            </w:r>
          </w:p>
        </w:tc>
        <w:tc>
          <w:tcPr>
            <w:tcW w:w="8047" w:type="dxa"/>
            <w:gridSpan w:val="27"/>
            <w:tcBorders>
              <w:top w:val="single" w:sz="2" w:space="0" w:color="C8D9FD"/>
              <w:left w:val="single" w:sz="2" w:space="0" w:color="C8D9FD"/>
              <w:bottom w:val="single" w:sz="2" w:space="0" w:color="C8D9FD"/>
              <w:right w:val="single" w:sz="2" w:space="0" w:color="C8D9FD"/>
            </w:tcBorders>
          </w:tcPr>
          <w:p w14:paraId="738A0734" w14:textId="3E301685" w:rsidR="00693A26" w:rsidRPr="007C4216" w:rsidRDefault="00693A26" w:rsidP="00693A26">
            <w:pPr>
              <w:spacing w:beforeLines="20" w:before="48" w:afterLines="20" w:after="48"/>
              <w:rPr>
                <w:rFonts w:ascii="Arial" w:hAnsi="Arial" w:cs="Arial"/>
                <w:sz w:val="18"/>
                <w:szCs w:val="18"/>
              </w:rPr>
            </w:pPr>
            <w:r w:rsidRPr="006E2DD3">
              <w:rPr>
                <w:rFonts w:ascii="Arial" w:eastAsia="Microsoft YaHei" w:hAnsi="Arial" w:cs="Arial"/>
                <w:sz w:val="18"/>
                <w:szCs w:val="18"/>
              </w:rPr>
              <w:t>510000</w:t>
            </w:r>
          </w:p>
        </w:tc>
      </w:tr>
      <w:tr w:rsidR="00693A26" w:rsidRPr="007C4216" w14:paraId="022AF85A"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5BFD8E7C" w14:textId="77777777" w:rsidR="00693A26" w:rsidRPr="007C4216" w:rsidRDefault="00693A26" w:rsidP="00693A26">
            <w:pPr>
              <w:spacing w:beforeLines="20" w:before="48" w:afterLines="20" w:after="48"/>
              <w:jc w:val="right"/>
              <w:rPr>
                <w:rFonts w:ascii="Arial" w:hAnsi="Arial" w:cs="Arial"/>
                <w:sz w:val="18"/>
                <w:szCs w:val="18"/>
              </w:rPr>
            </w:pPr>
            <w:r w:rsidRPr="007C4216">
              <w:rPr>
                <w:rFonts w:ascii="Arial" w:hAnsi="Arial" w:cs="Arial"/>
                <w:sz w:val="18"/>
                <w:szCs w:val="18"/>
              </w:rPr>
              <w:t>Country</w:t>
            </w:r>
          </w:p>
        </w:tc>
        <w:tc>
          <w:tcPr>
            <w:tcW w:w="8047" w:type="dxa"/>
            <w:gridSpan w:val="27"/>
            <w:tcBorders>
              <w:top w:val="single" w:sz="2" w:space="0" w:color="C8D9FD"/>
              <w:left w:val="single" w:sz="2" w:space="0" w:color="C8D9FD"/>
              <w:bottom w:val="single" w:sz="2" w:space="0" w:color="C8D9FD"/>
              <w:right w:val="single" w:sz="2" w:space="0" w:color="C8D9FD"/>
            </w:tcBorders>
          </w:tcPr>
          <w:p w14:paraId="295021BC" w14:textId="13CCE5A2" w:rsidR="00693A26" w:rsidRPr="007C4216" w:rsidRDefault="00693A26" w:rsidP="00693A26">
            <w:pPr>
              <w:spacing w:beforeLines="20" w:before="48" w:afterLines="20" w:after="48"/>
              <w:rPr>
                <w:rFonts w:ascii="Arial" w:hAnsi="Arial" w:cs="Arial"/>
                <w:sz w:val="18"/>
                <w:szCs w:val="18"/>
              </w:rPr>
            </w:pPr>
            <w:r>
              <w:rPr>
                <w:rFonts w:ascii="Arial" w:hAnsi="Arial" w:cs="Arial"/>
                <w:sz w:val="18"/>
                <w:szCs w:val="18"/>
              </w:rPr>
              <w:t xml:space="preserve">China </w:t>
            </w:r>
          </w:p>
        </w:tc>
      </w:tr>
      <w:tr w:rsidR="00693A26" w:rsidRPr="007C4216" w14:paraId="49F27AB1"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629B61DC" w14:textId="1A844326" w:rsidR="00693A26" w:rsidRPr="007C4216" w:rsidRDefault="00693A26" w:rsidP="00693A26">
            <w:pPr>
              <w:spacing w:beforeLines="20" w:before="48" w:afterLines="20" w:after="48"/>
              <w:jc w:val="right"/>
              <w:rPr>
                <w:rFonts w:ascii="Arial" w:hAnsi="Arial" w:cs="Arial"/>
                <w:sz w:val="18"/>
                <w:szCs w:val="18"/>
              </w:rPr>
            </w:pPr>
            <w:r w:rsidRPr="007C4216">
              <w:rPr>
                <w:rFonts w:ascii="Arial" w:hAnsi="Arial" w:cs="Arial"/>
                <w:sz w:val="18"/>
                <w:szCs w:val="18"/>
              </w:rPr>
              <w:t>Mobile</w:t>
            </w:r>
          </w:p>
        </w:tc>
        <w:tc>
          <w:tcPr>
            <w:tcW w:w="8047" w:type="dxa"/>
            <w:gridSpan w:val="27"/>
            <w:tcBorders>
              <w:top w:val="single" w:sz="2" w:space="0" w:color="C8D9FD"/>
              <w:left w:val="single" w:sz="2" w:space="0" w:color="C8D9FD"/>
              <w:bottom w:val="single" w:sz="2" w:space="0" w:color="C8D9FD"/>
              <w:right w:val="single" w:sz="2" w:space="0" w:color="C8D9FD"/>
            </w:tcBorders>
          </w:tcPr>
          <w:p w14:paraId="7E061221" w14:textId="0518553E" w:rsidR="00693A26" w:rsidRPr="007C4216" w:rsidRDefault="00693A26" w:rsidP="00693A26">
            <w:pPr>
              <w:spacing w:beforeLines="20" w:before="48" w:afterLines="20" w:after="48"/>
              <w:rPr>
                <w:rFonts w:ascii="Arial" w:hAnsi="Arial" w:cs="Arial"/>
                <w:sz w:val="18"/>
                <w:szCs w:val="18"/>
              </w:rPr>
            </w:pPr>
            <w:r>
              <w:rPr>
                <w:rFonts w:ascii="Arial" w:hAnsi="Arial" w:cs="Arial"/>
                <w:sz w:val="18"/>
                <w:szCs w:val="18"/>
              </w:rPr>
              <w:t>+</w:t>
            </w:r>
            <w:r w:rsidRPr="006E2DD3">
              <w:rPr>
                <w:rFonts w:ascii="Arial" w:hAnsi="Arial" w:cs="Arial"/>
                <w:sz w:val="18"/>
                <w:szCs w:val="18"/>
              </w:rPr>
              <w:t>86</w:t>
            </w:r>
            <w:r>
              <w:rPr>
                <w:rFonts w:ascii="Arial" w:hAnsi="Arial" w:cs="Arial"/>
                <w:sz w:val="18"/>
                <w:szCs w:val="18"/>
              </w:rPr>
              <w:t xml:space="preserve"> </w:t>
            </w:r>
            <w:r w:rsidRPr="006E2DD3">
              <w:rPr>
                <w:rFonts w:ascii="Arial" w:hAnsi="Arial" w:cs="Arial"/>
                <w:sz w:val="18"/>
                <w:szCs w:val="18"/>
              </w:rPr>
              <w:t>19705086295</w:t>
            </w:r>
          </w:p>
        </w:tc>
      </w:tr>
      <w:tr w:rsidR="00693A26" w:rsidRPr="007C4216" w14:paraId="731FC0D8"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5277D1DD" w14:textId="1607A283" w:rsidR="00693A26" w:rsidRPr="007C4216" w:rsidRDefault="00693A26" w:rsidP="00693A26">
            <w:pPr>
              <w:spacing w:beforeLines="20" w:before="48" w:afterLines="20" w:after="48"/>
              <w:jc w:val="right"/>
              <w:rPr>
                <w:rFonts w:ascii="Arial" w:hAnsi="Arial" w:cs="Arial"/>
                <w:sz w:val="18"/>
                <w:szCs w:val="18"/>
              </w:rPr>
            </w:pPr>
            <w:r w:rsidRPr="007C4216">
              <w:rPr>
                <w:rFonts w:ascii="Arial" w:hAnsi="Arial" w:cs="Arial"/>
                <w:sz w:val="18"/>
                <w:szCs w:val="18"/>
              </w:rPr>
              <w:t>Telephone</w:t>
            </w:r>
          </w:p>
        </w:tc>
        <w:tc>
          <w:tcPr>
            <w:tcW w:w="8047" w:type="dxa"/>
            <w:gridSpan w:val="27"/>
            <w:tcBorders>
              <w:top w:val="single" w:sz="2" w:space="0" w:color="C8D9FD"/>
              <w:left w:val="single" w:sz="2" w:space="0" w:color="C8D9FD"/>
              <w:bottom w:val="single" w:sz="2" w:space="0" w:color="C8D9FD"/>
              <w:right w:val="single" w:sz="2" w:space="0" w:color="C8D9FD"/>
            </w:tcBorders>
          </w:tcPr>
          <w:p w14:paraId="59BAECEA" w14:textId="1652236B" w:rsidR="00693A26" w:rsidRPr="00B84F99" w:rsidRDefault="00693A26" w:rsidP="00693A26">
            <w:pPr>
              <w:spacing w:beforeLines="20" w:before="48" w:afterLines="20" w:after="48"/>
              <w:rPr>
                <w:rFonts w:ascii="Arial" w:hAnsi="Arial" w:cs="Arial"/>
                <w:sz w:val="18"/>
                <w:szCs w:val="18"/>
              </w:rPr>
            </w:pPr>
            <w:r>
              <w:rPr>
                <w:rFonts w:ascii="Arial" w:hAnsi="Arial" w:cs="Arial"/>
                <w:sz w:val="18"/>
                <w:szCs w:val="18"/>
              </w:rPr>
              <w:t>+</w:t>
            </w:r>
            <w:r w:rsidRPr="006E2DD3">
              <w:rPr>
                <w:rFonts w:ascii="Arial" w:hAnsi="Arial" w:cs="Arial"/>
                <w:sz w:val="18"/>
                <w:szCs w:val="18"/>
              </w:rPr>
              <w:t>86</w:t>
            </w:r>
            <w:r>
              <w:rPr>
                <w:rFonts w:ascii="Arial" w:hAnsi="Arial" w:cs="Arial"/>
                <w:sz w:val="18"/>
                <w:szCs w:val="18"/>
              </w:rPr>
              <w:t xml:space="preserve"> </w:t>
            </w:r>
            <w:r w:rsidRPr="006E2DD3">
              <w:rPr>
                <w:rFonts w:ascii="Arial" w:hAnsi="Arial" w:cs="Arial"/>
                <w:sz w:val="18"/>
                <w:szCs w:val="18"/>
              </w:rPr>
              <w:t>19705086295</w:t>
            </w:r>
          </w:p>
        </w:tc>
      </w:tr>
      <w:tr w:rsidR="00693A26" w:rsidRPr="007C4216" w14:paraId="527279DD"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6EED9150" w14:textId="6F7A7CBB" w:rsidR="00693A26" w:rsidRPr="007C4216" w:rsidRDefault="00693A26" w:rsidP="00693A26">
            <w:pPr>
              <w:spacing w:beforeLines="20" w:before="48" w:afterLines="20" w:after="48"/>
              <w:jc w:val="right"/>
              <w:rPr>
                <w:rFonts w:ascii="Arial" w:hAnsi="Arial" w:cs="Arial"/>
                <w:sz w:val="18"/>
                <w:szCs w:val="18"/>
              </w:rPr>
            </w:pPr>
            <w:r w:rsidRPr="007C4216">
              <w:rPr>
                <w:rFonts w:ascii="Arial" w:hAnsi="Arial" w:cs="Arial"/>
                <w:sz w:val="18"/>
                <w:szCs w:val="18"/>
              </w:rPr>
              <w:t>Fax</w:t>
            </w:r>
          </w:p>
        </w:tc>
        <w:tc>
          <w:tcPr>
            <w:tcW w:w="8047" w:type="dxa"/>
            <w:gridSpan w:val="27"/>
            <w:tcBorders>
              <w:top w:val="single" w:sz="2" w:space="0" w:color="C8D9FD"/>
              <w:left w:val="single" w:sz="2" w:space="0" w:color="C8D9FD"/>
              <w:bottom w:val="single" w:sz="2" w:space="0" w:color="C8D9FD"/>
              <w:right w:val="single" w:sz="2" w:space="0" w:color="C8D9FD"/>
            </w:tcBorders>
          </w:tcPr>
          <w:p w14:paraId="2AEC9DE7" w14:textId="011FDF7D" w:rsidR="00693A26" w:rsidRPr="00B84F99" w:rsidRDefault="00693A26" w:rsidP="00693A26">
            <w:pPr>
              <w:spacing w:beforeLines="20" w:before="48" w:afterLines="20" w:after="48"/>
              <w:rPr>
                <w:rFonts w:ascii="Arial" w:hAnsi="Arial" w:cs="Arial"/>
                <w:sz w:val="18"/>
                <w:szCs w:val="18"/>
              </w:rPr>
            </w:pPr>
            <w:r>
              <w:rPr>
                <w:rFonts w:ascii="Arial" w:hAnsi="Arial" w:cs="Arial"/>
                <w:sz w:val="18"/>
                <w:szCs w:val="18"/>
              </w:rPr>
              <w:t>N/A</w:t>
            </w:r>
          </w:p>
        </w:tc>
      </w:tr>
      <w:tr w:rsidR="00693A26" w:rsidRPr="007C4216" w14:paraId="3AEE879A"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20955C12" w14:textId="7C55E5AE" w:rsidR="00693A26" w:rsidRPr="007C4216" w:rsidRDefault="00693A26" w:rsidP="00693A26">
            <w:pPr>
              <w:spacing w:beforeLines="20" w:before="48" w:afterLines="20" w:after="48"/>
              <w:jc w:val="right"/>
              <w:rPr>
                <w:rFonts w:ascii="Arial" w:hAnsi="Arial" w:cs="Arial"/>
                <w:sz w:val="18"/>
                <w:szCs w:val="18"/>
              </w:rPr>
            </w:pPr>
            <w:r w:rsidRPr="007C4216">
              <w:rPr>
                <w:rFonts w:ascii="Arial" w:hAnsi="Arial" w:cs="Arial"/>
                <w:sz w:val="18"/>
                <w:szCs w:val="18"/>
              </w:rPr>
              <w:t>Email</w:t>
            </w:r>
          </w:p>
        </w:tc>
        <w:tc>
          <w:tcPr>
            <w:tcW w:w="8047" w:type="dxa"/>
            <w:gridSpan w:val="27"/>
            <w:tcBorders>
              <w:top w:val="single" w:sz="2" w:space="0" w:color="C8D9FD"/>
              <w:left w:val="single" w:sz="2" w:space="0" w:color="C8D9FD"/>
              <w:bottom w:val="single" w:sz="2" w:space="0" w:color="C8D9FD"/>
              <w:right w:val="single" w:sz="2" w:space="0" w:color="C8D9FD"/>
            </w:tcBorders>
          </w:tcPr>
          <w:p w14:paraId="1CF9EC64" w14:textId="6B269CAB" w:rsidR="00693A26" w:rsidRPr="007C4216" w:rsidRDefault="00693A26" w:rsidP="00693A26">
            <w:pPr>
              <w:spacing w:beforeLines="20" w:before="48" w:afterLines="20" w:after="48"/>
              <w:rPr>
                <w:rFonts w:ascii="Arial" w:hAnsi="Arial" w:cs="Arial"/>
                <w:sz w:val="18"/>
                <w:szCs w:val="18"/>
              </w:rPr>
            </w:pPr>
            <w:r w:rsidRPr="006E2DD3">
              <w:rPr>
                <w:rFonts w:ascii="Arial" w:hAnsi="Arial" w:cs="Arial"/>
                <w:sz w:val="18"/>
                <w:szCs w:val="18"/>
              </w:rPr>
              <w:t>corporate-governance@aidc.alibaba.com</w:t>
            </w:r>
          </w:p>
        </w:tc>
      </w:tr>
      <w:tr w:rsidR="00693A26" w:rsidRPr="007C4216" w14:paraId="76E53715"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24D3B1C3" w14:textId="0093B9C6" w:rsidR="00693A26" w:rsidRPr="007C4216" w:rsidRDefault="00693A26" w:rsidP="00693A26">
            <w:pPr>
              <w:spacing w:beforeLines="20" w:before="48" w:afterLines="20" w:after="48"/>
              <w:jc w:val="right"/>
              <w:rPr>
                <w:rFonts w:ascii="Arial" w:hAnsi="Arial" w:cs="Arial"/>
                <w:sz w:val="18"/>
                <w:szCs w:val="18"/>
              </w:rPr>
            </w:pPr>
            <w:r w:rsidRPr="007C4216">
              <w:rPr>
                <w:rFonts w:ascii="Arial" w:hAnsi="Arial" w:cs="Arial"/>
                <w:sz w:val="18"/>
                <w:szCs w:val="18"/>
              </w:rPr>
              <w:t>Website</w:t>
            </w:r>
          </w:p>
        </w:tc>
        <w:tc>
          <w:tcPr>
            <w:tcW w:w="8047" w:type="dxa"/>
            <w:gridSpan w:val="27"/>
            <w:tcBorders>
              <w:top w:val="single" w:sz="2" w:space="0" w:color="C8D9FD"/>
              <w:left w:val="single" w:sz="2" w:space="0" w:color="C8D9FD"/>
              <w:bottom w:val="single" w:sz="2" w:space="0" w:color="C8D9FD"/>
              <w:right w:val="single" w:sz="2" w:space="0" w:color="C8D9FD"/>
            </w:tcBorders>
          </w:tcPr>
          <w:p w14:paraId="68574454" w14:textId="39E24363" w:rsidR="00693A26" w:rsidRPr="007C4216" w:rsidRDefault="00693A26" w:rsidP="00693A26">
            <w:pPr>
              <w:spacing w:beforeLines="20" w:before="48" w:afterLines="20" w:after="48"/>
              <w:rPr>
                <w:rFonts w:ascii="Arial" w:hAnsi="Arial" w:cs="Arial"/>
                <w:sz w:val="18"/>
                <w:szCs w:val="18"/>
              </w:rPr>
            </w:pPr>
            <w:r>
              <w:rPr>
                <w:rFonts w:ascii="Arial" w:hAnsi="Arial" w:cs="Arial"/>
                <w:sz w:val="18"/>
                <w:szCs w:val="18"/>
              </w:rPr>
              <w:t>N/A</w:t>
            </w:r>
          </w:p>
        </w:tc>
      </w:tr>
      <w:tr w:rsidR="000705E9" w:rsidRPr="007C4216" w14:paraId="67C12B5F"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69CAA1EB" w14:textId="039B6315" w:rsidR="000705E9" w:rsidRPr="007C4216" w:rsidRDefault="000705E9" w:rsidP="000705E9">
            <w:pPr>
              <w:spacing w:beforeLines="20" w:before="48" w:afterLines="20" w:after="48"/>
              <w:jc w:val="right"/>
              <w:rPr>
                <w:rFonts w:ascii="Arial" w:hAnsi="Arial" w:cs="Arial"/>
                <w:sz w:val="18"/>
                <w:szCs w:val="18"/>
              </w:rPr>
            </w:pPr>
            <w:r w:rsidRPr="007C4216">
              <w:rPr>
                <w:rFonts w:ascii="Arial" w:hAnsi="Arial" w:cs="Arial"/>
                <w:sz w:val="18"/>
                <w:szCs w:val="18"/>
              </w:rPr>
              <w:t>Key Person</w:t>
            </w:r>
          </w:p>
        </w:tc>
        <w:tc>
          <w:tcPr>
            <w:tcW w:w="8047" w:type="dxa"/>
            <w:gridSpan w:val="27"/>
            <w:tcBorders>
              <w:top w:val="single" w:sz="2" w:space="0" w:color="C8D9FD"/>
              <w:left w:val="single" w:sz="2" w:space="0" w:color="C8D9FD"/>
              <w:bottom w:val="single" w:sz="2" w:space="0" w:color="C8D9FD"/>
              <w:right w:val="single" w:sz="2" w:space="0" w:color="C8D9FD"/>
            </w:tcBorders>
          </w:tcPr>
          <w:p w14:paraId="1DB299C0" w14:textId="52A079B0" w:rsidR="000705E9" w:rsidRPr="007C4216" w:rsidRDefault="00693A26" w:rsidP="000705E9">
            <w:pPr>
              <w:spacing w:beforeLines="20" w:before="48" w:afterLines="20" w:after="48"/>
              <w:rPr>
                <w:rFonts w:ascii="Arial" w:hAnsi="Arial" w:cs="Arial"/>
                <w:sz w:val="18"/>
                <w:szCs w:val="18"/>
              </w:rPr>
            </w:pPr>
            <w:r w:rsidRPr="00693A26">
              <w:rPr>
                <w:rFonts w:ascii="Arial" w:hAnsi="Arial" w:cs="Arial"/>
                <w:sz w:val="18"/>
                <w:szCs w:val="18"/>
              </w:rPr>
              <w:t xml:space="preserve">Qiu </w:t>
            </w:r>
            <w:proofErr w:type="spellStart"/>
            <w:r w:rsidRPr="00693A26">
              <w:rPr>
                <w:rFonts w:ascii="Arial" w:hAnsi="Arial" w:cs="Arial"/>
                <w:sz w:val="18"/>
                <w:szCs w:val="18"/>
              </w:rPr>
              <w:t>Zongbing</w:t>
            </w:r>
            <w:proofErr w:type="spellEnd"/>
            <w:r w:rsidRPr="00693A26">
              <w:rPr>
                <w:rFonts w:ascii="Arial" w:hAnsi="Arial" w:cs="Arial"/>
                <w:sz w:val="18"/>
                <w:szCs w:val="18"/>
              </w:rPr>
              <w:t xml:space="preserve"> </w:t>
            </w:r>
            <w:r w:rsidR="000705E9" w:rsidRPr="007C4216">
              <w:rPr>
                <w:rFonts w:ascii="Arial" w:hAnsi="Arial" w:cs="Arial"/>
                <w:sz w:val="18"/>
                <w:szCs w:val="18"/>
              </w:rPr>
              <w:t>(</w:t>
            </w:r>
            <w:r w:rsidR="00522839">
              <w:rPr>
                <w:rFonts w:ascii="Arial" w:hAnsi="Arial" w:cs="Arial"/>
                <w:sz w:val="18"/>
                <w:szCs w:val="18"/>
              </w:rPr>
              <w:t>Managing</w:t>
            </w:r>
            <w:r w:rsidR="000705E9">
              <w:rPr>
                <w:rFonts w:ascii="Arial" w:hAnsi="Arial" w:cs="Arial"/>
                <w:sz w:val="18"/>
                <w:szCs w:val="18"/>
              </w:rPr>
              <w:t xml:space="preserve"> Director &amp; Manager)</w:t>
            </w:r>
          </w:p>
        </w:tc>
      </w:tr>
      <w:tr w:rsidR="000705E9" w:rsidRPr="007C4216" w14:paraId="283A234C"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588BAAD8" w14:textId="3695F129" w:rsidR="000705E9" w:rsidRPr="007C4216" w:rsidRDefault="000705E9" w:rsidP="000705E9">
            <w:pPr>
              <w:spacing w:beforeLines="20" w:before="48" w:afterLines="20" w:after="48"/>
              <w:jc w:val="right"/>
              <w:rPr>
                <w:rFonts w:ascii="Arial" w:hAnsi="Arial" w:cs="Arial"/>
                <w:sz w:val="18"/>
                <w:szCs w:val="18"/>
              </w:rPr>
            </w:pPr>
            <w:r w:rsidRPr="007C4216">
              <w:rPr>
                <w:rFonts w:ascii="Arial" w:hAnsi="Arial" w:cs="Arial"/>
                <w:sz w:val="18"/>
                <w:szCs w:val="18"/>
              </w:rPr>
              <w:t>Business Sector</w:t>
            </w:r>
          </w:p>
        </w:tc>
        <w:tc>
          <w:tcPr>
            <w:tcW w:w="8047" w:type="dxa"/>
            <w:gridSpan w:val="27"/>
            <w:tcBorders>
              <w:top w:val="single" w:sz="2" w:space="0" w:color="C8D9FD"/>
              <w:left w:val="single" w:sz="2" w:space="0" w:color="C8D9FD"/>
              <w:bottom w:val="single" w:sz="2" w:space="0" w:color="C8D9FD"/>
              <w:right w:val="single" w:sz="2" w:space="0" w:color="C8D9FD"/>
            </w:tcBorders>
            <w:vAlign w:val="bottom"/>
          </w:tcPr>
          <w:p w14:paraId="0125F524" w14:textId="1A7EA3AE" w:rsidR="000705E9" w:rsidRPr="004B4069" w:rsidRDefault="00693A26" w:rsidP="000705E9">
            <w:pPr>
              <w:spacing w:beforeLines="20" w:before="48" w:afterLines="20" w:after="48"/>
              <w:rPr>
                <w:b/>
                <w:bCs/>
                <w:szCs w:val="18"/>
              </w:rPr>
            </w:pPr>
            <w:r w:rsidRPr="00693A26">
              <w:rPr>
                <w:rFonts w:ascii="Arial" w:hAnsi="Arial" w:cs="Arial"/>
                <w:sz w:val="18"/>
                <w:szCs w:val="18"/>
              </w:rPr>
              <w:t>Import and export of goods (except for exclusively controlled commodities); Technology import and export; Commodity wholesale trade (except licensed commodities); Commodity retail trade (except licensed commodities); Internet commodity retail (except licensed commodities); International freight forwarding; Computer wholesale; Computer parts5/20wholesale; computer retail; computer parts retail; computer parts retail; computer technology development and technical services; computer hardware research and development; computer technology transfer services; software wholesale; software retail; software development; software services; software technology promotion services; enterprise management consulting services; retail of medical supplies and equipment(excluding drugs and medical devices); professional cleaning, disinfection and sterilization of medical devices, equipment, medical and health materials and supplies; fruit retail; fresh poultry wholesale; fresh poultry retail; trade consulting services; supply chain management; logistics agency services; other meat retail (except pigs, cattle and mutton);fruit wholesale; trade agency; drug retail; radioactive drug retail; books, newspapers and periodicals retail; sales of formula food for special medical purposes; health food wholesale(specific business items are subject to the Food Business license); health food retail(specific business items are subject to the Food Business license); tobacco products wholesale; tobacco products retail; newspaper wholesale; licensed medical device business; pre-packaged food wholesale; pre-packaged food retail; alcohol wholesale; alcohol retail; radioactive drugs wholesale</w:t>
            </w:r>
          </w:p>
        </w:tc>
      </w:tr>
      <w:tr w:rsidR="000705E9" w:rsidRPr="007C4216" w14:paraId="16F2DE74" w14:textId="77777777" w:rsidTr="00317318">
        <w:trPr>
          <w:gridBefore w:val="1"/>
          <w:gridAfter w:val="1"/>
          <w:wBefore w:w="18" w:type="dxa"/>
          <w:wAfter w:w="41" w:type="dxa"/>
        </w:trPr>
        <w:tc>
          <w:tcPr>
            <w:tcW w:w="10530" w:type="dxa"/>
            <w:gridSpan w:val="30"/>
            <w:tcBorders>
              <w:top w:val="single" w:sz="2" w:space="0" w:color="C8D9FD"/>
            </w:tcBorders>
            <w:vAlign w:val="bottom"/>
          </w:tcPr>
          <w:p w14:paraId="0B034175" w14:textId="77777777" w:rsidR="000705E9" w:rsidRPr="007C4216" w:rsidRDefault="000705E9" w:rsidP="000705E9">
            <w:pPr>
              <w:spacing w:beforeLines="20" w:before="48" w:afterLines="20" w:after="48"/>
              <w:rPr>
                <w:rFonts w:ascii="Arial" w:hAnsi="Arial" w:cs="Arial"/>
              </w:rPr>
            </w:pPr>
          </w:p>
        </w:tc>
      </w:tr>
      <w:tr w:rsidR="000705E9" w:rsidRPr="002879E6" w14:paraId="7A8CD16D" w14:textId="77777777" w:rsidTr="00317318">
        <w:trPr>
          <w:gridBefore w:val="1"/>
          <w:gridAfter w:val="1"/>
          <w:wBefore w:w="18" w:type="dxa"/>
          <w:wAfter w:w="41" w:type="dxa"/>
        </w:trPr>
        <w:tc>
          <w:tcPr>
            <w:tcW w:w="10530" w:type="dxa"/>
            <w:gridSpan w:val="30"/>
            <w:tcBorders>
              <w:bottom w:val="single" w:sz="12" w:space="0" w:color="032A78"/>
            </w:tcBorders>
            <w:vAlign w:val="bottom"/>
          </w:tcPr>
          <w:p w14:paraId="622D2FBA" w14:textId="46597BD3" w:rsidR="000705E9" w:rsidRPr="002879E6" w:rsidRDefault="000705E9" w:rsidP="000705E9">
            <w:pPr>
              <w:spacing w:beforeLines="20" w:before="48" w:afterLines="20" w:after="48"/>
              <w:rPr>
                <w:rFonts w:ascii="Ubuntu" w:hAnsi="Ubuntu" w:cs="Arial"/>
                <w:b/>
                <w:bCs/>
                <w:color w:val="002776"/>
                <w:sz w:val="28"/>
                <w:szCs w:val="28"/>
              </w:rPr>
            </w:pPr>
            <w:r w:rsidRPr="002879E6">
              <w:rPr>
                <w:rFonts w:ascii="Ubuntu" w:hAnsi="Ubuntu" w:cs="Arial"/>
                <w:b/>
                <w:bCs/>
                <w:color w:val="002776"/>
                <w:sz w:val="28"/>
                <w:szCs w:val="28"/>
              </w:rPr>
              <w:t>Registration Details</w:t>
            </w:r>
          </w:p>
        </w:tc>
      </w:tr>
      <w:tr w:rsidR="000705E9" w:rsidRPr="007C4216" w14:paraId="6D0F4710" w14:textId="77777777" w:rsidTr="00317318">
        <w:trPr>
          <w:gridBefore w:val="1"/>
          <w:gridAfter w:val="1"/>
          <w:wBefore w:w="18" w:type="dxa"/>
          <w:wAfter w:w="41" w:type="dxa"/>
        </w:trPr>
        <w:tc>
          <w:tcPr>
            <w:tcW w:w="10530" w:type="dxa"/>
            <w:gridSpan w:val="30"/>
            <w:tcBorders>
              <w:top w:val="single" w:sz="12" w:space="0" w:color="032A78"/>
              <w:bottom w:val="single" w:sz="2" w:space="0" w:color="C8D9FD"/>
            </w:tcBorders>
            <w:vAlign w:val="bottom"/>
          </w:tcPr>
          <w:p w14:paraId="074B4128" w14:textId="77777777" w:rsidR="000705E9" w:rsidRPr="007C4216" w:rsidRDefault="000705E9" w:rsidP="000705E9">
            <w:pPr>
              <w:spacing w:beforeLines="20" w:before="48" w:afterLines="20" w:after="48"/>
              <w:rPr>
                <w:rFonts w:ascii="Arial" w:hAnsi="Arial" w:cs="Arial"/>
                <w:b/>
                <w:bCs/>
                <w:color w:val="002776"/>
                <w:sz w:val="12"/>
                <w:szCs w:val="12"/>
              </w:rPr>
            </w:pPr>
          </w:p>
        </w:tc>
      </w:tr>
      <w:tr w:rsidR="000705E9" w:rsidRPr="007C4216" w14:paraId="46402139"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7E261F1A" w14:textId="555707EA" w:rsidR="000705E9" w:rsidRPr="00594F3B" w:rsidRDefault="000705E9" w:rsidP="000705E9">
            <w:pPr>
              <w:spacing w:beforeLines="20" w:before="48" w:afterLines="20" w:after="48"/>
              <w:jc w:val="right"/>
              <w:rPr>
                <w:rFonts w:ascii="Arial" w:hAnsi="Arial" w:cs="Arial"/>
                <w:color w:val="000000"/>
                <w:position w:val="-2"/>
                <w:sz w:val="18"/>
                <w:szCs w:val="18"/>
              </w:rPr>
            </w:pPr>
            <w:r w:rsidRPr="00594F3B">
              <w:rPr>
                <w:rFonts w:ascii="Arial" w:hAnsi="Arial" w:cs="Arial"/>
                <w:color w:val="000000"/>
                <w:position w:val="-2"/>
                <w:sz w:val="18"/>
                <w:szCs w:val="18"/>
              </w:rPr>
              <w:t>Legal Form</w:t>
            </w:r>
          </w:p>
        </w:tc>
        <w:tc>
          <w:tcPr>
            <w:tcW w:w="8047" w:type="dxa"/>
            <w:gridSpan w:val="27"/>
            <w:tcBorders>
              <w:top w:val="single" w:sz="2" w:space="0" w:color="C8D9FD"/>
              <w:left w:val="single" w:sz="2" w:space="0" w:color="C8D9FD"/>
              <w:bottom w:val="single" w:sz="2" w:space="0" w:color="C8D9FD"/>
              <w:right w:val="single" w:sz="2" w:space="0" w:color="C8D9FD"/>
            </w:tcBorders>
            <w:vAlign w:val="bottom"/>
          </w:tcPr>
          <w:p w14:paraId="17843709" w14:textId="42C4050B" w:rsidR="000705E9" w:rsidRPr="00594F3B" w:rsidRDefault="000705E9" w:rsidP="000705E9">
            <w:pPr>
              <w:spacing w:beforeLines="20" w:before="48" w:afterLines="20" w:after="48"/>
              <w:rPr>
                <w:rFonts w:ascii="Arial" w:hAnsi="Arial" w:cs="Arial"/>
                <w:color w:val="000000"/>
                <w:position w:val="-2"/>
                <w:sz w:val="18"/>
                <w:szCs w:val="18"/>
              </w:rPr>
            </w:pPr>
            <w:r>
              <w:rPr>
                <w:rFonts w:ascii="Arial" w:hAnsi="Arial" w:cs="Arial"/>
                <w:sz w:val="18"/>
                <w:szCs w:val="18"/>
              </w:rPr>
              <w:t>L</w:t>
            </w:r>
            <w:r w:rsidRPr="004B2AC4">
              <w:rPr>
                <w:rFonts w:ascii="Arial" w:hAnsi="Arial" w:cs="Arial"/>
                <w:sz w:val="18"/>
                <w:szCs w:val="18"/>
              </w:rPr>
              <w:t>imited Liabilities Company</w:t>
            </w:r>
          </w:p>
        </w:tc>
      </w:tr>
      <w:tr w:rsidR="000705E9" w:rsidRPr="007C4216" w14:paraId="73421F45"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25475017" w14:textId="16CA69BA" w:rsidR="000705E9" w:rsidRPr="00594F3B" w:rsidRDefault="000705E9" w:rsidP="000705E9">
            <w:pPr>
              <w:spacing w:beforeLines="20" w:before="48" w:afterLines="20" w:after="48"/>
              <w:jc w:val="right"/>
              <w:rPr>
                <w:rFonts w:ascii="Arial" w:hAnsi="Arial" w:cs="Arial"/>
                <w:color w:val="000000"/>
                <w:position w:val="-2"/>
                <w:sz w:val="18"/>
                <w:szCs w:val="18"/>
              </w:rPr>
            </w:pPr>
            <w:r w:rsidRPr="00594F3B">
              <w:rPr>
                <w:rFonts w:ascii="Arial" w:hAnsi="Arial" w:cs="Arial"/>
                <w:color w:val="000000"/>
                <w:position w:val="-2"/>
                <w:sz w:val="18"/>
                <w:szCs w:val="18"/>
              </w:rPr>
              <w:t>Registration Date</w:t>
            </w:r>
          </w:p>
        </w:tc>
        <w:tc>
          <w:tcPr>
            <w:tcW w:w="8047" w:type="dxa"/>
            <w:gridSpan w:val="27"/>
            <w:tcBorders>
              <w:top w:val="single" w:sz="2" w:space="0" w:color="C8D9FD"/>
              <w:left w:val="single" w:sz="2" w:space="0" w:color="C8D9FD"/>
              <w:bottom w:val="single" w:sz="2" w:space="0" w:color="C8D9FD"/>
              <w:right w:val="single" w:sz="2" w:space="0" w:color="C8D9FD"/>
            </w:tcBorders>
          </w:tcPr>
          <w:p w14:paraId="3BD847AA" w14:textId="13642B9C" w:rsidR="000705E9" w:rsidRPr="00594F3B" w:rsidRDefault="00693A26" w:rsidP="000705E9">
            <w:pPr>
              <w:spacing w:beforeLines="20" w:before="48" w:afterLines="20" w:after="48"/>
              <w:rPr>
                <w:rFonts w:ascii="Arial" w:hAnsi="Arial" w:cs="Arial"/>
                <w:color w:val="000000"/>
                <w:position w:val="-2"/>
                <w:sz w:val="18"/>
                <w:szCs w:val="18"/>
              </w:rPr>
            </w:pPr>
            <w:r>
              <w:rPr>
                <w:rFonts w:ascii="Arial" w:hAnsi="Arial" w:cs="Arial"/>
                <w:sz w:val="18"/>
                <w:szCs w:val="18"/>
              </w:rPr>
              <w:t>06</w:t>
            </w:r>
            <w:r w:rsidR="000705E9" w:rsidRPr="00114D16">
              <w:rPr>
                <w:rFonts w:ascii="Arial" w:hAnsi="Arial" w:cs="Arial"/>
                <w:sz w:val="18"/>
                <w:szCs w:val="18"/>
              </w:rPr>
              <w:t>-</w:t>
            </w:r>
            <w:r>
              <w:rPr>
                <w:rFonts w:ascii="Arial" w:hAnsi="Arial" w:cs="Arial"/>
                <w:sz w:val="18"/>
                <w:szCs w:val="18"/>
              </w:rPr>
              <w:t>07</w:t>
            </w:r>
            <w:r w:rsidR="000705E9" w:rsidRPr="00114D16">
              <w:rPr>
                <w:rFonts w:ascii="Arial" w:hAnsi="Arial" w:cs="Arial"/>
                <w:sz w:val="18"/>
                <w:szCs w:val="18"/>
              </w:rPr>
              <w:t>-</w:t>
            </w:r>
            <w:r>
              <w:rPr>
                <w:rFonts w:ascii="Arial" w:hAnsi="Arial" w:cs="Arial"/>
                <w:sz w:val="18"/>
                <w:szCs w:val="18"/>
              </w:rPr>
              <w:t>22016</w:t>
            </w:r>
          </w:p>
        </w:tc>
      </w:tr>
      <w:tr w:rsidR="000705E9" w:rsidRPr="007C4216" w14:paraId="402C0E49"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4AB68417" w14:textId="29D5F89F" w:rsidR="000705E9" w:rsidRPr="00594F3B" w:rsidRDefault="000705E9" w:rsidP="000705E9">
            <w:pPr>
              <w:spacing w:beforeLines="20" w:before="48" w:afterLines="20" w:after="48"/>
              <w:jc w:val="right"/>
              <w:rPr>
                <w:rFonts w:ascii="Arial" w:hAnsi="Arial" w:cs="Arial"/>
                <w:color w:val="000000"/>
                <w:position w:val="-2"/>
                <w:sz w:val="18"/>
                <w:szCs w:val="18"/>
              </w:rPr>
            </w:pPr>
            <w:r w:rsidRPr="00594F3B">
              <w:rPr>
                <w:rFonts w:ascii="Arial" w:hAnsi="Arial" w:cs="Arial"/>
                <w:color w:val="000000"/>
                <w:position w:val="-2"/>
                <w:sz w:val="18"/>
                <w:szCs w:val="18"/>
              </w:rPr>
              <w:t>Registration No</w:t>
            </w:r>
          </w:p>
        </w:tc>
        <w:tc>
          <w:tcPr>
            <w:tcW w:w="8047" w:type="dxa"/>
            <w:gridSpan w:val="27"/>
            <w:tcBorders>
              <w:top w:val="single" w:sz="2" w:space="0" w:color="C8D9FD"/>
              <w:left w:val="single" w:sz="2" w:space="0" w:color="C8D9FD"/>
              <w:bottom w:val="single" w:sz="2" w:space="0" w:color="C8D9FD"/>
              <w:right w:val="single" w:sz="2" w:space="0" w:color="C8D9FD"/>
            </w:tcBorders>
            <w:vAlign w:val="bottom"/>
          </w:tcPr>
          <w:p w14:paraId="56F64118" w14:textId="3D563351" w:rsidR="000705E9" w:rsidRPr="00594F3B" w:rsidRDefault="00693A26" w:rsidP="000705E9">
            <w:pPr>
              <w:spacing w:beforeLines="20" w:before="48" w:afterLines="20" w:after="48"/>
              <w:rPr>
                <w:rFonts w:ascii="Arial" w:hAnsi="Arial" w:cs="Arial"/>
                <w:color w:val="000000"/>
                <w:position w:val="-2"/>
                <w:sz w:val="18"/>
                <w:szCs w:val="18"/>
              </w:rPr>
            </w:pPr>
            <w:r w:rsidRPr="00693A26">
              <w:rPr>
                <w:rFonts w:ascii="Arial" w:hAnsi="Arial" w:cs="Arial"/>
                <w:color w:val="000000"/>
                <w:position w:val="-2"/>
                <w:sz w:val="18"/>
                <w:szCs w:val="18"/>
              </w:rPr>
              <w:t>440108000137519</w:t>
            </w:r>
          </w:p>
        </w:tc>
      </w:tr>
      <w:tr w:rsidR="000705E9" w:rsidRPr="007C4216" w14:paraId="51FCEDF2"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752CD4D1" w14:textId="3D4BAF85" w:rsidR="000705E9" w:rsidRPr="007C4216" w:rsidRDefault="000705E9" w:rsidP="000705E9">
            <w:pPr>
              <w:spacing w:beforeLines="20" w:before="48" w:afterLines="20" w:after="48"/>
              <w:jc w:val="right"/>
              <w:rPr>
                <w:rFonts w:ascii="Arial" w:hAnsi="Arial" w:cs="Arial"/>
                <w:color w:val="000000"/>
                <w:position w:val="-2"/>
                <w:sz w:val="18"/>
                <w:szCs w:val="18"/>
              </w:rPr>
            </w:pPr>
            <w:r w:rsidRPr="0001195B">
              <w:rPr>
                <w:rFonts w:ascii="Arial" w:hAnsi="Arial" w:cs="Arial"/>
                <w:sz w:val="18"/>
                <w:szCs w:val="18"/>
              </w:rPr>
              <w:t>Issuing Authority</w:t>
            </w:r>
          </w:p>
        </w:tc>
        <w:tc>
          <w:tcPr>
            <w:tcW w:w="8047" w:type="dxa"/>
            <w:gridSpan w:val="27"/>
            <w:tcBorders>
              <w:top w:val="single" w:sz="2" w:space="0" w:color="C8D9FD"/>
              <w:left w:val="single" w:sz="2" w:space="0" w:color="C8D9FD"/>
              <w:bottom w:val="single" w:sz="2" w:space="0" w:color="C8D9FD"/>
              <w:right w:val="single" w:sz="2" w:space="0" w:color="C8D9FD"/>
            </w:tcBorders>
            <w:vAlign w:val="bottom"/>
          </w:tcPr>
          <w:p w14:paraId="53ED4F02" w14:textId="4988D698" w:rsidR="000705E9" w:rsidRPr="00594F3B" w:rsidRDefault="00693A26" w:rsidP="000705E9">
            <w:pPr>
              <w:spacing w:beforeLines="20" w:before="48" w:afterLines="20" w:after="48"/>
              <w:rPr>
                <w:rFonts w:ascii="Arial" w:hAnsi="Arial" w:cs="Arial"/>
                <w:color w:val="000000"/>
                <w:position w:val="-2"/>
                <w:sz w:val="18"/>
                <w:szCs w:val="18"/>
              </w:rPr>
            </w:pPr>
            <w:r w:rsidRPr="00693A26">
              <w:rPr>
                <w:rFonts w:ascii="Arial" w:hAnsi="Arial" w:cs="Arial"/>
                <w:sz w:val="18"/>
                <w:szCs w:val="18"/>
              </w:rPr>
              <w:t xml:space="preserve">Market Supervision Administration - </w:t>
            </w:r>
            <w:proofErr w:type="spellStart"/>
            <w:r w:rsidRPr="00693A26">
              <w:rPr>
                <w:rFonts w:ascii="Arial" w:hAnsi="Arial" w:cs="Arial"/>
                <w:sz w:val="18"/>
                <w:szCs w:val="18"/>
              </w:rPr>
              <w:t>Haizhu</w:t>
            </w:r>
            <w:proofErr w:type="spellEnd"/>
            <w:r w:rsidRPr="00693A26">
              <w:rPr>
                <w:rFonts w:ascii="Arial" w:hAnsi="Arial" w:cs="Arial"/>
                <w:sz w:val="18"/>
                <w:szCs w:val="18"/>
              </w:rPr>
              <w:t xml:space="preserve"> District, Guangzhou City</w:t>
            </w:r>
          </w:p>
        </w:tc>
      </w:tr>
      <w:tr w:rsidR="000705E9" w:rsidRPr="007C4216" w14:paraId="19AEFAAA"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6F413E2B" w14:textId="71EC80FB" w:rsidR="000705E9" w:rsidRPr="007C4216" w:rsidRDefault="000705E9" w:rsidP="000705E9">
            <w:pPr>
              <w:spacing w:beforeLines="20" w:before="48" w:afterLines="20" w:after="48"/>
              <w:jc w:val="right"/>
              <w:rPr>
                <w:rFonts w:ascii="Arial" w:hAnsi="Arial" w:cs="Arial"/>
                <w:color w:val="000000"/>
                <w:position w:val="-2"/>
                <w:sz w:val="18"/>
                <w:szCs w:val="18"/>
              </w:rPr>
            </w:pPr>
            <w:r w:rsidRPr="00594F3B">
              <w:rPr>
                <w:rFonts w:ascii="Arial" w:hAnsi="Arial" w:cs="Arial"/>
                <w:color w:val="000000"/>
                <w:position w:val="-2"/>
                <w:sz w:val="18"/>
                <w:szCs w:val="18"/>
              </w:rPr>
              <w:t>Status</w:t>
            </w:r>
          </w:p>
        </w:tc>
        <w:tc>
          <w:tcPr>
            <w:tcW w:w="8047" w:type="dxa"/>
            <w:gridSpan w:val="27"/>
            <w:tcBorders>
              <w:top w:val="single" w:sz="2" w:space="0" w:color="C8D9FD"/>
              <w:left w:val="single" w:sz="2" w:space="0" w:color="C8D9FD"/>
              <w:bottom w:val="single" w:sz="2" w:space="0" w:color="C8D9FD"/>
              <w:right w:val="single" w:sz="2" w:space="0" w:color="C8D9FD"/>
            </w:tcBorders>
            <w:vAlign w:val="bottom"/>
          </w:tcPr>
          <w:p w14:paraId="34FAEEFC" w14:textId="7C1A56C7" w:rsidR="000705E9" w:rsidRPr="00594F3B" w:rsidRDefault="000705E9" w:rsidP="000705E9">
            <w:pPr>
              <w:spacing w:beforeLines="20" w:before="48" w:afterLines="20" w:after="48"/>
              <w:rPr>
                <w:rFonts w:ascii="Arial" w:hAnsi="Arial" w:cs="Arial"/>
                <w:color w:val="000000"/>
                <w:position w:val="-2"/>
                <w:sz w:val="18"/>
                <w:szCs w:val="18"/>
              </w:rPr>
            </w:pPr>
            <w:r w:rsidRPr="00594F3B">
              <w:rPr>
                <w:rFonts w:ascii="Arial" w:hAnsi="Arial" w:cs="Arial"/>
                <w:color w:val="000000"/>
                <w:position w:val="-2"/>
                <w:sz w:val="18"/>
                <w:szCs w:val="18"/>
              </w:rPr>
              <w:t>Active</w:t>
            </w:r>
          </w:p>
        </w:tc>
      </w:tr>
      <w:tr w:rsidR="000705E9" w:rsidRPr="00272885" w14:paraId="74654D3B" w14:textId="77777777" w:rsidTr="00317318">
        <w:trPr>
          <w:gridBefore w:val="1"/>
          <w:gridAfter w:val="1"/>
          <w:wBefore w:w="18" w:type="dxa"/>
          <w:wAfter w:w="41" w:type="dxa"/>
        </w:trPr>
        <w:tc>
          <w:tcPr>
            <w:tcW w:w="2483" w:type="dxa"/>
            <w:gridSpan w:val="3"/>
            <w:tcBorders>
              <w:top w:val="single" w:sz="2" w:space="0" w:color="C8D9FD"/>
              <w:bottom w:val="single" w:sz="2" w:space="0" w:color="C8D9FD"/>
            </w:tcBorders>
            <w:shd w:val="clear" w:color="auto" w:fill="auto"/>
            <w:vAlign w:val="center"/>
          </w:tcPr>
          <w:p w14:paraId="04974727" w14:textId="77777777" w:rsidR="000705E9" w:rsidRPr="00CB7145" w:rsidRDefault="000705E9" w:rsidP="000705E9">
            <w:pPr>
              <w:spacing w:beforeLines="20" w:before="48" w:afterLines="20" w:after="48"/>
              <w:jc w:val="right"/>
              <w:rPr>
                <w:rFonts w:ascii="Arial" w:hAnsi="Arial" w:cs="Arial"/>
                <w:color w:val="000000"/>
                <w:position w:val="-2"/>
                <w:sz w:val="18"/>
                <w:szCs w:val="18"/>
                <w:lang w:val="pl-PL"/>
              </w:rPr>
            </w:pPr>
          </w:p>
        </w:tc>
        <w:tc>
          <w:tcPr>
            <w:tcW w:w="8047" w:type="dxa"/>
            <w:gridSpan w:val="27"/>
            <w:tcBorders>
              <w:top w:val="single" w:sz="2" w:space="0" w:color="C8D9FD"/>
              <w:bottom w:val="single" w:sz="2" w:space="0" w:color="C8D9FD"/>
            </w:tcBorders>
            <w:vAlign w:val="center"/>
          </w:tcPr>
          <w:p w14:paraId="3A91548C" w14:textId="77777777" w:rsidR="000705E9" w:rsidRPr="00CB7145" w:rsidRDefault="000705E9" w:rsidP="000705E9">
            <w:pPr>
              <w:spacing w:beforeLines="20" w:before="48" w:afterLines="20" w:after="48"/>
              <w:rPr>
                <w:rFonts w:ascii="Arial" w:hAnsi="Arial" w:cs="Arial"/>
                <w:color w:val="000000"/>
                <w:position w:val="-2"/>
                <w:sz w:val="18"/>
                <w:szCs w:val="18"/>
                <w:lang w:val="pl-PL"/>
              </w:rPr>
            </w:pPr>
          </w:p>
        </w:tc>
      </w:tr>
      <w:tr w:rsidR="002879E6" w:rsidRPr="007C4216" w14:paraId="2AAC96EC"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1A18BF30" w14:textId="06533126" w:rsidR="002879E6" w:rsidRPr="00594F3B" w:rsidRDefault="002879E6" w:rsidP="002879E6">
            <w:pPr>
              <w:spacing w:beforeLines="20" w:before="48" w:afterLines="20" w:after="48"/>
              <w:jc w:val="right"/>
              <w:rPr>
                <w:rFonts w:ascii="Arial" w:hAnsi="Arial" w:cs="Arial"/>
                <w:color w:val="000000"/>
                <w:position w:val="-2"/>
                <w:sz w:val="18"/>
                <w:szCs w:val="18"/>
              </w:rPr>
            </w:pPr>
            <w:r>
              <w:rPr>
                <w:rFonts w:ascii="Arial" w:hAnsi="Arial" w:cs="Arial"/>
                <w:color w:val="000000"/>
                <w:position w:val="-2"/>
                <w:sz w:val="18"/>
                <w:szCs w:val="18"/>
              </w:rPr>
              <w:t>Other Registration</w:t>
            </w:r>
          </w:p>
        </w:tc>
        <w:tc>
          <w:tcPr>
            <w:tcW w:w="8047" w:type="dxa"/>
            <w:gridSpan w:val="27"/>
            <w:tcBorders>
              <w:top w:val="single" w:sz="2" w:space="0" w:color="C8D9FD"/>
              <w:left w:val="single" w:sz="2" w:space="0" w:color="C8D9FD"/>
              <w:bottom w:val="single" w:sz="2" w:space="0" w:color="C8D9FD"/>
              <w:right w:val="single" w:sz="2" w:space="0" w:color="C8D9FD"/>
            </w:tcBorders>
            <w:vAlign w:val="bottom"/>
          </w:tcPr>
          <w:p w14:paraId="426B551A" w14:textId="0B0542CA" w:rsidR="002879E6" w:rsidRPr="00594F3B" w:rsidRDefault="002879E6" w:rsidP="002879E6">
            <w:pPr>
              <w:spacing w:beforeLines="20" w:before="48" w:afterLines="20" w:after="48"/>
              <w:rPr>
                <w:rFonts w:ascii="Arial" w:hAnsi="Arial" w:cs="Arial"/>
                <w:color w:val="000000"/>
                <w:position w:val="-2"/>
                <w:sz w:val="18"/>
                <w:szCs w:val="18"/>
              </w:rPr>
            </w:pPr>
            <w:r w:rsidRPr="007C5E94">
              <w:rPr>
                <w:rFonts w:ascii="Arial" w:hAnsi="Arial" w:cs="Arial"/>
                <w:color w:val="000000"/>
                <w:position w:val="-2"/>
                <w:sz w:val="18"/>
                <w:szCs w:val="18"/>
              </w:rPr>
              <w:t>Unified Social Credit Code</w:t>
            </w:r>
          </w:p>
        </w:tc>
      </w:tr>
      <w:tr w:rsidR="002879E6" w:rsidRPr="007C4216" w14:paraId="5063C005"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6D50D07C" w14:textId="645F1819" w:rsidR="002879E6" w:rsidRPr="00594F3B" w:rsidRDefault="002879E6" w:rsidP="002879E6">
            <w:pPr>
              <w:spacing w:beforeLines="20" w:before="48" w:afterLines="20" w:after="48"/>
              <w:jc w:val="right"/>
              <w:rPr>
                <w:rFonts w:ascii="Arial" w:hAnsi="Arial" w:cs="Arial"/>
                <w:color w:val="000000"/>
                <w:position w:val="-2"/>
                <w:sz w:val="18"/>
                <w:szCs w:val="18"/>
              </w:rPr>
            </w:pPr>
            <w:r w:rsidRPr="00594F3B">
              <w:rPr>
                <w:rFonts w:ascii="Arial" w:hAnsi="Arial" w:cs="Arial"/>
                <w:color w:val="000000"/>
                <w:position w:val="-2"/>
                <w:sz w:val="18"/>
                <w:szCs w:val="18"/>
              </w:rPr>
              <w:t>Registration No</w:t>
            </w:r>
          </w:p>
        </w:tc>
        <w:tc>
          <w:tcPr>
            <w:tcW w:w="8047" w:type="dxa"/>
            <w:gridSpan w:val="27"/>
            <w:tcBorders>
              <w:top w:val="single" w:sz="2" w:space="0" w:color="C8D9FD"/>
              <w:left w:val="single" w:sz="2" w:space="0" w:color="C8D9FD"/>
              <w:bottom w:val="single" w:sz="2" w:space="0" w:color="C8D9FD"/>
              <w:right w:val="single" w:sz="2" w:space="0" w:color="C8D9FD"/>
            </w:tcBorders>
            <w:vAlign w:val="bottom"/>
          </w:tcPr>
          <w:p w14:paraId="505B0F38" w14:textId="186214BA" w:rsidR="002879E6" w:rsidRPr="00594F3B" w:rsidRDefault="00693A26" w:rsidP="002879E6">
            <w:pPr>
              <w:spacing w:beforeLines="20" w:before="48" w:afterLines="20" w:after="48"/>
              <w:rPr>
                <w:rFonts w:ascii="Arial" w:hAnsi="Arial" w:cs="Arial"/>
                <w:color w:val="000000"/>
                <w:position w:val="-2"/>
                <w:sz w:val="18"/>
                <w:szCs w:val="18"/>
              </w:rPr>
            </w:pPr>
            <w:r w:rsidRPr="00693A26">
              <w:rPr>
                <w:rFonts w:ascii="Arial" w:hAnsi="Arial" w:cs="Arial"/>
                <w:color w:val="000000"/>
                <w:position w:val="-2"/>
                <w:sz w:val="18"/>
                <w:szCs w:val="18"/>
              </w:rPr>
              <w:t>91440116MA59DPF41T</w:t>
            </w:r>
          </w:p>
        </w:tc>
      </w:tr>
      <w:tr w:rsidR="00693A26" w:rsidRPr="007C4216" w14:paraId="154F71AB"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1DCA5024" w14:textId="1C756D03" w:rsidR="00693A26" w:rsidRPr="007C4216" w:rsidRDefault="00693A26" w:rsidP="00693A26">
            <w:pPr>
              <w:spacing w:beforeLines="20" w:before="48" w:afterLines="20" w:after="48"/>
              <w:jc w:val="right"/>
              <w:rPr>
                <w:rFonts w:ascii="Arial" w:hAnsi="Arial" w:cs="Arial"/>
                <w:color w:val="000000"/>
                <w:position w:val="-2"/>
                <w:sz w:val="18"/>
                <w:szCs w:val="18"/>
              </w:rPr>
            </w:pPr>
            <w:r w:rsidRPr="0001195B">
              <w:rPr>
                <w:rFonts w:ascii="Arial" w:hAnsi="Arial" w:cs="Arial"/>
                <w:sz w:val="18"/>
                <w:szCs w:val="18"/>
              </w:rPr>
              <w:t>Issuing Authority</w:t>
            </w:r>
          </w:p>
        </w:tc>
        <w:tc>
          <w:tcPr>
            <w:tcW w:w="8047" w:type="dxa"/>
            <w:gridSpan w:val="27"/>
            <w:tcBorders>
              <w:top w:val="single" w:sz="2" w:space="0" w:color="C8D9FD"/>
              <w:left w:val="single" w:sz="2" w:space="0" w:color="C8D9FD"/>
              <w:bottom w:val="single" w:sz="2" w:space="0" w:color="C8D9FD"/>
              <w:right w:val="single" w:sz="2" w:space="0" w:color="C8D9FD"/>
            </w:tcBorders>
            <w:vAlign w:val="bottom"/>
          </w:tcPr>
          <w:p w14:paraId="75714420" w14:textId="6D87C1F4" w:rsidR="00693A26" w:rsidRPr="00594F3B" w:rsidRDefault="00693A26" w:rsidP="00693A26">
            <w:pPr>
              <w:spacing w:beforeLines="20" w:before="48" w:afterLines="20" w:after="48"/>
              <w:rPr>
                <w:rFonts w:ascii="Arial" w:hAnsi="Arial" w:cs="Arial"/>
                <w:color w:val="000000"/>
                <w:position w:val="-2"/>
                <w:sz w:val="18"/>
                <w:szCs w:val="18"/>
              </w:rPr>
            </w:pPr>
            <w:r w:rsidRPr="00693A26">
              <w:rPr>
                <w:rFonts w:ascii="Arial" w:hAnsi="Arial" w:cs="Arial"/>
                <w:sz w:val="18"/>
                <w:szCs w:val="18"/>
              </w:rPr>
              <w:t xml:space="preserve">Market Supervision Administration - </w:t>
            </w:r>
            <w:proofErr w:type="spellStart"/>
            <w:r w:rsidRPr="00693A26">
              <w:rPr>
                <w:rFonts w:ascii="Arial" w:hAnsi="Arial" w:cs="Arial"/>
                <w:sz w:val="18"/>
                <w:szCs w:val="18"/>
              </w:rPr>
              <w:t>Haizhu</w:t>
            </w:r>
            <w:proofErr w:type="spellEnd"/>
            <w:r w:rsidRPr="00693A26">
              <w:rPr>
                <w:rFonts w:ascii="Arial" w:hAnsi="Arial" w:cs="Arial"/>
                <w:sz w:val="18"/>
                <w:szCs w:val="18"/>
              </w:rPr>
              <w:t xml:space="preserve"> District, Guangzhou City</w:t>
            </w:r>
          </w:p>
        </w:tc>
      </w:tr>
      <w:tr w:rsidR="002879E6" w:rsidRPr="007C4216" w14:paraId="1589F834"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23C87248" w14:textId="77777777" w:rsidR="002879E6" w:rsidRPr="007C4216" w:rsidRDefault="002879E6" w:rsidP="002879E6">
            <w:pPr>
              <w:spacing w:beforeLines="20" w:before="48" w:afterLines="20" w:after="48"/>
              <w:jc w:val="right"/>
              <w:rPr>
                <w:rFonts w:ascii="Arial" w:hAnsi="Arial" w:cs="Arial"/>
                <w:color w:val="000000"/>
                <w:position w:val="-2"/>
                <w:sz w:val="18"/>
                <w:szCs w:val="18"/>
              </w:rPr>
            </w:pPr>
            <w:r w:rsidRPr="00594F3B">
              <w:rPr>
                <w:rFonts w:ascii="Arial" w:hAnsi="Arial" w:cs="Arial"/>
                <w:color w:val="000000"/>
                <w:position w:val="-2"/>
                <w:sz w:val="18"/>
                <w:szCs w:val="18"/>
              </w:rPr>
              <w:t>Status</w:t>
            </w:r>
          </w:p>
        </w:tc>
        <w:tc>
          <w:tcPr>
            <w:tcW w:w="8047" w:type="dxa"/>
            <w:gridSpan w:val="27"/>
            <w:tcBorders>
              <w:top w:val="single" w:sz="2" w:space="0" w:color="C8D9FD"/>
              <w:left w:val="single" w:sz="2" w:space="0" w:color="C8D9FD"/>
              <w:bottom w:val="single" w:sz="2" w:space="0" w:color="C8D9FD"/>
              <w:right w:val="single" w:sz="2" w:space="0" w:color="C8D9FD"/>
            </w:tcBorders>
            <w:vAlign w:val="bottom"/>
          </w:tcPr>
          <w:p w14:paraId="5BD500BB" w14:textId="77777777" w:rsidR="002879E6" w:rsidRPr="00594F3B" w:rsidRDefault="002879E6" w:rsidP="002879E6">
            <w:pPr>
              <w:spacing w:beforeLines="20" w:before="48" w:afterLines="20" w:after="48"/>
              <w:rPr>
                <w:rFonts w:ascii="Arial" w:hAnsi="Arial" w:cs="Arial"/>
                <w:color w:val="000000"/>
                <w:position w:val="-2"/>
                <w:sz w:val="18"/>
                <w:szCs w:val="18"/>
              </w:rPr>
            </w:pPr>
            <w:r w:rsidRPr="00594F3B">
              <w:rPr>
                <w:rFonts w:ascii="Arial" w:hAnsi="Arial" w:cs="Arial"/>
                <w:color w:val="000000"/>
                <w:position w:val="-2"/>
                <w:sz w:val="18"/>
                <w:szCs w:val="18"/>
              </w:rPr>
              <w:t>Active</w:t>
            </w:r>
          </w:p>
        </w:tc>
      </w:tr>
      <w:tr w:rsidR="002879E6" w:rsidRPr="007C4216" w14:paraId="610B6AF7" w14:textId="77777777" w:rsidTr="00317318">
        <w:trPr>
          <w:gridBefore w:val="1"/>
          <w:gridAfter w:val="1"/>
          <w:wBefore w:w="18" w:type="dxa"/>
          <w:wAfter w:w="41" w:type="dxa"/>
        </w:trPr>
        <w:tc>
          <w:tcPr>
            <w:tcW w:w="10530" w:type="dxa"/>
            <w:gridSpan w:val="30"/>
            <w:tcBorders>
              <w:top w:val="single" w:sz="2" w:space="0" w:color="C8D9FD"/>
            </w:tcBorders>
            <w:vAlign w:val="bottom"/>
          </w:tcPr>
          <w:p w14:paraId="7E4CBD69" w14:textId="77777777" w:rsidR="002879E6" w:rsidRPr="007C4216" w:rsidRDefault="002879E6" w:rsidP="002879E6">
            <w:pPr>
              <w:spacing w:beforeLines="20" w:before="48" w:afterLines="20" w:after="48"/>
              <w:rPr>
                <w:rFonts w:ascii="Arial" w:hAnsi="Arial" w:cs="Arial"/>
              </w:rPr>
            </w:pPr>
          </w:p>
        </w:tc>
      </w:tr>
      <w:tr w:rsidR="002879E6" w:rsidRPr="002879E6" w14:paraId="0D1BD978" w14:textId="77777777" w:rsidTr="00317318">
        <w:trPr>
          <w:gridBefore w:val="1"/>
          <w:gridAfter w:val="1"/>
          <w:wBefore w:w="18" w:type="dxa"/>
          <w:wAfter w:w="41" w:type="dxa"/>
        </w:trPr>
        <w:tc>
          <w:tcPr>
            <w:tcW w:w="10530" w:type="dxa"/>
            <w:gridSpan w:val="30"/>
            <w:tcBorders>
              <w:bottom w:val="single" w:sz="12" w:space="0" w:color="032A78"/>
            </w:tcBorders>
            <w:vAlign w:val="bottom"/>
          </w:tcPr>
          <w:p w14:paraId="157A3A50" w14:textId="18CFE188" w:rsidR="002879E6" w:rsidRPr="002879E6" w:rsidRDefault="002879E6" w:rsidP="002879E6">
            <w:pPr>
              <w:spacing w:beforeLines="20" w:before="48" w:afterLines="20" w:after="48"/>
              <w:rPr>
                <w:rFonts w:ascii="Ubuntu" w:hAnsi="Ubuntu" w:cs="Arial"/>
                <w:b/>
                <w:bCs/>
                <w:color w:val="002776"/>
                <w:sz w:val="28"/>
                <w:szCs w:val="28"/>
              </w:rPr>
            </w:pPr>
            <w:r w:rsidRPr="002879E6">
              <w:rPr>
                <w:rFonts w:ascii="Ubuntu" w:hAnsi="Ubuntu" w:cs="Arial"/>
                <w:b/>
                <w:bCs/>
                <w:color w:val="002776"/>
                <w:sz w:val="28"/>
                <w:szCs w:val="28"/>
              </w:rPr>
              <w:t>Share Capital</w:t>
            </w:r>
          </w:p>
        </w:tc>
      </w:tr>
      <w:tr w:rsidR="002879E6" w:rsidRPr="007C4216" w14:paraId="4660BFC5" w14:textId="77777777" w:rsidTr="00317318">
        <w:trPr>
          <w:gridBefore w:val="1"/>
          <w:gridAfter w:val="1"/>
          <w:wBefore w:w="18" w:type="dxa"/>
          <w:wAfter w:w="41" w:type="dxa"/>
        </w:trPr>
        <w:tc>
          <w:tcPr>
            <w:tcW w:w="10530" w:type="dxa"/>
            <w:gridSpan w:val="30"/>
            <w:tcBorders>
              <w:top w:val="single" w:sz="12" w:space="0" w:color="032A78"/>
              <w:bottom w:val="single" w:sz="2" w:space="0" w:color="C8D9FD"/>
            </w:tcBorders>
            <w:vAlign w:val="bottom"/>
          </w:tcPr>
          <w:p w14:paraId="0072923C" w14:textId="77777777" w:rsidR="002879E6" w:rsidRPr="007C4216" w:rsidRDefault="002879E6" w:rsidP="002879E6">
            <w:pPr>
              <w:spacing w:beforeLines="20" w:before="48" w:afterLines="20" w:after="48"/>
              <w:rPr>
                <w:rFonts w:ascii="Arial" w:hAnsi="Arial" w:cs="Arial"/>
                <w:b/>
                <w:bCs/>
                <w:color w:val="002776"/>
                <w:sz w:val="12"/>
                <w:szCs w:val="12"/>
              </w:rPr>
            </w:pPr>
          </w:p>
        </w:tc>
      </w:tr>
      <w:tr w:rsidR="002879E6" w:rsidRPr="007C4216" w14:paraId="32AC2C59"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08A9B659" w14:textId="2A13AAC2" w:rsidR="002879E6" w:rsidRPr="007C4216" w:rsidRDefault="002879E6" w:rsidP="002879E6">
            <w:pPr>
              <w:spacing w:beforeLines="20" w:before="48" w:afterLines="20" w:after="48"/>
              <w:jc w:val="right"/>
              <w:rPr>
                <w:rFonts w:ascii="Arial" w:hAnsi="Arial" w:cs="Arial"/>
                <w:sz w:val="18"/>
                <w:szCs w:val="18"/>
              </w:rPr>
            </w:pPr>
            <w:r w:rsidRPr="00594F3B">
              <w:rPr>
                <w:rFonts w:ascii="Arial" w:hAnsi="Arial" w:cs="Arial"/>
                <w:sz w:val="18"/>
                <w:szCs w:val="18"/>
              </w:rPr>
              <w:t>Authorized Capital</w:t>
            </w:r>
          </w:p>
        </w:tc>
        <w:tc>
          <w:tcPr>
            <w:tcW w:w="8047" w:type="dxa"/>
            <w:gridSpan w:val="27"/>
            <w:tcBorders>
              <w:top w:val="single" w:sz="2" w:space="0" w:color="C8D9FD"/>
              <w:left w:val="single" w:sz="2" w:space="0" w:color="C8D9FD"/>
              <w:bottom w:val="single" w:sz="2" w:space="0" w:color="C8D9FD"/>
              <w:right w:val="single" w:sz="2" w:space="0" w:color="C8D9FD"/>
            </w:tcBorders>
          </w:tcPr>
          <w:p w14:paraId="71C521BC" w14:textId="1368E0F1" w:rsidR="002879E6" w:rsidRPr="00594F3B" w:rsidRDefault="002879E6" w:rsidP="002879E6">
            <w:pPr>
              <w:spacing w:beforeLines="20" w:before="48" w:afterLines="20" w:after="48"/>
              <w:rPr>
                <w:rFonts w:ascii="Arial" w:hAnsi="Arial" w:cs="Arial"/>
                <w:sz w:val="18"/>
                <w:szCs w:val="18"/>
              </w:rPr>
            </w:pPr>
            <w:r w:rsidRPr="00011435">
              <w:rPr>
                <w:rFonts w:ascii="Arial" w:hAnsi="Arial" w:cs="Arial"/>
                <w:sz w:val="18"/>
                <w:szCs w:val="18"/>
              </w:rPr>
              <w:t xml:space="preserve">CNY </w:t>
            </w:r>
            <w:r w:rsidR="007B4487" w:rsidRPr="007B4487">
              <w:rPr>
                <w:rFonts w:ascii="Arial" w:hAnsi="Arial" w:cs="Arial"/>
                <w:sz w:val="18"/>
                <w:szCs w:val="18"/>
              </w:rPr>
              <w:t>5,000,000</w:t>
            </w:r>
          </w:p>
        </w:tc>
      </w:tr>
      <w:tr w:rsidR="002879E6" w:rsidRPr="007C4216" w14:paraId="5416086C"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6829B13C" w14:textId="603D248A" w:rsidR="002879E6" w:rsidRPr="00594F3B" w:rsidRDefault="002879E6" w:rsidP="002879E6">
            <w:pPr>
              <w:spacing w:beforeLines="20" w:before="48" w:afterLines="20" w:after="48"/>
              <w:jc w:val="right"/>
              <w:rPr>
                <w:rFonts w:ascii="Arial" w:hAnsi="Arial" w:cs="Arial"/>
                <w:sz w:val="18"/>
                <w:szCs w:val="18"/>
              </w:rPr>
            </w:pPr>
            <w:r w:rsidRPr="00594F3B">
              <w:rPr>
                <w:rFonts w:ascii="Arial" w:hAnsi="Arial" w:cs="Arial"/>
                <w:sz w:val="18"/>
                <w:szCs w:val="18"/>
              </w:rPr>
              <w:t>Paid-Up Capital</w:t>
            </w:r>
          </w:p>
        </w:tc>
        <w:tc>
          <w:tcPr>
            <w:tcW w:w="8047" w:type="dxa"/>
            <w:gridSpan w:val="27"/>
            <w:tcBorders>
              <w:top w:val="single" w:sz="2" w:space="0" w:color="C8D9FD"/>
              <w:left w:val="single" w:sz="2" w:space="0" w:color="C8D9FD"/>
              <w:bottom w:val="single" w:sz="2" w:space="0" w:color="C8D9FD"/>
              <w:right w:val="single" w:sz="2" w:space="0" w:color="C8D9FD"/>
            </w:tcBorders>
          </w:tcPr>
          <w:p w14:paraId="228143E2" w14:textId="6D69CC6C" w:rsidR="002879E6" w:rsidRPr="00E01343" w:rsidRDefault="002879E6" w:rsidP="002879E6">
            <w:pPr>
              <w:spacing w:beforeLines="20" w:before="48" w:afterLines="20" w:after="48"/>
              <w:rPr>
                <w:rFonts w:ascii="Arial" w:hAnsi="Arial" w:cs="Arial"/>
                <w:sz w:val="18"/>
                <w:szCs w:val="18"/>
              </w:rPr>
            </w:pPr>
            <w:r w:rsidRPr="00011435">
              <w:rPr>
                <w:rFonts w:ascii="Arial" w:hAnsi="Arial" w:cs="Arial"/>
                <w:sz w:val="18"/>
                <w:szCs w:val="18"/>
              </w:rPr>
              <w:t xml:space="preserve">CNY </w:t>
            </w:r>
            <w:r w:rsidR="007B4487" w:rsidRPr="007B4487">
              <w:rPr>
                <w:rFonts w:ascii="Arial" w:hAnsi="Arial" w:cs="Arial"/>
                <w:sz w:val="18"/>
                <w:szCs w:val="18"/>
              </w:rPr>
              <w:t>5,000,000</w:t>
            </w:r>
          </w:p>
        </w:tc>
      </w:tr>
      <w:tr w:rsidR="002879E6" w:rsidRPr="007C4216" w14:paraId="39CCE047" w14:textId="77777777" w:rsidTr="00317318">
        <w:trPr>
          <w:gridBefore w:val="1"/>
          <w:gridAfter w:val="1"/>
          <w:wBefore w:w="18" w:type="dxa"/>
          <w:wAfter w:w="41" w:type="dxa"/>
        </w:trPr>
        <w:tc>
          <w:tcPr>
            <w:tcW w:w="10530" w:type="dxa"/>
            <w:gridSpan w:val="30"/>
            <w:tcBorders>
              <w:top w:val="single" w:sz="2" w:space="0" w:color="C8D9FD"/>
            </w:tcBorders>
            <w:vAlign w:val="bottom"/>
          </w:tcPr>
          <w:p w14:paraId="6F62BBD5" w14:textId="77777777" w:rsidR="002879E6" w:rsidRPr="007C4216" w:rsidRDefault="002879E6" w:rsidP="002879E6">
            <w:pPr>
              <w:spacing w:beforeLines="20" w:before="48" w:afterLines="20" w:after="48"/>
              <w:rPr>
                <w:rFonts w:ascii="Arial" w:hAnsi="Arial" w:cs="Arial"/>
              </w:rPr>
            </w:pPr>
          </w:p>
        </w:tc>
      </w:tr>
      <w:tr w:rsidR="002879E6" w:rsidRPr="002879E6" w14:paraId="1A66C097" w14:textId="77777777" w:rsidTr="000B017B">
        <w:trPr>
          <w:gridBefore w:val="1"/>
          <w:wBefore w:w="18" w:type="dxa"/>
        </w:trPr>
        <w:tc>
          <w:tcPr>
            <w:tcW w:w="10571" w:type="dxa"/>
            <w:gridSpan w:val="31"/>
            <w:tcBorders>
              <w:bottom w:val="single" w:sz="12" w:space="0" w:color="032A78"/>
            </w:tcBorders>
            <w:vAlign w:val="bottom"/>
          </w:tcPr>
          <w:p w14:paraId="2F2786AF" w14:textId="43206E0B" w:rsidR="002879E6" w:rsidRPr="002879E6" w:rsidRDefault="002879E6" w:rsidP="002879E6">
            <w:pPr>
              <w:spacing w:beforeLines="20" w:before="48" w:afterLines="20" w:after="48"/>
              <w:rPr>
                <w:rFonts w:ascii="Ubuntu" w:hAnsi="Ubuntu" w:cs="Arial"/>
                <w:b/>
                <w:bCs/>
                <w:color w:val="002776"/>
                <w:sz w:val="28"/>
                <w:szCs w:val="28"/>
              </w:rPr>
            </w:pPr>
            <w:r w:rsidRPr="002879E6">
              <w:rPr>
                <w:rFonts w:ascii="Ubuntu" w:hAnsi="Ubuntu" w:cs="Arial"/>
                <w:b/>
                <w:bCs/>
                <w:color w:val="002776"/>
                <w:sz w:val="28"/>
                <w:szCs w:val="28"/>
              </w:rPr>
              <w:t>Shareholders</w:t>
            </w:r>
          </w:p>
        </w:tc>
      </w:tr>
      <w:tr w:rsidR="002879E6" w:rsidRPr="007C4216" w14:paraId="105D1E4E" w14:textId="77777777" w:rsidTr="000B017B">
        <w:trPr>
          <w:gridBefore w:val="1"/>
          <w:wBefore w:w="18" w:type="dxa"/>
        </w:trPr>
        <w:tc>
          <w:tcPr>
            <w:tcW w:w="10571" w:type="dxa"/>
            <w:gridSpan w:val="31"/>
            <w:tcBorders>
              <w:top w:val="single" w:sz="12" w:space="0" w:color="032A78"/>
              <w:bottom w:val="single" w:sz="2" w:space="0" w:color="C8D9FD"/>
            </w:tcBorders>
            <w:vAlign w:val="bottom"/>
          </w:tcPr>
          <w:p w14:paraId="72F73299" w14:textId="77777777" w:rsidR="002879E6" w:rsidRPr="007C4216" w:rsidRDefault="002879E6" w:rsidP="002879E6">
            <w:pPr>
              <w:spacing w:beforeLines="20" w:before="48" w:afterLines="20" w:after="48"/>
              <w:rPr>
                <w:rFonts w:ascii="Arial" w:hAnsi="Arial" w:cs="Arial"/>
                <w:b/>
                <w:bCs/>
                <w:color w:val="002776"/>
                <w:sz w:val="12"/>
                <w:szCs w:val="12"/>
              </w:rPr>
            </w:pPr>
          </w:p>
        </w:tc>
      </w:tr>
      <w:tr w:rsidR="002879E6" w:rsidRPr="007C4216" w14:paraId="6426D37D" w14:textId="77777777" w:rsidTr="000B017B">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27A5B1F7" w14:textId="77777777" w:rsidR="002879E6" w:rsidRPr="007C4216" w:rsidRDefault="002879E6" w:rsidP="002879E6">
            <w:pPr>
              <w:spacing w:beforeLines="20" w:before="48" w:afterLines="20" w:after="48"/>
              <w:jc w:val="right"/>
              <w:rPr>
                <w:rFonts w:ascii="Arial" w:hAnsi="Arial" w:cs="Arial"/>
                <w:sz w:val="18"/>
                <w:szCs w:val="18"/>
              </w:rPr>
            </w:pPr>
            <w:r w:rsidRPr="00594F3B">
              <w:rPr>
                <w:rFonts w:ascii="Arial" w:hAnsi="Arial" w:cs="Arial"/>
                <w:sz w:val="18"/>
                <w:szCs w:val="18"/>
              </w:rPr>
              <w:t>Name</w:t>
            </w:r>
          </w:p>
        </w:tc>
        <w:tc>
          <w:tcPr>
            <w:tcW w:w="8088" w:type="dxa"/>
            <w:gridSpan w:val="28"/>
            <w:tcBorders>
              <w:top w:val="single" w:sz="2" w:space="0" w:color="C8D9FD"/>
              <w:left w:val="single" w:sz="2" w:space="0" w:color="C8D9FD"/>
              <w:bottom w:val="single" w:sz="2" w:space="0" w:color="C8D9FD"/>
              <w:right w:val="single" w:sz="2" w:space="0" w:color="C8D9FD"/>
            </w:tcBorders>
          </w:tcPr>
          <w:p w14:paraId="1AA918BD" w14:textId="3FAEDCE7" w:rsidR="002879E6" w:rsidRPr="00594F3B" w:rsidRDefault="00693A26" w:rsidP="002879E6">
            <w:pPr>
              <w:spacing w:beforeLines="20" w:before="48" w:afterLines="20" w:after="48"/>
              <w:rPr>
                <w:rFonts w:ascii="Arial" w:hAnsi="Arial" w:cs="Arial"/>
                <w:sz w:val="18"/>
                <w:szCs w:val="18"/>
              </w:rPr>
            </w:pPr>
            <w:r w:rsidRPr="00693A26">
              <w:rPr>
                <w:rFonts w:ascii="Arial" w:hAnsi="Arial" w:cs="Arial"/>
                <w:sz w:val="18"/>
                <w:szCs w:val="18"/>
              </w:rPr>
              <w:t>SHEN ZHEN ONETOUCH</w:t>
            </w:r>
            <w:r w:rsidR="00015540">
              <w:rPr>
                <w:rFonts w:ascii="Arial" w:hAnsi="Arial" w:cs="Arial"/>
                <w:sz w:val="18"/>
                <w:szCs w:val="18"/>
              </w:rPr>
              <w:t xml:space="preserve"> </w:t>
            </w:r>
            <w:r w:rsidRPr="00693A26">
              <w:rPr>
                <w:rFonts w:ascii="Arial" w:hAnsi="Arial" w:cs="Arial"/>
                <w:sz w:val="18"/>
                <w:szCs w:val="18"/>
              </w:rPr>
              <w:t>BUSINESS SERVICE LTD.</w:t>
            </w:r>
          </w:p>
        </w:tc>
      </w:tr>
      <w:tr w:rsidR="002879E6" w:rsidRPr="007C4216" w14:paraId="16489413" w14:textId="77777777" w:rsidTr="000B017B">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408C5187" w14:textId="77777777" w:rsidR="002879E6" w:rsidRPr="007C4216" w:rsidRDefault="002879E6" w:rsidP="002879E6">
            <w:pPr>
              <w:spacing w:beforeLines="20" w:before="48" w:afterLines="20" w:after="48"/>
              <w:jc w:val="right"/>
              <w:rPr>
                <w:rFonts w:ascii="Arial" w:hAnsi="Arial" w:cs="Arial"/>
                <w:sz w:val="18"/>
                <w:szCs w:val="18"/>
              </w:rPr>
            </w:pPr>
            <w:r w:rsidRPr="00594F3B">
              <w:rPr>
                <w:rFonts w:ascii="Arial" w:hAnsi="Arial" w:cs="Arial"/>
                <w:sz w:val="18"/>
                <w:szCs w:val="18"/>
              </w:rPr>
              <w:t>% of shares</w:t>
            </w:r>
          </w:p>
        </w:tc>
        <w:tc>
          <w:tcPr>
            <w:tcW w:w="8088" w:type="dxa"/>
            <w:gridSpan w:val="28"/>
            <w:tcBorders>
              <w:top w:val="single" w:sz="2" w:space="0" w:color="C8D9FD"/>
              <w:left w:val="single" w:sz="2" w:space="0" w:color="C8D9FD"/>
              <w:bottom w:val="single" w:sz="2" w:space="0" w:color="C8D9FD"/>
              <w:right w:val="single" w:sz="2" w:space="0" w:color="C8D9FD"/>
            </w:tcBorders>
          </w:tcPr>
          <w:p w14:paraId="62209031" w14:textId="43AF2A9A" w:rsidR="002879E6" w:rsidRPr="007C4216" w:rsidRDefault="00693A26" w:rsidP="002879E6">
            <w:pPr>
              <w:spacing w:beforeLines="20" w:before="48" w:afterLines="20" w:after="48"/>
              <w:rPr>
                <w:rFonts w:ascii="Arial" w:hAnsi="Arial" w:cs="Arial"/>
                <w:sz w:val="18"/>
                <w:szCs w:val="18"/>
              </w:rPr>
            </w:pPr>
            <w:r w:rsidRPr="00693A26">
              <w:rPr>
                <w:rFonts w:ascii="Arial" w:hAnsi="Arial" w:cs="Arial"/>
                <w:sz w:val="18"/>
                <w:szCs w:val="18"/>
              </w:rPr>
              <w:t xml:space="preserve">100.00 </w:t>
            </w:r>
            <w:r w:rsidR="002879E6" w:rsidRPr="00594F3B">
              <w:rPr>
                <w:rFonts w:ascii="Arial" w:hAnsi="Arial" w:cs="Arial"/>
                <w:sz w:val="18"/>
                <w:szCs w:val="18"/>
              </w:rPr>
              <w:t>%</w:t>
            </w:r>
          </w:p>
        </w:tc>
      </w:tr>
      <w:tr w:rsidR="002879E6" w:rsidRPr="007C4216" w14:paraId="07E790BC" w14:textId="77777777" w:rsidTr="000B017B">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7F0164D6" w14:textId="0EF08970" w:rsidR="002879E6" w:rsidRPr="00594F3B" w:rsidRDefault="002879E6" w:rsidP="002879E6">
            <w:pPr>
              <w:spacing w:beforeLines="20" w:before="48" w:afterLines="20" w:after="48"/>
              <w:jc w:val="right"/>
              <w:rPr>
                <w:rFonts w:ascii="Arial" w:hAnsi="Arial" w:cs="Arial"/>
                <w:sz w:val="18"/>
                <w:szCs w:val="18"/>
              </w:rPr>
            </w:pPr>
            <w:r w:rsidRPr="00D01815">
              <w:rPr>
                <w:rFonts w:ascii="Arial" w:hAnsi="Arial" w:cs="Arial"/>
                <w:sz w:val="18"/>
                <w:szCs w:val="18"/>
              </w:rPr>
              <w:t>Capital</w:t>
            </w:r>
            <w:r>
              <w:rPr>
                <w:rFonts w:ascii="Arial" w:hAnsi="Arial" w:cs="Arial"/>
                <w:sz w:val="18"/>
                <w:szCs w:val="18"/>
              </w:rPr>
              <w:t xml:space="preserve"> </w:t>
            </w:r>
            <w:r w:rsidRPr="00D01815">
              <w:rPr>
                <w:rFonts w:ascii="Arial" w:hAnsi="Arial" w:cs="Arial"/>
                <w:sz w:val="18"/>
                <w:szCs w:val="18"/>
              </w:rPr>
              <w:t>Contributed</w:t>
            </w:r>
          </w:p>
        </w:tc>
        <w:tc>
          <w:tcPr>
            <w:tcW w:w="8088" w:type="dxa"/>
            <w:gridSpan w:val="28"/>
            <w:tcBorders>
              <w:top w:val="single" w:sz="2" w:space="0" w:color="C8D9FD"/>
              <w:left w:val="single" w:sz="2" w:space="0" w:color="C8D9FD"/>
              <w:bottom w:val="single" w:sz="2" w:space="0" w:color="C8D9FD"/>
              <w:right w:val="single" w:sz="2" w:space="0" w:color="C8D9FD"/>
            </w:tcBorders>
          </w:tcPr>
          <w:p w14:paraId="7386729B" w14:textId="62F5FE22" w:rsidR="002879E6" w:rsidRPr="00D01815" w:rsidRDefault="002879E6" w:rsidP="002879E6">
            <w:pPr>
              <w:spacing w:beforeLines="20" w:before="48" w:afterLines="20" w:after="48"/>
              <w:rPr>
                <w:rFonts w:ascii="Arial" w:hAnsi="Arial" w:cs="Arial"/>
                <w:sz w:val="18"/>
                <w:szCs w:val="18"/>
              </w:rPr>
            </w:pPr>
            <w:r w:rsidRPr="00011435">
              <w:rPr>
                <w:rFonts w:ascii="Arial" w:hAnsi="Arial" w:cs="Arial"/>
                <w:sz w:val="18"/>
                <w:szCs w:val="18"/>
              </w:rPr>
              <w:t>CNY</w:t>
            </w:r>
            <w:r w:rsidR="00693A26">
              <w:t xml:space="preserve"> </w:t>
            </w:r>
            <w:r w:rsidR="00693A26" w:rsidRPr="00693A26">
              <w:rPr>
                <w:rFonts w:ascii="Arial" w:hAnsi="Arial" w:cs="Arial"/>
                <w:sz w:val="18"/>
                <w:szCs w:val="18"/>
              </w:rPr>
              <w:t>5,000,000</w:t>
            </w:r>
          </w:p>
        </w:tc>
      </w:tr>
      <w:tr w:rsidR="002879E6" w:rsidRPr="007C4216" w14:paraId="5FB8C4D8" w14:textId="77777777" w:rsidTr="000B017B">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49339419" w14:textId="737AB56E" w:rsidR="002879E6" w:rsidRPr="00D01815" w:rsidRDefault="002879E6" w:rsidP="002879E6">
            <w:pPr>
              <w:spacing w:beforeLines="20" w:before="48" w:afterLines="20" w:after="48"/>
              <w:jc w:val="right"/>
              <w:rPr>
                <w:rFonts w:ascii="Arial" w:hAnsi="Arial" w:cs="Arial"/>
                <w:sz w:val="18"/>
                <w:szCs w:val="18"/>
              </w:rPr>
            </w:pPr>
            <w:r w:rsidRPr="00D01815">
              <w:rPr>
                <w:rFonts w:ascii="Arial" w:hAnsi="Arial" w:cs="Arial"/>
                <w:sz w:val="18"/>
                <w:szCs w:val="18"/>
              </w:rPr>
              <w:t>Investment</w:t>
            </w:r>
            <w:r>
              <w:rPr>
                <w:rFonts w:ascii="Arial" w:hAnsi="Arial" w:cs="Arial"/>
                <w:sz w:val="18"/>
                <w:szCs w:val="18"/>
              </w:rPr>
              <w:t xml:space="preserve"> </w:t>
            </w:r>
            <w:r w:rsidRPr="00D01815">
              <w:rPr>
                <w:rFonts w:ascii="Arial" w:hAnsi="Arial" w:cs="Arial"/>
                <w:sz w:val="18"/>
                <w:szCs w:val="18"/>
              </w:rPr>
              <w:t>Way</w:t>
            </w:r>
          </w:p>
        </w:tc>
        <w:tc>
          <w:tcPr>
            <w:tcW w:w="8088" w:type="dxa"/>
            <w:gridSpan w:val="28"/>
            <w:tcBorders>
              <w:top w:val="single" w:sz="2" w:space="0" w:color="C8D9FD"/>
              <w:left w:val="single" w:sz="2" w:space="0" w:color="C8D9FD"/>
              <w:bottom w:val="single" w:sz="2" w:space="0" w:color="C8D9FD"/>
              <w:right w:val="single" w:sz="2" w:space="0" w:color="C8D9FD"/>
            </w:tcBorders>
          </w:tcPr>
          <w:p w14:paraId="5AC55773" w14:textId="561D6909" w:rsidR="002879E6" w:rsidRPr="00011435" w:rsidRDefault="002879E6" w:rsidP="002879E6">
            <w:pPr>
              <w:spacing w:beforeLines="20" w:before="48" w:afterLines="20" w:after="48"/>
              <w:rPr>
                <w:rFonts w:ascii="Arial" w:hAnsi="Arial" w:cs="Arial"/>
                <w:sz w:val="18"/>
                <w:szCs w:val="18"/>
              </w:rPr>
            </w:pPr>
            <w:r>
              <w:rPr>
                <w:rFonts w:ascii="Arial" w:hAnsi="Arial" w:cs="Arial"/>
                <w:sz w:val="18"/>
                <w:szCs w:val="18"/>
              </w:rPr>
              <w:t xml:space="preserve">Capital </w:t>
            </w:r>
          </w:p>
        </w:tc>
      </w:tr>
      <w:tr w:rsidR="002879E6" w:rsidRPr="00646208" w14:paraId="4B956E50" w14:textId="77777777" w:rsidTr="000B017B">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7965626F" w14:textId="7F02C40C" w:rsidR="002879E6" w:rsidRPr="007C4216" w:rsidRDefault="002879E6" w:rsidP="002879E6">
            <w:pPr>
              <w:spacing w:beforeLines="20" w:before="48" w:afterLines="20" w:after="48"/>
              <w:jc w:val="right"/>
              <w:rPr>
                <w:rFonts w:ascii="Arial" w:hAnsi="Arial" w:cs="Arial"/>
                <w:sz w:val="18"/>
                <w:szCs w:val="18"/>
              </w:rPr>
            </w:pPr>
            <w:r w:rsidRPr="00594F3B">
              <w:rPr>
                <w:rFonts w:ascii="Arial" w:hAnsi="Arial" w:cs="Arial"/>
                <w:sz w:val="18"/>
                <w:szCs w:val="18"/>
              </w:rPr>
              <w:t>Address</w:t>
            </w:r>
          </w:p>
        </w:tc>
        <w:tc>
          <w:tcPr>
            <w:tcW w:w="8088" w:type="dxa"/>
            <w:gridSpan w:val="28"/>
            <w:tcBorders>
              <w:top w:val="single" w:sz="2" w:space="0" w:color="C8D9FD"/>
              <w:left w:val="single" w:sz="2" w:space="0" w:color="C8D9FD"/>
              <w:bottom w:val="single" w:sz="2" w:space="0" w:color="C8D9FD"/>
              <w:right w:val="single" w:sz="2" w:space="0" w:color="C8D9FD"/>
            </w:tcBorders>
          </w:tcPr>
          <w:p w14:paraId="1BE71E6E" w14:textId="77777777" w:rsidR="00593EBF" w:rsidRDefault="00593EBF" w:rsidP="002879E6">
            <w:pPr>
              <w:spacing w:beforeLines="20" w:before="48" w:afterLines="20" w:after="48"/>
              <w:rPr>
                <w:rFonts w:ascii="Arial" w:hAnsi="Arial" w:cs="Arial"/>
                <w:sz w:val="18"/>
                <w:szCs w:val="18"/>
              </w:rPr>
            </w:pPr>
            <w:r w:rsidRPr="00593EBF">
              <w:rPr>
                <w:rFonts w:ascii="Arial" w:hAnsi="Arial" w:cs="Arial"/>
                <w:sz w:val="18"/>
                <w:szCs w:val="18"/>
              </w:rPr>
              <w:t xml:space="preserve">301, Building S2, Ngari Yun Building, No.3239, </w:t>
            </w:r>
            <w:proofErr w:type="spellStart"/>
            <w:r w:rsidRPr="00593EBF">
              <w:rPr>
                <w:rFonts w:ascii="Arial" w:hAnsi="Arial" w:cs="Arial"/>
                <w:sz w:val="18"/>
                <w:szCs w:val="18"/>
              </w:rPr>
              <w:t>Keyuan</w:t>
            </w:r>
            <w:proofErr w:type="spellEnd"/>
            <w:r w:rsidRPr="00593EBF">
              <w:rPr>
                <w:rFonts w:ascii="Arial" w:hAnsi="Arial" w:cs="Arial"/>
                <w:sz w:val="18"/>
                <w:szCs w:val="18"/>
              </w:rPr>
              <w:t xml:space="preserve"> </w:t>
            </w:r>
          </w:p>
          <w:p w14:paraId="396A4C07" w14:textId="2E7CB573" w:rsidR="00593EBF" w:rsidRDefault="00593EBF" w:rsidP="002879E6">
            <w:pPr>
              <w:spacing w:beforeLines="20" w:before="48" w:afterLines="20" w:after="48"/>
              <w:rPr>
                <w:rFonts w:ascii="Arial" w:hAnsi="Arial" w:cs="Arial"/>
                <w:sz w:val="18"/>
                <w:szCs w:val="18"/>
              </w:rPr>
            </w:pPr>
            <w:r w:rsidRPr="00593EBF">
              <w:rPr>
                <w:rFonts w:ascii="Arial" w:hAnsi="Arial" w:cs="Arial"/>
                <w:sz w:val="18"/>
                <w:szCs w:val="18"/>
              </w:rPr>
              <w:t xml:space="preserve">S. Road, </w:t>
            </w:r>
            <w:proofErr w:type="spellStart"/>
            <w:r w:rsidRPr="00593EBF">
              <w:rPr>
                <w:rFonts w:ascii="Arial" w:hAnsi="Arial" w:cs="Arial"/>
                <w:sz w:val="18"/>
                <w:szCs w:val="18"/>
              </w:rPr>
              <w:t>Yuehai</w:t>
            </w:r>
            <w:proofErr w:type="spellEnd"/>
            <w:r w:rsidRPr="00593EBF">
              <w:rPr>
                <w:rFonts w:ascii="Arial" w:hAnsi="Arial" w:cs="Arial"/>
                <w:sz w:val="18"/>
                <w:szCs w:val="18"/>
              </w:rPr>
              <w:t xml:space="preserve"> Sub-District, Nanshan District Shenzhen </w:t>
            </w:r>
          </w:p>
          <w:p w14:paraId="3FFAD100" w14:textId="77777777" w:rsidR="00593EBF" w:rsidRDefault="00593EBF" w:rsidP="002879E6">
            <w:pPr>
              <w:spacing w:beforeLines="20" w:before="48" w:afterLines="20" w:after="48"/>
              <w:rPr>
                <w:rFonts w:ascii="Arial" w:hAnsi="Arial" w:cs="Arial"/>
                <w:sz w:val="18"/>
                <w:szCs w:val="18"/>
              </w:rPr>
            </w:pPr>
            <w:r w:rsidRPr="00593EBF">
              <w:rPr>
                <w:rFonts w:ascii="Arial" w:hAnsi="Arial" w:cs="Arial"/>
                <w:sz w:val="18"/>
                <w:szCs w:val="18"/>
              </w:rPr>
              <w:t>Guangdong, 518000</w:t>
            </w:r>
          </w:p>
          <w:p w14:paraId="15ADE777" w14:textId="1430C831" w:rsidR="002879E6" w:rsidRPr="00D13C1B" w:rsidRDefault="00593EBF" w:rsidP="002879E6">
            <w:pPr>
              <w:spacing w:beforeLines="20" w:before="48" w:afterLines="20" w:after="48"/>
              <w:rPr>
                <w:rFonts w:ascii="Arial" w:hAnsi="Arial" w:cs="Arial"/>
                <w:sz w:val="18"/>
                <w:szCs w:val="18"/>
              </w:rPr>
            </w:pPr>
            <w:r w:rsidRPr="00593EBF">
              <w:rPr>
                <w:rFonts w:ascii="Arial" w:hAnsi="Arial" w:cs="Arial"/>
                <w:sz w:val="18"/>
                <w:szCs w:val="18"/>
              </w:rPr>
              <w:t>China</w:t>
            </w:r>
          </w:p>
        </w:tc>
      </w:tr>
      <w:tr w:rsidR="008357A1" w:rsidRPr="007C4216" w14:paraId="6176AFD8" w14:textId="77777777" w:rsidTr="00C90A15">
        <w:trPr>
          <w:gridBefore w:val="1"/>
          <w:gridAfter w:val="1"/>
          <w:wBefore w:w="18" w:type="dxa"/>
          <w:wAfter w:w="41" w:type="dxa"/>
        </w:trPr>
        <w:tc>
          <w:tcPr>
            <w:tcW w:w="10530" w:type="dxa"/>
            <w:gridSpan w:val="30"/>
            <w:tcBorders>
              <w:top w:val="single" w:sz="2" w:space="0" w:color="C8D9FD"/>
            </w:tcBorders>
            <w:vAlign w:val="bottom"/>
          </w:tcPr>
          <w:p w14:paraId="7A8BD4FC" w14:textId="77777777" w:rsidR="008357A1" w:rsidRPr="007C4216" w:rsidRDefault="008357A1" w:rsidP="00C90A15">
            <w:pPr>
              <w:spacing w:beforeLines="20" w:before="48" w:afterLines="20" w:after="48"/>
              <w:rPr>
                <w:rFonts w:ascii="Arial" w:hAnsi="Arial" w:cs="Arial"/>
              </w:rPr>
            </w:pPr>
          </w:p>
        </w:tc>
      </w:tr>
      <w:tr w:rsidR="008357A1" w:rsidRPr="002879E6" w14:paraId="681BC09B" w14:textId="77777777" w:rsidTr="000B017B">
        <w:trPr>
          <w:gridBefore w:val="1"/>
          <w:wBefore w:w="18" w:type="dxa"/>
        </w:trPr>
        <w:tc>
          <w:tcPr>
            <w:tcW w:w="10571" w:type="dxa"/>
            <w:gridSpan w:val="31"/>
            <w:tcBorders>
              <w:bottom w:val="single" w:sz="12" w:space="0" w:color="032A78"/>
            </w:tcBorders>
            <w:vAlign w:val="bottom"/>
          </w:tcPr>
          <w:p w14:paraId="1EE591EC" w14:textId="158C48A5" w:rsidR="008357A1" w:rsidRPr="002879E6" w:rsidRDefault="008357A1" w:rsidP="008357A1">
            <w:pPr>
              <w:spacing w:beforeLines="20" w:before="48" w:afterLines="20" w:after="48"/>
              <w:rPr>
                <w:rFonts w:ascii="Ubuntu" w:hAnsi="Ubuntu" w:cs="Arial"/>
                <w:b/>
                <w:bCs/>
                <w:color w:val="002776"/>
                <w:sz w:val="28"/>
                <w:szCs w:val="28"/>
              </w:rPr>
            </w:pPr>
            <w:r w:rsidRPr="002879E6">
              <w:rPr>
                <w:rFonts w:ascii="Ubuntu" w:hAnsi="Ubuntu" w:cs="Arial"/>
                <w:b/>
                <w:bCs/>
                <w:color w:val="002776"/>
                <w:sz w:val="28"/>
                <w:szCs w:val="28"/>
              </w:rPr>
              <w:t>Board of Directors</w:t>
            </w:r>
          </w:p>
        </w:tc>
      </w:tr>
      <w:tr w:rsidR="008357A1" w:rsidRPr="007C4216" w14:paraId="5021FFC6" w14:textId="77777777" w:rsidTr="000B017B">
        <w:trPr>
          <w:gridBefore w:val="1"/>
          <w:wBefore w:w="18" w:type="dxa"/>
        </w:trPr>
        <w:tc>
          <w:tcPr>
            <w:tcW w:w="10571" w:type="dxa"/>
            <w:gridSpan w:val="31"/>
            <w:tcBorders>
              <w:top w:val="single" w:sz="12" w:space="0" w:color="032A78"/>
              <w:bottom w:val="single" w:sz="2" w:space="0" w:color="C8D9FD"/>
            </w:tcBorders>
            <w:vAlign w:val="bottom"/>
          </w:tcPr>
          <w:p w14:paraId="0BB8EB27" w14:textId="77777777" w:rsidR="008357A1" w:rsidRPr="007C4216" w:rsidRDefault="008357A1" w:rsidP="008357A1">
            <w:pPr>
              <w:spacing w:beforeLines="20" w:before="48" w:afterLines="20" w:after="48"/>
              <w:rPr>
                <w:rFonts w:ascii="Arial" w:hAnsi="Arial" w:cs="Arial"/>
                <w:b/>
                <w:bCs/>
                <w:color w:val="002776"/>
                <w:sz w:val="12"/>
                <w:szCs w:val="12"/>
              </w:rPr>
            </w:pPr>
          </w:p>
        </w:tc>
      </w:tr>
      <w:tr w:rsidR="008357A1" w:rsidRPr="007C4216" w14:paraId="2A371201" w14:textId="77777777" w:rsidTr="000B017B">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435E2925" w14:textId="77777777" w:rsidR="008357A1" w:rsidRPr="007C4216" w:rsidRDefault="008357A1" w:rsidP="008357A1">
            <w:pPr>
              <w:spacing w:beforeLines="20" w:before="48" w:afterLines="20" w:after="48"/>
              <w:jc w:val="right"/>
              <w:rPr>
                <w:rFonts w:ascii="Arial" w:hAnsi="Arial" w:cs="Arial"/>
                <w:sz w:val="18"/>
                <w:szCs w:val="18"/>
              </w:rPr>
            </w:pPr>
            <w:r w:rsidRPr="007C4216">
              <w:rPr>
                <w:rFonts w:ascii="Arial" w:hAnsi="Arial" w:cs="Arial"/>
                <w:sz w:val="18"/>
                <w:szCs w:val="18"/>
              </w:rPr>
              <w:t>Name</w:t>
            </w:r>
          </w:p>
        </w:tc>
        <w:tc>
          <w:tcPr>
            <w:tcW w:w="8088" w:type="dxa"/>
            <w:gridSpan w:val="28"/>
            <w:tcBorders>
              <w:top w:val="single" w:sz="2" w:space="0" w:color="C8D9FD"/>
              <w:left w:val="single" w:sz="2" w:space="0" w:color="C8D9FD"/>
              <w:bottom w:val="single" w:sz="2" w:space="0" w:color="C8D9FD"/>
              <w:right w:val="single" w:sz="2" w:space="0" w:color="C8D9FD"/>
            </w:tcBorders>
          </w:tcPr>
          <w:p w14:paraId="0E5D3E98" w14:textId="5317402E" w:rsidR="008357A1" w:rsidRPr="00594F3B" w:rsidRDefault="008357A1" w:rsidP="008357A1">
            <w:pPr>
              <w:spacing w:beforeLines="20" w:before="48" w:afterLines="20" w:after="48"/>
              <w:rPr>
                <w:rFonts w:ascii="Arial" w:hAnsi="Arial" w:cs="Arial"/>
                <w:sz w:val="18"/>
                <w:szCs w:val="18"/>
              </w:rPr>
            </w:pPr>
            <w:r w:rsidRPr="00693A26">
              <w:rPr>
                <w:rFonts w:ascii="Arial" w:hAnsi="Arial" w:cs="Arial"/>
                <w:sz w:val="18"/>
                <w:szCs w:val="18"/>
              </w:rPr>
              <w:t xml:space="preserve">Qiu </w:t>
            </w:r>
            <w:proofErr w:type="spellStart"/>
            <w:r w:rsidRPr="00693A26">
              <w:rPr>
                <w:rFonts w:ascii="Arial" w:hAnsi="Arial" w:cs="Arial"/>
                <w:sz w:val="18"/>
                <w:szCs w:val="18"/>
              </w:rPr>
              <w:t>Zongbing</w:t>
            </w:r>
            <w:proofErr w:type="spellEnd"/>
          </w:p>
        </w:tc>
      </w:tr>
      <w:tr w:rsidR="008357A1" w:rsidRPr="007C4216" w14:paraId="71E046D1" w14:textId="77777777" w:rsidTr="000B017B">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6825F2BD" w14:textId="78650921" w:rsidR="008357A1" w:rsidRPr="007C4216" w:rsidRDefault="008357A1" w:rsidP="008357A1">
            <w:pPr>
              <w:spacing w:beforeLines="20" w:before="48" w:afterLines="20" w:after="48"/>
              <w:jc w:val="right"/>
              <w:rPr>
                <w:rFonts w:ascii="Arial" w:hAnsi="Arial" w:cs="Arial"/>
                <w:sz w:val="18"/>
                <w:szCs w:val="18"/>
              </w:rPr>
            </w:pPr>
            <w:r>
              <w:rPr>
                <w:rFonts w:ascii="Arial" w:hAnsi="Arial" w:cs="Arial"/>
                <w:sz w:val="18"/>
                <w:szCs w:val="18"/>
              </w:rPr>
              <w:t>Chinese Name</w:t>
            </w:r>
          </w:p>
        </w:tc>
        <w:tc>
          <w:tcPr>
            <w:tcW w:w="8088" w:type="dxa"/>
            <w:gridSpan w:val="28"/>
            <w:tcBorders>
              <w:top w:val="single" w:sz="2" w:space="0" w:color="C8D9FD"/>
              <w:left w:val="single" w:sz="2" w:space="0" w:color="C8D9FD"/>
              <w:bottom w:val="single" w:sz="2" w:space="0" w:color="C8D9FD"/>
              <w:right w:val="single" w:sz="2" w:space="0" w:color="C8D9FD"/>
            </w:tcBorders>
          </w:tcPr>
          <w:p w14:paraId="12DE3692" w14:textId="1CA54D4A" w:rsidR="008357A1" w:rsidRPr="002879E6" w:rsidRDefault="008357A1" w:rsidP="008357A1">
            <w:pPr>
              <w:spacing w:beforeLines="20" w:before="48" w:afterLines="20" w:after="48"/>
              <w:rPr>
                <w:rFonts w:ascii="Arial" w:hAnsi="Arial" w:cs="Arial"/>
                <w:sz w:val="14"/>
                <w:szCs w:val="14"/>
              </w:rPr>
            </w:pPr>
            <w:proofErr w:type="spellStart"/>
            <w:r w:rsidRPr="00693A26">
              <w:rPr>
                <w:rFonts w:ascii="MS Gothic" w:eastAsia="MS Gothic" w:hAnsi="MS Gothic" w:cs="MS Gothic"/>
                <w:sz w:val="14"/>
                <w:szCs w:val="14"/>
              </w:rPr>
              <w:t>邱宗冰</w:t>
            </w:r>
            <w:proofErr w:type="spellEnd"/>
          </w:p>
        </w:tc>
      </w:tr>
      <w:tr w:rsidR="00370EEE" w:rsidRPr="007C4216" w14:paraId="065DADEB" w14:textId="77777777" w:rsidTr="000B017B">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1DBA8077" w14:textId="0FC367E4"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Board Title</w:t>
            </w:r>
          </w:p>
        </w:tc>
        <w:tc>
          <w:tcPr>
            <w:tcW w:w="8088" w:type="dxa"/>
            <w:gridSpan w:val="28"/>
            <w:tcBorders>
              <w:top w:val="single" w:sz="2" w:space="0" w:color="C8D9FD"/>
              <w:left w:val="single" w:sz="2" w:space="0" w:color="C8D9FD"/>
              <w:bottom w:val="single" w:sz="2" w:space="0" w:color="C8D9FD"/>
              <w:right w:val="single" w:sz="2" w:space="0" w:color="C8D9FD"/>
            </w:tcBorders>
          </w:tcPr>
          <w:p w14:paraId="16DF0F61" w14:textId="55FED080" w:rsidR="00370EEE" w:rsidRPr="007C4216" w:rsidRDefault="00370EEE" w:rsidP="00370EEE">
            <w:pPr>
              <w:spacing w:beforeLines="20" w:before="48" w:afterLines="20" w:after="48"/>
              <w:rPr>
                <w:rFonts w:ascii="Arial" w:hAnsi="Arial" w:cs="Arial"/>
                <w:sz w:val="18"/>
                <w:szCs w:val="18"/>
              </w:rPr>
            </w:pPr>
            <w:r>
              <w:rPr>
                <w:rFonts w:ascii="Arial" w:hAnsi="Arial" w:cs="Arial"/>
                <w:sz w:val="18"/>
                <w:szCs w:val="18"/>
              </w:rPr>
              <w:t>Managing</w:t>
            </w:r>
            <w:r w:rsidRPr="007C5E94">
              <w:rPr>
                <w:rFonts w:ascii="Arial" w:hAnsi="Arial" w:cs="Arial"/>
                <w:sz w:val="18"/>
                <w:szCs w:val="18"/>
              </w:rPr>
              <w:t xml:space="preserve"> Director and Manager</w:t>
            </w:r>
          </w:p>
        </w:tc>
      </w:tr>
      <w:tr w:rsidR="00370EEE" w:rsidRPr="007C4216" w14:paraId="380B31F3" w14:textId="77777777" w:rsidTr="000B017B">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1FC43D5C" w14:textId="6F55C6CE" w:rsidR="00370EEE" w:rsidRPr="007C4216" w:rsidRDefault="00370EEE" w:rsidP="00370EEE">
            <w:pPr>
              <w:spacing w:beforeLines="20" w:before="48" w:afterLines="20" w:after="48"/>
              <w:jc w:val="right"/>
              <w:rPr>
                <w:rFonts w:ascii="Arial" w:hAnsi="Arial" w:cs="Arial"/>
                <w:sz w:val="18"/>
                <w:szCs w:val="18"/>
              </w:rPr>
            </w:pPr>
            <w:r>
              <w:rPr>
                <w:rFonts w:ascii="Arial" w:hAnsi="Arial" w:cs="Arial"/>
                <w:sz w:val="18"/>
                <w:szCs w:val="18"/>
              </w:rPr>
              <w:t>Id Number</w:t>
            </w:r>
          </w:p>
        </w:tc>
        <w:tc>
          <w:tcPr>
            <w:tcW w:w="8088" w:type="dxa"/>
            <w:gridSpan w:val="28"/>
            <w:tcBorders>
              <w:top w:val="single" w:sz="2" w:space="0" w:color="C8D9FD"/>
              <w:left w:val="single" w:sz="2" w:space="0" w:color="C8D9FD"/>
              <w:bottom w:val="single" w:sz="2" w:space="0" w:color="C8D9FD"/>
              <w:right w:val="single" w:sz="2" w:space="0" w:color="C8D9FD"/>
            </w:tcBorders>
          </w:tcPr>
          <w:p w14:paraId="4672AAB1" w14:textId="6F4BC54E" w:rsidR="00370EEE" w:rsidRDefault="00370EEE" w:rsidP="00370EEE">
            <w:pPr>
              <w:spacing w:beforeLines="20" w:before="48" w:afterLines="20" w:after="48"/>
              <w:rPr>
                <w:rFonts w:ascii="Arial" w:hAnsi="Arial" w:cs="Arial"/>
                <w:sz w:val="18"/>
                <w:szCs w:val="18"/>
              </w:rPr>
            </w:pPr>
            <w:r>
              <w:rPr>
                <w:rFonts w:ascii="Arial" w:hAnsi="Arial" w:cs="Arial"/>
                <w:sz w:val="18"/>
                <w:szCs w:val="18"/>
              </w:rPr>
              <w:t>-</w:t>
            </w:r>
          </w:p>
        </w:tc>
      </w:tr>
      <w:tr w:rsidR="00370EEE" w:rsidRPr="007C4216" w14:paraId="1CF5D0FB" w14:textId="77777777" w:rsidTr="000B017B">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5FB2B9E5"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Nationality</w:t>
            </w:r>
          </w:p>
        </w:tc>
        <w:tc>
          <w:tcPr>
            <w:tcW w:w="8088" w:type="dxa"/>
            <w:gridSpan w:val="28"/>
            <w:tcBorders>
              <w:top w:val="single" w:sz="2" w:space="0" w:color="C8D9FD"/>
              <w:left w:val="single" w:sz="2" w:space="0" w:color="C8D9FD"/>
              <w:bottom w:val="single" w:sz="2" w:space="0" w:color="C8D9FD"/>
              <w:right w:val="single" w:sz="2" w:space="0" w:color="C8D9FD"/>
            </w:tcBorders>
          </w:tcPr>
          <w:p w14:paraId="66927DED" w14:textId="1613DFF5" w:rsidR="00370EEE" w:rsidRPr="007C4216" w:rsidRDefault="00370EEE" w:rsidP="00370EEE">
            <w:pPr>
              <w:spacing w:beforeLines="20" w:before="48" w:afterLines="20" w:after="48"/>
              <w:rPr>
                <w:rFonts w:ascii="Arial" w:hAnsi="Arial" w:cs="Arial"/>
                <w:sz w:val="18"/>
                <w:szCs w:val="18"/>
              </w:rPr>
            </w:pPr>
            <w:r>
              <w:rPr>
                <w:rFonts w:ascii="Arial" w:hAnsi="Arial" w:cs="Arial"/>
                <w:sz w:val="18"/>
                <w:szCs w:val="18"/>
              </w:rPr>
              <w:t xml:space="preserve">Chinese </w:t>
            </w:r>
          </w:p>
        </w:tc>
      </w:tr>
      <w:tr w:rsidR="00370EEE" w:rsidRPr="007C4216" w14:paraId="5C279975" w14:textId="77777777" w:rsidTr="000B017B">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1D5EE588"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Gender</w:t>
            </w:r>
          </w:p>
        </w:tc>
        <w:tc>
          <w:tcPr>
            <w:tcW w:w="8088" w:type="dxa"/>
            <w:gridSpan w:val="28"/>
            <w:tcBorders>
              <w:top w:val="single" w:sz="2" w:space="0" w:color="C8D9FD"/>
              <w:left w:val="single" w:sz="2" w:space="0" w:color="C8D9FD"/>
              <w:bottom w:val="single" w:sz="2" w:space="0" w:color="C8D9FD"/>
              <w:right w:val="single" w:sz="2" w:space="0" w:color="C8D9FD"/>
            </w:tcBorders>
          </w:tcPr>
          <w:p w14:paraId="5C985CA9" w14:textId="2BC73C4A" w:rsidR="00370EEE" w:rsidRPr="007C4216" w:rsidRDefault="00370EEE" w:rsidP="00370EEE">
            <w:pPr>
              <w:spacing w:beforeLines="20" w:before="48" w:afterLines="20" w:after="48"/>
              <w:rPr>
                <w:rFonts w:ascii="Arial" w:hAnsi="Arial" w:cs="Arial"/>
                <w:sz w:val="18"/>
                <w:szCs w:val="18"/>
              </w:rPr>
            </w:pPr>
            <w:r>
              <w:rPr>
                <w:rFonts w:ascii="Arial" w:hAnsi="Arial" w:cs="Arial"/>
                <w:sz w:val="18"/>
                <w:szCs w:val="18"/>
              </w:rPr>
              <w:t>Male</w:t>
            </w:r>
          </w:p>
        </w:tc>
      </w:tr>
      <w:tr w:rsidR="00370EEE" w:rsidRPr="007C4216" w14:paraId="00245D06" w14:textId="77777777" w:rsidTr="000B017B">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30B30502" w14:textId="6BFE9C2C" w:rsidR="00370EEE" w:rsidRPr="007C4216" w:rsidRDefault="00370EEE" w:rsidP="00370EEE">
            <w:pPr>
              <w:spacing w:beforeLines="20" w:before="48" w:afterLines="20" w:after="48"/>
              <w:jc w:val="right"/>
              <w:rPr>
                <w:rFonts w:ascii="Arial" w:hAnsi="Arial" w:cs="Arial"/>
                <w:sz w:val="18"/>
                <w:szCs w:val="18"/>
              </w:rPr>
            </w:pPr>
            <w:r>
              <w:rPr>
                <w:rFonts w:ascii="Arial" w:hAnsi="Arial" w:cs="Arial"/>
                <w:sz w:val="18"/>
                <w:szCs w:val="18"/>
              </w:rPr>
              <w:t>Other Directorship(s)</w:t>
            </w:r>
          </w:p>
        </w:tc>
        <w:tc>
          <w:tcPr>
            <w:tcW w:w="8088" w:type="dxa"/>
            <w:gridSpan w:val="28"/>
            <w:tcBorders>
              <w:top w:val="single" w:sz="2" w:space="0" w:color="C8D9FD"/>
              <w:left w:val="single" w:sz="2" w:space="0" w:color="C8D9FD"/>
              <w:bottom w:val="single" w:sz="2" w:space="0" w:color="C8D9FD"/>
              <w:right w:val="single" w:sz="2" w:space="0" w:color="C8D9FD"/>
            </w:tcBorders>
          </w:tcPr>
          <w:p w14:paraId="778BDB0B" w14:textId="77777777" w:rsidR="00370EEE" w:rsidRDefault="00370EEE" w:rsidP="00370EEE">
            <w:pPr>
              <w:spacing w:beforeLines="20" w:before="48" w:afterLines="20" w:after="48"/>
              <w:rPr>
                <w:rFonts w:ascii="Arial" w:hAnsi="Arial" w:cs="Arial"/>
                <w:sz w:val="18"/>
                <w:szCs w:val="18"/>
              </w:rPr>
            </w:pPr>
            <w:r w:rsidRPr="00693A26">
              <w:rPr>
                <w:rFonts w:ascii="Arial" w:hAnsi="Arial" w:cs="Arial"/>
                <w:sz w:val="18"/>
                <w:szCs w:val="18"/>
              </w:rPr>
              <w:t>ZHONGSHAN ONETOUCH BUSINESS SERVICE CO., LTD</w:t>
            </w:r>
          </w:p>
          <w:p w14:paraId="5ED3D878" w14:textId="596FCF04" w:rsidR="00370EEE" w:rsidRPr="00594F3B" w:rsidRDefault="00370EEE" w:rsidP="00370EEE">
            <w:pPr>
              <w:spacing w:beforeLines="20" w:before="48" w:afterLines="20" w:after="48"/>
              <w:rPr>
                <w:rFonts w:ascii="Arial" w:hAnsi="Arial" w:cs="Arial"/>
                <w:sz w:val="18"/>
                <w:szCs w:val="18"/>
              </w:rPr>
            </w:pPr>
            <w:r w:rsidRPr="00462057">
              <w:rPr>
                <w:rFonts w:ascii="Arial" w:hAnsi="Arial" w:cs="Arial"/>
                <w:sz w:val="18"/>
                <w:szCs w:val="18"/>
              </w:rPr>
              <w:t>FOSHAN ONETOUCH BUSINESS SERVICE CO., LTD</w:t>
            </w:r>
          </w:p>
        </w:tc>
      </w:tr>
      <w:tr w:rsidR="00370EEE" w:rsidRPr="00272885" w14:paraId="39030A62" w14:textId="77777777" w:rsidTr="000B017B">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76370414"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Address</w:t>
            </w:r>
          </w:p>
        </w:tc>
        <w:tc>
          <w:tcPr>
            <w:tcW w:w="8088" w:type="dxa"/>
            <w:gridSpan w:val="28"/>
            <w:tcBorders>
              <w:top w:val="single" w:sz="2" w:space="0" w:color="C8D9FD"/>
              <w:left w:val="single" w:sz="2" w:space="0" w:color="C8D9FD"/>
              <w:bottom w:val="single" w:sz="2" w:space="0" w:color="C8D9FD"/>
              <w:right w:val="single" w:sz="2" w:space="0" w:color="C8D9FD"/>
            </w:tcBorders>
          </w:tcPr>
          <w:p w14:paraId="329F405C" w14:textId="77777777" w:rsidR="00370EEE" w:rsidRDefault="00370EEE" w:rsidP="00370EEE">
            <w:pPr>
              <w:spacing w:beforeLines="20" w:before="48" w:afterLines="20" w:after="48"/>
              <w:rPr>
                <w:rFonts w:ascii="Arial" w:hAnsi="Arial" w:cs="Arial"/>
                <w:sz w:val="18"/>
                <w:szCs w:val="18"/>
              </w:rPr>
            </w:pPr>
            <w:r w:rsidRPr="00593EBF">
              <w:rPr>
                <w:rFonts w:ascii="Arial" w:hAnsi="Arial" w:cs="Arial"/>
                <w:sz w:val="18"/>
                <w:szCs w:val="18"/>
              </w:rPr>
              <w:t xml:space="preserve">301, Building S2, Ngari Yun Building, No.3239, </w:t>
            </w:r>
            <w:proofErr w:type="spellStart"/>
            <w:r w:rsidRPr="00593EBF">
              <w:rPr>
                <w:rFonts w:ascii="Arial" w:hAnsi="Arial" w:cs="Arial"/>
                <w:sz w:val="18"/>
                <w:szCs w:val="18"/>
              </w:rPr>
              <w:t>Keyuan</w:t>
            </w:r>
            <w:proofErr w:type="spellEnd"/>
            <w:r w:rsidRPr="00593EBF">
              <w:rPr>
                <w:rFonts w:ascii="Arial" w:hAnsi="Arial" w:cs="Arial"/>
                <w:sz w:val="18"/>
                <w:szCs w:val="18"/>
              </w:rPr>
              <w:t xml:space="preserve"> </w:t>
            </w:r>
          </w:p>
          <w:p w14:paraId="2274E476" w14:textId="77777777" w:rsidR="00370EEE" w:rsidRDefault="00370EEE" w:rsidP="00370EEE">
            <w:pPr>
              <w:spacing w:beforeLines="20" w:before="48" w:afterLines="20" w:after="48"/>
              <w:rPr>
                <w:rFonts w:ascii="Arial" w:hAnsi="Arial" w:cs="Arial"/>
                <w:sz w:val="18"/>
                <w:szCs w:val="18"/>
              </w:rPr>
            </w:pPr>
            <w:r w:rsidRPr="00593EBF">
              <w:rPr>
                <w:rFonts w:ascii="Arial" w:hAnsi="Arial" w:cs="Arial"/>
                <w:sz w:val="18"/>
                <w:szCs w:val="18"/>
              </w:rPr>
              <w:t xml:space="preserve">S. Road, </w:t>
            </w:r>
            <w:proofErr w:type="spellStart"/>
            <w:r w:rsidRPr="00593EBF">
              <w:rPr>
                <w:rFonts w:ascii="Arial" w:hAnsi="Arial" w:cs="Arial"/>
                <w:sz w:val="18"/>
                <w:szCs w:val="18"/>
              </w:rPr>
              <w:t>Yuehai</w:t>
            </w:r>
            <w:proofErr w:type="spellEnd"/>
            <w:r w:rsidRPr="00593EBF">
              <w:rPr>
                <w:rFonts w:ascii="Arial" w:hAnsi="Arial" w:cs="Arial"/>
                <w:sz w:val="18"/>
                <w:szCs w:val="18"/>
              </w:rPr>
              <w:t xml:space="preserve"> Sub-District, Nanshan District Shenzhen </w:t>
            </w:r>
          </w:p>
          <w:p w14:paraId="796D50F0" w14:textId="77777777" w:rsidR="00370EEE" w:rsidRDefault="00370EEE" w:rsidP="00370EEE">
            <w:pPr>
              <w:spacing w:beforeLines="20" w:before="48" w:afterLines="20" w:after="48"/>
              <w:rPr>
                <w:rFonts w:ascii="Arial" w:hAnsi="Arial" w:cs="Arial"/>
                <w:sz w:val="18"/>
                <w:szCs w:val="18"/>
              </w:rPr>
            </w:pPr>
            <w:r w:rsidRPr="00593EBF">
              <w:rPr>
                <w:rFonts w:ascii="Arial" w:hAnsi="Arial" w:cs="Arial"/>
                <w:sz w:val="18"/>
                <w:szCs w:val="18"/>
              </w:rPr>
              <w:t>Guangdong, 518000</w:t>
            </w:r>
          </w:p>
          <w:p w14:paraId="37A466A8" w14:textId="71C711BA" w:rsidR="00370EEE" w:rsidRPr="002879E6" w:rsidRDefault="00370EEE" w:rsidP="00370EEE">
            <w:pPr>
              <w:spacing w:beforeLines="20" w:before="48" w:afterLines="20" w:after="48"/>
              <w:rPr>
                <w:rFonts w:ascii="Arial" w:hAnsi="Arial" w:cs="Arial"/>
                <w:sz w:val="18"/>
                <w:szCs w:val="18"/>
              </w:rPr>
            </w:pPr>
            <w:r w:rsidRPr="00593EBF">
              <w:rPr>
                <w:rFonts w:ascii="Arial" w:hAnsi="Arial" w:cs="Arial"/>
                <w:sz w:val="18"/>
                <w:szCs w:val="18"/>
              </w:rPr>
              <w:t>China</w:t>
            </w:r>
          </w:p>
        </w:tc>
      </w:tr>
      <w:tr w:rsidR="00370EEE" w:rsidRPr="00272885" w14:paraId="258BF6AE" w14:textId="77777777" w:rsidTr="00317318">
        <w:trPr>
          <w:gridBefore w:val="1"/>
          <w:gridAfter w:val="1"/>
          <w:wBefore w:w="18" w:type="dxa"/>
          <w:wAfter w:w="41" w:type="dxa"/>
        </w:trPr>
        <w:tc>
          <w:tcPr>
            <w:tcW w:w="2483" w:type="dxa"/>
            <w:gridSpan w:val="3"/>
            <w:tcBorders>
              <w:top w:val="single" w:sz="2" w:space="0" w:color="C8D9FD"/>
              <w:bottom w:val="single" w:sz="2" w:space="0" w:color="C8D9FD"/>
            </w:tcBorders>
            <w:shd w:val="clear" w:color="auto" w:fill="auto"/>
            <w:vAlign w:val="center"/>
          </w:tcPr>
          <w:p w14:paraId="278B7BE0" w14:textId="77777777" w:rsidR="00370EEE" w:rsidRPr="002879E6" w:rsidRDefault="00370EEE" w:rsidP="00370EEE">
            <w:pPr>
              <w:spacing w:beforeLines="20" w:before="48" w:afterLines="20" w:after="48"/>
              <w:jc w:val="right"/>
              <w:rPr>
                <w:rFonts w:ascii="Arial" w:hAnsi="Arial" w:cs="Arial"/>
                <w:color w:val="000000"/>
                <w:position w:val="-2"/>
                <w:sz w:val="18"/>
                <w:szCs w:val="18"/>
              </w:rPr>
            </w:pPr>
          </w:p>
        </w:tc>
        <w:tc>
          <w:tcPr>
            <w:tcW w:w="8047" w:type="dxa"/>
            <w:gridSpan w:val="27"/>
            <w:tcBorders>
              <w:top w:val="single" w:sz="2" w:space="0" w:color="C8D9FD"/>
              <w:bottom w:val="single" w:sz="2" w:space="0" w:color="C8D9FD"/>
            </w:tcBorders>
            <w:vAlign w:val="center"/>
          </w:tcPr>
          <w:p w14:paraId="2D1BFB7F" w14:textId="77777777" w:rsidR="00370EEE" w:rsidRPr="002879E6" w:rsidRDefault="00370EEE" w:rsidP="00370EEE">
            <w:pPr>
              <w:spacing w:beforeLines="20" w:before="48" w:afterLines="20" w:after="48"/>
              <w:rPr>
                <w:rFonts w:ascii="Arial" w:hAnsi="Arial" w:cs="Arial"/>
                <w:color w:val="000000"/>
                <w:position w:val="-2"/>
                <w:sz w:val="18"/>
                <w:szCs w:val="18"/>
              </w:rPr>
            </w:pPr>
          </w:p>
        </w:tc>
      </w:tr>
      <w:tr w:rsidR="00370EEE" w:rsidRPr="007C4216" w14:paraId="2F98E950" w14:textId="77777777" w:rsidTr="00F22336">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058325E4"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Name</w:t>
            </w:r>
          </w:p>
        </w:tc>
        <w:tc>
          <w:tcPr>
            <w:tcW w:w="8088" w:type="dxa"/>
            <w:gridSpan w:val="28"/>
            <w:tcBorders>
              <w:top w:val="single" w:sz="2" w:space="0" w:color="C8D9FD"/>
              <w:left w:val="single" w:sz="2" w:space="0" w:color="C8D9FD"/>
              <w:bottom w:val="single" w:sz="2" w:space="0" w:color="C8D9FD"/>
              <w:right w:val="single" w:sz="2" w:space="0" w:color="C8D9FD"/>
            </w:tcBorders>
          </w:tcPr>
          <w:p w14:paraId="1351438B" w14:textId="33C32935" w:rsidR="00370EEE" w:rsidRPr="007C4216" w:rsidRDefault="00370EEE" w:rsidP="00370EEE">
            <w:pPr>
              <w:spacing w:beforeLines="20" w:before="48" w:afterLines="20" w:after="48"/>
              <w:rPr>
                <w:rFonts w:ascii="Arial" w:hAnsi="Arial" w:cs="Arial"/>
                <w:sz w:val="18"/>
                <w:szCs w:val="18"/>
              </w:rPr>
            </w:pPr>
            <w:r w:rsidRPr="00693A26">
              <w:rPr>
                <w:rFonts w:ascii="Arial" w:hAnsi="Arial" w:cs="Arial"/>
                <w:sz w:val="18"/>
                <w:szCs w:val="18"/>
              </w:rPr>
              <w:t xml:space="preserve">Feng </w:t>
            </w:r>
            <w:proofErr w:type="spellStart"/>
            <w:r w:rsidRPr="00693A26">
              <w:rPr>
                <w:rFonts w:ascii="Arial" w:hAnsi="Arial" w:cs="Arial"/>
                <w:sz w:val="18"/>
                <w:szCs w:val="18"/>
              </w:rPr>
              <w:t>Yunle</w:t>
            </w:r>
            <w:proofErr w:type="spellEnd"/>
            <w:r w:rsidRPr="00693A26">
              <w:rPr>
                <w:rFonts w:ascii="Arial" w:hAnsi="Arial" w:cs="Arial"/>
                <w:sz w:val="18"/>
                <w:szCs w:val="18"/>
              </w:rPr>
              <w:t xml:space="preserve"> </w:t>
            </w:r>
          </w:p>
        </w:tc>
      </w:tr>
      <w:tr w:rsidR="00370EEE" w:rsidRPr="007C4216" w14:paraId="2FA58AE4" w14:textId="77777777" w:rsidTr="00AC37CF">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4A4D3114" w14:textId="77777777" w:rsidR="00370EEE" w:rsidRPr="007C4216" w:rsidRDefault="00370EEE" w:rsidP="00370EEE">
            <w:pPr>
              <w:spacing w:beforeLines="20" w:before="48" w:afterLines="20" w:after="48"/>
              <w:jc w:val="right"/>
              <w:rPr>
                <w:rFonts w:ascii="Arial" w:hAnsi="Arial" w:cs="Arial"/>
                <w:sz w:val="18"/>
                <w:szCs w:val="18"/>
              </w:rPr>
            </w:pPr>
            <w:r>
              <w:rPr>
                <w:rFonts w:ascii="Arial" w:hAnsi="Arial" w:cs="Arial"/>
                <w:sz w:val="18"/>
                <w:szCs w:val="18"/>
              </w:rPr>
              <w:t>Chinese Name</w:t>
            </w:r>
          </w:p>
        </w:tc>
        <w:tc>
          <w:tcPr>
            <w:tcW w:w="8088" w:type="dxa"/>
            <w:gridSpan w:val="28"/>
            <w:tcBorders>
              <w:top w:val="single" w:sz="2" w:space="0" w:color="C8D9FD"/>
              <w:left w:val="single" w:sz="2" w:space="0" w:color="C8D9FD"/>
              <w:bottom w:val="single" w:sz="2" w:space="0" w:color="C8D9FD"/>
              <w:right w:val="single" w:sz="2" w:space="0" w:color="C8D9FD"/>
            </w:tcBorders>
          </w:tcPr>
          <w:p w14:paraId="0E60B8FD" w14:textId="1D0414FE" w:rsidR="00370EEE" w:rsidRPr="002879E6" w:rsidRDefault="00370EEE" w:rsidP="00370EEE">
            <w:pPr>
              <w:spacing w:beforeLines="20" w:before="48" w:afterLines="20" w:after="48"/>
              <w:rPr>
                <w:rFonts w:ascii="Arial" w:hAnsi="Arial" w:cs="Arial"/>
                <w:sz w:val="14"/>
                <w:szCs w:val="14"/>
              </w:rPr>
            </w:pPr>
            <w:proofErr w:type="spellStart"/>
            <w:r w:rsidRPr="00693A26">
              <w:rPr>
                <w:rFonts w:ascii="Microsoft JhengHei" w:eastAsia="Microsoft JhengHei" w:hAnsi="Microsoft JhengHei" w:cs="Microsoft JhengHei"/>
                <w:sz w:val="14"/>
                <w:szCs w:val="14"/>
              </w:rPr>
              <w:t>冯云乐</w:t>
            </w:r>
            <w:proofErr w:type="spellEnd"/>
          </w:p>
        </w:tc>
      </w:tr>
      <w:tr w:rsidR="00370EEE" w:rsidRPr="007C4216" w14:paraId="6CBA5A71" w14:textId="77777777" w:rsidTr="00F22336">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183B7649" w14:textId="33F313CE"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Board Title</w:t>
            </w:r>
          </w:p>
        </w:tc>
        <w:tc>
          <w:tcPr>
            <w:tcW w:w="8088" w:type="dxa"/>
            <w:gridSpan w:val="28"/>
            <w:tcBorders>
              <w:top w:val="single" w:sz="2" w:space="0" w:color="C8D9FD"/>
              <w:left w:val="single" w:sz="2" w:space="0" w:color="C8D9FD"/>
              <w:bottom w:val="single" w:sz="2" w:space="0" w:color="C8D9FD"/>
              <w:right w:val="single" w:sz="2" w:space="0" w:color="C8D9FD"/>
            </w:tcBorders>
          </w:tcPr>
          <w:p w14:paraId="3C35884A" w14:textId="030C3CF7" w:rsidR="00370EEE" w:rsidRPr="007C4216" w:rsidRDefault="00370EEE" w:rsidP="00370EEE">
            <w:pPr>
              <w:spacing w:beforeLines="20" w:before="48" w:afterLines="20" w:after="48"/>
              <w:rPr>
                <w:rFonts w:ascii="Arial" w:hAnsi="Arial" w:cs="Arial"/>
                <w:sz w:val="18"/>
                <w:szCs w:val="18"/>
              </w:rPr>
            </w:pPr>
            <w:r w:rsidRPr="00D01815">
              <w:rPr>
                <w:rFonts w:ascii="Arial" w:hAnsi="Arial" w:cs="Arial"/>
                <w:sz w:val="18"/>
                <w:szCs w:val="18"/>
              </w:rPr>
              <w:t>Supervisor</w:t>
            </w:r>
          </w:p>
        </w:tc>
      </w:tr>
      <w:tr w:rsidR="00370EEE" w:rsidRPr="007C4216" w14:paraId="237A93C0" w14:textId="77777777" w:rsidTr="00F22336">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442C9FE8" w14:textId="6222AE10" w:rsidR="00370EEE" w:rsidRPr="007C4216" w:rsidRDefault="00370EEE" w:rsidP="00370EEE">
            <w:pPr>
              <w:spacing w:beforeLines="20" w:before="48" w:afterLines="20" w:after="48"/>
              <w:jc w:val="right"/>
              <w:rPr>
                <w:rFonts w:ascii="Arial" w:hAnsi="Arial" w:cs="Arial"/>
                <w:sz w:val="18"/>
                <w:szCs w:val="18"/>
              </w:rPr>
            </w:pPr>
            <w:r>
              <w:rPr>
                <w:rFonts w:ascii="Arial" w:hAnsi="Arial" w:cs="Arial"/>
                <w:sz w:val="18"/>
                <w:szCs w:val="18"/>
              </w:rPr>
              <w:t xml:space="preserve">Id Number </w:t>
            </w:r>
          </w:p>
        </w:tc>
        <w:tc>
          <w:tcPr>
            <w:tcW w:w="8088" w:type="dxa"/>
            <w:gridSpan w:val="28"/>
            <w:tcBorders>
              <w:top w:val="single" w:sz="2" w:space="0" w:color="C8D9FD"/>
              <w:left w:val="single" w:sz="2" w:space="0" w:color="C8D9FD"/>
              <w:bottom w:val="single" w:sz="2" w:space="0" w:color="C8D9FD"/>
              <w:right w:val="single" w:sz="2" w:space="0" w:color="C8D9FD"/>
            </w:tcBorders>
          </w:tcPr>
          <w:p w14:paraId="7EFF4EAF" w14:textId="77777777" w:rsidR="00370EEE" w:rsidRPr="007C4216" w:rsidRDefault="00370EEE" w:rsidP="00370EEE">
            <w:pPr>
              <w:spacing w:beforeLines="20" w:before="48" w:afterLines="20" w:after="48"/>
              <w:rPr>
                <w:rFonts w:ascii="Arial" w:hAnsi="Arial" w:cs="Arial"/>
                <w:sz w:val="18"/>
                <w:szCs w:val="18"/>
              </w:rPr>
            </w:pPr>
            <w:r>
              <w:rPr>
                <w:rFonts w:ascii="Arial" w:hAnsi="Arial" w:cs="Arial"/>
                <w:sz w:val="18"/>
                <w:szCs w:val="18"/>
              </w:rPr>
              <w:t>-</w:t>
            </w:r>
          </w:p>
        </w:tc>
      </w:tr>
      <w:tr w:rsidR="00370EEE" w:rsidRPr="007C4216" w14:paraId="4BB71D3C" w14:textId="77777777" w:rsidTr="00F22336">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3082F01D"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Nationality</w:t>
            </w:r>
          </w:p>
        </w:tc>
        <w:tc>
          <w:tcPr>
            <w:tcW w:w="8088" w:type="dxa"/>
            <w:gridSpan w:val="28"/>
            <w:tcBorders>
              <w:top w:val="single" w:sz="2" w:space="0" w:color="C8D9FD"/>
              <w:left w:val="single" w:sz="2" w:space="0" w:color="C8D9FD"/>
              <w:bottom w:val="single" w:sz="2" w:space="0" w:color="C8D9FD"/>
              <w:right w:val="single" w:sz="2" w:space="0" w:color="C8D9FD"/>
            </w:tcBorders>
          </w:tcPr>
          <w:p w14:paraId="2A424754" w14:textId="77777777" w:rsidR="00370EEE" w:rsidRPr="007C4216" w:rsidRDefault="00370EEE" w:rsidP="00370EEE">
            <w:pPr>
              <w:spacing w:beforeLines="20" w:before="48" w:afterLines="20" w:after="48"/>
              <w:rPr>
                <w:rFonts w:ascii="Arial" w:hAnsi="Arial" w:cs="Arial"/>
                <w:sz w:val="18"/>
                <w:szCs w:val="18"/>
              </w:rPr>
            </w:pPr>
            <w:r>
              <w:rPr>
                <w:rFonts w:ascii="Arial" w:hAnsi="Arial" w:cs="Arial"/>
                <w:sz w:val="18"/>
                <w:szCs w:val="18"/>
              </w:rPr>
              <w:t xml:space="preserve">Chinese </w:t>
            </w:r>
          </w:p>
        </w:tc>
      </w:tr>
      <w:tr w:rsidR="00370EEE" w:rsidRPr="007C4216" w14:paraId="794B8ADD" w14:textId="77777777" w:rsidTr="00F22336">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4AE957B8" w14:textId="77777777" w:rsidR="00370EEE"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Gender</w:t>
            </w:r>
          </w:p>
        </w:tc>
        <w:tc>
          <w:tcPr>
            <w:tcW w:w="8088" w:type="dxa"/>
            <w:gridSpan w:val="28"/>
            <w:tcBorders>
              <w:top w:val="single" w:sz="2" w:space="0" w:color="C8D9FD"/>
              <w:left w:val="single" w:sz="2" w:space="0" w:color="C8D9FD"/>
              <w:bottom w:val="single" w:sz="2" w:space="0" w:color="C8D9FD"/>
              <w:right w:val="single" w:sz="2" w:space="0" w:color="C8D9FD"/>
            </w:tcBorders>
          </w:tcPr>
          <w:p w14:paraId="74D70E46" w14:textId="77777777" w:rsidR="00370EEE" w:rsidRPr="00352408" w:rsidRDefault="00370EEE" w:rsidP="00370EEE">
            <w:pPr>
              <w:spacing w:beforeLines="20" w:before="48" w:afterLines="20" w:after="48"/>
              <w:rPr>
                <w:rFonts w:ascii="Arial" w:hAnsi="Arial" w:cs="Arial"/>
                <w:sz w:val="18"/>
                <w:szCs w:val="18"/>
              </w:rPr>
            </w:pPr>
            <w:r w:rsidRPr="00594F3B">
              <w:rPr>
                <w:rFonts w:ascii="Arial" w:hAnsi="Arial" w:cs="Arial"/>
                <w:sz w:val="18"/>
                <w:szCs w:val="18"/>
              </w:rPr>
              <w:t>Male</w:t>
            </w:r>
          </w:p>
        </w:tc>
      </w:tr>
      <w:tr w:rsidR="00370EEE" w:rsidRPr="007C4216" w14:paraId="6D526B13" w14:textId="77777777" w:rsidTr="00494F96">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6BC91FAB" w14:textId="38FC1CB0" w:rsidR="00370EEE" w:rsidRPr="007C4216" w:rsidRDefault="00370EEE" w:rsidP="00370EEE">
            <w:pPr>
              <w:spacing w:beforeLines="20" w:before="48" w:afterLines="20" w:after="48"/>
              <w:jc w:val="right"/>
              <w:rPr>
                <w:rFonts w:ascii="Arial" w:hAnsi="Arial" w:cs="Arial"/>
                <w:sz w:val="18"/>
                <w:szCs w:val="18"/>
              </w:rPr>
            </w:pPr>
            <w:r>
              <w:rPr>
                <w:rFonts w:ascii="Arial" w:hAnsi="Arial" w:cs="Arial"/>
                <w:sz w:val="18"/>
                <w:szCs w:val="18"/>
              </w:rPr>
              <w:t>Other Directorship(s)</w:t>
            </w:r>
          </w:p>
        </w:tc>
        <w:tc>
          <w:tcPr>
            <w:tcW w:w="8088" w:type="dxa"/>
            <w:gridSpan w:val="28"/>
            <w:tcBorders>
              <w:top w:val="single" w:sz="2" w:space="0" w:color="C8D9FD"/>
              <w:left w:val="single" w:sz="2" w:space="0" w:color="C8D9FD"/>
              <w:bottom w:val="single" w:sz="2" w:space="0" w:color="C8D9FD"/>
              <w:right w:val="single" w:sz="2" w:space="0" w:color="C8D9FD"/>
            </w:tcBorders>
          </w:tcPr>
          <w:p w14:paraId="1DD0C641" w14:textId="7222ACCD" w:rsidR="00370EEE" w:rsidRPr="00594F3B" w:rsidRDefault="00370EEE" w:rsidP="00370EEE">
            <w:pPr>
              <w:spacing w:beforeLines="20" w:before="48" w:afterLines="20" w:after="48"/>
              <w:rPr>
                <w:rFonts w:ascii="Arial" w:hAnsi="Arial" w:cs="Arial"/>
                <w:sz w:val="18"/>
                <w:szCs w:val="18"/>
              </w:rPr>
            </w:pPr>
            <w:r>
              <w:rPr>
                <w:rFonts w:ascii="Arial" w:hAnsi="Arial" w:cs="Arial"/>
                <w:sz w:val="18"/>
                <w:szCs w:val="18"/>
              </w:rPr>
              <w:t>N/A</w:t>
            </w:r>
          </w:p>
        </w:tc>
      </w:tr>
      <w:tr w:rsidR="00370EEE" w:rsidRPr="00272885" w14:paraId="1CAC04DF" w14:textId="77777777" w:rsidTr="00F22336">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621B2ECD"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Address</w:t>
            </w:r>
          </w:p>
        </w:tc>
        <w:tc>
          <w:tcPr>
            <w:tcW w:w="8088" w:type="dxa"/>
            <w:gridSpan w:val="28"/>
            <w:tcBorders>
              <w:top w:val="single" w:sz="2" w:space="0" w:color="C8D9FD"/>
              <w:left w:val="single" w:sz="2" w:space="0" w:color="C8D9FD"/>
              <w:bottom w:val="single" w:sz="2" w:space="0" w:color="C8D9FD"/>
              <w:right w:val="single" w:sz="2" w:space="0" w:color="C8D9FD"/>
            </w:tcBorders>
          </w:tcPr>
          <w:p w14:paraId="5A0AB6A7" w14:textId="77777777" w:rsidR="00370EEE" w:rsidRDefault="00370EEE" w:rsidP="00370EEE">
            <w:pPr>
              <w:spacing w:beforeLines="20" w:before="48" w:afterLines="20" w:after="48"/>
              <w:rPr>
                <w:rFonts w:ascii="Arial" w:hAnsi="Arial" w:cs="Arial"/>
                <w:sz w:val="18"/>
                <w:szCs w:val="18"/>
              </w:rPr>
            </w:pPr>
            <w:r w:rsidRPr="00593EBF">
              <w:rPr>
                <w:rFonts w:ascii="Arial" w:hAnsi="Arial" w:cs="Arial"/>
                <w:sz w:val="18"/>
                <w:szCs w:val="18"/>
              </w:rPr>
              <w:t xml:space="preserve">301, Building S2, Ngari Yun Building, No.3239, </w:t>
            </w:r>
            <w:proofErr w:type="spellStart"/>
            <w:r w:rsidRPr="00593EBF">
              <w:rPr>
                <w:rFonts w:ascii="Arial" w:hAnsi="Arial" w:cs="Arial"/>
                <w:sz w:val="18"/>
                <w:szCs w:val="18"/>
              </w:rPr>
              <w:t>Keyuan</w:t>
            </w:r>
            <w:proofErr w:type="spellEnd"/>
            <w:r w:rsidRPr="00593EBF">
              <w:rPr>
                <w:rFonts w:ascii="Arial" w:hAnsi="Arial" w:cs="Arial"/>
                <w:sz w:val="18"/>
                <w:szCs w:val="18"/>
              </w:rPr>
              <w:t xml:space="preserve"> </w:t>
            </w:r>
          </w:p>
          <w:p w14:paraId="680E00E7" w14:textId="77777777" w:rsidR="00370EEE" w:rsidRDefault="00370EEE" w:rsidP="00370EEE">
            <w:pPr>
              <w:spacing w:beforeLines="20" w:before="48" w:afterLines="20" w:after="48"/>
              <w:rPr>
                <w:rFonts w:ascii="Arial" w:hAnsi="Arial" w:cs="Arial"/>
                <w:sz w:val="18"/>
                <w:szCs w:val="18"/>
              </w:rPr>
            </w:pPr>
            <w:r w:rsidRPr="00593EBF">
              <w:rPr>
                <w:rFonts w:ascii="Arial" w:hAnsi="Arial" w:cs="Arial"/>
                <w:sz w:val="18"/>
                <w:szCs w:val="18"/>
              </w:rPr>
              <w:t xml:space="preserve">S. Road, </w:t>
            </w:r>
            <w:proofErr w:type="spellStart"/>
            <w:r w:rsidRPr="00593EBF">
              <w:rPr>
                <w:rFonts w:ascii="Arial" w:hAnsi="Arial" w:cs="Arial"/>
                <w:sz w:val="18"/>
                <w:szCs w:val="18"/>
              </w:rPr>
              <w:t>Yuehai</w:t>
            </w:r>
            <w:proofErr w:type="spellEnd"/>
            <w:r w:rsidRPr="00593EBF">
              <w:rPr>
                <w:rFonts w:ascii="Arial" w:hAnsi="Arial" w:cs="Arial"/>
                <w:sz w:val="18"/>
                <w:szCs w:val="18"/>
              </w:rPr>
              <w:t xml:space="preserve"> Sub-District, Nanshan District Shenzhen </w:t>
            </w:r>
          </w:p>
          <w:p w14:paraId="7C458EC2" w14:textId="77777777" w:rsidR="00370EEE" w:rsidRDefault="00370EEE" w:rsidP="00370EEE">
            <w:pPr>
              <w:spacing w:beforeLines="20" w:before="48" w:afterLines="20" w:after="48"/>
              <w:rPr>
                <w:rFonts w:ascii="Arial" w:hAnsi="Arial" w:cs="Arial"/>
                <w:sz w:val="18"/>
                <w:szCs w:val="18"/>
              </w:rPr>
            </w:pPr>
            <w:r w:rsidRPr="00593EBF">
              <w:rPr>
                <w:rFonts w:ascii="Arial" w:hAnsi="Arial" w:cs="Arial"/>
                <w:sz w:val="18"/>
                <w:szCs w:val="18"/>
              </w:rPr>
              <w:t>Guangdong, 518000</w:t>
            </w:r>
          </w:p>
          <w:p w14:paraId="720AA014" w14:textId="13829773" w:rsidR="00370EEE" w:rsidRPr="00161C77" w:rsidRDefault="00370EEE" w:rsidP="00370EEE">
            <w:pPr>
              <w:spacing w:beforeLines="20" w:before="48" w:afterLines="20" w:after="48"/>
              <w:rPr>
                <w:rFonts w:ascii="Arial" w:hAnsi="Arial" w:cs="Arial"/>
                <w:sz w:val="18"/>
                <w:szCs w:val="18"/>
              </w:rPr>
            </w:pPr>
            <w:r w:rsidRPr="00593EBF">
              <w:rPr>
                <w:rFonts w:ascii="Arial" w:hAnsi="Arial" w:cs="Arial"/>
                <w:sz w:val="18"/>
                <w:szCs w:val="18"/>
              </w:rPr>
              <w:t>China</w:t>
            </w:r>
          </w:p>
        </w:tc>
      </w:tr>
      <w:tr w:rsidR="00370EEE" w:rsidRPr="00E71109" w14:paraId="79667EDD" w14:textId="77777777" w:rsidTr="000B017B">
        <w:tc>
          <w:tcPr>
            <w:tcW w:w="10589" w:type="dxa"/>
            <w:gridSpan w:val="32"/>
            <w:vAlign w:val="bottom"/>
          </w:tcPr>
          <w:p w14:paraId="527BFB5A" w14:textId="77777777" w:rsidR="00370EEE" w:rsidRPr="00E71109" w:rsidRDefault="00370EEE" w:rsidP="00370EEE">
            <w:pPr>
              <w:spacing w:beforeLines="20" w:before="48" w:afterLines="20" w:after="48"/>
              <w:rPr>
                <w:rFonts w:ascii="Arial" w:hAnsi="Arial" w:cs="Arial"/>
              </w:rPr>
            </w:pPr>
          </w:p>
        </w:tc>
      </w:tr>
      <w:tr w:rsidR="00370EEE" w:rsidRPr="002879E6" w14:paraId="4FA5BA3F" w14:textId="77777777" w:rsidTr="000B017B">
        <w:tc>
          <w:tcPr>
            <w:tcW w:w="10589" w:type="dxa"/>
            <w:gridSpan w:val="32"/>
            <w:tcBorders>
              <w:bottom w:val="single" w:sz="12" w:space="0" w:color="032A78"/>
            </w:tcBorders>
            <w:vAlign w:val="bottom"/>
          </w:tcPr>
          <w:p w14:paraId="6C1DD5F3" w14:textId="77777777" w:rsidR="00370EEE" w:rsidRPr="002879E6" w:rsidRDefault="00370EEE" w:rsidP="00370EEE">
            <w:pPr>
              <w:spacing w:beforeLines="20" w:before="48" w:afterLines="20" w:after="48"/>
              <w:rPr>
                <w:rFonts w:ascii="Ubuntu" w:hAnsi="Ubuntu" w:cs="Arial"/>
                <w:b/>
                <w:bCs/>
                <w:color w:val="002776"/>
                <w:sz w:val="28"/>
                <w:szCs w:val="28"/>
              </w:rPr>
            </w:pPr>
            <w:r w:rsidRPr="002879E6">
              <w:rPr>
                <w:rFonts w:ascii="Ubuntu" w:hAnsi="Ubuntu" w:cs="Arial"/>
                <w:b/>
                <w:bCs/>
                <w:color w:val="002776"/>
                <w:sz w:val="28"/>
                <w:szCs w:val="28"/>
              </w:rPr>
              <w:t>Management Team</w:t>
            </w:r>
          </w:p>
        </w:tc>
      </w:tr>
      <w:tr w:rsidR="00370EEE" w:rsidRPr="00E71109" w14:paraId="6ABFDC77" w14:textId="77777777" w:rsidTr="000B017B">
        <w:tc>
          <w:tcPr>
            <w:tcW w:w="10589" w:type="dxa"/>
            <w:gridSpan w:val="32"/>
            <w:tcBorders>
              <w:top w:val="single" w:sz="12" w:space="0" w:color="032A78"/>
              <w:bottom w:val="single" w:sz="2" w:space="0" w:color="C8D9FD"/>
            </w:tcBorders>
            <w:vAlign w:val="bottom"/>
          </w:tcPr>
          <w:p w14:paraId="23E6DD2D" w14:textId="77777777" w:rsidR="00370EEE" w:rsidRPr="00E71109" w:rsidRDefault="00370EEE" w:rsidP="00370EEE">
            <w:pPr>
              <w:spacing w:beforeLines="20" w:before="48" w:afterLines="20" w:after="48"/>
              <w:rPr>
                <w:rFonts w:ascii="Arial" w:hAnsi="Arial" w:cs="Arial"/>
                <w:b/>
                <w:bCs/>
                <w:color w:val="002776"/>
                <w:sz w:val="12"/>
                <w:szCs w:val="12"/>
              </w:rPr>
            </w:pPr>
          </w:p>
        </w:tc>
      </w:tr>
      <w:tr w:rsidR="00370EEE" w:rsidRPr="006E362C" w14:paraId="12E706EE" w14:textId="77777777" w:rsidTr="000B017B">
        <w:tc>
          <w:tcPr>
            <w:tcW w:w="2559" w:type="dxa"/>
            <w:gridSpan w:val="8"/>
            <w:tcBorders>
              <w:top w:val="single" w:sz="2" w:space="0" w:color="C8D9FD"/>
              <w:left w:val="single" w:sz="2" w:space="0" w:color="C8D9FD"/>
              <w:bottom w:val="single" w:sz="2" w:space="0" w:color="C8D9FD"/>
              <w:right w:val="single" w:sz="2" w:space="0" w:color="C8D9FD"/>
            </w:tcBorders>
            <w:shd w:val="clear" w:color="auto" w:fill="auto"/>
            <w:vAlign w:val="bottom"/>
          </w:tcPr>
          <w:p w14:paraId="0D6628C7" w14:textId="77777777" w:rsidR="00370EEE" w:rsidRPr="006E362C" w:rsidRDefault="00370EEE" w:rsidP="00370EEE">
            <w:pPr>
              <w:spacing w:beforeLines="20" w:before="48" w:afterLines="20" w:after="48"/>
              <w:jc w:val="right"/>
              <w:rPr>
                <w:rFonts w:ascii="Arial" w:hAnsi="Arial" w:cs="Arial"/>
                <w:sz w:val="18"/>
                <w:szCs w:val="18"/>
              </w:rPr>
            </w:pPr>
            <w:r w:rsidRPr="006E362C">
              <w:rPr>
                <w:rFonts w:ascii="Arial" w:hAnsi="Arial" w:cs="Arial"/>
                <w:sz w:val="18"/>
                <w:szCs w:val="18"/>
              </w:rPr>
              <w:t>Name</w:t>
            </w:r>
          </w:p>
        </w:tc>
        <w:tc>
          <w:tcPr>
            <w:tcW w:w="8030" w:type="dxa"/>
            <w:gridSpan w:val="24"/>
            <w:tcBorders>
              <w:top w:val="single" w:sz="2" w:space="0" w:color="C8D9FD"/>
              <w:left w:val="single" w:sz="2" w:space="0" w:color="C8D9FD"/>
              <w:bottom w:val="single" w:sz="2" w:space="0" w:color="C8D9FD"/>
              <w:right w:val="single" w:sz="2" w:space="0" w:color="C8D9FD"/>
            </w:tcBorders>
          </w:tcPr>
          <w:p w14:paraId="2337132A" w14:textId="5CD4BE55" w:rsidR="00370EEE" w:rsidRPr="006E362C" w:rsidRDefault="00370EEE" w:rsidP="00370EEE">
            <w:pPr>
              <w:spacing w:beforeLines="20" w:before="48" w:afterLines="20" w:after="48"/>
              <w:rPr>
                <w:rFonts w:ascii="Arial" w:hAnsi="Arial" w:cs="Arial"/>
                <w:b/>
                <w:bCs/>
                <w:sz w:val="18"/>
                <w:szCs w:val="18"/>
              </w:rPr>
            </w:pPr>
            <w:r w:rsidRPr="00693A26">
              <w:rPr>
                <w:rFonts w:ascii="Arial" w:hAnsi="Arial" w:cs="Arial"/>
                <w:sz w:val="18"/>
                <w:szCs w:val="18"/>
              </w:rPr>
              <w:t xml:space="preserve">Qiu </w:t>
            </w:r>
            <w:proofErr w:type="spellStart"/>
            <w:r w:rsidRPr="00693A26">
              <w:rPr>
                <w:rFonts w:ascii="Arial" w:hAnsi="Arial" w:cs="Arial"/>
                <w:sz w:val="18"/>
                <w:szCs w:val="18"/>
              </w:rPr>
              <w:t>Zongbing</w:t>
            </w:r>
            <w:proofErr w:type="spellEnd"/>
          </w:p>
        </w:tc>
      </w:tr>
      <w:tr w:rsidR="00370EEE" w:rsidRPr="00E71109" w14:paraId="772D6218" w14:textId="77777777" w:rsidTr="000B017B">
        <w:tc>
          <w:tcPr>
            <w:tcW w:w="2559" w:type="dxa"/>
            <w:gridSpan w:val="8"/>
            <w:tcBorders>
              <w:top w:val="single" w:sz="2" w:space="0" w:color="C8D9FD"/>
              <w:left w:val="single" w:sz="2" w:space="0" w:color="C8D9FD"/>
              <w:bottom w:val="single" w:sz="2" w:space="0" w:color="C8D9FD"/>
              <w:right w:val="single" w:sz="2" w:space="0" w:color="C8D9FD"/>
            </w:tcBorders>
            <w:shd w:val="clear" w:color="auto" w:fill="auto"/>
            <w:vAlign w:val="bottom"/>
          </w:tcPr>
          <w:p w14:paraId="440195AD" w14:textId="0BA6EA2E" w:rsidR="00370EEE" w:rsidRPr="006E362C" w:rsidRDefault="00370EEE" w:rsidP="00370EEE">
            <w:pPr>
              <w:spacing w:beforeLines="20" w:before="48" w:afterLines="20" w:after="48"/>
              <w:jc w:val="right"/>
              <w:rPr>
                <w:rFonts w:ascii="Arial" w:hAnsi="Arial" w:cs="Arial"/>
                <w:sz w:val="18"/>
                <w:szCs w:val="18"/>
              </w:rPr>
            </w:pPr>
            <w:r w:rsidRPr="006E362C">
              <w:rPr>
                <w:rFonts w:ascii="Arial" w:hAnsi="Arial" w:cs="Arial"/>
                <w:sz w:val="18"/>
                <w:szCs w:val="18"/>
              </w:rPr>
              <w:t>Job Title</w:t>
            </w:r>
          </w:p>
        </w:tc>
        <w:tc>
          <w:tcPr>
            <w:tcW w:w="8030" w:type="dxa"/>
            <w:gridSpan w:val="24"/>
            <w:tcBorders>
              <w:top w:val="single" w:sz="2" w:space="0" w:color="C8D9FD"/>
              <w:left w:val="single" w:sz="2" w:space="0" w:color="C8D9FD"/>
              <w:bottom w:val="single" w:sz="2" w:space="0" w:color="C8D9FD"/>
              <w:right w:val="single" w:sz="2" w:space="0" w:color="C8D9FD"/>
            </w:tcBorders>
          </w:tcPr>
          <w:p w14:paraId="0BD7F70D" w14:textId="49D78C15" w:rsidR="00370EEE" w:rsidRPr="00E71109" w:rsidRDefault="00370EEE" w:rsidP="00370EEE">
            <w:pPr>
              <w:spacing w:beforeLines="20" w:before="48" w:afterLines="20" w:after="48"/>
              <w:rPr>
                <w:rFonts w:ascii="Arial" w:hAnsi="Arial" w:cs="Arial"/>
                <w:sz w:val="18"/>
                <w:szCs w:val="18"/>
              </w:rPr>
            </w:pPr>
            <w:r>
              <w:rPr>
                <w:rFonts w:ascii="Arial" w:hAnsi="Arial" w:cs="Arial"/>
                <w:sz w:val="18"/>
                <w:szCs w:val="18"/>
              </w:rPr>
              <w:t>Managing</w:t>
            </w:r>
            <w:r w:rsidRPr="007C5E94">
              <w:rPr>
                <w:rFonts w:ascii="Arial" w:hAnsi="Arial" w:cs="Arial"/>
                <w:sz w:val="18"/>
                <w:szCs w:val="18"/>
              </w:rPr>
              <w:t xml:space="preserve"> Director and Manager</w:t>
            </w:r>
          </w:p>
        </w:tc>
      </w:tr>
      <w:tr w:rsidR="00370EEE" w:rsidRPr="00E71109" w14:paraId="23F4A6D2" w14:textId="77777777" w:rsidTr="000B017B">
        <w:tc>
          <w:tcPr>
            <w:tcW w:w="2559" w:type="dxa"/>
            <w:gridSpan w:val="8"/>
            <w:tcBorders>
              <w:top w:val="single" w:sz="2" w:space="0" w:color="C8D9FD"/>
              <w:left w:val="single" w:sz="2" w:space="0" w:color="C8D9FD"/>
              <w:bottom w:val="single" w:sz="2" w:space="0" w:color="C8D9FD"/>
              <w:right w:val="single" w:sz="2" w:space="0" w:color="C8D9FD"/>
            </w:tcBorders>
            <w:shd w:val="clear" w:color="auto" w:fill="auto"/>
          </w:tcPr>
          <w:p w14:paraId="231931A6" w14:textId="77777777" w:rsidR="00370EEE" w:rsidRPr="006E362C" w:rsidRDefault="00370EEE" w:rsidP="00370EEE">
            <w:pPr>
              <w:spacing w:beforeLines="20" w:before="48" w:afterLines="20" w:after="48"/>
              <w:jc w:val="right"/>
              <w:rPr>
                <w:rFonts w:ascii="Arial" w:hAnsi="Arial" w:cs="Arial"/>
                <w:sz w:val="18"/>
                <w:szCs w:val="18"/>
              </w:rPr>
            </w:pPr>
            <w:r w:rsidRPr="006E362C">
              <w:rPr>
                <w:rFonts w:ascii="Arial" w:hAnsi="Arial" w:cs="Arial"/>
                <w:sz w:val="18"/>
                <w:szCs w:val="18"/>
              </w:rPr>
              <w:t>Address</w:t>
            </w:r>
          </w:p>
        </w:tc>
        <w:tc>
          <w:tcPr>
            <w:tcW w:w="8030" w:type="dxa"/>
            <w:gridSpan w:val="24"/>
            <w:tcBorders>
              <w:top w:val="single" w:sz="2" w:space="0" w:color="C8D9FD"/>
              <w:left w:val="single" w:sz="2" w:space="0" w:color="C8D9FD"/>
              <w:bottom w:val="single" w:sz="2" w:space="0" w:color="C8D9FD"/>
              <w:right w:val="single" w:sz="2" w:space="0" w:color="C8D9FD"/>
            </w:tcBorders>
          </w:tcPr>
          <w:p w14:paraId="6E707E9D" w14:textId="77777777" w:rsidR="00370EEE" w:rsidRDefault="00370EEE" w:rsidP="00370EEE">
            <w:pPr>
              <w:spacing w:beforeLines="20" w:before="48" w:afterLines="20" w:after="48"/>
              <w:rPr>
                <w:rFonts w:ascii="Arial" w:hAnsi="Arial" w:cs="Arial"/>
                <w:sz w:val="18"/>
                <w:szCs w:val="18"/>
              </w:rPr>
            </w:pPr>
            <w:r w:rsidRPr="00593EBF">
              <w:rPr>
                <w:rFonts w:ascii="Arial" w:hAnsi="Arial" w:cs="Arial"/>
                <w:sz w:val="18"/>
                <w:szCs w:val="18"/>
              </w:rPr>
              <w:t xml:space="preserve">301, Building S2, Ngari Yun Building, No.3239, </w:t>
            </w:r>
            <w:proofErr w:type="spellStart"/>
            <w:r w:rsidRPr="00593EBF">
              <w:rPr>
                <w:rFonts w:ascii="Arial" w:hAnsi="Arial" w:cs="Arial"/>
                <w:sz w:val="18"/>
                <w:szCs w:val="18"/>
              </w:rPr>
              <w:t>Keyuan</w:t>
            </w:r>
            <w:proofErr w:type="spellEnd"/>
            <w:r w:rsidRPr="00593EBF">
              <w:rPr>
                <w:rFonts w:ascii="Arial" w:hAnsi="Arial" w:cs="Arial"/>
                <w:sz w:val="18"/>
                <w:szCs w:val="18"/>
              </w:rPr>
              <w:t xml:space="preserve"> </w:t>
            </w:r>
          </w:p>
          <w:p w14:paraId="6CB63D33" w14:textId="77777777" w:rsidR="00370EEE" w:rsidRDefault="00370EEE" w:rsidP="00370EEE">
            <w:pPr>
              <w:spacing w:beforeLines="20" w:before="48" w:afterLines="20" w:after="48"/>
              <w:rPr>
                <w:rFonts w:ascii="Arial" w:hAnsi="Arial" w:cs="Arial"/>
                <w:sz w:val="18"/>
                <w:szCs w:val="18"/>
              </w:rPr>
            </w:pPr>
            <w:r w:rsidRPr="00593EBF">
              <w:rPr>
                <w:rFonts w:ascii="Arial" w:hAnsi="Arial" w:cs="Arial"/>
                <w:sz w:val="18"/>
                <w:szCs w:val="18"/>
              </w:rPr>
              <w:t xml:space="preserve">S. Road, </w:t>
            </w:r>
            <w:proofErr w:type="spellStart"/>
            <w:r w:rsidRPr="00593EBF">
              <w:rPr>
                <w:rFonts w:ascii="Arial" w:hAnsi="Arial" w:cs="Arial"/>
                <w:sz w:val="18"/>
                <w:szCs w:val="18"/>
              </w:rPr>
              <w:t>Yuehai</w:t>
            </w:r>
            <w:proofErr w:type="spellEnd"/>
            <w:r w:rsidRPr="00593EBF">
              <w:rPr>
                <w:rFonts w:ascii="Arial" w:hAnsi="Arial" w:cs="Arial"/>
                <w:sz w:val="18"/>
                <w:szCs w:val="18"/>
              </w:rPr>
              <w:t xml:space="preserve"> Sub-District, Nanshan District Shenzhen </w:t>
            </w:r>
          </w:p>
          <w:p w14:paraId="2656CA96" w14:textId="77777777" w:rsidR="00370EEE" w:rsidRDefault="00370EEE" w:rsidP="00370EEE">
            <w:pPr>
              <w:spacing w:beforeLines="20" w:before="48" w:afterLines="20" w:after="48"/>
              <w:rPr>
                <w:rFonts w:ascii="Arial" w:hAnsi="Arial" w:cs="Arial"/>
                <w:sz w:val="18"/>
                <w:szCs w:val="18"/>
              </w:rPr>
            </w:pPr>
            <w:r w:rsidRPr="00593EBF">
              <w:rPr>
                <w:rFonts w:ascii="Arial" w:hAnsi="Arial" w:cs="Arial"/>
                <w:sz w:val="18"/>
                <w:szCs w:val="18"/>
              </w:rPr>
              <w:t>Guangdong, 518000</w:t>
            </w:r>
          </w:p>
          <w:p w14:paraId="74CE2880" w14:textId="6AA6961C" w:rsidR="00370EEE" w:rsidRPr="00E71109" w:rsidRDefault="00370EEE" w:rsidP="00370EEE">
            <w:pPr>
              <w:spacing w:beforeLines="20" w:before="48" w:afterLines="20" w:after="48"/>
              <w:rPr>
                <w:rFonts w:ascii="Arial" w:hAnsi="Arial" w:cs="Arial"/>
                <w:sz w:val="18"/>
                <w:szCs w:val="18"/>
              </w:rPr>
            </w:pPr>
            <w:r w:rsidRPr="00593EBF">
              <w:rPr>
                <w:rFonts w:ascii="Arial" w:hAnsi="Arial" w:cs="Arial"/>
                <w:sz w:val="18"/>
                <w:szCs w:val="18"/>
              </w:rPr>
              <w:t>China</w:t>
            </w:r>
          </w:p>
        </w:tc>
      </w:tr>
      <w:tr w:rsidR="00370EEE" w:rsidRPr="00E71109" w14:paraId="42101428" w14:textId="77777777" w:rsidTr="00AC37CF">
        <w:tc>
          <w:tcPr>
            <w:tcW w:w="10589" w:type="dxa"/>
            <w:gridSpan w:val="32"/>
            <w:vAlign w:val="bottom"/>
          </w:tcPr>
          <w:p w14:paraId="15859E21" w14:textId="77777777" w:rsidR="00370EEE" w:rsidRPr="00E71109" w:rsidRDefault="00370EEE" w:rsidP="00370EEE">
            <w:pPr>
              <w:spacing w:beforeLines="20" w:before="48" w:afterLines="20" w:after="48"/>
              <w:rPr>
                <w:rFonts w:ascii="Arial" w:hAnsi="Arial" w:cs="Arial"/>
              </w:rPr>
            </w:pPr>
          </w:p>
        </w:tc>
      </w:tr>
      <w:tr w:rsidR="00370EEE" w:rsidRPr="002879E6" w14:paraId="5B2332FF" w14:textId="77777777" w:rsidTr="00317318">
        <w:trPr>
          <w:gridBefore w:val="1"/>
          <w:gridAfter w:val="1"/>
          <w:wBefore w:w="18" w:type="dxa"/>
          <w:wAfter w:w="41" w:type="dxa"/>
        </w:trPr>
        <w:tc>
          <w:tcPr>
            <w:tcW w:w="10530" w:type="dxa"/>
            <w:gridSpan w:val="30"/>
            <w:tcBorders>
              <w:bottom w:val="single" w:sz="12" w:space="0" w:color="032A78"/>
            </w:tcBorders>
            <w:vAlign w:val="center"/>
          </w:tcPr>
          <w:p w14:paraId="7738DA7F" w14:textId="459C4C19" w:rsidR="00370EEE" w:rsidRPr="002879E6" w:rsidRDefault="00370EEE" w:rsidP="00370EEE">
            <w:pPr>
              <w:spacing w:beforeLines="20" w:before="48" w:afterLines="20" w:after="48"/>
              <w:rPr>
                <w:rFonts w:ascii="Ubuntu" w:hAnsi="Ubuntu" w:cs="Arial"/>
                <w:b/>
                <w:bCs/>
                <w:color w:val="052B79"/>
                <w:sz w:val="28"/>
                <w:szCs w:val="28"/>
              </w:rPr>
            </w:pPr>
            <w:r w:rsidRPr="002879E6">
              <w:rPr>
                <w:rFonts w:ascii="Ubuntu" w:hAnsi="Ubuntu" w:cs="Arial"/>
                <w:b/>
                <w:bCs/>
                <w:color w:val="052B79"/>
                <w:sz w:val="28"/>
                <w:szCs w:val="28"/>
              </w:rPr>
              <w:t>Financial Outlook</w:t>
            </w:r>
          </w:p>
        </w:tc>
      </w:tr>
      <w:tr w:rsidR="00370EEE" w:rsidRPr="007C4216" w14:paraId="6986ECC4" w14:textId="77777777" w:rsidTr="00317318">
        <w:trPr>
          <w:gridBefore w:val="1"/>
          <w:gridAfter w:val="1"/>
          <w:wBefore w:w="18" w:type="dxa"/>
          <w:wAfter w:w="41" w:type="dxa"/>
        </w:trPr>
        <w:tc>
          <w:tcPr>
            <w:tcW w:w="10530" w:type="dxa"/>
            <w:gridSpan w:val="30"/>
            <w:tcBorders>
              <w:top w:val="single" w:sz="12" w:space="0" w:color="032A78"/>
            </w:tcBorders>
            <w:vAlign w:val="center"/>
          </w:tcPr>
          <w:p w14:paraId="70683A06"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4CA9CEC4" w14:textId="77777777" w:rsidTr="00317318">
        <w:trPr>
          <w:gridBefore w:val="1"/>
          <w:gridAfter w:val="1"/>
          <w:wBefore w:w="18" w:type="dxa"/>
          <w:wAfter w:w="41" w:type="dxa"/>
        </w:trPr>
        <w:tc>
          <w:tcPr>
            <w:tcW w:w="10530" w:type="dxa"/>
            <w:gridSpan w:val="30"/>
            <w:tcBorders>
              <w:bottom w:val="single" w:sz="8" w:space="0" w:color="808080" w:themeColor="background1" w:themeShade="80"/>
            </w:tcBorders>
            <w:vAlign w:val="center"/>
          </w:tcPr>
          <w:p w14:paraId="78360D51" w14:textId="77777777" w:rsidR="00370EEE" w:rsidRPr="007C4216" w:rsidRDefault="00370EEE" w:rsidP="00370EEE">
            <w:pPr>
              <w:spacing w:beforeLines="20" w:before="48" w:afterLines="20" w:after="48"/>
              <w:rPr>
                <w:rFonts w:ascii="Arial" w:hAnsi="Arial" w:cs="Arial"/>
              </w:rPr>
            </w:pPr>
            <w:r w:rsidRPr="007C4216">
              <w:rPr>
                <w:rFonts w:ascii="Arial" w:hAnsi="Arial" w:cs="Arial"/>
                <w:b/>
                <w:bCs/>
                <w:sz w:val="16"/>
                <w:szCs w:val="16"/>
              </w:rPr>
              <w:t>INCOME STATEMENTS</w:t>
            </w:r>
          </w:p>
        </w:tc>
      </w:tr>
      <w:tr w:rsidR="00370EEE" w:rsidRPr="007C4216" w14:paraId="7F57DE40" w14:textId="77777777" w:rsidTr="00317318">
        <w:trPr>
          <w:gridBefore w:val="1"/>
          <w:gridAfter w:val="1"/>
          <w:wBefore w:w="18" w:type="dxa"/>
          <w:wAfter w:w="41" w:type="dxa"/>
        </w:trPr>
        <w:tc>
          <w:tcPr>
            <w:tcW w:w="10530" w:type="dxa"/>
            <w:gridSpan w:val="30"/>
            <w:tcBorders>
              <w:top w:val="single" w:sz="8" w:space="0" w:color="808080" w:themeColor="background1" w:themeShade="80"/>
            </w:tcBorders>
            <w:shd w:val="clear" w:color="auto" w:fill="auto"/>
            <w:vAlign w:val="center"/>
          </w:tcPr>
          <w:p w14:paraId="296E163D" w14:textId="77777777" w:rsidR="00370EEE" w:rsidRPr="007C4216" w:rsidRDefault="00370EEE" w:rsidP="00370EEE">
            <w:pPr>
              <w:spacing w:beforeLines="20" w:before="48" w:afterLines="20" w:after="48"/>
              <w:rPr>
                <w:rFonts w:ascii="Arial" w:hAnsi="Arial" w:cs="Arial"/>
                <w:sz w:val="12"/>
                <w:szCs w:val="12"/>
              </w:rPr>
            </w:pPr>
          </w:p>
        </w:tc>
      </w:tr>
      <w:tr w:rsidR="00370EEE" w:rsidRPr="007C4216" w14:paraId="266FA6F9" w14:textId="77777777" w:rsidTr="00317318">
        <w:trPr>
          <w:gridBefore w:val="1"/>
          <w:gridAfter w:val="1"/>
          <w:wBefore w:w="18" w:type="dxa"/>
          <w:wAfter w:w="41" w:type="dxa"/>
        </w:trPr>
        <w:tc>
          <w:tcPr>
            <w:tcW w:w="2521" w:type="dxa"/>
            <w:gridSpan w:val="5"/>
            <w:tcBorders>
              <w:bottom w:val="single" w:sz="2" w:space="0" w:color="C8D9FD"/>
            </w:tcBorders>
            <w:vAlign w:val="center"/>
          </w:tcPr>
          <w:p w14:paraId="68F63103" w14:textId="77777777" w:rsidR="00370EEE" w:rsidRPr="007C4216" w:rsidRDefault="00370EEE" w:rsidP="00370EEE">
            <w:pPr>
              <w:spacing w:beforeLines="20" w:before="48" w:afterLines="20" w:after="48"/>
              <w:jc w:val="right"/>
              <w:rPr>
                <w:rFonts w:ascii="Arial" w:hAnsi="Arial" w:cs="Arial"/>
                <w:b/>
                <w:bCs/>
                <w:sz w:val="18"/>
                <w:szCs w:val="18"/>
              </w:rPr>
            </w:pPr>
            <w:r w:rsidRPr="007C4216">
              <w:rPr>
                <w:rFonts w:ascii="Arial" w:hAnsi="Arial" w:cs="Arial"/>
                <w:b/>
                <w:bCs/>
                <w:sz w:val="18"/>
                <w:szCs w:val="18"/>
              </w:rPr>
              <w:t>Currency</w:t>
            </w:r>
          </w:p>
        </w:tc>
        <w:tc>
          <w:tcPr>
            <w:tcW w:w="8009" w:type="dxa"/>
            <w:gridSpan w:val="25"/>
            <w:tcBorders>
              <w:bottom w:val="single" w:sz="2" w:space="0" w:color="C8D9FD"/>
            </w:tcBorders>
            <w:vAlign w:val="center"/>
          </w:tcPr>
          <w:p w14:paraId="47C3325B" w14:textId="31784A4E" w:rsidR="00370EEE" w:rsidRPr="007C4216" w:rsidRDefault="00370EEE" w:rsidP="00370EEE">
            <w:pPr>
              <w:spacing w:beforeLines="20" w:before="48" w:afterLines="20" w:after="48"/>
              <w:rPr>
                <w:rFonts w:ascii="Arial" w:hAnsi="Arial" w:cs="Arial"/>
                <w:b/>
                <w:bCs/>
                <w:sz w:val="18"/>
                <w:szCs w:val="18"/>
              </w:rPr>
            </w:pPr>
            <w:r w:rsidRPr="003D3EAF">
              <w:rPr>
                <w:rFonts w:ascii="Arial" w:hAnsi="Arial" w:cs="Arial"/>
                <w:b/>
                <w:bCs/>
                <w:sz w:val="18"/>
                <w:szCs w:val="18"/>
              </w:rPr>
              <w:t xml:space="preserve">Chinese Yuan </w:t>
            </w:r>
            <w:r>
              <w:rPr>
                <w:rFonts w:ascii="Arial" w:hAnsi="Arial" w:cs="Arial"/>
                <w:b/>
                <w:bCs/>
                <w:sz w:val="18"/>
                <w:szCs w:val="18"/>
              </w:rPr>
              <w:t>(</w:t>
            </w:r>
            <w:r w:rsidRPr="003D3EAF">
              <w:rPr>
                <w:rFonts w:ascii="Arial" w:hAnsi="Arial" w:cs="Arial"/>
                <w:b/>
                <w:bCs/>
                <w:sz w:val="18"/>
                <w:szCs w:val="18"/>
              </w:rPr>
              <w:t>CNY</w:t>
            </w:r>
            <w:r>
              <w:rPr>
                <w:rFonts w:ascii="Arial" w:hAnsi="Arial" w:cs="Arial"/>
                <w:b/>
                <w:bCs/>
                <w:sz w:val="18"/>
                <w:szCs w:val="18"/>
              </w:rPr>
              <w:t>)</w:t>
            </w:r>
          </w:p>
        </w:tc>
      </w:tr>
      <w:tr w:rsidR="00370EEE" w:rsidRPr="007C4216" w14:paraId="1004A2D8" w14:textId="77777777" w:rsidTr="00462057">
        <w:trPr>
          <w:gridBefore w:val="1"/>
          <w:gridAfter w:val="1"/>
          <w:wBefore w:w="18" w:type="dxa"/>
          <w:wAfter w:w="41" w:type="dxa"/>
          <w:trHeight w:val="285"/>
        </w:trPr>
        <w:tc>
          <w:tcPr>
            <w:tcW w:w="2521" w:type="dxa"/>
            <w:gridSpan w:val="5"/>
            <w:tcBorders>
              <w:top w:val="single" w:sz="2" w:space="0" w:color="C8D9FD"/>
              <w:left w:val="single" w:sz="2" w:space="0" w:color="C8D9FD"/>
              <w:bottom w:val="single" w:sz="2" w:space="0" w:color="C8D9FD"/>
              <w:right w:val="single" w:sz="2" w:space="0" w:color="C8D9FD"/>
            </w:tcBorders>
            <w:shd w:val="clear" w:color="auto" w:fill="C8D9FD"/>
            <w:vAlign w:val="center"/>
            <w:hideMark/>
          </w:tcPr>
          <w:p w14:paraId="24657719" w14:textId="77777777" w:rsidR="00370EEE" w:rsidRPr="007C4216" w:rsidRDefault="00370EEE" w:rsidP="00370EEE">
            <w:pPr>
              <w:spacing w:beforeLines="20" w:before="48" w:afterLines="20" w:after="48"/>
              <w:jc w:val="right"/>
              <w:rPr>
                <w:rFonts w:ascii="Arial" w:hAnsi="Arial" w:cs="Arial"/>
                <w:b/>
                <w:bCs/>
                <w:color w:val="052B79"/>
                <w:sz w:val="18"/>
                <w:szCs w:val="18"/>
              </w:rPr>
            </w:pPr>
            <w:r w:rsidRPr="007C4216">
              <w:rPr>
                <w:rFonts w:ascii="Arial" w:hAnsi="Arial" w:cs="Arial"/>
                <w:b/>
                <w:bCs/>
                <w:color w:val="052B79"/>
                <w:sz w:val="18"/>
                <w:szCs w:val="18"/>
              </w:rPr>
              <w:t>Date of accounts</w:t>
            </w:r>
          </w:p>
        </w:tc>
        <w:tc>
          <w:tcPr>
            <w:tcW w:w="2880" w:type="dxa"/>
            <w:gridSpan w:val="11"/>
            <w:tcBorders>
              <w:top w:val="single" w:sz="2" w:space="0" w:color="C8D9FD"/>
              <w:left w:val="single" w:sz="2" w:space="0" w:color="C8D9FD"/>
              <w:bottom w:val="single" w:sz="2" w:space="0" w:color="C8D9FD"/>
              <w:right w:val="single" w:sz="2" w:space="0" w:color="C8D9FD"/>
            </w:tcBorders>
            <w:shd w:val="clear" w:color="auto" w:fill="C8D9FD"/>
            <w:vAlign w:val="center"/>
          </w:tcPr>
          <w:p w14:paraId="6396CF59" w14:textId="3D93B24C" w:rsidR="00370EEE" w:rsidRPr="007C4216" w:rsidRDefault="00370EEE" w:rsidP="00370EEE">
            <w:pPr>
              <w:spacing w:beforeLines="20" w:before="48" w:afterLines="20" w:after="48"/>
              <w:jc w:val="center"/>
              <w:rPr>
                <w:rFonts w:ascii="Arial" w:hAnsi="Arial" w:cs="Arial"/>
                <w:b/>
                <w:bCs/>
                <w:color w:val="052B79"/>
                <w:sz w:val="18"/>
                <w:szCs w:val="18"/>
              </w:rPr>
            </w:pPr>
            <w:r w:rsidRPr="00D65BAE">
              <w:rPr>
                <w:rFonts w:ascii="Arial" w:hAnsi="Arial" w:cs="Arial"/>
                <w:b/>
                <w:bCs/>
                <w:color w:val="052B79"/>
                <w:sz w:val="18"/>
                <w:szCs w:val="18"/>
              </w:rPr>
              <w:t>31-</w:t>
            </w:r>
            <w:r>
              <w:rPr>
                <w:rFonts w:ascii="Arial" w:hAnsi="Arial" w:cs="Arial"/>
                <w:b/>
                <w:bCs/>
                <w:color w:val="052B79"/>
                <w:sz w:val="18"/>
                <w:szCs w:val="18"/>
              </w:rPr>
              <w:t>12</w:t>
            </w:r>
            <w:r w:rsidRPr="00D65BAE">
              <w:rPr>
                <w:rFonts w:ascii="Arial" w:hAnsi="Arial" w:cs="Arial"/>
                <w:b/>
                <w:bCs/>
                <w:color w:val="052B79"/>
                <w:sz w:val="18"/>
                <w:szCs w:val="18"/>
              </w:rPr>
              <w:t>-</w:t>
            </w:r>
            <w:r>
              <w:rPr>
                <w:rFonts w:ascii="Arial" w:hAnsi="Arial" w:cs="Arial"/>
                <w:b/>
                <w:bCs/>
                <w:color w:val="052B79"/>
                <w:sz w:val="18"/>
                <w:szCs w:val="18"/>
              </w:rPr>
              <w:t>2021</w:t>
            </w:r>
          </w:p>
        </w:tc>
        <w:tc>
          <w:tcPr>
            <w:tcW w:w="2536" w:type="dxa"/>
            <w:gridSpan w:val="9"/>
            <w:tcBorders>
              <w:top w:val="single" w:sz="2" w:space="0" w:color="C8D9FD"/>
              <w:left w:val="single" w:sz="2" w:space="0" w:color="C8D9FD"/>
              <w:bottom w:val="single" w:sz="2" w:space="0" w:color="C8D9FD"/>
              <w:right w:val="single" w:sz="2" w:space="0" w:color="C8D9FD"/>
            </w:tcBorders>
            <w:shd w:val="clear" w:color="auto" w:fill="C8D9FD"/>
            <w:vAlign w:val="center"/>
            <w:hideMark/>
          </w:tcPr>
          <w:p w14:paraId="2B9D7E4C" w14:textId="47476AF9" w:rsidR="00370EEE" w:rsidRPr="007C4216" w:rsidRDefault="00370EEE" w:rsidP="00370EEE">
            <w:pPr>
              <w:spacing w:beforeLines="20" w:before="48" w:afterLines="20" w:after="48"/>
              <w:jc w:val="center"/>
              <w:rPr>
                <w:rFonts w:ascii="Arial" w:hAnsi="Arial" w:cs="Arial"/>
                <w:b/>
                <w:bCs/>
                <w:color w:val="052B79"/>
                <w:sz w:val="18"/>
                <w:szCs w:val="18"/>
              </w:rPr>
            </w:pPr>
            <w:r w:rsidRPr="00D65BAE">
              <w:rPr>
                <w:rFonts w:ascii="Arial" w:hAnsi="Arial" w:cs="Arial"/>
                <w:b/>
                <w:bCs/>
                <w:color w:val="052B79"/>
                <w:sz w:val="18"/>
                <w:szCs w:val="18"/>
              </w:rPr>
              <w:t>31-</w:t>
            </w:r>
            <w:r>
              <w:rPr>
                <w:rFonts w:ascii="Arial" w:hAnsi="Arial" w:cs="Arial"/>
                <w:b/>
                <w:bCs/>
                <w:color w:val="052B79"/>
                <w:sz w:val="18"/>
                <w:szCs w:val="18"/>
              </w:rPr>
              <w:t>12</w:t>
            </w:r>
            <w:r w:rsidRPr="00D65BAE">
              <w:rPr>
                <w:rFonts w:ascii="Arial" w:hAnsi="Arial" w:cs="Arial"/>
                <w:b/>
                <w:bCs/>
                <w:color w:val="052B79"/>
                <w:sz w:val="18"/>
                <w:szCs w:val="18"/>
              </w:rPr>
              <w:t>-</w:t>
            </w:r>
            <w:r>
              <w:rPr>
                <w:rFonts w:ascii="Arial" w:hAnsi="Arial" w:cs="Arial"/>
                <w:b/>
                <w:bCs/>
                <w:color w:val="052B79"/>
                <w:sz w:val="18"/>
                <w:szCs w:val="18"/>
              </w:rPr>
              <w:t>2022</w:t>
            </w:r>
          </w:p>
        </w:tc>
        <w:tc>
          <w:tcPr>
            <w:tcW w:w="2593" w:type="dxa"/>
            <w:gridSpan w:val="5"/>
            <w:tcBorders>
              <w:top w:val="single" w:sz="2" w:space="0" w:color="C8D9FD"/>
              <w:left w:val="single" w:sz="2" w:space="0" w:color="C8D9FD"/>
              <w:bottom w:val="single" w:sz="2" w:space="0" w:color="C8D9FD"/>
              <w:right w:val="single" w:sz="2" w:space="0" w:color="C8D9FD"/>
            </w:tcBorders>
            <w:shd w:val="clear" w:color="auto" w:fill="C8D9FD"/>
            <w:vAlign w:val="center"/>
          </w:tcPr>
          <w:p w14:paraId="5402F1D7" w14:textId="2B61F51E" w:rsidR="00370EEE" w:rsidRPr="007C4216" w:rsidRDefault="00370EEE" w:rsidP="00370EEE">
            <w:pPr>
              <w:spacing w:beforeLines="20" w:before="48" w:afterLines="20" w:after="48"/>
              <w:jc w:val="center"/>
              <w:rPr>
                <w:rFonts w:ascii="Arial" w:hAnsi="Arial" w:cs="Arial"/>
                <w:b/>
                <w:bCs/>
                <w:color w:val="052B79"/>
                <w:sz w:val="18"/>
                <w:szCs w:val="18"/>
              </w:rPr>
            </w:pPr>
            <w:r w:rsidRPr="00D65BAE">
              <w:rPr>
                <w:rFonts w:ascii="Arial" w:hAnsi="Arial" w:cs="Arial"/>
                <w:b/>
                <w:bCs/>
                <w:color w:val="052B79"/>
                <w:sz w:val="18"/>
                <w:szCs w:val="18"/>
              </w:rPr>
              <w:t>31-</w:t>
            </w:r>
            <w:r>
              <w:rPr>
                <w:rFonts w:ascii="Arial" w:hAnsi="Arial" w:cs="Arial"/>
                <w:b/>
                <w:bCs/>
                <w:color w:val="052B79"/>
                <w:sz w:val="18"/>
                <w:szCs w:val="18"/>
              </w:rPr>
              <w:t>12</w:t>
            </w:r>
            <w:r w:rsidRPr="00D65BAE">
              <w:rPr>
                <w:rFonts w:ascii="Arial" w:hAnsi="Arial" w:cs="Arial"/>
                <w:b/>
                <w:bCs/>
                <w:color w:val="052B79"/>
                <w:sz w:val="18"/>
                <w:szCs w:val="18"/>
              </w:rPr>
              <w:t>-</w:t>
            </w:r>
            <w:r>
              <w:rPr>
                <w:rFonts w:ascii="Arial" w:hAnsi="Arial" w:cs="Arial"/>
                <w:b/>
                <w:bCs/>
                <w:color w:val="052B79"/>
                <w:sz w:val="18"/>
                <w:szCs w:val="18"/>
              </w:rPr>
              <w:t>2023</w:t>
            </w:r>
          </w:p>
        </w:tc>
      </w:tr>
      <w:tr w:rsidR="00370EEE" w:rsidRPr="007C4216" w14:paraId="459E6A2E" w14:textId="77777777" w:rsidTr="00317318">
        <w:trPr>
          <w:gridBefore w:val="1"/>
          <w:gridAfter w:val="1"/>
          <w:wBefore w:w="18" w:type="dxa"/>
          <w:wAfter w:w="41" w:type="dxa"/>
          <w:trHeight w:val="285"/>
        </w:trPr>
        <w:tc>
          <w:tcPr>
            <w:tcW w:w="2521" w:type="dxa"/>
            <w:gridSpan w:val="5"/>
            <w:tcBorders>
              <w:top w:val="single" w:sz="2" w:space="0" w:color="C8D9FD"/>
              <w:left w:val="single" w:sz="2" w:space="0" w:color="C8D9FD"/>
              <w:bottom w:val="single" w:sz="2" w:space="0" w:color="C8D9FD"/>
              <w:right w:val="single" w:sz="2" w:space="0" w:color="C8D9FD"/>
            </w:tcBorders>
            <w:vAlign w:val="center"/>
            <w:hideMark/>
          </w:tcPr>
          <w:p w14:paraId="1CE7F4DD"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Consolidation</w:t>
            </w:r>
          </w:p>
        </w:tc>
        <w:tc>
          <w:tcPr>
            <w:tcW w:w="2880" w:type="dxa"/>
            <w:gridSpan w:val="11"/>
            <w:tcBorders>
              <w:top w:val="single" w:sz="2" w:space="0" w:color="C8D9FD"/>
              <w:left w:val="single" w:sz="2" w:space="0" w:color="C8D9FD"/>
              <w:bottom w:val="single" w:sz="2" w:space="0" w:color="C8D9FD"/>
              <w:right w:val="single" w:sz="2" w:space="0" w:color="C8D9FD"/>
            </w:tcBorders>
            <w:vAlign w:val="center"/>
            <w:hideMark/>
          </w:tcPr>
          <w:p w14:paraId="09A98533" w14:textId="77777777" w:rsidR="00370EEE" w:rsidRPr="007C4216" w:rsidRDefault="00370EEE" w:rsidP="00370EEE">
            <w:pPr>
              <w:spacing w:beforeLines="20" w:before="48" w:afterLines="20" w:after="48"/>
              <w:jc w:val="center"/>
              <w:rPr>
                <w:rFonts w:ascii="Arial" w:hAnsi="Arial" w:cs="Arial"/>
                <w:sz w:val="18"/>
                <w:szCs w:val="18"/>
              </w:rPr>
            </w:pPr>
            <w:r w:rsidRPr="007C4216">
              <w:rPr>
                <w:rFonts w:ascii="Arial" w:hAnsi="Arial" w:cs="Arial"/>
                <w:sz w:val="18"/>
                <w:szCs w:val="18"/>
              </w:rPr>
              <w:t>Non-Consolidated</w:t>
            </w:r>
          </w:p>
        </w:tc>
        <w:tc>
          <w:tcPr>
            <w:tcW w:w="2536" w:type="dxa"/>
            <w:gridSpan w:val="9"/>
            <w:tcBorders>
              <w:top w:val="single" w:sz="2" w:space="0" w:color="C8D9FD"/>
              <w:left w:val="single" w:sz="2" w:space="0" w:color="C8D9FD"/>
              <w:bottom w:val="single" w:sz="2" w:space="0" w:color="C8D9FD"/>
              <w:right w:val="single" w:sz="2" w:space="0" w:color="C8D9FD"/>
            </w:tcBorders>
            <w:vAlign w:val="center"/>
            <w:hideMark/>
          </w:tcPr>
          <w:p w14:paraId="4767B0DF" w14:textId="77777777" w:rsidR="00370EEE" w:rsidRPr="007C4216" w:rsidRDefault="00370EEE" w:rsidP="00370EEE">
            <w:pPr>
              <w:spacing w:beforeLines="20" w:before="48" w:afterLines="20" w:after="48"/>
              <w:jc w:val="center"/>
              <w:rPr>
                <w:rFonts w:ascii="Arial" w:hAnsi="Arial" w:cs="Arial"/>
                <w:sz w:val="18"/>
                <w:szCs w:val="18"/>
              </w:rPr>
            </w:pPr>
            <w:r w:rsidRPr="007C4216">
              <w:rPr>
                <w:rFonts w:ascii="Arial" w:hAnsi="Arial" w:cs="Arial"/>
                <w:sz w:val="18"/>
                <w:szCs w:val="18"/>
              </w:rPr>
              <w:t>Non-Consolidated</w:t>
            </w:r>
          </w:p>
        </w:tc>
        <w:tc>
          <w:tcPr>
            <w:tcW w:w="2593" w:type="dxa"/>
            <w:gridSpan w:val="5"/>
            <w:tcBorders>
              <w:top w:val="single" w:sz="2" w:space="0" w:color="C8D9FD"/>
              <w:left w:val="single" w:sz="2" w:space="0" w:color="C8D9FD"/>
              <w:bottom w:val="single" w:sz="2" w:space="0" w:color="C8D9FD"/>
              <w:right w:val="single" w:sz="2" w:space="0" w:color="C8D9FD"/>
            </w:tcBorders>
            <w:noWrap/>
            <w:vAlign w:val="center"/>
            <w:hideMark/>
          </w:tcPr>
          <w:p w14:paraId="6FF92F74" w14:textId="77777777" w:rsidR="00370EEE" w:rsidRPr="007C4216" w:rsidRDefault="00370EEE" w:rsidP="00370EEE">
            <w:pPr>
              <w:spacing w:beforeLines="20" w:before="48" w:afterLines="20" w:after="48"/>
              <w:jc w:val="center"/>
              <w:rPr>
                <w:rFonts w:ascii="Arial" w:hAnsi="Arial" w:cs="Arial"/>
                <w:sz w:val="18"/>
                <w:szCs w:val="18"/>
              </w:rPr>
            </w:pPr>
            <w:r w:rsidRPr="007C4216">
              <w:rPr>
                <w:rFonts w:ascii="Arial" w:hAnsi="Arial" w:cs="Arial"/>
                <w:sz w:val="18"/>
                <w:szCs w:val="18"/>
              </w:rPr>
              <w:t>Non-Consolidated</w:t>
            </w:r>
          </w:p>
        </w:tc>
      </w:tr>
      <w:tr w:rsidR="00370EEE" w:rsidRPr="007C4216" w14:paraId="32C7F527" w14:textId="77777777" w:rsidTr="00317318">
        <w:trPr>
          <w:gridBefore w:val="1"/>
          <w:gridAfter w:val="1"/>
          <w:wBefore w:w="18" w:type="dxa"/>
          <w:wAfter w:w="41" w:type="dxa"/>
          <w:trHeight w:val="285"/>
        </w:trPr>
        <w:tc>
          <w:tcPr>
            <w:tcW w:w="2521" w:type="dxa"/>
            <w:gridSpan w:val="5"/>
            <w:tcBorders>
              <w:top w:val="single" w:sz="2" w:space="0" w:color="C8D9FD"/>
              <w:left w:val="single" w:sz="2" w:space="0" w:color="C8D9FD"/>
              <w:bottom w:val="single" w:sz="2" w:space="0" w:color="C8D9FD"/>
              <w:right w:val="single" w:sz="2" w:space="0" w:color="C8D9FD"/>
            </w:tcBorders>
            <w:vAlign w:val="center"/>
            <w:hideMark/>
          </w:tcPr>
          <w:p w14:paraId="695C360F"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Period</w:t>
            </w:r>
          </w:p>
        </w:tc>
        <w:tc>
          <w:tcPr>
            <w:tcW w:w="2880" w:type="dxa"/>
            <w:gridSpan w:val="11"/>
            <w:tcBorders>
              <w:top w:val="single" w:sz="2" w:space="0" w:color="C8D9FD"/>
              <w:left w:val="single" w:sz="2" w:space="0" w:color="C8D9FD"/>
              <w:bottom w:val="single" w:sz="2" w:space="0" w:color="C8D9FD"/>
              <w:right w:val="single" w:sz="2" w:space="0" w:color="C8D9FD"/>
            </w:tcBorders>
            <w:vAlign w:val="center"/>
            <w:hideMark/>
          </w:tcPr>
          <w:p w14:paraId="1192C501" w14:textId="77777777" w:rsidR="00370EEE" w:rsidRPr="007C4216" w:rsidRDefault="00370EEE" w:rsidP="00370EEE">
            <w:pPr>
              <w:spacing w:beforeLines="20" w:before="48" w:afterLines="20" w:after="48"/>
              <w:jc w:val="center"/>
              <w:rPr>
                <w:rFonts w:ascii="Arial" w:hAnsi="Arial" w:cs="Arial"/>
                <w:sz w:val="18"/>
                <w:szCs w:val="18"/>
              </w:rPr>
            </w:pPr>
            <w:r w:rsidRPr="007C4216">
              <w:rPr>
                <w:rFonts w:ascii="Arial" w:hAnsi="Arial" w:cs="Arial"/>
                <w:sz w:val="18"/>
                <w:szCs w:val="18"/>
              </w:rPr>
              <w:t>12 months</w:t>
            </w:r>
          </w:p>
        </w:tc>
        <w:tc>
          <w:tcPr>
            <w:tcW w:w="2536" w:type="dxa"/>
            <w:gridSpan w:val="9"/>
            <w:tcBorders>
              <w:top w:val="single" w:sz="2" w:space="0" w:color="C8D9FD"/>
              <w:left w:val="single" w:sz="2" w:space="0" w:color="C8D9FD"/>
              <w:bottom w:val="single" w:sz="2" w:space="0" w:color="C8D9FD"/>
              <w:right w:val="single" w:sz="2" w:space="0" w:color="C8D9FD"/>
            </w:tcBorders>
            <w:vAlign w:val="center"/>
            <w:hideMark/>
          </w:tcPr>
          <w:p w14:paraId="469C6BE3" w14:textId="64988C05" w:rsidR="00370EEE" w:rsidRPr="007C4216" w:rsidRDefault="00370EEE" w:rsidP="00370EEE">
            <w:pPr>
              <w:spacing w:beforeLines="20" w:before="48" w:afterLines="20" w:after="48"/>
              <w:jc w:val="center"/>
              <w:rPr>
                <w:rFonts w:ascii="Arial" w:hAnsi="Arial" w:cs="Arial"/>
                <w:sz w:val="18"/>
                <w:szCs w:val="18"/>
              </w:rPr>
            </w:pPr>
            <w:r w:rsidRPr="007C4216">
              <w:rPr>
                <w:rFonts w:ascii="Arial" w:hAnsi="Arial" w:cs="Arial"/>
                <w:sz w:val="18"/>
                <w:szCs w:val="18"/>
              </w:rPr>
              <w:t>12 months</w:t>
            </w:r>
          </w:p>
        </w:tc>
        <w:tc>
          <w:tcPr>
            <w:tcW w:w="2593" w:type="dxa"/>
            <w:gridSpan w:val="5"/>
            <w:tcBorders>
              <w:top w:val="single" w:sz="2" w:space="0" w:color="C8D9FD"/>
              <w:left w:val="single" w:sz="2" w:space="0" w:color="C8D9FD"/>
              <w:bottom w:val="single" w:sz="2" w:space="0" w:color="C8D9FD"/>
              <w:right w:val="single" w:sz="2" w:space="0" w:color="C8D9FD"/>
            </w:tcBorders>
            <w:vAlign w:val="center"/>
            <w:hideMark/>
          </w:tcPr>
          <w:p w14:paraId="79E3C9F7" w14:textId="77777777" w:rsidR="00370EEE" w:rsidRPr="007C4216" w:rsidRDefault="00370EEE" w:rsidP="00370EEE">
            <w:pPr>
              <w:spacing w:beforeLines="20" w:before="48" w:afterLines="20" w:after="48"/>
              <w:jc w:val="center"/>
              <w:rPr>
                <w:rFonts w:ascii="Arial" w:hAnsi="Arial" w:cs="Arial"/>
                <w:sz w:val="18"/>
                <w:szCs w:val="18"/>
              </w:rPr>
            </w:pPr>
            <w:r w:rsidRPr="007C4216">
              <w:rPr>
                <w:rFonts w:ascii="Arial" w:hAnsi="Arial" w:cs="Arial"/>
                <w:sz w:val="18"/>
                <w:szCs w:val="18"/>
              </w:rPr>
              <w:t>12 months</w:t>
            </w:r>
          </w:p>
        </w:tc>
      </w:tr>
      <w:tr w:rsidR="00370EEE" w:rsidRPr="007C4216" w14:paraId="0032B044" w14:textId="77777777" w:rsidTr="00317318">
        <w:trPr>
          <w:gridBefore w:val="1"/>
          <w:gridAfter w:val="1"/>
          <w:wBefore w:w="18" w:type="dxa"/>
          <w:wAfter w:w="41" w:type="dxa"/>
        </w:trPr>
        <w:tc>
          <w:tcPr>
            <w:tcW w:w="10530" w:type="dxa"/>
            <w:gridSpan w:val="30"/>
            <w:tcBorders>
              <w:top w:val="single" w:sz="2" w:space="0" w:color="C8D9FD"/>
              <w:bottom w:val="single" w:sz="2" w:space="0" w:color="C8D9FD"/>
            </w:tcBorders>
            <w:shd w:val="clear" w:color="auto" w:fill="auto"/>
            <w:vAlign w:val="center"/>
          </w:tcPr>
          <w:p w14:paraId="3C14ACB7" w14:textId="77777777" w:rsidR="00370EEE" w:rsidRPr="007C4216" w:rsidRDefault="00370EEE" w:rsidP="00370EEE">
            <w:pPr>
              <w:spacing w:beforeLines="20" w:before="48" w:afterLines="20" w:after="48"/>
              <w:rPr>
                <w:rFonts w:ascii="Arial" w:hAnsi="Arial" w:cs="Arial"/>
                <w:sz w:val="12"/>
                <w:szCs w:val="12"/>
              </w:rPr>
            </w:pPr>
          </w:p>
        </w:tc>
      </w:tr>
      <w:tr w:rsidR="00370EEE" w:rsidRPr="007C4216" w14:paraId="45548179" w14:textId="77777777" w:rsidTr="00317318">
        <w:trPr>
          <w:gridBefore w:val="1"/>
          <w:gridAfter w:val="1"/>
          <w:wBefore w:w="18" w:type="dxa"/>
          <w:wAfter w:w="41" w:type="dxa"/>
          <w:trHeight w:val="285"/>
        </w:trPr>
        <w:tc>
          <w:tcPr>
            <w:tcW w:w="2521" w:type="dxa"/>
            <w:gridSpan w:val="5"/>
            <w:tcBorders>
              <w:top w:val="single" w:sz="2" w:space="0" w:color="C8D9FD"/>
              <w:left w:val="single" w:sz="2" w:space="0" w:color="C8D9FD"/>
              <w:bottom w:val="single" w:sz="2" w:space="0" w:color="C8D9FD"/>
              <w:right w:val="single" w:sz="2" w:space="0" w:color="C8D9FD"/>
            </w:tcBorders>
            <w:noWrap/>
            <w:vAlign w:val="center"/>
            <w:hideMark/>
          </w:tcPr>
          <w:p w14:paraId="33A0D4A1"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Main income</w:t>
            </w:r>
          </w:p>
        </w:tc>
        <w:tc>
          <w:tcPr>
            <w:tcW w:w="2880" w:type="dxa"/>
            <w:gridSpan w:val="11"/>
            <w:tcBorders>
              <w:top w:val="single" w:sz="2" w:space="0" w:color="C8D9FD"/>
              <w:left w:val="single" w:sz="2" w:space="0" w:color="C8D9FD"/>
              <w:bottom w:val="single" w:sz="2" w:space="0" w:color="C8D9FD"/>
              <w:right w:val="single" w:sz="2" w:space="0" w:color="C8D9FD"/>
            </w:tcBorders>
            <w:noWrap/>
            <w:vAlign w:val="center"/>
          </w:tcPr>
          <w:p w14:paraId="3C09F99C" w14:textId="13560A8C" w:rsidR="00370EEE" w:rsidRPr="00D13C1B" w:rsidRDefault="00370EEE" w:rsidP="00370EEE">
            <w:pPr>
              <w:spacing w:beforeLines="20" w:before="48" w:afterLines="20" w:after="48"/>
              <w:jc w:val="center"/>
              <w:rPr>
                <w:rFonts w:ascii="Arial" w:hAnsi="Arial" w:cs="Arial"/>
                <w:sz w:val="18"/>
                <w:szCs w:val="18"/>
              </w:rPr>
            </w:pPr>
            <w:r w:rsidRPr="00E441A2">
              <w:rPr>
                <w:rFonts w:ascii="Arial" w:hAnsi="Arial" w:cs="Arial"/>
                <w:sz w:val="18"/>
                <w:szCs w:val="18"/>
              </w:rPr>
              <w:t>35,488</w:t>
            </w:r>
            <w:r>
              <w:rPr>
                <w:rFonts w:ascii="Arial" w:hAnsi="Arial" w:cs="Arial"/>
                <w:sz w:val="18"/>
                <w:szCs w:val="18"/>
              </w:rPr>
              <w:t>,000</w:t>
            </w:r>
          </w:p>
        </w:tc>
        <w:tc>
          <w:tcPr>
            <w:tcW w:w="2536" w:type="dxa"/>
            <w:gridSpan w:val="9"/>
            <w:tcBorders>
              <w:top w:val="single" w:sz="2" w:space="0" w:color="C8D9FD"/>
              <w:left w:val="single" w:sz="2" w:space="0" w:color="C8D9FD"/>
              <w:bottom w:val="single" w:sz="2" w:space="0" w:color="C8D9FD"/>
              <w:right w:val="single" w:sz="2" w:space="0" w:color="C8D9FD"/>
            </w:tcBorders>
            <w:noWrap/>
            <w:vAlign w:val="bottom"/>
          </w:tcPr>
          <w:p w14:paraId="65B9A4B8" w14:textId="5BE8E421" w:rsidR="00370EEE" w:rsidRPr="00D13C1B" w:rsidRDefault="00370EEE" w:rsidP="00370EEE">
            <w:pPr>
              <w:spacing w:beforeLines="20" w:before="48" w:afterLines="20" w:after="48"/>
              <w:jc w:val="center"/>
              <w:rPr>
                <w:rFonts w:ascii="Arial" w:hAnsi="Arial" w:cs="Arial"/>
                <w:sz w:val="18"/>
                <w:szCs w:val="18"/>
              </w:rPr>
            </w:pPr>
            <w:r w:rsidRPr="00E441A2">
              <w:rPr>
                <w:rFonts w:ascii="Arial" w:hAnsi="Arial" w:cs="Arial"/>
                <w:sz w:val="18"/>
                <w:szCs w:val="18"/>
              </w:rPr>
              <w:t>35,908</w:t>
            </w:r>
            <w:r>
              <w:rPr>
                <w:rFonts w:ascii="Arial" w:hAnsi="Arial" w:cs="Arial"/>
                <w:sz w:val="18"/>
                <w:szCs w:val="18"/>
              </w:rPr>
              <w:t>,000</w:t>
            </w:r>
          </w:p>
        </w:tc>
        <w:tc>
          <w:tcPr>
            <w:tcW w:w="2593" w:type="dxa"/>
            <w:gridSpan w:val="5"/>
            <w:tcBorders>
              <w:top w:val="single" w:sz="2" w:space="0" w:color="C8D9FD"/>
              <w:left w:val="single" w:sz="2" w:space="0" w:color="C8D9FD"/>
              <w:bottom w:val="single" w:sz="2" w:space="0" w:color="C8D9FD"/>
              <w:right w:val="single" w:sz="2" w:space="0" w:color="C8D9FD"/>
            </w:tcBorders>
            <w:noWrap/>
            <w:vAlign w:val="bottom"/>
          </w:tcPr>
          <w:p w14:paraId="1DF118E3" w14:textId="1084A440" w:rsidR="00370EEE" w:rsidRPr="00D13C1B" w:rsidRDefault="00370EEE" w:rsidP="00370EEE">
            <w:pPr>
              <w:spacing w:beforeLines="20" w:before="48" w:afterLines="20" w:after="48"/>
              <w:jc w:val="center"/>
              <w:rPr>
                <w:rFonts w:ascii="Arial" w:hAnsi="Arial" w:cs="Arial"/>
                <w:sz w:val="18"/>
                <w:szCs w:val="18"/>
              </w:rPr>
            </w:pPr>
            <w:r w:rsidRPr="00E441A2">
              <w:rPr>
                <w:rFonts w:ascii="Arial" w:hAnsi="Arial" w:cs="Arial"/>
                <w:sz w:val="18"/>
                <w:szCs w:val="18"/>
              </w:rPr>
              <w:t>39,983</w:t>
            </w:r>
            <w:r>
              <w:rPr>
                <w:rFonts w:ascii="Arial" w:hAnsi="Arial" w:cs="Arial"/>
                <w:sz w:val="18"/>
                <w:szCs w:val="18"/>
              </w:rPr>
              <w:t>,000</w:t>
            </w:r>
          </w:p>
        </w:tc>
      </w:tr>
      <w:tr w:rsidR="00370EEE" w:rsidRPr="007C4216" w14:paraId="43FF4F8E" w14:textId="77777777" w:rsidTr="00317318">
        <w:trPr>
          <w:gridBefore w:val="1"/>
          <w:gridAfter w:val="1"/>
          <w:wBefore w:w="18" w:type="dxa"/>
          <w:wAfter w:w="41" w:type="dxa"/>
          <w:trHeight w:val="285"/>
        </w:trPr>
        <w:tc>
          <w:tcPr>
            <w:tcW w:w="2521" w:type="dxa"/>
            <w:gridSpan w:val="5"/>
            <w:tcBorders>
              <w:top w:val="single" w:sz="2" w:space="0" w:color="C8D9FD"/>
              <w:left w:val="single" w:sz="2" w:space="0" w:color="C8D9FD"/>
              <w:bottom w:val="single" w:sz="2" w:space="0" w:color="C8D9FD"/>
              <w:right w:val="single" w:sz="2" w:space="0" w:color="C8D9FD"/>
            </w:tcBorders>
            <w:noWrap/>
            <w:vAlign w:val="center"/>
            <w:hideMark/>
          </w:tcPr>
          <w:p w14:paraId="41326AED"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Cost of sales</w:t>
            </w:r>
          </w:p>
        </w:tc>
        <w:tc>
          <w:tcPr>
            <w:tcW w:w="2880" w:type="dxa"/>
            <w:gridSpan w:val="11"/>
            <w:tcBorders>
              <w:top w:val="single" w:sz="2" w:space="0" w:color="C8D9FD"/>
              <w:left w:val="single" w:sz="2" w:space="0" w:color="C8D9FD"/>
              <w:bottom w:val="single" w:sz="2" w:space="0" w:color="C8D9FD"/>
              <w:right w:val="single" w:sz="2" w:space="0" w:color="C8D9FD"/>
            </w:tcBorders>
            <w:noWrap/>
            <w:vAlign w:val="center"/>
          </w:tcPr>
          <w:p w14:paraId="463CCB2F" w14:textId="0ED1A289" w:rsidR="00370EEE" w:rsidRPr="00D13C1B" w:rsidRDefault="00370EEE" w:rsidP="00370EEE">
            <w:pPr>
              <w:spacing w:beforeLines="20" w:before="48" w:afterLines="20" w:after="48"/>
              <w:jc w:val="center"/>
              <w:rPr>
                <w:rFonts w:ascii="Arial" w:hAnsi="Arial" w:cs="Arial"/>
                <w:sz w:val="18"/>
                <w:szCs w:val="18"/>
              </w:rPr>
            </w:pPr>
            <w:r>
              <w:rPr>
                <w:rFonts w:ascii="Arial" w:hAnsi="Arial" w:cs="Arial"/>
                <w:sz w:val="18"/>
                <w:szCs w:val="18"/>
              </w:rPr>
              <w:t>-</w:t>
            </w:r>
          </w:p>
        </w:tc>
        <w:tc>
          <w:tcPr>
            <w:tcW w:w="2536" w:type="dxa"/>
            <w:gridSpan w:val="9"/>
            <w:tcBorders>
              <w:top w:val="single" w:sz="2" w:space="0" w:color="C8D9FD"/>
              <w:left w:val="single" w:sz="2" w:space="0" w:color="C8D9FD"/>
              <w:bottom w:val="single" w:sz="2" w:space="0" w:color="C8D9FD"/>
              <w:right w:val="single" w:sz="2" w:space="0" w:color="C8D9FD"/>
            </w:tcBorders>
            <w:noWrap/>
            <w:vAlign w:val="center"/>
          </w:tcPr>
          <w:p w14:paraId="254BA6B0" w14:textId="30434DC1" w:rsidR="00370EEE" w:rsidRPr="00D13C1B" w:rsidRDefault="00370EEE" w:rsidP="00370EEE">
            <w:pPr>
              <w:spacing w:beforeLines="20" w:before="48" w:afterLines="20" w:after="48"/>
              <w:jc w:val="center"/>
              <w:rPr>
                <w:rFonts w:ascii="Arial" w:hAnsi="Arial" w:cs="Arial"/>
                <w:sz w:val="18"/>
                <w:szCs w:val="18"/>
              </w:rPr>
            </w:pPr>
            <w:r>
              <w:rPr>
                <w:rFonts w:ascii="Arial" w:hAnsi="Arial" w:cs="Arial"/>
                <w:sz w:val="18"/>
                <w:szCs w:val="18"/>
              </w:rPr>
              <w:t>-</w:t>
            </w:r>
          </w:p>
        </w:tc>
        <w:tc>
          <w:tcPr>
            <w:tcW w:w="2593" w:type="dxa"/>
            <w:gridSpan w:val="5"/>
            <w:tcBorders>
              <w:top w:val="single" w:sz="2" w:space="0" w:color="C8D9FD"/>
              <w:left w:val="single" w:sz="2" w:space="0" w:color="C8D9FD"/>
              <w:bottom w:val="single" w:sz="2" w:space="0" w:color="C8D9FD"/>
              <w:right w:val="single" w:sz="2" w:space="0" w:color="C8D9FD"/>
            </w:tcBorders>
            <w:noWrap/>
            <w:vAlign w:val="center"/>
          </w:tcPr>
          <w:p w14:paraId="624674E5" w14:textId="58204142" w:rsidR="00370EEE" w:rsidRPr="00D13C1B" w:rsidRDefault="00370EEE" w:rsidP="00370EEE">
            <w:pPr>
              <w:spacing w:beforeLines="20" w:before="48" w:afterLines="20" w:after="48"/>
              <w:jc w:val="center"/>
              <w:rPr>
                <w:rFonts w:ascii="Arial" w:hAnsi="Arial" w:cs="Arial"/>
                <w:sz w:val="18"/>
                <w:szCs w:val="18"/>
              </w:rPr>
            </w:pPr>
            <w:r>
              <w:rPr>
                <w:rFonts w:ascii="Arial" w:hAnsi="Arial" w:cs="Arial"/>
                <w:sz w:val="18"/>
                <w:szCs w:val="18"/>
              </w:rPr>
              <w:t>-</w:t>
            </w:r>
          </w:p>
        </w:tc>
      </w:tr>
      <w:tr w:rsidR="00370EEE" w:rsidRPr="007C4216" w14:paraId="08FDD3C2" w14:textId="77777777" w:rsidTr="00317318">
        <w:trPr>
          <w:gridBefore w:val="1"/>
          <w:gridAfter w:val="1"/>
          <w:wBefore w:w="18" w:type="dxa"/>
          <w:wAfter w:w="41" w:type="dxa"/>
          <w:trHeight w:val="285"/>
        </w:trPr>
        <w:tc>
          <w:tcPr>
            <w:tcW w:w="2521" w:type="dxa"/>
            <w:gridSpan w:val="5"/>
            <w:tcBorders>
              <w:top w:val="single" w:sz="2" w:space="0" w:color="C8D9FD"/>
              <w:left w:val="single" w:sz="2" w:space="0" w:color="C8D9FD"/>
              <w:bottom w:val="single" w:sz="2" w:space="0" w:color="C8D9FD"/>
              <w:right w:val="single" w:sz="2" w:space="0" w:color="C8D9FD"/>
            </w:tcBorders>
            <w:noWrap/>
            <w:vAlign w:val="center"/>
            <w:hideMark/>
          </w:tcPr>
          <w:p w14:paraId="349BD6AD"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Gross profit (loss)</w:t>
            </w:r>
          </w:p>
        </w:tc>
        <w:tc>
          <w:tcPr>
            <w:tcW w:w="2880" w:type="dxa"/>
            <w:gridSpan w:val="11"/>
            <w:tcBorders>
              <w:top w:val="single" w:sz="2" w:space="0" w:color="C8D9FD"/>
              <w:left w:val="single" w:sz="2" w:space="0" w:color="C8D9FD"/>
              <w:bottom w:val="single" w:sz="2" w:space="0" w:color="C8D9FD"/>
              <w:right w:val="single" w:sz="2" w:space="0" w:color="C8D9FD"/>
            </w:tcBorders>
            <w:noWrap/>
            <w:vAlign w:val="center"/>
          </w:tcPr>
          <w:p w14:paraId="59876763" w14:textId="1B5512DA" w:rsidR="00370EEE" w:rsidRPr="00D13C1B" w:rsidRDefault="00370EEE" w:rsidP="00370EEE">
            <w:pPr>
              <w:spacing w:beforeLines="20" w:before="48" w:afterLines="20" w:after="48"/>
              <w:jc w:val="center"/>
              <w:rPr>
                <w:rFonts w:ascii="Arial" w:hAnsi="Arial" w:cs="Arial"/>
                <w:sz w:val="18"/>
                <w:szCs w:val="18"/>
              </w:rPr>
            </w:pPr>
            <w:r>
              <w:rPr>
                <w:rFonts w:ascii="Arial" w:hAnsi="Arial" w:cs="Arial"/>
                <w:sz w:val="18"/>
                <w:szCs w:val="18"/>
              </w:rPr>
              <w:t>-</w:t>
            </w:r>
          </w:p>
        </w:tc>
        <w:tc>
          <w:tcPr>
            <w:tcW w:w="2536" w:type="dxa"/>
            <w:gridSpan w:val="9"/>
            <w:tcBorders>
              <w:top w:val="single" w:sz="2" w:space="0" w:color="C8D9FD"/>
              <w:left w:val="single" w:sz="2" w:space="0" w:color="C8D9FD"/>
              <w:bottom w:val="single" w:sz="2" w:space="0" w:color="C8D9FD"/>
              <w:right w:val="single" w:sz="2" w:space="0" w:color="C8D9FD"/>
            </w:tcBorders>
            <w:noWrap/>
            <w:vAlign w:val="center"/>
          </w:tcPr>
          <w:p w14:paraId="3A96382D" w14:textId="323E5FFB" w:rsidR="00370EEE" w:rsidRPr="00D13C1B" w:rsidRDefault="00370EEE" w:rsidP="00370EEE">
            <w:pPr>
              <w:spacing w:beforeLines="20" w:before="48" w:afterLines="20" w:after="48"/>
              <w:jc w:val="center"/>
              <w:rPr>
                <w:rFonts w:ascii="Arial" w:hAnsi="Arial" w:cs="Arial"/>
                <w:sz w:val="18"/>
                <w:szCs w:val="18"/>
              </w:rPr>
            </w:pPr>
            <w:r>
              <w:rPr>
                <w:rFonts w:ascii="Arial" w:hAnsi="Arial" w:cs="Arial"/>
                <w:sz w:val="18"/>
                <w:szCs w:val="18"/>
              </w:rPr>
              <w:t>-</w:t>
            </w:r>
          </w:p>
        </w:tc>
        <w:tc>
          <w:tcPr>
            <w:tcW w:w="2593" w:type="dxa"/>
            <w:gridSpan w:val="5"/>
            <w:tcBorders>
              <w:top w:val="single" w:sz="2" w:space="0" w:color="C8D9FD"/>
              <w:left w:val="single" w:sz="2" w:space="0" w:color="C8D9FD"/>
              <w:bottom w:val="single" w:sz="2" w:space="0" w:color="C8D9FD"/>
              <w:right w:val="single" w:sz="2" w:space="0" w:color="C8D9FD"/>
            </w:tcBorders>
            <w:noWrap/>
            <w:vAlign w:val="center"/>
          </w:tcPr>
          <w:p w14:paraId="2FF5EFD0" w14:textId="55481904" w:rsidR="00370EEE" w:rsidRPr="00D13C1B" w:rsidRDefault="00370EEE" w:rsidP="00370EEE">
            <w:pPr>
              <w:spacing w:beforeLines="20" w:before="48" w:afterLines="20" w:after="48"/>
              <w:jc w:val="center"/>
              <w:rPr>
                <w:rFonts w:ascii="Arial" w:hAnsi="Arial" w:cs="Arial"/>
                <w:sz w:val="18"/>
                <w:szCs w:val="18"/>
              </w:rPr>
            </w:pPr>
            <w:r>
              <w:rPr>
                <w:rFonts w:ascii="Arial" w:hAnsi="Arial" w:cs="Arial"/>
                <w:sz w:val="18"/>
                <w:szCs w:val="18"/>
              </w:rPr>
              <w:t>-</w:t>
            </w:r>
          </w:p>
        </w:tc>
      </w:tr>
      <w:tr w:rsidR="00370EEE" w:rsidRPr="007C4216" w14:paraId="7D72F75A" w14:textId="77777777" w:rsidTr="00317318">
        <w:trPr>
          <w:gridBefore w:val="1"/>
          <w:gridAfter w:val="1"/>
          <w:wBefore w:w="18" w:type="dxa"/>
          <w:wAfter w:w="41" w:type="dxa"/>
          <w:trHeight w:val="285"/>
        </w:trPr>
        <w:tc>
          <w:tcPr>
            <w:tcW w:w="2521" w:type="dxa"/>
            <w:gridSpan w:val="5"/>
            <w:tcBorders>
              <w:top w:val="single" w:sz="2" w:space="0" w:color="C8D9FD"/>
              <w:left w:val="single" w:sz="2" w:space="0" w:color="C8D9FD"/>
              <w:bottom w:val="single" w:sz="2" w:space="0" w:color="C8D9FD"/>
              <w:right w:val="single" w:sz="2" w:space="0" w:color="C8D9FD"/>
            </w:tcBorders>
            <w:noWrap/>
            <w:vAlign w:val="center"/>
            <w:hideMark/>
          </w:tcPr>
          <w:p w14:paraId="7EED50B9" w14:textId="286F184C" w:rsidR="00370EEE" w:rsidRPr="007C4216" w:rsidRDefault="00370EEE" w:rsidP="00370EEE">
            <w:pPr>
              <w:spacing w:beforeLines="20" w:before="48" w:afterLines="20" w:after="48"/>
              <w:jc w:val="right"/>
              <w:rPr>
                <w:rFonts w:ascii="Arial" w:hAnsi="Arial" w:cs="Arial"/>
                <w:sz w:val="18"/>
                <w:szCs w:val="18"/>
              </w:rPr>
            </w:pPr>
            <w:r w:rsidRPr="007C5E94">
              <w:rPr>
                <w:rFonts w:ascii="Arial" w:hAnsi="Arial" w:cs="Arial"/>
                <w:sz w:val="18"/>
                <w:szCs w:val="18"/>
              </w:rPr>
              <w:t>Total Profit</w:t>
            </w:r>
          </w:p>
        </w:tc>
        <w:tc>
          <w:tcPr>
            <w:tcW w:w="2880" w:type="dxa"/>
            <w:gridSpan w:val="11"/>
            <w:tcBorders>
              <w:top w:val="single" w:sz="2" w:space="0" w:color="C8D9FD"/>
              <w:left w:val="single" w:sz="2" w:space="0" w:color="C8D9FD"/>
              <w:bottom w:val="single" w:sz="2" w:space="0" w:color="C8D9FD"/>
              <w:right w:val="single" w:sz="2" w:space="0" w:color="C8D9FD"/>
            </w:tcBorders>
            <w:noWrap/>
            <w:vAlign w:val="center"/>
          </w:tcPr>
          <w:p w14:paraId="713ED59F" w14:textId="4B9DF20F" w:rsidR="00370EEE" w:rsidRPr="00D13C1B" w:rsidRDefault="00370EEE" w:rsidP="00370EEE">
            <w:pPr>
              <w:spacing w:beforeLines="20" w:before="48" w:afterLines="20" w:after="48"/>
              <w:jc w:val="center"/>
              <w:rPr>
                <w:rFonts w:ascii="Arial" w:hAnsi="Arial" w:cs="Arial"/>
                <w:sz w:val="18"/>
                <w:szCs w:val="18"/>
              </w:rPr>
            </w:pPr>
            <w:r w:rsidRPr="00E441A2">
              <w:rPr>
                <w:rFonts w:ascii="Arial" w:hAnsi="Arial" w:cs="Arial"/>
                <w:sz w:val="18"/>
                <w:szCs w:val="18"/>
              </w:rPr>
              <w:t>1,287</w:t>
            </w:r>
            <w:r>
              <w:rPr>
                <w:rFonts w:ascii="Arial" w:hAnsi="Arial" w:cs="Arial"/>
                <w:sz w:val="18"/>
                <w:szCs w:val="18"/>
              </w:rPr>
              <w:t>,000</w:t>
            </w:r>
          </w:p>
        </w:tc>
        <w:tc>
          <w:tcPr>
            <w:tcW w:w="2536" w:type="dxa"/>
            <w:gridSpan w:val="9"/>
            <w:tcBorders>
              <w:top w:val="single" w:sz="2" w:space="0" w:color="C8D9FD"/>
              <w:left w:val="single" w:sz="2" w:space="0" w:color="C8D9FD"/>
              <w:bottom w:val="single" w:sz="2" w:space="0" w:color="C8D9FD"/>
              <w:right w:val="single" w:sz="2" w:space="0" w:color="C8D9FD"/>
            </w:tcBorders>
            <w:noWrap/>
            <w:vAlign w:val="bottom"/>
          </w:tcPr>
          <w:p w14:paraId="12961DE4" w14:textId="055BF5E1" w:rsidR="00370EEE" w:rsidRPr="00D13C1B" w:rsidRDefault="00370EEE" w:rsidP="00370EEE">
            <w:pPr>
              <w:spacing w:beforeLines="20" w:before="48" w:afterLines="20" w:after="48"/>
              <w:jc w:val="center"/>
              <w:rPr>
                <w:rFonts w:ascii="Arial" w:hAnsi="Arial" w:cs="Arial"/>
                <w:sz w:val="18"/>
                <w:szCs w:val="18"/>
              </w:rPr>
            </w:pPr>
            <w:r>
              <w:rPr>
                <w:rFonts w:ascii="Arial" w:hAnsi="Arial" w:cs="Arial"/>
                <w:sz w:val="18"/>
                <w:szCs w:val="18"/>
              </w:rPr>
              <w:t>-</w:t>
            </w:r>
            <w:r w:rsidRPr="00E441A2">
              <w:rPr>
                <w:rFonts w:ascii="Arial" w:hAnsi="Arial" w:cs="Arial"/>
                <w:sz w:val="18"/>
                <w:szCs w:val="18"/>
              </w:rPr>
              <w:t>114</w:t>
            </w:r>
            <w:r>
              <w:rPr>
                <w:rFonts w:ascii="Arial" w:hAnsi="Arial" w:cs="Arial"/>
                <w:sz w:val="18"/>
                <w:szCs w:val="18"/>
              </w:rPr>
              <w:t>,000</w:t>
            </w:r>
          </w:p>
        </w:tc>
        <w:tc>
          <w:tcPr>
            <w:tcW w:w="2593" w:type="dxa"/>
            <w:gridSpan w:val="5"/>
            <w:tcBorders>
              <w:top w:val="single" w:sz="2" w:space="0" w:color="C8D9FD"/>
              <w:left w:val="single" w:sz="2" w:space="0" w:color="C8D9FD"/>
              <w:bottom w:val="single" w:sz="2" w:space="0" w:color="C8D9FD"/>
              <w:right w:val="single" w:sz="2" w:space="0" w:color="C8D9FD"/>
            </w:tcBorders>
            <w:noWrap/>
            <w:vAlign w:val="bottom"/>
          </w:tcPr>
          <w:p w14:paraId="24056150" w14:textId="33F476B4" w:rsidR="00370EEE" w:rsidRPr="00D13C1B" w:rsidRDefault="00370EEE" w:rsidP="00370EEE">
            <w:pPr>
              <w:spacing w:beforeLines="20" w:before="48" w:afterLines="20" w:after="48"/>
              <w:jc w:val="center"/>
              <w:rPr>
                <w:rFonts w:ascii="Arial" w:hAnsi="Arial" w:cs="Arial"/>
                <w:sz w:val="18"/>
                <w:szCs w:val="18"/>
              </w:rPr>
            </w:pPr>
            <w:r w:rsidRPr="00E441A2">
              <w:rPr>
                <w:rFonts w:ascii="Arial" w:hAnsi="Arial" w:cs="Arial"/>
                <w:sz w:val="18"/>
                <w:szCs w:val="18"/>
              </w:rPr>
              <w:t>529</w:t>
            </w:r>
            <w:r>
              <w:rPr>
                <w:rFonts w:ascii="Arial" w:hAnsi="Arial" w:cs="Arial"/>
                <w:sz w:val="18"/>
                <w:szCs w:val="18"/>
              </w:rPr>
              <w:t>,000</w:t>
            </w:r>
          </w:p>
        </w:tc>
      </w:tr>
      <w:tr w:rsidR="00370EEE" w:rsidRPr="007C4216" w14:paraId="3F08B778" w14:textId="77777777" w:rsidTr="00317318">
        <w:trPr>
          <w:gridBefore w:val="1"/>
          <w:gridAfter w:val="1"/>
          <w:wBefore w:w="18" w:type="dxa"/>
          <w:wAfter w:w="41" w:type="dxa"/>
          <w:trHeight w:val="285"/>
        </w:trPr>
        <w:tc>
          <w:tcPr>
            <w:tcW w:w="2521" w:type="dxa"/>
            <w:gridSpan w:val="5"/>
            <w:tcBorders>
              <w:top w:val="single" w:sz="2" w:space="0" w:color="C8D9FD"/>
              <w:left w:val="single" w:sz="2" w:space="0" w:color="C8D9FD"/>
              <w:bottom w:val="single" w:sz="2" w:space="0" w:color="C8D9FD"/>
              <w:right w:val="single" w:sz="2" w:space="0" w:color="C8D9FD"/>
            </w:tcBorders>
            <w:noWrap/>
            <w:vAlign w:val="center"/>
            <w:hideMark/>
          </w:tcPr>
          <w:p w14:paraId="2FFD8654"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Profit (loss) before tax</w:t>
            </w:r>
          </w:p>
        </w:tc>
        <w:tc>
          <w:tcPr>
            <w:tcW w:w="2880" w:type="dxa"/>
            <w:gridSpan w:val="11"/>
            <w:tcBorders>
              <w:top w:val="single" w:sz="2" w:space="0" w:color="C8D9FD"/>
              <w:left w:val="single" w:sz="2" w:space="0" w:color="C8D9FD"/>
              <w:bottom w:val="single" w:sz="2" w:space="0" w:color="C8D9FD"/>
              <w:right w:val="single" w:sz="2" w:space="0" w:color="C8D9FD"/>
            </w:tcBorders>
            <w:noWrap/>
            <w:vAlign w:val="center"/>
          </w:tcPr>
          <w:p w14:paraId="2C170B2D" w14:textId="35992B4C" w:rsidR="00370EEE" w:rsidRPr="00D13C1B" w:rsidRDefault="00370EEE" w:rsidP="00370EEE">
            <w:pPr>
              <w:spacing w:beforeLines="20" w:before="48" w:afterLines="20" w:after="48"/>
              <w:jc w:val="center"/>
              <w:rPr>
                <w:rFonts w:ascii="Arial" w:hAnsi="Arial" w:cs="Arial"/>
                <w:sz w:val="18"/>
                <w:szCs w:val="18"/>
              </w:rPr>
            </w:pPr>
            <w:r>
              <w:rPr>
                <w:rFonts w:ascii="Arial" w:hAnsi="Arial" w:cs="Arial"/>
                <w:sz w:val="18"/>
                <w:szCs w:val="18"/>
              </w:rPr>
              <w:t>-</w:t>
            </w:r>
          </w:p>
        </w:tc>
        <w:tc>
          <w:tcPr>
            <w:tcW w:w="2536" w:type="dxa"/>
            <w:gridSpan w:val="9"/>
            <w:tcBorders>
              <w:top w:val="single" w:sz="2" w:space="0" w:color="C8D9FD"/>
              <w:left w:val="single" w:sz="2" w:space="0" w:color="C8D9FD"/>
              <w:bottom w:val="single" w:sz="2" w:space="0" w:color="C8D9FD"/>
              <w:right w:val="single" w:sz="2" w:space="0" w:color="C8D9FD"/>
            </w:tcBorders>
            <w:noWrap/>
            <w:vAlign w:val="bottom"/>
          </w:tcPr>
          <w:p w14:paraId="0B147BD7" w14:textId="4B0778EE" w:rsidR="00370EEE" w:rsidRPr="00D13C1B" w:rsidRDefault="00370EEE" w:rsidP="00370EEE">
            <w:pPr>
              <w:spacing w:beforeLines="20" w:before="48" w:afterLines="20" w:after="48"/>
              <w:jc w:val="center"/>
              <w:rPr>
                <w:rFonts w:ascii="Arial" w:hAnsi="Arial" w:cs="Arial"/>
                <w:sz w:val="18"/>
                <w:szCs w:val="18"/>
              </w:rPr>
            </w:pPr>
            <w:r>
              <w:rPr>
                <w:rFonts w:ascii="Arial" w:hAnsi="Arial" w:cs="Arial"/>
                <w:sz w:val="18"/>
                <w:szCs w:val="18"/>
              </w:rPr>
              <w:t>-</w:t>
            </w:r>
          </w:p>
        </w:tc>
        <w:tc>
          <w:tcPr>
            <w:tcW w:w="2593" w:type="dxa"/>
            <w:gridSpan w:val="5"/>
            <w:tcBorders>
              <w:top w:val="single" w:sz="2" w:space="0" w:color="C8D9FD"/>
              <w:left w:val="single" w:sz="2" w:space="0" w:color="C8D9FD"/>
              <w:bottom w:val="single" w:sz="2" w:space="0" w:color="C8D9FD"/>
              <w:right w:val="single" w:sz="2" w:space="0" w:color="C8D9FD"/>
            </w:tcBorders>
            <w:noWrap/>
            <w:vAlign w:val="bottom"/>
          </w:tcPr>
          <w:p w14:paraId="2BDFAD51" w14:textId="26FBA2A9" w:rsidR="00370EEE" w:rsidRPr="00D13C1B" w:rsidRDefault="00370EEE" w:rsidP="00370EEE">
            <w:pPr>
              <w:spacing w:beforeLines="20" w:before="48" w:afterLines="20" w:after="48"/>
              <w:jc w:val="center"/>
              <w:rPr>
                <w:rFonts w:ascii="Arial" w:hAnsi="Arial" w:cs="Arial"/>
                <w:sz w:val="18"/>
                <w:szCs w:val="18"/>
              </w:rPr>
            </w:pPr>
            <w:r>
              <w:rPr>
                <w:rFonts w:ascii="Arial" w:hAnsi="Arial" w:cs="Arial"/>
                <w:sz w:val="18"/>
                <w:szCs w:val="18"/>
              </w:rPr>
              <w:t>-</w:t>
            </w:r>
          </w:p>
        </w:tc>
      </w:tr>
      <w:tr w:rsidR="00370EEE" w:rsidRPr="007C4216" w14:paraId="5FF1B75B" w14:textId="77777777" w:rsidTr="00317318">
        <w:trPr>
          <w:gridBefore w:val="1"/>
          <w:gridAfter w:val="1"/>
          <w:wBefore w:w="18" w:type="dxa"/>
          <w:wAfter w:w="41" w:type="dxa"/>
          <w:trHeight w:val="285"/>
        </w:trPr>
        <w:tc>
          <w:tcPr>
            <w:tcW w:w="2521" w:type="dxa"/>
            <w:gridSpan w:val="5"/>
            <w:tcBorders>
              <w:top w:val="single" w:sz="2" w:space="0" w:color="C8D9FD"/>
              <w:left w:val="single" w:sz="2" w:space="0" w:color="C8D9FD"/>
              <w:bottom w:val="single" w:sz="2" w:space="0" w:color="C8D9FD"/>
              <w:right w:val="single" w:sz="2" w:space="0" w:color="C8D9FD"/>
            </w:tcBorders>
            <w:noWrap/>
            <w:vAlign w:val="center"/>
            <w:hideMark/>
          </w:tcPr>
          <w:p w14:paraId="4C735587"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Income tax</w:t>
            </w:r>
          </w:p>
        </w:tc>
        <w:tc>
          <w:tcPr>
            <w:tcW w:w="2880" w:type="dxa"/>
            <w:gridSpan w:val="11"/>
            <w:tcBorders>
              <w:top w:val="single" w:sz="2" w:space="0" w:color="C8D9FD"/>
              <w:left w:val="single" w:sz="2" w:space="0" w:color="C8D9FD"/>
              <w:bottom w:val="single" w:sz="2" w:space="0" w:color="C8D9FD"/>
              <w:right w:val="single" w:sz="2" w:space="0" w:color="C8D9FD"/>
            </w:tcBorders>
            <w:noWrap/>
            <w:vAlign w:val="center"/>
          </w:tcPr>
          <w:p w14:paraId="7FA4FB33" w14:textId="0C32492E" w:rsidR="00370EEE" w:rsidRPr="00D13C1B" w:rsidRDefault="00370EEE" w:rsidP="00370EEE">
            <w:pPr>
              <w:spacing w:beforeLines="20" w:before="48" w:afterLines="20" w:after="48"/>
              <w:jc w:val="center"/>
              <w:rPr>
                <w:rFonts w:ascii="Arial" w:hAnsi="Arial" w:cs="Arial"/>
                <w:sz w:val="18"/>
                <w:szCs w:val="18"/>
              </w:rPr>
            </w:pPr>
            <w:r>
              <w:rPr>
                <w:rFonts w:ascii="Arial" w:hAnsi="Arial" w:cs="Arial"/>
                <w:sz w:val="18"/>
                <w:szCs w:val="18"/>
              </w:rPr>
              <w:t>0</w:t>
            </w:r>
          </w:p>
        </w:tc>
        <w:tc>
          <w:tcPr>
            <w:tcW w:w="2536" w:type="dxa"/>
            <w:gridSpan w:val="9"/>
            <w:tcBorders>
              <w:top w:val="single" w:sz="2" w:space="0" w:color="C8D9FD"/>
              <w:left w:val="single" w:sz="2" w:space="0" w:color="C8D9FD"/>
              <w:bottom w:val="single" w:sz="2" w:space="0" w:color="C8D9FD"/>
              <w:right w:val="single" w:sz="2" w:space="0" w:color="C8D9FD"/>
            </w:tcBorders>
            <w:noWrap/>
            <w:vAlign w:val="bottom"/>
          </w:tcPr>
          <w:p w14:paraId="7745C797" w14:textId="618F2D0F" w:rsidR="00370EEE" w:rsidRPr="00D13C1B" w:rsidRDefault="00370EEE" w:rsidP="00370EEE">
            <w:pPr>
              <w:spacing w:beforeLines="20" w:before="48" w:afterLines="20" w:after="48"/>
              <w:jc w:val="center"/>
              <w:rPr>
                <w:rFonts w:ascii="Arial" w:hAnsi="Arial" w:cs="Arial"/>
                <w:sz w:val="18"/>
                <w:szCs w:val="18"/>
              </w:rPr>
            </w:pPr>
            <w:r w:rsidRPr="00E441A2">
              <w:rPr>
                <w:rFonts w:ascii="Arial" w:hAnsi="Arial" w:cs="Arial"/>
                <w:sz w:val="18"/>
                <w:szCs w:val="18"/>
              </w:rPr>
              <w:t>14</w:t>
            </w:r>
            <w:r>
              <w:rPr>
                <w:rFonts w:ascii="Arial" w:hAnsi="Arial" w:cs="Arial"/>
                <w:sz w:val="18"/>
                <w:szCs w:val="18"/>
              </w:rPr>
              <w:t>,000</w:t>
            </w:r>
          </w:p>
        </w:tc>
        <w:tc>
          <w:tcPr>
            <w:tcW w:w="2593" w:type="dxa"/>
            <w:gridSpan w:val="5"/>
            <w:tcBorders>
              <w:top w:val="single" w:sz="2" w:space="0" w:color="C8D9FD"/>
              <w:left w:val="single" w:sz="2" w:space="0" w:color="C8D9FD"/>
              <w:bottom w:val="single" w:sz="2" w:space="0" w:color="C8D9FD"/>
              <w:right w:val="single" w:sz="2" w:space="0" w:color="C8D9FD"/>
            </w:tcBorders>
            <w:noWrap/>
            <w:vAlign w:val="bottom"/>
          </w:tcPr>
          <w:p w14:paraId="4B06D3A1" w14:textId="332D07C0" w:rsidR="00370EEE" w:rsidRPr="00D13C1B" w:rsidRDefault="00370EEE" w:rsidP="00370EEE">
            <w:pPr>
              <w:spacing w:beforeLines="20" w:before="48" w:afterLines="20" w:after="48"/>
              <w:jc w:val="center"/>
              <w:rPr>
                <w:rFonts w:ascii="Arial" w:hAnsi="Arial" w:cs="Arial"/>
                <w:sz w:val="18"/>
                <w:szCs w:val="18"/>
              </w:rPr>
            </w:pPr>
            <w:r w:rsidRPr="00E441A2">
              <w:rPr>
                <w:rFonts w:ascii="Arial" w:hAnsi="Arial" w:cs="Arial"/>
                <w:sz w:val="18"/>
                <w:szCs w:val="18"/>
              </w:rPr>
              <w:t>62</w:t>
            </w:r>
            <w:r>
              <w:rPr>
                <w:rFonts w:ascii="Arial" w:hAnsi="Arial" w:cs="Arial"/>
                <w:sz w:val="18"/>
                <w:szCs w:val="18"/>
              </w:rPr>
              <w:t>,000</w:t>
            </w:r>
          </w:p>
        </w:tc>
      </w:tr>
      <w:tr w:rsidR="00370EEE" w:rsidRPr="007C4216" w14:paraId="4310D644" w14:textId="77777777" w:rsidTr="00317318">
        <w:trPr>
          <w:gridBefore w:val="1"/>
          <w:gridAfter w:val="1"/>
          <w:wBefore w:w="18" w:type="dxa"/>
          <w:wAfter w:w="41" w:type="dxa"/>
          <w:trHeight w:val="285"/>
        </w:trPr>
        <w:tc>
          <w:tcPr>
            <w:tcW w:w="2521" w:type="dxa"/>
            <w:gridSpan w:val="5"/>
            <w:tcBorders>
              <w:top w:val="single" w:sz="2" w:space="0" w:color="C8D9FD"/>
              <w:left w:val="single" w:sz="2" w:space="0" w:color="C8D9FD"/>
              <w:bottom w:val="single" w:sz="2" w:space="0" w:color="C8D9FD"/>
              <w:right w:val="single" w:sz="2" w:space="0" w:color="C8D9FD"/>
            </w:tcBorders>
            <w:noWrap/>
            <w:vAlign w:val="center"/>
            <w:hideMark/>
          </w:tcPr>
          <w:p w14:paraId="5713FF2A"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Net profit (loss)</w:t>
            </w:r>
          </w:p>
        </w:tc>
        <w:tc>
          <w:tcPr>
            <w:tcW w:w="2880" w:type="dxa"/>
            <w:gridSpan w:val="11"/>
            <w:tcBorders>
              <w:top w:val="single" w:sz="2" w:space="0" w:color="C8D9FD"/>
              <w:left w:val="single" w:sz="2" w:space="0" w:color="C8D9FD"/>
              <w:bottom w:val="single" w:sz="2" w:space="0" w:color="C8D9FD"/>
              <w:right w:val="single" w:sz="2" w:space="0" w:color="C8D9FD"/>
            </w:tcBorders>
            <w:noWrap/>
            <w:vAlign w:val="center"/>
          </w:tcPr>
          <w:p w14:paraId="3530D7AF" w14:textId="126B1ED4" w:rsidR="00370EEE" w:rsidRPr="00D13C1B" w:rsidRDefault="00370EEE" w:rsidP="00370EEE">
            <w:pPr>
              <w:spacing w:beforeLines="20" w:before="48" w:afterLines="20" w:after="48"/>
              <w:jc w:val="center"/>
              <w:rPr>
                <w:rFonts w:ascii="Arial" w:hAnsi="Arial" w:cs="Arial"/>
                <w:sz w:val="18"/>
                <w:szCs w:val="18"/>
              </w:rPr>
            </w:pPr>
            <w:r w:rsidRPr="00E441A2">
              <w:rPr>
                <w:rFonts w:ascii="Arial" w:hAnsi="Arial" w:cs="Arial"/>
                <w:sz w:val="18"/>
                <w:szCs w:val="18"/>
              </w:rPr>
              <w:t>1,287</w:t>
            </w:r>
            <w:r>
              <w:rPr>
                <w:rFonts w:ascii="Arial" w:hAnsi="Arial" w:cs="Arial"/>
                <w:sz w:val="18"/>
                <w:szCs w:val="18"/>
              </w:rPr>
              <w:t>,000</w:t>
            </w:r>
          </w:p>
        </w:tc>
        <w:tc>
          <w:tcPr>
            <w:tcW w:w="2536" w:type="dxa"/>
            <w:gridSpan w:val="9"/>
            <w:tcBorders>
              <w:top w:val="single" w:sz="2" w:space="0" w:color="C8D9FD"/>
              <w:left w:val="single" w:sz="2" w:space="0" w:color="C8D9FD"/>
              <w:bottom w:val="single" w:sz="2" w:space="0" w:color="C8D9FD"/>
              <w:right w:val="single" w:sz="2" w:space="0" w:color="C8D9FD"/>
            </w:tcBorders>
            <w:noWrap/>
            <w:vAlign w:val="bottom"/>
          </w:tcPr>
          <w:p w14:paraId="2DCF1DDB" w14:textId="4CC09042" w:rsidR="00370EEE" w:rsidRPr="00D13C1B" w:rsidRDefault="00370EEE" w:rsidP="00370EEE">
            <w:pPr>
              <w:spacing w:beforeLines="20" w:before="48" w:afterLines="20" w:after="48"/>
              <w:jc w:val="center"/>
              <w:rPr>
                <w:rFonts w:ascii="Arial" w:hAnsi="Arial" w:cs="Arial"/>
                <w:sz w:val="18"/>
                <w:szCs w:val="18"/>
              </w:rPr>
            </w:pPr>
            <w:r w:rsidRPr="00E441A2">
              <w:rPr>
                <w:rFonts w:ascii="Arial" w:hAnsi="Arial" w:cs="Arial"/>
                <w:sz w:val="18"/>
                <w:szCs w:val="18"/>
              </w:rPr>
              <w:t>-128</w:t>
            </w:r>
            <w:r>
              <w:rPr>
                <w:rFonts w:ascii="Arial" w:hAnsi="Arial" w:cs="Arial"/>
                <w:sz w:val="18"/>
                <w:szCs w:val="18"/>
              </w:rPr>
              <w:t>,000</w:t>
            </w:r>
          </w:p>
        </w:tc>
        <w:tc>
          <w:tcPr>
            <w:tcW w:w="2593" w:type="dxa"/>
            <w:gridSpan w:val="5"/>
            <w:tcBorders>
              <w:top w:val="single" w:sz="2" w:space="0" w:color="C8D9FD"/>
              <w:left w:val="single" w:sz="2" w:space="0" w:color="C8D9FD"/>
              <w:bottom w:val="single" w:sz="2" w:space="0" w:color="C8D9FD"/>
              <w:right w:val="single" w:sz="2" w:space="0" w:color="C8D9FD"/>
            </w:tcBorders>
            <w:noWrap/>
            <w:vAlign w:val="bottom"/>
          </w:tcPr>
          <w:p w14:paraId="7DB926C2" w14:textId="447AB98C" w:rsidR="00370EEE" w:rsidRPr="00D13C1B" w:rsidRDefault="00370EEE" w:rsidP="00370EEE">
            <w:pPr>
              <w:spacing w:beforeLines="20" w:before="48" w:afterLines="20" w:after="48"/>
              <w:jc w:val="center"/>
              <w:rPr>
                <w:rFonts w:ascii="Arial" w:hAnsi="Arial" w:cs="Arial"/>
                <w:sz w:val="18"/>
                <w:szCs w:val="18"/>
              </w:rPr>
            </w:pPr>
            <w:r w:rsidRPr="00E441A2">
              <w:rPr>
                <w:rFonts w:ascii="Arial" w:hAnsi="Arial" w:cs="Arial"/>
                <w:sz w:val="18"/>
                <w:szCs w:val="18"/>
              </w:rPr>
              <w:t>467</w:t>
            </w:r>
            <w:r>
              <w:rPr>
                <w:rFonts w:ascii="Arial" w:hAnsi="Arial" w:cs="Arial"/>
                <w:sz w:val="18"/>
                <w:szCs w:val="18"/>
              </w:rPr>
              <w:t>,000</w:t>
            </w:r>
          </w:p>
        </w:tc>
      </w:tr>
      <w:tr w:rsidR="00370EEE" w:rsidRPr="007C4216" w14:paraId="1B8BECB1" w14:textId="77777777" w:rsidTr="00317318">
        <w:trPr>
          <w:gridBefore w:val="1"/>
          <w:gridAfter w:val="1"/>
          <w:wBefore w:w="18" w:type="dxa"/>
          <w:wAfter w:w="41" w:type="dxa"/>
        </w:trPr>
        <w:tc>
          <w:tcPr>
            <w:tcW w:w="10530" w:type="dxa"/>
            <w:gridSpan w:val="30"/>
            <w:tcBorders>
              <w:top w:val="single" w:sz="2" w:space="0" w:color="C8D9FD"/>
            </w:tcBorders>
            <w:vAlign w:val="center"/>
          </w:tcPr>
          <w:p w14:paraId="77F8B6DB" w14:textId="77777777" w:rsidR="00370EEE" w:rsidRPr="007C4216" w:rsidRDefault="00370EEE" w:rsidP="00370EEE">
            <w:pPr>
              <w:spacing w:beforeLines="20" w:before="48" w:afterLines="20" w:after="48"/>
              <w:rPr>
                <w:rFonts w:ascii="Arial" w:hAnsi="Arial" w:cs="Arial"/>
              </w:rPr>
            </w:pPr>
          </w:p>
        </w:tc>
      </w:tr>
      <w:tr w:rsidR="00370EEE" w:rsidRPr="007C4216" w14:paraId="4EF28E34" w14:textId="77777777" w:rsidTr="00317318">
        <w:trPr>
          <w:gridBefore w:val="1"/>
          <w:gridAfter w:val="1"/>
          <w:wBefore w:w="18" w:type="dxa"/>
          <w:wAfter w:w="41" w:type="dxa"/>
        </w:trPr>
        <w:tc>
          <w:tcPr>
            <w:tcW w:w="10530" w:type="dxa"/>
            <w:gridSpan w:val="30"/>
            <w:tcBorders>
              <w:bottom w:val="single" w:sz="8" w:space="0" w:color="808080" w:themeColor="background1" w:themeShade="80"/>
            </w:tcBorders>
            <w:vAlign w:val="center"/>
          </w:tcPr>
          <w:p w14:paraId="620402F6" w14:textId="77777777" w:rsidR="00370EEE" w:rsidRPr="007C4216" w:rsidRDefault="00370EEE" w:rsidP="00370EEE">
            <w:pPr>
              <w:spacing w:beforeLines="20" w:before="48" w:afterLines="20" w:after="48"/>
              <w:rPr>
                <w:rFonts w:ascii="Arial" w:hAnsi="Arial" w:cs="Arial"/>
              </w:rPr>
            </w:pPr>
            <w:r w:rsidRPr="007C4216">
              <w:rPr>
                <w:rFonts w:ascii="Arial" w:hAnsi="Arial" w:cs="Arial"/>
                <w:b/>
                <w:bCs/>
                <w:sz w:val="16"/>
                <w:szCs w:val="16"/>
              </w:rPr>
              <w:t>BALANCE SHEET</w:t>
            </w:r>
          </w:p>
        </w:tc>
      </w:tr>
      <w:tr w:rsidR="00370EEE" w:rsidRPr="007C4216" w14:paraId="03C0A42E" w14:textId="77777777" w:rsidTr="00317318">
        <w:trPr>
          <w:gridBefore w:val="1"/>
          <w:gridAfter w:val="1"/>
          <w:wBefore w:w="18" w:type="dxa"/>
          <w:wAfter w:w="41" w:type="dxa"/>
        </w:trPr>
        <w:tc>
          <w:tcPr>
            <w:tcW w:w="10530" w:type="dxa"/>
            <w:gridSpan w:val="30"/>
            <w:tcBorders>
              <w:top w:val="single" w:sz="8" w:space="0" w:color="808080" w:themeColor="background1" w:themeShade="80"/>
            </w:tcBorders>
            <w:shd w:val="clear" w:color="auto" w:fill="auto"/>
            <w:vAlign w:val="center"/>
          </w:tcPr>
          <w:p w14:paraId="4A463DE0" w14:textId="77777777" w:rsidR="00370EEE" w:rsidRPr="007C4216" w:rsidRDefault="00370EEE" w:rsidP="00370EEE">
            <w:pPr>
              <w:spacing w:beforeLines="20" w:before="48" w:afterLines="20" w:after="48"/>
              <w:rPr>
                <w:rFonts w:ascii="Arial" w:hAnsi="Arial" w:cs="Arial"/>
                <w:sz w:val="12"/>
                <w:szCs w:val="12"/>
              </w:rPr>
            </w:pPr>
          </w:p>
        </w:tc>
      </w:tr>
      <w:tr w:rsidR="00370EEE" w:rsidRPr="007C4216" w14:paraId="588ED3DD" w14:textId="77777777" w:rsidTr="00317318">
        <w:trPr>
          <w:gridBefore w:val="1"/>
          <w:gridAfter w:val="1"/>
          <w:wBefore w:w="18" w:type="dxa"/>
          <w:wAfter w:w="41" w:type="dxa"/>
        </w:trPr>
        <w:tc>
          <w:tcPr>
            <w:tcW w:w="2521" w:type="dxa"/>
            <w:gridSpan w:val="5"/>
            <w:tcBorders>
              <w:bottom w:val="single" w:sz="2" w:space="0" w:color="C8D9FD"/>
            </w:tcBorders>
            <w:vAlign w:val="center"/>
          </w:tcPr>
          <w:p w14:paraId="1067181C" w14:textId="77777777" w:rsidR="00370EEE" w:rsidRPr="007C4216" w:rsidRDefault="00370EEE" w:rsidP="00370EEE">
            <w:pPr>
              <w:spacing w:beforeLines="20" w:before="48" w:afterLines="20" w:after="48"/>
              <w:jc w:val="right"/>
              <w:rPr>
                <w:rFonts w:ascii="Arial" w:hAnsi="Arial" w:cs="Arial"/>
                <w:b/>
                <w:bCs/>
                <w:sz w:val="18"/>
                <w:szCs w:val="18"/>
              </w:rPr>
            </w:pPr>
            <w:r w:rsidRPr="007C4216">
              <w:rPr>
                <w:rFonts w:ascii="Arial" w:hAnsi="Arial" w:cs="Arial"/>
                <w:b/>
                <w:bCs/>
                <w:sz w:val="18"/>
                <w:szCs w:val="18"/>
              </w:rPr>
              <w:t>Currency</w:t>
            </w:r>
          </w:p>
        </w:tc>
        <w:tc>
          <w:tcPr>
            <w:tcW w:w="8009" w:type="dxa"/>
            <w:gridSpan w:val="25"/>
            <w:tcBorders>
              <w:bottom w:val="single" w:sz="2" w:space="0" w:color="C8D9FD"/>
            </w:tcBorders>
            <w:vAlign w:val="center"/>
          </w:tcPr>
          <w:p w14:paraId="5E14A1C4" w14:textId="5B34EE1E" w:rsidR="00370EEE" w:rsidRPr="007C4216" w:rsidRDefault="00370EEE" w:rsidP="00370EEE">
            <w:pPr>
              <w:spacing w:beforeLines="20" w:before="48" w:afterLines="20" w:after="48"/>
              <w:rPr>
                <w:rFonts w:ascii="Arial" w:hAnsi="Arial" w:cs="Arial"/>
                <w:b/>
                <w:bCs/>
                <w:sz w:val="18"/>
                <w:szCs w:val="18"/>
              </w:rPr>
            </w:pPr>
            <w:r w:rsidRPr="003D3EAF">
              <w:rPr>
                <w:rFonts w:ascii="Arial" w:hAnsi="Arial" w:cs="Arial"/>
                <w:b/>
                <w:bCs/>
                <w:sz w:val="18"/>
                <w:szCs w:val="18"/>
              </w:rPr>
              <w:t xml:space="preserve">Chinese Yuan </w:t>
            </w:r>
            <w:r>
              <w:rPr>
                <w:rFonts w:ascii="Arial" w:hAnsi="Arial" w:cs="Arial"/>
                <w:b/>
                <w:bCs/>
                <w:sz w:val="18"/>
                <w:szCs w:val="18"/>
              </w:rPr>
              <w:t>(</w:t>
            </w:r>
            <w:r w:rsidRPr="003D3EAF">
              <w:rPr>
                <w:rFonts w:ascii="Arial" w:hAnsi="Arial" w:cs="Arial"/>
                <w:b/>
                <w:bCs/>
                <w:sz w:val="18"/>
                <w:szCs w:val="18"/>
              </w:rPr>
              <w:t>CNY</w:t>
            </w:r>
            <w:r>
              <w:rPr>
                <w:rFonts w:ascii="Arial" w:hAnsi="Arial" w:cs="Arial"/>
                <w:b/>
                <w:bCs/>
                <w:sz w:val="18"/>
                <w:szCs w:val="18"/>
              </w:rPr>
              <w:t>)</w:t>
            </w:r>
          </w:p>
        </w:tc>
      </w:tr>
      <w:tr w:rsidR="00370EEE" w:rsidRPr="007C4216" w14:paraId="2AE6FFD8" w14:textId="77777777" w:rsidTr="0031731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shd w:val="clear" w:color="auto" w:fill="C8D9FD"/>
            <w:vAlign w:val="center"/>
          </w:tcPr>
          <w:p w14:paraId="7A62A231" w14:textId="77777777" w:rsidR="00370EEE" w:rsidRPr="007C4216" w:rsidRDefault="00370EEE" w:rsidP="00370EEE">
            <w:pPr>
              <w:spacing w:beforeLines="20" w:before="48" w:afterLines="20" w:after="48"/>
              <w:jc w:val="right"/>
              <w:rPr>
                <w:rFonts w:ascii="Arial" w:hAnsi="Arial" w:cs="Arial"/>
                <w:b/>
                <w:bCs/>
                <w:color w:val="052B79"/>
                <w:sz w:val="18"/>
                <w:szCs w:val="18"/>
              </w:rPr>
            </w:pPr>
            <w:r w:rsidRPr="007C4216">
              <w:rPr>
                <w:rFonts w:ascii="Arial" w:hAnsi="Arial" w:cs="Arial"/>
                <w:b/>
                <w:bCs/>
                <w:color w:val="052B79"/>
                <w:sz w:val="18"/>
                <w:szCs w:val="18"/>
              </w:rPr>
              <w:t>Date of accounts</w:t>
            </w:r>
          </w:p>
        </w:tc>
        <w:tc>
          <w:tcPr>
            <w:tcW w:w="2880" w:type="dxa"/>
            <w:gridSpan w:val="11"/>
            <w:tcBorders>
              <w:top w:val="single" w:sz="2" w:space="0" w:color="C8D9FD"/>
              <w:left w:val="single" w:sz="2" w:space="0" w:color="C8D9FD"/>
              <w:bottom w:val="single" w:sz="2" w:space="0" w:color="C8D9FD"/>
              <w:right w:val="single" w:sz="2" w:space="0" w:color="C8D9FD"/>
            </w:tcBorders>
            <w:shd w:val="clear" w:color="auto" w:fill="C8D9FD"/>
            <w:vAlign w:val="center"/>
          </w:tcPr>
          <w:p w14:paraId="34F53AFF" w14:textId="2913D406" w:rsidR="00370EEE" w:rsidRPr="007C4216" w:rsidRDefault="00370EEE" w:rsidP="00370EEE">
            <w:pPr>
              <w:spacing w:beforeLines="20" w:before="48" w:afterLines="20" w:after="48"/>
              <w:jc w:val="center"/>
              <w:rPr>
                <w:rFonts w:ascii="Arial" w:hAnsi="Arial" w:cs="Arial"/>
                <w:b/>
                <w:bCs/>
                <w:color w:val="052B79"/>
                <w:sz w:val="18"/>
                <w:szCs w:val="18"/>
              </w:rPr>
            </w:pPr>
            <w:r w:rsidRPr="00D65BAE">
              <w:rPr>
                <w:rFonts w:ascii="Arial" w:hAnsi="Arial" w:cs="Arial"/>
                <w:b/>
                <w:bCs/>
                <w:color w:val="052B79"/>
                <w:sz w:val="18"/>
                <w:szCs w:val="18"/>
              </w:rPr>
              <w:t>31-</w:t>
            </w:r>
            <w:r>
              <w:rPr>
                <w:rFonts w:ascii="Arial" w:hAnsi="Arial" w:cs="Arial"/>
                <w:b/>
                <w:bCs/>
                <w:color w:val="052B79"/>
                <w:sz w:val="18"/>
                <w:szCs w:val="18"/>
              </w:rPr>
              <w:t>12</w:t>
            </w:r>
            <w:r w:rsidRPr="00D65BAE">
              <w:rPr>
                <w:rFonts w:ascii="Arial" w:hAnsi="Arial" w:cs="Arial"/>
                <w:b/>
                <w:bCs/>
                <w:color w:val="052B79"/>
                <w:sz w:val="18"/>
                <w:szCs w:val="18"/>
              </w:rPr>
              <w:t>-</w:t>
            </w:r>
            <w:r>
              <w:rPr>
                <w:rFonts w:ascii="Arial" w:hAnsi="Arial" w:cs="Arial"/>
                <w:b/>
                <w:bCs/>
                <w:color w:val="052B79"/>
                <w:sz w:val="18"/>
                <w:szCs w:val="18"/>
              </w:rPr>
              <w:t>2021</w:t>
            </w:r>
          </w:p>
        </w:tc>
        <w:tc>
          <w:tcPr>
            <w:tcW w:w="2536" w:type="dxa"/>
            <w:gridSpan w:val="9"/>
            <w:tcBorders>
              <w:top w:val="single" w:sz="2" w:space="0" w:color="C8D9FD"/>
              <w:left w:val="single" w:sz="2" w:space="0" w:color="C8D9FD"/>
              <w:bottom w:val="single" w:sz="2" w:space="0" w:color="C8D9FD"/>
              <w:right w:val="single" w:sz="2" w:space="0" w:color="C8D9FD"/>
            </w:tcBorders>
            <w:shd w:val="clear" w:color="auto" w:fill="C8D9FD"/>
            <w:vAlign w:val="center"/>
          </w:tcPr>
          <w:p w14:paraId="3EE51297" w14:textId="0440E370" w:rsidR="00370EEE" w:rsidRPr="007C4216" w:rsidRDefault="00370EEE" w:rsidP="00370EEE">
            <w:pPr>
              <w:spacing w:beforeLines="20" w:before="48" w:afterLines="20" w:after="48"/>
              <w:jc w:val="center"/>
              <w:rPr>
                <w:rFonts w:ascii="Arial" w:hAnsi="Arial" w:cs="Arial"/>
                <w:b/>
                <w:bCs/>
                <w:color w:val="052B79"/>
                <w:sz w:val="18"/>
                <w:szCs w:val="18"/>
              </w:rPr>
            </w:pPr>
            <w:r w:rsidRPr="00D65BAE">
              <w:rPr>
                <w:rFonts w:ascii="Arial" w:hAnsi="Arial" w:cs="Arial"/>
                <w:b/>
                <w:bCs/>
                <w:color w:val="052B79"/>
                <w:sz w:val="18"/>
                <w:szCs w:val="18"/>
              </w:rPr>
              <w:t>31-</w:t>
            </w:r>
            <w:r>
              <w:rPr>
                <w:rFonts w:ascii="Arial" w:hAnsi="Arial" w:cs="Arial"/>
                <w:b/>
                <w:bCs/>
                <w:color w:val="052B79"/>
                <w:sz w:val="18"/>
                <w:szCs w:val="18"/>
              </w:rPr>
              <w:t>12</w:t>
            </w:r>
            <w:r w:rsidRPr="00D65BAE">
              <w:rPr>
                <w:rFonts w:ascii="Arial" w:hAnsi="Arial" w:cs="Arial"/>
                <w:b/>
                <w:bCs/>
                <w:color w:val="052B79"/>
                <w:sz w:val="18"/>
                <w:szCs w:val="18"/>
              </w:rPr>
              <w:t>-</w:t>
            </w:r>
            <w:r>
              <w:rPr>
                <w:rFonts w:ascii="Arial" w:hAnsi="Arial" w:cs="Arial"/>
                <w:b/>
                <w:bCs/>
                <w:color w:val="052B79"/>
                <w:sz w:val="18"/>
                <w:szCs w:val="18"/>
              </w:rPr>
              <w:t>2022</w:t>
            </w:r>
          </w:p>
        </w:tc>
        <w:tc>
          <w:tcPr>
            <w:tcW w:w="2593" w:type="dxa"/>
            <w:gridSpan w:val="5"/>
            <w:tcBorders>
              <w:top w:val="single" w:sz="2" w:space="0" w:color="C8D9FD"/>
              <w:left w:val="single" w:sz="2" w:space="0" w:color="C8D9FD"/>
              <w:bottom w:val="single" w:sz="2" w:space="0" w:color="C8D9FD"/>
              <w:right w:val="single" w:sz="2" w:space="0" w:color="C8D9FD"/>
            </w:tcBorders>
            <w:shd w:val="clear" w:color="auto" w:fill="C8D9FD"/>
            <w:vAlign w:val="center"/>
          </w:tcPr>
          <w:p w14:paraId="75070F68" w14:textId="7349C671" w:rsidR="00370EEE" w:rsidRPr="007C4216" w:rsidRDefault="00370EEE" w:rsidP="00370EEE">
            <w:pPr>
              <w:spacing w:beforeLines="20" w:before="48" w:afterLines="20" w:after="48"/>
              <w:jc w:val="center"/>
              <w:rPr>
                <w:rFonts w:ascii="Arial" w:hAnsi="Arial" w:cs="Arial"/>
                <w:b/>
                <w:bCs/>
                <w:color w:val="052B79"/>
                <w:sz w:val="18"/>
                <w:szCs w:val="18"/>
              </w:rPr>
            </w:pPr>
            <w:r w:rsidRPr="00D65BAE">
              <w:rPr>
                <w:rFonts w:ascii="Arial" w:hAnsi="Arial" w:cs="Arial"/>
                <w:b/>
                <w:bCs/>
                <w:color w:val="052B79"/>
                <w:sz w:val="18"/>
                <w:szCs w:val="18"/>
              </w:rPr>
              <w:t>31-</w:t>
            </w:r>
            <w:r>
              <w:rPr>
                <w:rFonts w:ascii="Arial" w:hAnsi="Arial" w:cs="Arial"/>
                <w:b/>
                <w:bCs/>
                <w:color w:val="052B79"/>
                <w:sz w:val="18"/>
                <w:szCs w:val="18"/>
              </w:rPr>
              <w:t>12</w:t>
            </w:r>
            <w:r w:rsidRPr="00D65BAE">
              <w:rPr>
                <w:rFonts w:ascii="Arial" w:hAnsi="Arial" w:cs="Arial"/>
                <w:b/>
                <w:bCs/>
                <w:color w:val="052B79"/>
                <w:sz w:val="18"/>
                <w:szCs w:val="18"/>
              </w:rPr>
              <w:t>-</w:t>
            </w:r>
            <w:r>
              <w:rPr>
                <w:rFonts w:ascii="Arial" w:hAnsi="Arial" w:cs="Arial"/>
                <w:b/>
                <w:bCs/>
                <w:color w:val="052B79"/>
                <w:sz w:val="18"/>
                <w:szCs w:val="18"/>
              </w:rPr>
              <w:t>2023</w:t>
            </w:r>
          </w:p>
        </w:tc>
      </w:tr>
      <w:tr w:rsidR="00370EEE" w:rsidRPr="007C4216" w14:paraId="5D054B15" w14:textId="77777777" w:rsidTr="0031731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vAlign w:val="center"/>
          </w:tcPr>
          <w:p w14:paraId="7AF1CD11"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Consolidation</w:t>
            </w:r>
          </w:p>
        </w:tc>
        <w:tc>
          <w:tcPr>
            <w:tcW w:w="2880" w:type="dxa"/>
            <w:gridSpan w:val="11"/>
            <w:tcBorders>
              <w:top w:val="single" w:sz="2" w:space="0" w:color="C8D9FD"/>
              <w:left w:val="single" w:sz="2" w:space="0" w:color="C8D9FD"/>
              <w:bottom w:val="single" w:sz="2" w:space="0" w:color="C8D9FD"/>
              <w:right w:val="single" w:sz="2" w:space="0" w:color="C8D9FD"/>
            </w:tcBorders>
            <w:vAlign w:val="center"/>
          </w:tcPr>
          <w:p w14:paraId="29550FF2" w14:textId="77777777" w:rsidR="00370EEE" w:rsidRPr="007C4216" w:rsidRDefault="00370EEE" w:rsidP="00370EEE">
            <w:pPr>
              <w:spacing w:beforeLines="20" w:before="48" w:afterLines="20" w:after="48"/>
              <w:jc w:val="center"/>
              <w:rPr>
                <w:rFonts w:ascii="Arial" w:hAnsi="Arial" w:cs="Arial"/>
                <w:sz w:val="18"/>
                <w:szCs w:val="18"/>
              </w:rPr>
            </w:pPr>
            <w:r w:rsidRPr="007C4216">
              <w:rPr>
                <w:rFonts w:ascii="Arial" w:hAnsi="Arial" w:cs="Arial"/>
                <w:sz w:val="18"/>
                <w:szCs w:val="18"/>
              </w:rPr>
              <w:t>Non-Consolidated</w:t>
            </w:r>
          </w:p>
        </w:tc>
        <w:tc>
          <w:tcPr>
            <w:tcW w:w="2536" w:type="dxa"/>
            <w:gridSpan w:val="9"/>
            <w:tcBorders>
              <w:top w:val="single" w:sz="2" w:space="0" w:color="C8D9FD"/>
              <w:left w:val="single" w:sz="2" w:space="0" w:color="C8D9FD"/>
              <w:bottom w:val="single" w:sz="2" w:space="0" w:color="C8D9FD"/>
              <w:right w:val="single" w:sz="2" w:space="0" w:color="C8D9FD"/>
            </w:tcBorders>
            <w:vAlign w:val="center"/>
          </w:tcPr>
          <w:p w14:paraId="3F5179AD" w14:textId="77777777" w:rsidR="00370EEE" w:rsidRPr="007C4216" w:rsidRDefault="00370EEE" w:rsidP="00370EEE">
            <w:pPr>
              <w:spacing w:beforeLines="20" w:before="48" w:afterLines="20" w:after="48"/>
              <w:jc w:val="center"/>
              <w:rPr>
                <w:rFonts w:ascii="Arial" w:hAnsi="Arial" w:cs="Arial"/>
                <w:sz w:val="18"/>
                <w:szCs w:val="18"/>
              </w:rPr>
            </w:pPr>
            <w:r w:rsidRPr="007C4216">
              <w:rPr>
                <w:rFonts w:ascii="Arial" w:hAnsi="Arial" w:cs="Arial"/>
                <w:sz w:val="18"/>
                <w:szCs w:val="18"/>
              </w:rPr>
              <w:t>Non-Consolidated</w:t>
            </w:r>
          </w:p>
        </w:tc>
        <w:tc>
          <w:tcPr>
            <w:tcW w:w="2593" w:type="dxa"/>
            <w:gridSpan w:val="5"/>
            <w:tcBorders>
              <w:top w:val="single" w:sz="2" w:space="0" w:color="C8D9FD"/>
              <w:left w:val="single" w:sz="2" w:space="0" w:color="C8D9FD"/>
              <w:bottom w:val="single" w:sz="2" w:space="0" w:color="C8D9FD"/>
              <w:right w:val="single" w:sz="2" w:space="0" w:color="C8D9FD"/>
            </w:tcBorders>
            <w:vAlign w:val="center"/>
          </w:tcPr>
          <w:p w14:paraId="33B5B59E" w14:textId="77777777" w:rsidR="00370EEE" w:rsidRPr="007C4216" w:rsidRDefault="00370EEE" w:rsidP="00370EEE">
            <w:pPr>
              <w:spacing w:beforeLines="20" w:before="48" w:afterLines="20" w:after="48"/>
              <w:jc w:val="center"/>
              <w:rPr>
                <w:rFonts w:ascii="Arial" w:hAnsi="Arial" w:cs="Arial"/>
                <w:sz w:val="18"/>
                <w:szCs w:val="18"/>
              </w:rPr>
            </w:pPr>
            <w:r w:rsidRPr="007C4216">
              <w:rPr>
                <w:rFonts w:ascii="Arial" w:hAnsi="Arial" w:cs="Arial"/>
                <w:sz w:val="18"/>
                <w:szCs w:val="18"/>
              </w:rPr>
              <w:t>Non-Consolidated</w:t>
            </w:r>
          </w:p>
        </w:tc>
      </w:tr>
      <w:tr w:rsidR="00370EEE" w:rsidRPr="007C4216" w14:paraId="31F08FEC" w14:textId="77777777" w:rsidTr="0031731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vAlign w:val="center"/>
          </w:tcPr>
          <w:p w14:paraId="2F1E58EB"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Period</w:t>
            </w:r>
          </w:p>
        </w:tc>
        <w:tc>
          <w:tcPr>
            <w:tcW w:w="2880" w:type="dxa"/>
            <w:gridSpan w:val="11"/>
            <w:tcBorders>
              <w:top w:val="single" w:sz="2" w:space="0" w:color="C8D9FD"/>
              <w:left w:val="single" w:sz="2" w:space="0" w:color="C8D9FD"/>
              <w:bottom w:val="single" w:sz="2" w:space="0" w:color="C8D9FD"/>
              <w:right w:val="single" w:sz="2" w:space="0" w:color="C8D9FD"/>
            </w:tcBorders>
            <w:vAlign w:val="center"/>
          </w:tcPr>
          <w:p w14:paraId="3A46059D" w14:textId="77777777" w:rsidR="00370EEE" w:rsidRPr="007C4216" w:rsidRDefault="00370EEE" w:rsidP="00370EEE">
            <w:pPr>
              <w:spacing w:beforeLines="20" w:before="48" w:afterLines="20" w:after="48"/>
              <w:jc w:val="center"/>
              <w:rPr>
                <w:rFonts w:ascii="Arial" w:hAnsi="Arial" w:cs="Arial"/>
                <w:sz w:val="18"/>
                <w:szCs w:val="18"/>
              </w:rPr>
            </w:pPr>
            <w:r w:rsidRPr="007C4216">
              <w:rPr>
                <w:rFonts w:ascii="Arial" w:hAnsi="Arial" w:cs="Arial"/>
                <w:sz w:val="18"/>
                <w:szCs w:val="18"/>
              </w:rPr>
              <w:t>12 months</w:t>
            </w:r>
          </w:p>
        </w:tc>
        <w:tc>
          <w:tcPr>
            <w:tcW w:w="2536" w:type="dxa"/>
            <w:gridSpan w:val="9"/>
            <w:tcBorders>
              <w:top w:val="single" w:sz="2" w:space="0" w:color="C8D9FD"/>
              <w:left w:val="single" w:sz="2" w:space="0" w:color="C8D9FD"/>
              <w:bottom w:val="single" w:sz="2" w:space="0" w:color="C8D9FD"/>
              <w:right w:val="single" w:sz="2" w:space="0" w:color="C8D9FD"/>
            </w:tcBorders>
            <w:vAlign w:val="center"/>
          </w:tcPr>
          <w:p w14:paraId="2B523480" w14:textId="77777777" w:rsidR="00370EEE" w:rsidRPr="007C4216" w:rsidRDefault="00370EEE" w:rsidP="00370EEE">
            <w:pPr>
              <w:spacing w:beforeLines="20" w:before="48" w:afterLines="20" w:after="48"/>
              <w:jc w:val="center"/>
              <w:rPr>
                <w:rFonts w:ascii="Arial" w:hAnsi="Arial" w:cs="Arial"/>
                <w:sz w:val="18"/>
                <w:szCs w:val="18"/>
              </w:rPr>
            </w:pPr>
            <w:r w:rsidRPr="007C4216">
              <w:rPr>
                <w:rFonts w:ascii="Arial" w:hAnsi="Arial" w:cs="Arial"/>
                <w:sz w:val="18"/>
                <w:szCs w:val="18"/>
              </w:rPr>
              <w:t>12 months</w:t>
            </w:r>
          </w:p>
        </w:tc>
        <w:tc>
          <w:tcPr>
            <w:tcW w:w="2593" w:type="dxa"/>
            <w:gridSpan w:val="5"/>
            <w:tcBorders>
              <w:top w:val="single" w:sz="2" w:space="0" w:color="C8D9FD"/>
              <w:left w:val="single" w:sz="2" w:space="0" w:color="C8D9FD"/>
              <w:bottom w:val="single" w:sz="2" w:space="0" w:color="C8D9FD"/>
              <w:right w:val="single" w:sz="2" w:space="0" w:color="C8D9FD"/>
            </w:tcBorders>
            <w:vAlign w:val="center"/>
          </w:tcPr>
          <w:p w14:paraId="0BB4CB86" w14:textId="77777777" w:rsidR="00370EEE" w:rsidRPr="007C4216" w:rsidRDefault="00370EEE" w:rsidP="00370EEE">
            <w:pPr>
              <w:spacing w:beforeLines="20" w:before="48" w:afterLines="20" w:after="48"/>
              <w:jc w:val="center"/>
              <w:rPr>
                <w:rFonts w:ascii="Arial" w:hAnsi="Arial" w:cs="Arial"/>
                <w:sz w:val="18"/>
                <w:szCs w:val="18"/>
              </w:rPr>
            </w:pPr>
            <w:r w:rsidRPr="007C4216">
              <w:rPr>
                <w:rFonts w:ascii="Arial" w:hAnsi="Arial" w:cs="Arial"/>
                <w:sz w:val="18"/>
                <w:szCs w:val="18"/>
              </w:rPr>
              <w:t>12 months</w:t>
            </w:r>
          </w:p>
        </w:tc>
      </w:tr>
      <w:tr w:rsidR="00370EEE" w:rsidRPr="007C4216" w14:paraId="247D987D" w14:textId="77777777" w:rsidTr="00317318">
        <w:trPr>
          <w:gridBefore w:val="1"/>
          <w:gridAfter w:val="1"/>
          <w:wBefore w:w="18" w:type="dxa"/>
          <w:wAfter w:w="41" w:type="dxa"/>
        </w:trPr>
        <w:tc>
          <w:tcPr>
            <w:tcW w:w="10530" w:type="dxa"/>
            <w:gridSpan w:val="30"/>
            <w:tcBorders>
              <w:top w:val="single" w:sz="2" w:space="0" w:color="C8D9FD"/>
              <w:bottom w:val="single" w:sz="2" w:space="0" w:color="C8D9FD"/>
            </w:tcBorders>
            <w:shd w:val="clear" w:color="auto" w:fill="auto"/>
            <w:vAlign w:val="center"/>
          </w:tcPr>
          <w:p w14:paraId="74CE2C12" w14:textId="77777777" w:rsidR="00370EEE" w:rsidRPr="007C4216" w:rsidRDefault="00370EEE" w:rsidP="00370EEE">
            <w:pPr>
              <w:spacing w:beforeLines="20" w:before="48" w:afterLines="20" w:after="48"/>
              <w:rPr>
                <w:rFonts w:ascii="Arial" w:hAnsi="Arial" w:cs="Arial"/>
                <w:sz w:val="12"/>
                <w:szCs w:val="12"/>
              </w:rPr>
            </w:pPr>
          </w:p>
        </w:tc>
      </w:tr>
      <w:tr w:rsidR="00370EEE" w:rsidRPr="007C4216" w14:paraId="0589DE63" w14:textId="77777777" w:rsidTr="0031731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vAlign w:val="center"/>
          </w:tcPr>
          <w:p w14:paraId="014FC742"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Net trade accounts receivable:</w:t>
            </w:r>
          </w:p>
        </w:tc>
        <w:tc>
          <w:tcPr>
            <w:tcW w:w="2880" w:type="dxa"/>
            <w:gridSpan w:val="11"/>
            <w:tcBorders>
              <w:top w:val="single" w:sz="2" w:space="0" w:color="C8D9FD"/>
              <w:left w:val="single" w:sz="2" w:space="0" w:color="C8D9FD"/>
              <w:bottom w:val="single" w:sz="2" w:space="0" w:color="C8D9FD"/>
              <w:right w:val="single" w:sz="2" w:space="0" w:color="C8D9FD"/>
            </w:tcBorders>
            <w:vAlign w:val="center"/>
          </w:tcPr>
          <w:p w14:paraId="6C9BEC44" w14:textId="4BE91584" w:rsidR="00370EEE" w:rsidRPr="00D13C1B" w:rsidRDefault="00370EEE" w:rsidP="00370EEE">
            <w:pPr>
              <w:spacing w:beforeLines="20" w:before="48" w:afterLines="20" w:after="48"/>
              <w:jc w:val="center"/>
              <w:rPr>
                <w:rFonts w:ascii="Arial" w:hAnsi="Arial" w:cs="Arial"/>
                <w:sz w:val="18"/>
                <w:szCs w:val="18"/>
              </w:rPr>
            </w:pPr>
            <w:r>
              <w:rPr>
                <w:rFonts w:ascii="Arial" w:hAnsi="Arial" w:cs="Arial"/>
                <w:sz w:val="18"/>
                <w:szCs w:val="18"/>
              </w:rPr>
              <w:t>-</w:t>
            </w:r>
          </w:p>
        </w:tc>
        <w:tc>
          <w:tcPr>
            <w:tcW w:w="2536" w:type="dxa"/>
            <w:gridSpan w:val="9"/>
            <w:tcBorders>
              <w:top w:val="single" w:sz="2" w:space="0" w:color="C8D9FD"/>
              <w:left w:val="single" w:sz="2" w:space="0" w:color="C8D9FD"/>
              <w:bottom w:val="single" w:sz="2" w:space="0" w:color="C8D9FD"/>
              <w:right w:val="single" w:sz="2" w:space="0" w:color="C8D9FD"/>
            </w:tcBorders>
            <w:vAlign w:val="center"/>
          </w:tcPr>
          <w:p w14:paraId="34C3DCDF" w14:textId="296820A9" w:rsidR="00370EEE" w:rsidRPr="00D13C1B" w:rsidRDefault="00370EEE" w:rsidP="00370EEE">
            <w:pPr>
              <w:spacing w:beforeLines="20" w:before="48" w:afterLines="20" w:after="48"/>
              <w:jc w:val="center"/>
              <w:rPr>
                <w:rFonts w:ascii="Arial" w:hAnsi="Arial" w:cs="Arial"/>
                <w:sz w:val="18"/>
                <w:szCs w:val="18"/>
              </w:rPr>
            </w:pPr>
            <w:r>
              <w:rPr>
                <w:rFonts w:ascii="Arial" w:hAnsi="Arial" w:cs="Arial"/>
                <w:sz w:val="18"/>
                <w:szCs w:val="18"/>
              </w:rPr>
              <w:t>-</w:t>
            </w:r>
          </w:p>
        </w:tc>
        <w:tc>
          <w:tcPr>
            <w:tcW w:w="2593" w:type="dxa"/>
            <w:gridSpan w:val="5"/>
            <w:tcBorders>
              <w:top w:val="single" w:sz="2" w:space="0" w:color="C8D9FD"/>
              <w:left w:val="single" w:sz="2" w:space="0" w:color="C8D9FD"/>
              <w:bottom w:val="single" w:sz="2" w:space="0" w:color="C8D9FD"/>
              <w:right w:val="single" w:sz="2" w:space="0" w:color="C8D9FD"/>
            </w:tcBorders>
            <w:vAlign w:val="center"/>
          </w:tcPr>
          <w:p w14:paraId="58FD393E" w14:textId="5FBC4540" w:rsidR="00370EEE" w:rsidRPr="00D13C1B" w:rsidRDefault="00370EEE" w:rsidP="00370EEE">
            <w:pPr>
              <w:spacing w:beforeLines="20" w:before="48" w:afterLines="20" w:after="48"/>
              <w:jc w:val="center"/>
              <w:rPr>
                <w:rFonts w:ascii="Arial" w:hAnsi="Arial" w:cs="Arial"/>
                <w:sz w:val="18"/>
                <w:szCs w:val="18"/>
              </w:rPr>
            </w:pPr>
            <w:r>
              <w:rPr>
                <w:rFonts w:ascii="Arial" w:hAnsi="Arial" w:cs="Arial"/>
                <w:sz w:val="18"/>
                <w:szCs w:val="18"/>
              </w:rPr>
              <w:t>-</w:t>
            </w:r>
          </w:p>
        </w:tc>
      </w:tr>
      <w:tr w:rsidR="00370EEE" w:rsidRPr="007C4216" w14:paraId="0693FED6" w14:textId="77777777" w:rsidTr="0031731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vAlign w:val="center"/>
          </w:tcPr>
          <w:p w14:paraId="15252DCC"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Inventories:</w:t>
            </w:r>
          </w:p>
        </w:tc>
        <w:tc>
          <w:tcPr>
            <w:tcW w:w="2880" w:type="dxa"/>
            <w:gridSpan w:val="11"/>
            <w:tcBorders>
              <w:top w:val="single" w:sz="2" w:space="0" w:color="C8D9FD"/>
              <w:left w:val="single" w:sz="2" w:space="0" w:color="C8D9FD"/>
              <w:bottom w:val="single" w:sz="2" w:space="0" w:color="C8D9FD"/>
              <w:right w:val="single" w:sz="2" w:space="0" w:color="C8D9FD"/>
            </w:tcBorders>
            <w:vAlign w:val="center"/>
          </w:tcPr>
          <w:p w14:paraId="4E5A9691" w14:textId="017DCD53" w:rsidR="00370EEE" w:rsidRPr="00D13C1B" w:rsidRDefault="00370EEE" w:rsidP="00370EEE">
            <w:pPr>
              <w:spacing w:beforeLines="20" w:before="48" w:afterLines="20" w:after="48"/>
              <w:jc w:val="center"/>
              <w:rPr>
                <w:rFonts w:ascii="Arial" w:hAnsi="Arial" w:cs="Arial"/>
                <w:sz w:val="18"/>
                <w:szCs w:val="18"/>
              </w:rPr>
            </w:pPr>
            <w:r>
              <w:rPr>
                <w:rFonts w:ascii="Arial" w:hAnsi="Arial" w:cs="Arial"/>
                <w:sz w:val="18"/>
                <w:szCs w:val="18"/>
              </w:rPr>
              <w:t>-</w:t>
            </w:r>
          </w:p>
        </w:tc>
        <w:tc>
          <w:tcPr>
            <w:tcW w:w="2536" w:type="dxa"/>
            <w:gridSpan w:val="9"/>
            <w:tcBorders>
              <w:top w:val="single" w:sz="2" w:space="0" w:color="C8D9FD"/>
              <w:left w:val="single" w:sz="2" w:space="0" w:color="C8D9FD"/>
              <w:bottom w:val="single" w:sz="2" w:space="0" w:color="C8D9FD"/>
              <w:right w:val="single" w:sz="2" w:space="0" w:color="C8D9FD"/>
            </w:tcBorders>
            <w:vAlign w:val="center"/>
          </w:tcPr>
          <w:p w14:paraId="044F2002" w14:textId="2F3E2B27" w:rsidR="00370EEE" w:rsidRPr="00D13C1B" w:rsidRDefault="00370EEE" w:rsidP="00370EEE">
            <w:pPr>
              <w:spacing w:beforeLines="20" w:before="48" w:afterLines="20" w:after="48"/>
              <w:jc w:val="center"/>
              <w:rPr>
                <w:rFonts w:ascii="Arial" w:hAnsi="Arial" w:cs="Arial"/>
                <w:sz w:val="18"/>
                <w:szCs w:val="18"/>
              </w:rPr>
            </w:pPr>
            <w:r>
              <w:rPr>
                <w:rFonts w:ascii="Arial" w:hAnsi="Arial" w:cs="Arial"/>
                <w:sz w:val="18"/>
                <w:szCs w:val="18"/>
              </w:rPr>
              <w:t>-</w:t>
            </w:r>
          </w:p>
        </w:tc>
        <w:tc>
          <w:tcPr>
            <w:tcW w:w="2593" w:type="dxa"/>
            <w:gridSpan w:val="5"/>
            <w:tcBorders>
              <w:top w:val="single" w:sz="2" w:space="0" w:color="C8D9FD"/>
              <w:left w:val="single" w:sz="2" w:space="0" w:color="C8D9FD"/>
              <w:bottom w:val="single" w:sz="2" w:space="0" w:color="C8D9FD"/>
              <w:right w:val="single" w:sz="2" w:space="0" w:color="C8D9FD"/>
            </w:tcBorders>
            <w:vAlign w:val="center"/>
          </w:tcPr>
          <w:p w14:paraId="6A8B8C58" w14:textId="46ECECC4" w:rsidR="00370EEE" w:rsidRPr="00D13C1B" w:rsidRDefault="00370EEE" w:rsidP="00370EEE">
            <w:pPr>
              <w:spacing w:beforeLines="20" w:before="48" w:afterLines="20" w:after="48"/>
              <w:jc w:val="center"/>
              <w:rPr>
                <w:rFonts w:ascii="Arial" w:hAnsi="Arial" w:cs="Arial"/>
                <w:sz w:val="18"/>
                <w:szCs w:val="18"/>
              </w:rPr>
            </w:pPr>
            <w:r>
              <w:rPr>
                <w:rFonts w:ascii="Arial" w:hAnsi="Arial" w:cs="Arial"/>
                <w:sz w:val="18"/>
                <w:szCs w:val="18"/>
              </w:rPr>
              <w:t>-</w:t>
            </w:r>
          </w:p>
        </w:tc>
      </w:tr>
      <w:tr w:rsidR="00370EEE" w:rsidRPr="007C4216" w14:paraId="06F5F973" w14:textId="77777777" w:rsidTr="0031731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vAlign w:val="center"/>
          </w:tcPr>
          <w:p w14:paraId="6771E496"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Total assets:</w:t>
            </w:r>
          </w:p>
        </w:tc>
        <w:tc>
          <w:tcPr>
            <w:tcW w:w="2880" w:type="dxa"/>
            <w:gridSpan w:val="11"/>
            <w:tcBorders>
              <w:top w:val="single" w:sz="2" w:space="0" w:color="C8D9FD"/>
              <w:left w:val="single" w:sz="2" w:space="0" w:color="C8D9FD"/>
              <w:bottom w:val="single" w:sz="2" w:space="0" w:color="C8D9FD"/>
              <w:right w:val="single" w:sz="2" w:space="0" w:color="C8D9FD"/>
            </w:tcBorders>
            <w:vAlign w:val="center"/>
          </w:tcPr>
          <w:p w14:paraId="175B32C0" w14:textId="328A5F3E" w:rsidR="00370EEE" w:rsidRPr="00D13C1B" w:rsidRDefault="00370EEE" w:rsidP="00370EEE">
            <w:pPr>
              <w:spacing w:beforeLines="20" w:before="48" w:afterLines="20" w:after="48"/>
              <w:jc w:val="center"/>
              <w:rPr>
                <w:rFonts w:ascii="Arial" w:hAnsi="Arial" w:cs="Arial"/>
                <w:sz w:val="18"/>
                <w:szCs w:val="18"/>
              </w:rPr>
            </w:pPr>
            <w:r w:rsidRPr="00E441A2">
              <w:rPr>
                <w:rFonts w:ascii="Arial" w:hAnsi="Arial" w:cs="Arial"/>
                <w:sz w:val="18"/>
                <w:szCs w:val="18"/>
              </w:rPr>
              <w:t>1,214,586</w:t>
            </w:r>
            <w:r>
              <w:rPr>
                <w:rFonts w:ascii="Arial" w:hAnsi="Arial" w:cs="Arial"/>
                <w:sz w:val="18"/>
                <w:szCs w:val="18"/>
              </w:rPr>
              <w:t>,000</w:t>
            </w:r>
          </w:p>
        </w:tc>
        <w:tc>
          <w:tcPr>
            <w:tcW w:w="2536" w:type="dxa"/>
            <w:gridSpan w:val="9"/>
            <w:tcBorders>
              <w:top w:val="single" w:sz="2" w:space="0" w:color="C8D9FD"/>
              <w:left w:val="single" w:sz="2" w:space="0" w:color="C8D9FD"/>
              <w:bottom w:val="single" w:sz="2" w:space="0" w:color="C8D9FD"/>
              <w:right w:val="single" w:sz="2" w:space="0" w:color="C8D9FD"/>
            </w:tcBorders>
            <w:vAlign w:val="center"/>
          </w:tcPr>
          <w:p w14:paraId="20B6A494" w14:textId="01749828" w:rsidR="00370EEE" w:rsidRPr="00D13C1B" w:rsidRDefault="00370EEE" w:rsidP="00370EEE">
            <w:pPr>
              <w:spacing w:beforeLines="20" w:before="48" w:afterLines="20" w:after="48"/>
              <w:jc w:val="center"/>
              <w:rPr>
                <w:rFonts w:ascii="Arial" w:hAnsi="Arial" w:cs="Arial"/>
                <w:sz w:val="18"/>
                <w:szCs w:val="18"/>
              </w:rPr>
            </w:pPr>
            <w:r w:rsidRPr="00E441A2">
              <w:rPr>
                <w:rFonts w:ascii="Arial" w:hAnsi="Arial" w:cs="Arial"/>
                <w:sz w:val="18"/>
                <w:szCs w:val="18"/>
              </w:rPr>
              <w:t>1,157,455</w:t>
            </w:r>
            <w:r>
              <w:rPr>
                <w:rFonts w:ascii="Arial" w:hAnsi="Arial" w:cs="Arial"/>
                <w:sz w:val="18"/>
                <w:szCs w:val="18"/>
              </w:rPr>
              <w:t>,000</w:t>
            </w:r>
          </w:p>
        </w:tc>
        <w:tc>
          <w:tcPr>
            <w:tcW w:w="2593" w:type="dxa"/>
            <w:gridSpan w:val="5"/>
            <w:tcBorders>
              <w:top w:val="single" w:sz="2" w:space="0" w:color="C8D9FD"/>
              <w:left w:val="single" w:sz="2" w:space="0" w:color="C8D9FD"/>
              <w:bottom w:val="single" w:sz="2" w:space="0" w:color="C8D9FD"/>
              <w:right w:val="single" w:sz="2" w:space="0" w:color="C8D9FD"/>
            </w:tcBorders>
            <w:vAlign w:val="center"/>
          </w:tcPr>
          <w:p w14:paraId="19D4776B" w14:textId="70FDE6B5" w:rsidR="00370EEE" w:rsidRPr="00D13C1B" w:rsidRDefault="00370EEE" w:rsidP="00370EEE">
            <w:pPr>
              <w:spacing w:beforeLines="20" w:before="48" w:afterLines="20" w:after="48"/>
              <w:jc w:val="center"/>
              <w:rPr>
                <w:rFonts w:ascii="Arial" w:hAnsi="Arial" w:cs="Arial"/>
                <w:sz w:val="18"/>
                <w:szCs w:val="18"/>
              </w:rPr>
            </w:pPr>
            <w:r w:rsidRPr="00E441A2">
              <w:rPr>
                <w:rFonts w:ascii="Arial" w:hAnsi="Arial" w:cs="Arial"/>
                <w:sz w:val="18"/>
                <w:szCs w:val="18"/>
              </w:rPr>
              <w:t>963,050</w:t>
            </w:r>
            <w:r>
              <w:rPr>
                <w:rFonts w:ascii="Arial" w:hAnsi="Arial" w:cs="Arial"/>
                <w:sz w:val="18"/>
                <w:szCs w:val="18"/>
              </w:rPr>
              <w:t>,000</w:t>
            </w:r>
          </w:p>
        </w:tc>
      </w:tr>
      <w:tr w:rsidR="00370EEE" w:rsidRPr="007C4216" w14:paraId="57C93361" w14:textId="77777777" w:rsidTr="0031731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vAlign w:val="center"/>
          </w:tcPr>
          <w:p w14:paraId="7C1E72CC"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Total liabilities:</w:t>
            </w:r>
          </w:p>
        </w:tc>
        <w:tc>
          <w:tcPr>
            <w:tcW w:w="2880" w:type="dxa"/>
            <w:gridSpan w:val="11"/>
            <w:tcBorders>
              <w:top w:val="single" w:sz="2" w:space="0" w:color="C8D9FD"/>
              <w:left w:val="single" w:sz="2" w:space="0" w:color="C8D9FD"/>
              <w:bottom w:val="single" w:sz="2" w:space="0" w:color="C8D9FD"/>
              <w:right w:val="single" w:sz="2" w:space="0" w:color="C8D9FD"/>
            </w:tcBorders>
            <w:vAlign w:val="center"/>
          </w:tcPr>
          <w:p w14:paraId="3726FEA3" w14:textId="523740CD" w:rsidR="00370EEE" w:rsidRPr="00D13C1B" w:rsidRDefault="00370EEE" w:rsidP="00370EEE">
            <w:pPr>
              <w:spacing w:beforeLines="20" w:before="48" w:afterLines="20" w:after="48"/>
              <w:jc w:val="center"/>
              <w:rPr>
                <w:rFonts w:ascii="Arial" w:hAnsi="Arial" w:cs="Arial"/>
                <w:sz w:val="18"/>
                <w:szCs w:val="18"/>
              </w:rPr>
            </w:pPr>
            <w:r w:rsidRPr="00E441A2">
              <w:rPr>
                <w:rFonts w:ascii="Arial" w:hAnsi="Arial" w:cs="Arial"/>
                <w:sz w:val="18"/>
                <w:szCs w:val="18"/>
              </w:rPr>
              <w:t>1,219,644</w:t>
            </w:r>
            <w:r>
              <w:rPr>
                <w:rFonts w:ascii="Arial" w:hAnsi="Arial" w:cs="Arial"/>
                <w:sz w:val="18"/>
                <w:szCs w:val="18"/>
              </w:rPr>
              <w:t>,000</w:t>
            </w:r>
          </w:p>
        </w:tc>
        <w:tc>
          <w:tcPr>
            <w:tcW w:w="2536" w:type="dxa"/>
            <w:gridSpan w:val="9"/>
            <w:tcBorders>
              <w:top w:val="single" w:sz="2" w:space="0" w:color="C8D9FD"/>
              <w:left w:val="single" w:sz="2" w:space="0" w:color="C8D9FD"/>
              <w:bottom w:val="single" w:sz="2" w:space="0" w:color="C8D9FD"/>
              <w:right w:val="single" w:sz="2" w:space="0" w:color="C8D9FD"/>
            </w:tcBorders>
            <w:vAlign w:val="center"/>
          </w:tcPr>
          <w:p w14:paraId="6E0376DF" w14:textId="30589ACC" w:rsidR="00370EEE" w:rsidRPr="00D13C1B" w:rsidRDefault="00370EEE" w:rsidP="00370EEE">
            <w:pPr>
              <w:spacing w:beforeLines="20" w:before="48" w:afterLines="20" w:after="48"/>
              <w:jc w:val="center"/>
              <w:rPr>
                <w:rFonts w:ascii="Arial" w:hAnsi="Arial" w:cs="Arial"/>
                <w:sz w:val="18"/>
                <w:szCs w:val="18"/>
              </w:rPr>
            </w:pPr>
            <w:r w:rsidRPr="00E441A2">
              <w:rPr>
                <w:rFonts w:ascii="Arial" w:hAnsi="Arial" w:cs="Arial"/>
                <w:sz w:val="18"/>
                <w:szCs w:val="18"/>
              </w:rPr>
              <w:t>1,163,800</w:t>
            </w:r>
            <w:r>
              <w:rPr>
                <w:rFonts w:ascii="Arial" w:hAnsi="Arial" w:cs="Arial"/>
                <w:sz w:val="18"/>
                <w:szCs w:val="18"/>
              </w:rPr>
              <w:t>,000</w:t>
            </w:r>
          </w:p>
        </w:tc>
        <w:tc>
          <w:tcPr>
            <w:tcW w:w="2593" w:type="dxa"/>
            <w:gridSpan w:val="5"/>
            <w:tcBorders>
              <w:top w:val="single" w:sz="2" w:space="0" w:color="C8D9FD"/>
              <w:left w:val="single" w:sz="2" w:space="0" w:color="C8D9FD"/>
              <w:bottom w:val="single" w:sz="2" w:space="0" w:color="C8D9FD"/>
              <w:right w:val="single" w:sz="2" w:space="0" w:color="C8D9FD"/>
            </w:tcBorders>
            <w:vAlign w:val="center"/>
          </w:tcPr>
          <w:p w14:paraId="15F44A0B" w14:textId="5788A617" w:rsidR="00370EEE" w:rsidRPr="00D13C1B" w:rsidRDefault="00370EEE" w:rsidP="00370EEE">
            <w:pPr>
              <w:spacing w:beforeLines="20" w:before="48" w:afterLines="20" w:after="48"/>
              <w:jc w:val="center"/>
              <w:rPr>
                <w:rFonts w:ascii="Arial" w:hAnsi="Arial" w:cs="Arial"/>
                <w:sz w:val="18"/>
                <w:szCs w:val="18"/>
              </w:rPr>
            </w:pPr>
            <w:r w:rsidRPr="00E441A2">
              <w:rPr>
                <w:rFonts w:ascii="Arial" w:hAnsi="Arial" w:cs="Arial"/>
                <w:sz w:val="18"/>
                <w:szCs w:val="18"/>
              </w:rPr>
              <w:t>969,268</w:t>
            </w:r>
            <w:r>
              <w:rPr>
                <w:rFonts w:ascii="Arial" w:hAnsi="Arial" w:cs="Arial"/>
                <w:sz w:val="18"/>
                <w:szCs w:val="18"/>
              </w:rPr>
              <w:t>,000</w:t>
            </w:r>
          </w:p>
        </w:tc>
      </w:tr>
      <w:tr w:rsidR="00370EEE" w:rsidRPr="007C4216" w14:paraId="046EA622" w14:textId="77777777" w:rsidTr="0031731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vAlign w:val="center"/>
          </w:tcPr>
          <w:p w14:paraId="5CC4F098"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Equity:</w:t>
            </w:r>
          </w:p>
        </w:tc>
        <w:tc>
          <w:tcPr>
            <w:tcW w:w="2880" w:type="dxa"/>
            <w:gridSpan w:val="11"/>
            <w:tcBorders>
              <w:top w:val="single" w:sz="2" w:space="0" w:color="C8D9FD"/>
              <w:left w:val="single" w:sz="2" w:space="0" w:color="C8D9FD"/>
              <w:bottom w:val="single" w:sz="2" w:space="0" w:color="C8D9FD"/>
              <w:right w:val="single" w:sz="2" w:space="0" w:color="C8D9FD"/>
            </w:tcBorders>
            <w:vAlign w:val="center"/>
          </w:tcPr>
          <w:p w14:paraId="0A4EE7B1" w14:textId="2CBDD742" w:rsidR="00370EEE" w:rsidRPr="00D13C1B" w:rsidRDefault="00370EEE" w:rsidP="00370EEE">
            <w:pPr>
              <w:spacing w:beforeLines="20" w:before="48" w:afterLines="20" w:after="48"/>
              <w:jc w:val="center"/>
              <w:rPr>
                <w:rFonts w:ascii="Arial" w:hAnsi="Arial" w:cs="Arial"/>
                <w:sz w:val="18"/>
                <w:szCs w:val="18"/>
              </w:rPr>
            </w:pPr>
            <w:r w:rsidRPr="00E441A2">
              <w:rPr>
                <w:rFonts w:ascii="Arial" w:hAnsi="Arial" w:cs="Arial"/>
                <w:sz w:val="18"/>
                <w:szCs w:val="18"/>
              </w:rPr>
              <w:t>-5,058</w:t>
            </w:r>
            <w:r>
              <w:rPr>
                <w:rFonts w:ascii="Arial" w:hAnsi="Arial" w:cs="Arial"/>
                <w:sz w:val="18"/>
                <w:szCs w:val="18"/>
              </w:rPr>
              <w:t>,000</w:t>
            </w:r>
          </w:p>
        </w:tc>
        <w:tc>
          <w:tcPr>
            <w:tcW w:w="2536" w:type="dxa"/>
            <w:gridSpan w:val="9"/>
            <w:tcBorders>
              <w:top w:val="single" w:sz="2" w:space="0" w:color="C8D9FD"/>
              <w:left w:val="single" w:sz="2" w:space="0" w:color="C8D9FD"/>
              <w:bottom w:val="single" w:sz="2" w:space="0" w:color="C8D9FD"/>
              <w:right w:val="single" w:sz="2" w:space="0" w:color="C8D9FD"/>
            </w:tcBorders>
            <w:vAlign w:val="center"/>
          </w:tcPr>
          <w:p w14:paraId="101B1711" w14:textId="09F7D034" w:rsidR="00370EEE" w:rsidRPr="00D13C1B" w:rsidRDefault="00370EEE" w:rsidP="00370EEE">
            <w:pPr>
              <w:spacing w:beforeLines="20" w:before="48" w:afterLines="20" w:after="48"/>
              <w:jc w:val="center"/>
              <w:rPr>
                <w:rFonts w:ascii="Arial" w:hAnsi="Arial" w:cs="Arial"/>
                <w:sz w:val="18"/>
                <w:szCs w:val="18"/>
              </w:rPr>
            </w:pPr>
            <w:r w:rsidRPr="00E441A2">
              <w:rPr>
                <w:rFonts w:ascii="Arial" w:hAnsi="Arial" w:cs="Arial"/>
                <w:sz w:val="18"/>
                <w:szCs w:val="18"/>
              </w:rPr>
              <w:t>-6,345</w:t>
            </w:r>
            <w:r>
              <w:rPr>
                <w:rFonts w:ascii="Arial" w:hAnsi="Arial" w:cs="Arial"/>
                <w:sz w:val="18"/>
                <w:szCs w:val="18"/>
              </w:rPr>
              <w:t>,000</w:t>
            </w:r>
          </w:p>
        </w:tc>
        <w:tc>
          <w:tcPr>
            <w:tcW w:w="2593" w:type="dxa"/>
            <w:gridSpan w:val="5"/>
            <w:tcBorders>
              <w:top w:val="single" w:sz="2" w:space="0" w:color="C8D9FD"/>
              <w:left w:val="single" w:sz="2" w:space="0" w:color="C8D9FD"/>
              <w:bottom w:val="single" w:sz="2" w:space="0" w:color="C8D9FD"/>
              <w:right w:val="single" w:sz="2" w:space="0" w:color="C8D9FD"/>
            </w:tcBorders>
            <w:vAlign w:val="center"/>
          </w:tcPr>
          <w:p w14:paraId="7A50AFA1" w14:textId="02FB0A79" w:rsidR="00370EEE" w:rsidRPr="00D13C1B" w:rsidRDefault="00370EEE" w:rsidP="00370EEE">
            <w:pPr>
              <w:spacing w:beforeLines="20" w:before="48" w:afterLines="20" w:after="48"/>
              <w:jc w:val="center"/>
              <w:rPr>
                <w:rFonts w:ascii="Arial" w:hAnsi="Arial" w:cs="Arial"/>
                <w:sz w:val="18"/>
                <w:szCs w:val="18"/>
              </w:rPr>
            </w:pPr>
            <w:r w:rsidRPr="00E441A2">
              <w:rPr>
                <w:rFonts w:ascii="Arial" w:hAnsi="Arial" w:cs="Arial"/>
                <w:sz w:val="18"/>
                <w:szCs w:val="18"/>
              </w:rPr>
              <w:t>-6,218</w:t>
            </w:r>
            <w:r>
              <w:rPr>
                <w:rFonts w:ascii="Arial" w:hAnsi="Arial" w:cs="Arial"/>
                <w:sz w:val="18"/>
                <w:szCs w:val="18"/>
              </w:rPr>
              <w:t>,000</w:t>
            </w:r>
          </w:p>
        </w:tc>
      </w:tr>
      <w:tr w:rsidR="00370EEE" w:rsidRPr="007C4216" w14:paraId="40AA331F" w14:textId="77777777" w:rsidTr="0031731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vAlign w:val="center"/>
          </w:tcPr>
          <w:p w14:paraId="3BC73B7F" w14:textId="7629BFEA" w:rsidR="00370EEE" w:rsidRPr="007C4216" w:rsidRDefault="00370EEE" w:rsidP="00370EEE">
            <w:pPr>
              <w:spacing w:beforeLines="20" w:before="48" w:afterLines="20" w:after="48"/>
              <w:jc w:val="right"/>
              <w:rPr>
                <w:rFonts w:ascii="Arial" w:hAnsi="Arial" w:cs="Arial"/>
                <w:sz w:val="18"/>
                <w:szCs w:val="18"/>
              </w:rPr>
            </w:pPr>
            <w:r w:rsidRPr="00220AD2">
              <w:rPr>
                <w:rFonts w:ascii="Arial" w:hAnsi="Arial" w:cs="Arial"/>
                <w:sz w:val="18"/>
                <w:szCs w:val="18"/>
              </w:rPr>
              <w:t>Total Liabilities and Owner's Equity</w:t>
            </w:r>
            <w:r>
              <w:rPr>
                <w:rFonts w:ascii="Arial" w:hAnsi="Arial" w:cs="Arial"/>
                <w:sz w:val="18"/>
                <w:szCs w:val="18"/>
              </w:rPr>
              <w:t>:</w:t>
            </w:r>
          </w:p>
        </w:tc>
        <w:tc>
          <w:tcPr>
            <w:tcW w:w="2880" w:type="dxa"/>
            <w:gridSpan w:val="11"/>
            <w:tcBorders>
              <w:top w:val="single" w:sz="2" w:space="0" w:color="C8D9FD"/>
              <w:left w:val="single" w:sz="2" w:space="0" w:color="C8D9FD"/>
              <w:bottom w:val="single" w:sz="2" w:space="0" w:color="C8D9FD"/>
              <w:right w:val="single" w:sz="2" w:space="0" w:color="C8D9FD"/>
            </w:tcBorders>
            <w:vAlign w:val="center"/>
          </w:tcPr>
          <w:p w14:paraId="654251F3" w14:textId="1C47BFE6" w:rsidR="00370EEE" w:rsidRPr="00220AD2" w:rsidRDefault="00370EEE" w:rsidP="00370EEE">
            <w:pPr>
              <w:spacing w:beforeLines="20" w:before="48" w:afterLines="20" w:after="48"/>
              <w:jc w:val="center"/>
              <w:rPr>
                <w:rFonts w:ascii="Arial" w:hAnsi="Arial" w:cs="Arial"/>
                <w:sz w:val="18"/>
                <w:szCs w:val="18"/>
              </w:rPr>
            </w:pPr>
            <w:r w:rsidRPr="00E441A2">
              <w:rPr>
                <w:rFonts w:ascii="Arial" w:hAnsi="Arial" w:cs="Arial"/>
                <w:sz w:val="18"/>
                <w:szCs w:val="18"/>
              </w:rPr>
              <w:t>1,214,586</w:t>
            </w:r>
            <w:r>
              <w:rPr>
                <w:rFonts w:ascii="Arial" w:hAnsi="Arial" w:cs="Arial"/>
                <w:sz w:val="18"/>
                <w:szCs w:val="18"/>
              </w:rPr>
              <w:t>,000</w:t>
            </w:r>
          </w:p>
        </w:tc>
        <w:tc>
          <w:tcPr>
            <w:tcW w:w="2536" w:type="dxa"/>
            <w:gridSpan w:val="9"/>
            <w:tcBorders>
              <w:top w:val="single" w:sz="2" w:space="0" w:color="C8D9FD"/>
              <w:left w:val="single" w:sz="2" w:space="0" w:color="C8D9FD"/>
              <w:bottom w:val="single" w:sz="2" w:space="0" w:color="C8D9FD"/>
              <w:right w:val="single" w:sz="2" w:space="0" w:color="C8D9FD"/>
            </w:tcBorders>
            <w:vAlign w:val="center"/>
          </w:tcPr>
          <w:p w14:paraId="3C4EB6D0" w14:textId="2E62B85E" w:rsidR="00370EEE" w:rsidRPr="00220AD2" w:rsidRDefault="00370EEE" w:rsidP="00370EEE">
            <w:pPr>
              <w:spacing w:beforeLines="20" w:before="48" w:afterLines="20" w:after="48"/>
              <w:jc w:val="center"/>
              <w:rPr>
                <w:rFonts w:ascii="Arial" w:hAnsi="Arial" w:cs="Arial"/>
                <w:sz w:val="18"/>
                <w:szCs w:val="18"/>
              </w:rPr>
            </w:pPr>
            <w:r w:rsidRPr="00E441A2">
              <w:rPr>
                <w:rFonts w:ascii="Arial" w:hAnsi="Arial" w:cs="Arial"/>
                <w:sz w:val="18"/>
                <w:szCs w:val="18"/>
              </w:rPr>
              <w:t>1,157,455</w:t>
            </w:r>
            <w:r>
              <w:rPr>
                <w:rFonts w:ascii="Arial" w:hAnsi="Arial" w:cs="Arial"/>
                <w:sz w:val="18"/>
                <w:szCs w:val="18"/>
              </w:rPr>
              <w:t>,000</w:t>
            </w:r>
          </w:p>
        </w:tc>
        <w:tc>
          <w:tcPr>
            <w:tcW w:w="2593" w:type="dxa"/>
            <w:gridSpan w:val="5"/>
            <w:tcBorders>
              <w:top w:val="single" w:sz="2" w:space="0" w:color="C8D9FD"/>
              <w:left w:val="single" w:sz="2" w:space="0" w:color="C8D9FD"/>
              <w:bottom w:val="single" w:sz="2" w:space="0" w:color="C8D9FD"/>
              <w:right w:val="single" w:sz="2" w:space="0" w:color="C8D9FD"/>
            </w:tcBorders>
            <w:vAlign w:val="center"/>
          </w:tcPr>
          <w:p w14:paraId="32C813BE" w14:textId="73CD848B" w:rsidR="00370EEE" w:rsidRPr="00220AD2" w:rsidRDefault="00370EEE" w:rsidP="00370EEE">
            <w:pPr>
              <w:spacing w:beforeLines="20" w:before="48" w:afterLines="20" w:after="48"/>
              <w:jc w:val="center"/>
              <w:rPr>
                <w:rFonts w:ascii="Arial" w:hAnsi="Arial" w:cs="Arial"/>
                <w:sz w:val="18"/>
                <w:szCs w:val="18"/>
              </w:rPr>
            </w:pPr>
            <w:r w:rsidRPr="00E441A2">
              <w:rPr>
                <w:rFonts w:ascii="Arial" w:hAnsi="Arial" w:cs="Arial"/>
                <w:sz w:val="18"/>
                <w:szCs w:val="18"/>
              </w:rPr>
              <w:t>963,050</w:t>
            </w:r>
            <w:r>
              <w:rPr>
                <w:rFonts w:ascii="Arial" w:hAnsi="Arial" w:cs="Arial"/>
                <w:sz w:val="18"/>
                <w:szCs w:val="18"/>
              </w:rPr>
              <w:t>,000</w:t>
            </w:r>
          </w:p>
        </w:tc>
      </w:tr>
      <w:tr w:rsidR="00370EEE" w:rsidRPr="00E71109" w14:paraId="01DBA2EA" w14:textId="77777777" w:rsidTr="00317318">
        <w:trPr>
          <w:gridBefore w:val="1"/>
          <w:gridAfter w:val="1"/>
          <w:wBefore w:w="18" w:type="dxa"/>
          <w:wAfter w:w="41" w:type="dxa"/>
        </w:trPr>
        <w:tc>
          <w:tcPr>
            <w:tcW w:w="10530" w:type="dxa"/>
            <w:gridSpan w:val="30"/>
            <w:tcBorders>
              <w:top w:val="single" w:sz="2" w:space="0" w:color="C8D9FD"/>
            </w:tcBorders>
            <w:vAlign w:val="bottom"/>
          </w:tcPr>
          <w:p w14:paraId="695F2357" w14:textId="77777777" w:rsidR="00370EEE" w:rsidRPr="00E71109" w:rsidRDefault="00370EEE" w:rsidP="00370EEE">
            <w:pPr>
              <w:spacing w:beforeLines="20" w:before="48" w:afterLines="20" w:after="48"/>
              <w:rPr>
                <w:rFonts w:ascii="Arial" w:hAnsi="Arial" w:cs="Arial"/>
              </w:rPr>
            </w:pPr>
          </w:p>
        </w:tc>
      </w:tr>
      <w:tr w:rsidR="00370EEE" w14:paraId="0E69B808" w14:textId="77777777" w:rsidTr="00317318">
        <w:trPr>
          <w:gridBefore w:val="1"/>
          <w:gridAfter w:val="1"/>
          <w:wBefore w:w="18" w:type="dxa"/>
          <w:wAfter w:w="41" w:type="dxa"/>
        </w:trPr>
        <w:tc>
          <w:tcPr>
            <w:tcW w:w="10530" w:type="dxa"/>
            <w:gridSpan w:val="30"/>
            <w:tcBorders>
              <w:bottom w:val="single" w:sz="8" w:space="0" w:color="808080" w:themeColor="background1" w:themeShade="80"/>
            </w:tcBorders>
            <w:vAlign w:val="center"/>
          </w:tcPr>
          <w:p w14:paraId="6205AA78" w14:textId="77777777" w:rsidR="00370EEE" w:rsidRDefault="00370EEE" w:rsidP="00370EEE">
            <w:pPr>
              <w:spacing w:beforeLines="20" w:before="48" w:afterLines="20" w:after="48"/>
              <w:rPr>
                <w:rFonts w:ascii="Arial" w:hAnsi="Arial" w:cs="Arial"/>
              </w:rPr>
            </w:pPr>
            <w:r>
              <w:rPr>
                <w:rFonts w:ascii="Arial" w:hAnsi="Arial" w:cs="Arial"/>
                <w:b/>
                <w:bCs/>
                <w:sz w:val="16"/>
                <w:szCs w:val="16"/>
              </w:rPr>
              <w:t>KEY RATIOS</w:t>
            </w:r>
          </w:p>
        </w:tc>
      </w:tr>
      <w:tr w:rsidR="00370EEE" w:rsidRPr="005F5579" w14:paraId="2772CCC3" w14:textId="77777777" w:rsidTr="00317318">
        <w:trPr>
          <w:gridBefore w:val="1"/>
          <w:gridAfter w:val="1"/>
          <w:wBefore w:w="18" w:type="dxa"/>
          <w:wAfter w:w="41" w:type="dxa"/>
        </w:trPr>
        <w:tc>
          <w:tcPr>
            <w:tcW w:w="10530" w:type="dxa"/>
            <w:gridSpan w:val="30"/>
            <w:tcBorders>
              <w:top w:val="single" w:sz="8" w:space="0" w:color="808080" w:themeColor="background1" w:themeShade="80"/>
              <w:bottom w:val="single" w:sz="2" w:space="0" w:color="C8D9FD"/>
            </w:tcBorders>
            <w:shd w:val="clear" w:color="auto" w:fill="auto"/>
            <w:vAlign w:val="center"/>
          </w:tcPr>
          <w:p w14:paraId="08C5CDBF" w14:textId="77777777" w:rsidR="00370EEE" w:rsidRPr="005F5579" w:rsidRDefault="00370EEE" w:rsidP="00370EEE">
            <w:pPr>
              <w:spacing w:beforeLines="20" w:before="48" w:afterLines="20" w:after="48"/>
              <w:rPr>
                <w:rFonts w:ascii="Arial" w:hAnsi="Arial" w:cs="Arial"/>
                <w:sz w:val="12"/>
                <w:szCs w:val="12"/>
              </w:rPr>
            </w:pPr>
          </w:p>
        </w:tc>
      </w:tr>
      <w:tr w:rsidR="00370EEE" w:rsidRPr="003F1815" w14:paraId="30A0895F" w14:textId="77777777" w:rsidTr="00317318">
        <w:trPr>
          <w:gridBefore w:val="1"/>
          <w:gridAfter w:val="1"/>
          <w:wBefore w:w="18" w:type="dxa"/>
          <w:wAfter w:w="41" w:type="dxa"/>
        </w:trPr>
        <w:tc>
          <w:tcPr>
            <w:tcW w:w="2532" w:type="dxa"/>
            <w:gridSpan w:val="6"/>
            <w:tcBorders>
              <w:top w:val="single" w:sz="2" w:space="0" w:color="C8D9FD"/>
              <w:left w:val="single" w:sz="2" w:space="0" w:color="C8D9FD"/>
              <w:bottom w:val="single" w:sz="2" w:space="0" w:color="C8D9FD"/>
              <w:right w:val="single" w:sz="2" w:space="0" w:color="C8D9FD"/>
            </w:tcBorders>
            <w:shd w:val="clear" w:color="auto" w:fill="C8D9FD"/>
            <w:vAlign w:val="center"/>
          </w:tcPr>
          <w:p w14:paraId="7A262D67" w14:textId="77777777" w:rsidR="00370EEE" w:rsidRPr="003F1815" w:rsidRDefault="00370EEE" w:rsidP="00370EEE">
            <w:pPr>
              <w:spacing w:beforeLines="20" w:before="48" w:afterLines="20" w:after="48"/>
              <w:jc w:val="right"/>
              <w:rPr>
                <w:rFonts w:ascii="Arial" w:hAnsi="Arial" w:cs="Arial"/>
                <w:b/>
                <w:bCs/>
                <w:color w:val="052B79"/>
                <w:sz w:val="18"/>
                <w:szCs w:val="18"/>
              </w:rPr>
            </w:pPr>
            <w:r w:rsidRPr="003F1815">
              <w:rPr>
                <w:rFonts w:ascii="Arial" w:hAnsi="Arial" w:cs="Arial"/>
                <w:b/>
                <w:bCs/>
                <w:color w:val="052B79"/>
                <w:sz w:val="18"/>
                <w:szCs w:val="18"/>
              </w:rPr>
              <w:t>Financial year</w:t>
            </w:r>
          </w:p>
        </w:tc>
        <w:tc>
          <w:tcPr>
            <w:tcW w:w="2880" w:type="dxa"/>
            <w:gridSpan w:val="11"/>
            <w:tcBorders>
              <w:top w:val="single" w:sz="2" w:space="0" w:color="C8D9FD"/>
              <w:left w:val="single" w:sz="2" w:space="0" w:color="C8D9FD"/>
              <w:bottom w:val="single" w:sz="2" w:space="0" w:color="C8D9FD"/>
              <w:right w:val="single" w:sz="2" w:space="0" w:color="C8D9FD"/>
            </w:tcBorders>
            <w:shd w:val="clear" w:color="auto" w:fill="C8D9FD"/>
            <w:vAlign w:val="center"/>
          </w:tcPr>
          <w:p w14:paraId="25A8BD15" w14:textId="271D095E" w:rsidR="00370EEE" w:rsidRPr="003F1815" w:rsidRDefault="00370EEE" w:rsidP="00370EEE">
            <w:pPr>
              <w:spacing w:beforeLines="20" w:before="48" w:afterLines="20" w:after="48"/>
              <w:jc w:val="center"/>
              <w:rPr>
                <w:rFonts w:ascii="Arial" w:hAnsi="Arial" w:cs="Arial"/>
                <w:b/>
                <w:bCs/>
                <w:color w:val="052B79"/>
                <w:sz w:val="18"/>
                <w:szCs w:val="18"/>
              </w:rPr>
            </w:pPr>
            <w:r w:rsidRPr="00D65BAE">
              <w:rPr>
                <w:rFonts w:ascii="Arial" w:hAnsi="Arial" w:cs="Arial"/>
                <w:b/>
                <w:bCs/>
                <w:color w:val="052B79"/>
                <w:sz w:val="18"/>
                <w:szCs w:val="18"/>
              </w:rPr>
              <w:t>31-</w:t>
            </w:r>
            <w:r>
              <w:rPr>
                <w:rFonts w:ascii="Arial" w:hAnsi="Arial" w:cs="Arial"/>
                <w:b/>
                <w:bCs/>
                <w:color w:val="052B79"/>
                <w:sz w:val="18"/>
                <w:szCs w:val="18"/>
              </w:rPr>
              <w:t>12</w:t>
            </w:r>
            <w:r w:rsidRPr="00D65BAE">
              <w:rPr>
                <w:rFonts w:ascii="Arial" w:hAnsi="Arial" w:cs="Arial"/>
                <w:b/>
                <w:bCs/>
                <w:color w:val="052B79"/>
                <w:sz w:val="18"/>
                <w:szCs w:val="18"/>
              </w:rPr>
              <w:t>-</w:t>
            </w:r>
            <w:r>
              <w:rPr>
                <w:rFonts w:ascii="Arial" w:hAnsi="Arial" w:cs="Arial"/>
                <w:b/>
                <w:bCs/>
                <w:color w:val="052B79"/>
                <w:sz w:val="18"/>
                <w:szCs w:val="18"/>
              </w:rPr>
              <w:t>2021</w:t>
            </w:r>
          </w:p>
        </w:tc>
        <w:tc>
          <w:tcPr>
            <w:tcW w:w="2536" w:type="dxa"/>
            <w:gridSpan w:val="9"/>
            <w:tcBorders>
              <w:top w:val="single" w:sz="2" w:space="0" w:color="C8D9FD"/>
              <w:left w:val="single" w:sz="2" w:space="0" w:color="C8D9FD"/>
              <w:bottom w:val="single" w:sz="2" w:space="0" w:color="C8D9FD"/>
              <w:right w:val="single" w:sz="2" w:space="0" w:color="C8D9FD"/>
            </w:tcBorders>
            <w:shd w:val="clear" w:color="auto" w:fill="C8D9FD"/>
            <w:vAlign w:val="center"/>
          </w:tcPr>
          <w:p w14:paraId="556AA16C" w14:textId="4F8AA3B8" w:rsidR="00370EEE" w:rsidRPr="003F1815" w:rsidRDefault="00370EEE" w:rsidP="00370EEE">
            <w:pPr>
              <w:spacing w:beforeLines="20" w:before="48" w:afterLines="20" w:after="48"/>
              <w:jc w:val="center"/>
              <w:rPr>
                <w:rFonts w:ascii="Arial" w:hAnsi="Arial" w:cs="Arial"/>
                <w:b/>
                <w:bCs/>
                <w:color w:val="052B79"/>
                <w:sz w:val="18"/>
                <w:szCs w:val="18"/>
              </w:rPr>
            </w:pPr>
            <w:r w:rsidRPr="00D65BAE">
              <w:rPr>
                <w:rFonts w:ascii="Arial" w:hAnsi="Arial" w:cs="Arial"/>
                <w:b/>
                <w:bCs/>
                <w:color w:val="052B79"/>
                <w:sz w:val="18"/>
                <w:szCs w:val="18"/>
              </w:rPr>
              <w:t>31-</w:t>
            </w:r>
            <w:r>
              <w:rPr>
                <w:rFonts w:ascii="Arial" w:hAnsi="Arial" w:cs="Arial"/>
                <w:b/>
                <w:bCs/>
                <w:color w:val="052B79"/>
                <w:sz w:val="18"/>
                <w:szCs w:val="18"/>
              </w:rPr>
              <w:t>12</w:t>
            </w:r>
            <w:r w:rsidRPr="00D65BAE">
              <w:rPr>
                <w:rFonts w:ascii="Arial" w:hAnsi="Arial" w:cs="Arial"/>
                <w:b/>
                <w:bCs/>
                <w:color w:val="052B79"/>
                <w:sz w:val="18"/>
                <w:szCs w:val="18"/>
              </w:rPr>
              <w:t>-</w:t>
            </w:r>
            <w:r>
              <w:rPr>
                <w:rFonts w:ascii="Arial" w:hAnsi="Arial" w:cs="Arial"/>
                <w:b/>
                <w:bCs/>
                <w:color w:val="052B79"/>
                <w:sz w:val="18"/>
                <w:szCs w:val="18"/>
              </w:rPr>
              <w:t>2022</w:t>
            </w:r>
          </w:p>
        </w:tc>
        <w:tc>
          <w:tcPr>
            <w:tcW w:w="2582" w:type="dxa"/>
            <w:gridSpan w:val="4"/>
            <w:tcBorders>
              <w:top w:val="single" w:sz="2" w:space="0" w:color="C8D9FD"/>
              <w:left w:val="single" w:sz="2" w:space="0" w:color="C8D9FD"/>
              <w:bottom w:val="single" w:sz="2" w:space="0" w:color="C8D9FD"/>
              <w:right w:val="single" w:sz="2" w:space="0" w:color="C8D9FD"/>
            </w:tcBorders>
            <w:shd w:val="clear" w:color="auto" w:fill="C8D9FD"/>
            <w:vAlign w:val="center"/>
          </w:tcPr>
          <w:p w14:paraId="76BFA16B" w14:textId="6681E60D" w:rsidR="00370EEE" w:rsidRPr="003F1815" w:rsidRDefault="00370EEE" w:rsidP="00370EEE">
            <w:pPr>
              <w:spacing w:beforeLines="20" w:before="48" w:afterLines="20" w:after="48"/>
              <w:jc w:val="center"/>
              <w:rPr>
                <w:rFonts w:ascii="Arial" w:hAnsi="Arial" w:cs="Arial"/>
                <w:b/>
                <w:bCs/>
                <w:color w:val="052B79"/>
                <w:sz w:val="18"/>
                <w:szCs w:val="18"/>
              </w:rPr>
            </w:pPr>
            <w:r w:rsidRPr="00D65BAE">
              <w:rPr>
                <w:rFonts w:ascii="Arial" w:hAnsi="Arial" w:cs="Arial"/>
                <w:b/>
                <w:bCs/>
                <w:color w:val="052B79"/>
                <w:sz w:val="18"/>
                <w:szCs w:val="18"/>
              </w:rPr>
              <w:t>31-</w:t>
            </w:r>
            <w:r>
              <w:rPr>
                <w:rFonts w:ascii="Arial" w:hAnsi="Arial" w:cs="Arial"/>
                <w:b/>
                <w:bCs/>
                <w:color w:val="052B79"/>
                <w:sz w:val="18"/>
                <w:szCs w:val="18"/>
              </w:rPr>
              <w:t>12</w:t>
            </w:r>
            <w:r w:rsidRPr="00D65BAE">
              <w:rPr>
                <w:rFonts w:ascii="Arial" w:hAnsi="Arial" w:cs="Arial"/>
                <w:b/>
                <w:bCs/>
                <w:color w:val="052B79"/>
                <w:sz w:val="18"/>
                <w:szCs w:val="18"/>
              </w:rPr>
              <w:t>-</w:t>
            </w:r>
            <w:r>
              <w:rPr>
                <w:rFonts w:ascii="Arial" w:hAnsi="Arial" w:cs="Arial"/>
                <w:b/>
                <w:bCs/>
                <w:color w:val="052B79"/>
                <w:sz w:val="18"/>
                <w:szCs w:val="18"/>
              </w:rPr>
              <w:t>2023</w:t>
            </w:r>
          </w:p>
        </w:tc>
      </w:tr>
      <w:tr w:rsidR="00370EEE" w:rsidRPr="005F5579" w14:paraId="6223EBDA" w14:textId="77777777" w:rsidTr="00317318">
        <w:trPr>
          <w:gridBefore w:val="1"/>
          <w:gridAfter w:val="1"/>
          <w:wBefore w:w="18" w:type="dxa"/>
          <w:wAfter w:w="41" w:type="dxa"/>
        </w:trPr>
        <w:tc>
          <w:tcPr>
            <w:tcW w:w="10530" w:type="dxa"/>
            <w:gridSpan w:val="30"/>
            <w:tcBorders>
              <w:top w:val="single" w:sz="2" w:space="0" w:color="C8D9FD"/>
            </w:tcBorders>
            <w:shd w:val="clear" w:color="auto" w:fill="auto"/>
            <w:vAlign w:val="bottom"/>
          </w:tcPr>
          <w:p w14:paraId="19C2D2F6" w14:textId="77777777" w:rsidR="00370EEE" w:rsidRPr="005F5579" w:rsidRDefault="00370EEE" w:rsidP="00370EEE">
            <w:pPr>
              <w:spacing w:beforeLines="20" w:before="48" w:afterLines="20" w:after="48"/>
              <w:rPr>
                <w:rFonts w:ascii="Arial" w:hAnsi="Arial" w:cs="Arial"/>
                <w:sz w:val="12"/>
                <w:szCs w:val="12"/>
              </w:rPr>
            </w:pPr>
          </w:p>
        </w:tc>
      </w:tr>
      <w:tr w:rsidR="00370EEE" w:rsidRPr="00AF1478" w14:paraId="56C182BC" w14:textId="77777777" w:rsidTr="00317318">
        <w:trPr>
          <w:gridBefore w:val="1"/>
          <w:gridAfter w:val="1"/>
          <w:wBefore w:w="18" w:type="dxa"/>
          <w:wAfter w:w="41" w:type="dxa"/>
        </w:trPr>
        <w:tc>
          <w:tcPr>
            <w:tcW w:w="2532" w:type="dxa"/>
            <w:gridSpan w:val="6"/>
            <w:tcBorders>
              <w:bottom w:val="single" w:sz="2" w:space="0" w:color="C8D9FD"/>
            </w:tcBorders>
            <w:vAlign w:val="bottom"/>
          </w:tcPr>
          <w:p w14:paraId="171BE4C9" w14:textId="77777777" w:rsidR="00370EEE" w:rsidRPr="00E318B7" w:rsidRDefault="00370EEE" w:rsidP="00370EEE">
            <w:pPr>
              <w:spacing w:beforeLines="20" w:before="48" w:afterLines="20" w:after="48"/>
              <w:jc w:val="right"/>
              <w:rPr>
                <w:rFonts w:ascii="Arial" w:hAnsi="Arial" w:cs="Arial"/>
                <w:b/>
                <w:bCs/>
                <w:color w:val="052B79"/>
                <w:sz w:val="18"/>
                <w:szCs w:val="18"/>
              </w:rPr>
            </w:pPr>
            <w:r w:rsidRPr="00E318B7">
              <w:rPr>
                <w:rFonts w:ascii="Arial" w:hAnsi="Arial" w:cs="Arial"/>
                <w:b/>
                <w:bCs/>
                <w:color w:val="052B79"/>
                <w:sz w:val="18"/>
                <w:szCs w:val="18"/>
              </w:rPr>
              <w:t>Profitability ratio</w:t>
            </w:r>
          </w:p>
        </w:tc>
        <w:tc>
          <w:tcPr>
            <w:tcW w:w="2880" w:type="dxa"/>
            <w:gridSpan w:val="11"/>
            <w:tcBorders>
              <w:bottom w:val="single" w:sz="2" w:space="0" w:color="C8D9FD"/>
            </w:tcBorders>
            <w:vAlign w:val="bottom"/>
          </w:tcPr>
          <w:p w14:paraId="2424BDA6" w14:textId="77777777" w:rsidR="00370EEE" w:rsidRPr="00AF1478" w:rsidRDefault="00370EEE" w:rsidP="00370EEE">
            <w:pPr>
              <w:spacing w:beforeLines="20" w:before="48" w:afterLines="20" w:after="48"/>
              <w:jc w:val="right"/>
              <w:rPr>
                <w:rFonts w:ascii="Arial" w:hAnsi="Arial" w:cs="Arial"/>
                <w:b/>
                <w:bCs/>
                <w:sz w:val="18"/>
                <w:szCs w:val="18"/>
              </w:rPr>
            </w:pPr>
          </w:p>
        </w:tc>
        <w:tc>
          <w:tcPr>
            <w:tcW w:w="2536" w:type="dxa"/>
            <w:gridSpan w:val="9"/>
            <w:tcBorders>
              <w:bottom w:val="single" w:sz="2" w:space="0" w:color="C8D9FD"/>
            </w:tcBorders>
            <w:vAlign w:val="bottom"/>
          </w:tcPr>
          <w:p w14:paraId="308C5FD9" w14:textId="77777777" w:rsidR="00370EEE" w:rsidRPr="00AF1478" w:rsidRDefault="00370EEE" w:rsidP="00370EEE">
            <w:pPr>
              <w:spacing w:beforeLines="20" w:before="48" w:afterLines="20" w:after="48"/>
              <w:jc w:val="right"/>
              <w:rPr>
                <w:rFonts w:ascii="Arial" w:hAnsi="Arial" w:cs="Arial"/>
                <w:b/>
                <w:bCs/>
                <w:sz w:val="18"/>
                <w:szCs w:val="18"/>
              </w:rPr>
            </w:pPr>
          </w:p>
        </w:tc>
        <w:tc>
          <w:tcPr>
            <w:tcW w:w="2582" w:type="dxa"/>
            <w:gridSpan w:val="4"/>
            <w:tcBorders>
              <w:bottom w:val="single" w:sz="2" w:space="0" w:color="C8D9FD"/>
            </w:tcBorders>
            <w:vAlign w:val="bottom"/>
          </w:tcPr>
          <w:p w14:paraId="1445D9CE" w14:textId="77777777" w:rsidR="00370EEE" w:rsidRPr="00AF1478" w:rsidRDefault="00370EEE" w:rsidP="00370EEE">
            <w:pPr>
              <w:spacing w:beforeLines="20" w:before="48" w:afterLines="20" w:after="48"/>
              <w:jc w:val="right"/>
              <w:rPr>
                <w:rFonts w:ascii="Arial" w:hAnsi="Arial" w:cs="Arial"/>
                <w:b/>
                <w:bCs/>
                <w:sz w:val="18"/>
                <w:szCs w:val="18"/>
              </w:rPr>
            </w:pPr>
          </w:p>
        </w:tc>
      </w:tr>
      <w:tr w:rsidR="00370EEE" w:rsidRPr="00AF1478" w14:paraId="40DB01D3" w14:textId="77777777" w:rsidTr="00317318">
        <w:trPr>
          <w:gridBefore w:val="1"/>
          <w:gridAfter w:val="1"/>
          <w:wBefore w:w="18" w:type="dxa"/>
          <w:wAfter w:w="41" w:type="dxa"/>
        </w:trPr>
        <w:tc>
          <w:tcPr>
            <w:tcW w:w="2532" w:type="dxa"/>
            <w:gridSpan w:val="6"/>
            <w:tcBorders>
              <w:top w:val="single" w:sz="2" w:space="0" w:color="C8D9FD"/>
              <w:left w:val="single" w:sz="2" w:space="0" w:color="C8D9FD"/>
              <w:bottom w:val="single" w:sz="2" w:space="0" w:color="C8D9FD"/>
              <w:right w:val="single" w:sz="2" w:space="0" w:color="C8D9FD"/>
            </w:tcBorders>
            <w:vAlign w:val="bottom"/>
          </w:tcPr>
          <w:p w14:paraId="58C14A66" w14:textId="77777777" w:rsidR="00370EEE" w:rsidRPr="002E602D" w:rsidRDefault="00370EEE" w:rsidP="00370EEE">
            <w:pPr>
              <w:spacing w:beforeLines="20" w:before="48" w:afterLines="20" w:after="48"/>
              <w:jc w:val="right"/>
              <w:rPr>
                <w:rFonts w:ascii="Arial" w:hAnsi="Arial" w:cs="Arial"/>
                <w:sz w:val="18"/>
                <w:szCs w:val="18"/>
              </w:rPr>
            </w:pPr>
            <w:r>
              <w:rPr>
                <w:rFonts w:ascii="Arial" w:hAnsi="Arial" w:cs="Arial"/>
                <w:color w:val="000000"/>
                <w:sz w:val="18"/>
                <w:szCs w:val="18"/>
              </w:rPr>
              <w:t>Return on Assets (%)</w:t>
            </w:r>
          </w:p>
        </w:tc>
        <w:tc>
          <w:tcPr>
            <w:tcW w:w="2880" w:type="dxa"/>
            <w:gridSpan w:val="11"/>
            <w:tcBorders>
              <w:top w:val="single" w:sz="2" w:space="0" w:color="C8D9FD"/>
              <w:left w:val="single" w:sz="2" w:space="0" w:color="C8D9FD"/>
              <w:bottom w:val="single" w:sz="2" w:space="0" w:color="C8D9FD"/>
              <w:right w:val="single" w:sz="2" w:space="0" w:color="C8D9FD"/>
            </w:tcBorders>
            <w:vAlign w:val="bottom"/>
          </w:tcPr>
          <w:p w14:paraId="0A501EAC" w14:textId="3A95CB34" w:rsidR="00370EEE" w:rsidRPr="006F21BE" w:rsidRDefault="00370EEE" w:rsidP="00370EEE">
            <w:pPr>
              <w:spacing w:beforeLines="20" w:before="48" w:afterLines="20" w:after="48"/>
              <w:jc w:val="center"/>
              <w:rPr>
                <w:rFonts w:ascii="Arial" w:hAnsi="Arial" w:cs="Arial"/>
                <w:sz w:val="18"/>
                <w:szCs w:val="18"/>
              </w:rPr>
            </w:pPr>
            <w:r w:rsidRPr="00E441A2">
              <w:rPr>
                <w:rFonts w:ascii="Arial" w:eastAsia="Microsoft YaHei" w:hAnsi="Arial"/>
                <w:sz w:val="18"/>
                <w:szCs w:val="18"/>
              </w:rPr>
              <w:t>0.11</w:t>
            </w:r>
          </w:p>
        </w:tc>
        <w:tc>
          <w:tcPr>
            <w:tcW w:w="2536" w:type="dxa"/>
            <w:gridSpan w:val="9"/>
            <w:tcBorders>
              <w:top w:val="single" w:sz="2" w:space="0" w:color="C8D9FD"/>
              <w:left w:val="single" w:sz="2" w:space="0" w:color="C8D9FD"/>
              <w:bottom w:val="single" w:sz="2" w:space="0" w:color="C8D9FD"/>
              <w:right w:val="single" w:sz="2" w:space="0" w:color="C8D9FD"/>
            </w:tcBorders>
            <w:vAlign w:val="bottom"/>
          </w:tcPr>
          <w:p w14:paraId="3EB56A60" w14:textId="7E3E2EB6" w:rsidR="00370EEE" w:rsidRPr="006F21BE" w:rsidRDefault="00370EEE" w:rsidP="00370EEE">
            <w:pPr>
              <w:spacing w:beforeLines="20" w:before="48" w:afterLines="20" w:after="48"/>
              <w:jc w:val="center"/>
              <w:rPr>
                <w:rFonts w:ascii="Arial" w:hAnsi="Arial" w:cs="Arial"/>
                <w:sz w:val="18"/>
                <w:szCs w:val="18"/>
              </w:rPr>
            </w:pPr>
            <w:r w:rsidRPr="00E441A2">
              <w:rPr>
                <w:rFonts w:ascii="Arial" w:eastAsia="Microsoft YaHei" w:hAnsi="Arial"/>
                <w:sz w:val="18"/>
                <w:szCs w:val="18"/>
              </w:rPr>
              <w:t>-0.01</w:t>
            </w:r>
          </w:p>
        </w:tc>
        <w:tc>
          <w:tcPr>
            <w:tcW w:w="2582" w:type="dxa"/>
            <w:gridSpan w:val="4"/>
            <w:tcBorders>
              <w:top w:val="single" w:sz="2" w:space="0" w:color="C8D9FD"/>
              <w:left w:val="single" w:sz="2" w:space="0" w:color="C8D9FD"/>
              <w:bottom w:val="single" w:sz="2" w:space="0" w:color="C8D9FD"/>
              <w:right w:val="single" w:sz="2" w:space="0" w:color="C8D9FD"/>
            </w:tcBorders>
            <w:vAlign w:val="bottom"/>
          </w:tcPr>
          <w:p w14:paraId="50BEC010" w14:textId="638358BD" w:rsidR="00370EEE" w:rsidRPr="006F21BE" w:rsidRDefault="00370EEE" w:rsidP="00370EEE">
            <w:pPr>
              <w:spacing w:beforeLines="20" w:before="48" w:afterLines="20" w:after="48"/>
              <w:jc w:val="center"/>
              <w:rPr>
                <w:rFonts w:ascii="Arial" w:hAnsi="Arial" w:cs="Arial"/>
                <w:sz w:val="18"/>
                <w:szCs w:val="18"/>
              </w:rPr>
            </w:pPr>
            <w:r w:rsidRPr="00E441A2">
              <w:rPr>
                <w:rFonts w:ascii="Arial" w:eastAsia="Microsoft YaHei" w:hAnsi="Arial"/>
                <w:sz w:val="18"/>
                <w:szCs w:val="18"/>
              </w:rPr>
              <w:t>0.05</w:t>
            </w:r>
          </w:p>
        </w:tc>
      </w:tr>
      <w:tr w:rsidR="00370EEE" w:rsidRPr="00AF1478" w14:paraId="6F2F80AA" w14:textId="77777777" w:rsidTr="00317318">
        <w:trPr>
          <w:gridBefore w:val="1"/>
          <w:gridAfter w:val="1"/>
          <w:wBefore w:w="18" w:type="dxa"/>
          <w:wAfter w:w="41" w:type="dxa"/>
        </w:trPr>
        <w:tc>
          <w:tcPr>
            <w:tcW w:w="2532" w:type="dxa"/>
            <w:gridSpan w:val="6"/>
            <w:tcBorders>
              <w:top w:val="single" w:sz="2" w:space="0" w:color="C8D9FD"/>
              <w:left w:val="single" w:sz="2" w:space="0" w:color="C8D9FD"/>
              <w:bottom w:val="single" w:sz="2" w:space="0" w:color="C8D9FD"/>
              <w:right w:val="single" w:sz="2" w:space="0" w:color="C8D9FD"/>
            </w:tcBorders>
            <w:vAlign w:val="bottom"/>
          </w:tcPr>
          <w:p w14:paraId="3650DDED" w14:textId="77777777" w:rsidR="00370EEE" w:rsidRPr="0014638B" w:rsidRDefault="00370EEE" w:rsidP="00370EEE">
            <w:pPr>
              <w:spacing w:beforeLines="20" w:before="48" w:afterLines="20" w:after="48"/>
              <w:jc w:val="right"/>
              <w:rPr>
                <w:rFonts w:ascii="Arial" w:hAnsi="Arial" w:cs="Arial"/>
                <w:bCs/>
                <w:sz w:val="18"/>
                <w:szCs w:val="18"/>
              </w:rPr>
            </w:pPr>
            <w:r w:rsidRPr="0014638B">
              <w:rPr>
                <w:rFonts w:ascii="Arial" w:eastAsia="Microsoft YaHei" w:hAnsi="Arial"/>
                <w:bCs/>
                <w:sz w:val="18"/>
                <w:szCs w:val="18"/>
              </w:rPr>
              <w:t>Net profit margin (%)</w:t>
            </w:r>
          </w:p>
        </w:tc>
        <w:tc>
          <w:tcPr>
            <w:tcW w:w="2880" w:type="dxa"/>
            <w:gridSpan w:val="11"/>
            <w:tcBorders>
              <w:top w:val="single" w:sz="2" w:space="0" w:color="C8D9FD"/>
              <w:left w:val="single" w:sz="2" w:space="0" w:color="C8D9FD"/>
              <w:bottom w:val="single" w:sz="2" w:space="0" w:color="C8D9FD"/>
              <w:right w:val="single" w:sz="2" w:space="0" w:color="C8D9FD"/>
            </w:tcBorders>
            <w:vAlign w:val="bottom"/>
          </w:tcPr>
          <w:p w14:paraId="575E9614" w14:textId="29BF8318" w:rsidR="00370EEE" w:rsidRPr="006F21BE" w:rsidRDefault="00370EEE" w:rsidP="00370EEE">
            <w:pPr>
              <w:spacing w:beforeLines="20" w:before="48" w:afterLines="20" w:after="48"/>
              <w:jc w:val="center"/>
              <w:rPr>
                <w:rFonts w:ascii="Arial" w:hAnsi="Arial" w:cs="Arial"/>
                <w:sz w:val="18"/>
                <w:szCs w:val="18"/>
              </w:rPr>
            </w:pPr>
            <w:r w:rsidRPr="00E441A2">
              <w:rPr>
                <w:rFonts w:ascii="Arial" w:eastAsia="Microsoft YaHei" w:hAnsi="Arial"/>
                <w:sz w:val="18"/>
                <w:szCs w:val="18"/>
              </w:rPr>
              <w:t>3.63</w:t>
            </w:r>
          </w:p>
        </w:tc>
        <w:tc>
          <w:tcPr>
            <w:tcW w:w="2536" w:type="dxa"/>
            <w:gridSpan w:val="9"/>
            <w:tcBorders>
              <w:top w:val="single" w:sz="2" w:space="0" w:color="C8D9FD"/>
              <w:left w:val="single" w:sz="2" w:space="0" w:color="C8D9FD"/>
              <w:bottom w:val="single" w:sz="2" w:space="0" w:color="C8D9FD"/>
              <w:right w:val="single" w:sz="2" w:space="0" w:color="C8D9FD"/>
            </w:tcBorders>
            <w:vAlign w:val="bottom"/>
          </w:tcPr>
          <w:p w14:paraId="62B053F5" w14:textId="5031D6F9" w:rsidR="00370EEE" w:rsidRPr="006F21BE" w:rsidRDefault="00370EEE" w:rsidP="00370EEE">
            <w:pPr>
              <w:spacing w:beforeLines="20" w:before="48" w:afterLines="20" w:after="48"/>
              <w:jc w:val="center"/>
              <w:rPr>
                <w:rFonts w:ascii="Arial" w:hAnsi="Arial" w:cs="Arial"/>
                <w:sz w:val="18"/>
                <w:szCs w:val="18"/>
              </w:rPr>
            </w:pPr>
            <w:r w:rsidRPr="00E441A2">
              <w:rPr>
                <w:rFonts w:ascii="Arial" w:eastAsia="Microsoft YaHei" w:hAnsi="Arial"/>
                <w:sz w:val="18"/>
                <w:szCs w:val="18"/>
              </w:rPr>
              <w:t>-0.36</w:t>
            </w:r>
          </w:p>
        </w:tc>
        <w:tc>
          <w:tcPr>
            <w:tcW w:w="2582" w:type="dxa"/>
            <w:gridSpan w:val="4"/>
            <w:tcBorders>
              <w:top w:val="single" w:sz="2" w:space="0" w:color="C8D9FD"/>
              <w:left w:val="single" w:sz="2" w:space="0" w:color="C8D9FD"/>
              <w:bottom w:val="single" w:sz="2" w:space="0" w:color="C8D9FD"/>
              <w:right w:val="single" w:sz="2" w:space="0" w:color="C8D9FD"/>
            </w:tcBorders>
            <w:vAlign w:val="bottom"/>
          </w:tcPr>
          <w:p w14:paraId="2191BDEA" w14:textId="437FE3B4" w:rsidR="00370EEE" w:rsidRPr="006F21BE" w:rsidRDefault="00370EEE" w:rsidP="00370EEE">
            <w:pPr>
              <w:spacing w:beforeLines="20" w:before="48" w:afterLines="20" w:after="48"/>
              <w:jc w:val="center"/>
              <w:rPr>
                <w:rFonts w:ascii="Arial" w:hAnsi="Arial" w:cs="Arial"/>
                <w:sz w:val="18"/>
                <w:szCs w:val="18"/>
              </w:rPr>
            </w:pPr>
            <w:r w:rsidRPr="00E441A2">
              <w:rPr>
                <w:rFonts w:ascii="Arial" w:hAnsi="Arial" w:cs="Arial"/>
                <w:sz w:val="18"/>
                <w:szCs w:val="18"/>
              </w:rPr>
              <w:t>1.17</w:t>
            </w:r>
          </w:p>
        </w:tc>
      </w:tr>
      <w:tr w:rsidR="00370EEE" w:rsidRPr="005F5579" w14:paraId="51389906" w14:textId="77777777" w:rsidTr="00317318">
        <w:trPr>
          <w:gridBefore w:val="1"/>
          <w:gridAfter w:val="1"/>
          <w:wBefore w:w="18" w:type="dxa"/>
          <w:wAfter w:w="41" w:type="dxa"/>
        </w:trPr>
        <w:tc>
          <w:tcPr>
            <w:tcW w:w="10530" w:type="dxa"/>
            <w:gridSpan w:val="30"/>
            <w:tcBorders>
              <w:top w:val="single" w:sz="2" w:space="0" w:color="C8D9FD"/>
            </w:tcBorders>
            <w:shd w:val="clear" w:color="auto" w:fill="auto"/>
            <w:vAlign w:val="bottom"/>
          </w:tcPr>
          <w:p w14:paraId="747896A8" w14:textId="77777777" w:rsidR="00370EEE" w:rsidRPr="005F5579" w:rsidRDefault="00370EEE" w:rsidP="00370EEE">
            <w:pPr>
              <w:spacing w:beforeLines="20" w:before="48" w:afterLines="20" w:after="48"/>
              <w:rPr>
                <w:rFonts w:ascii="Arial" w:hAnsi="Arial" w:cs="Arial"/>
                <w:sz w:val="12"/>
                <w:szCs w:val="12"/>
              </w:rPr>
            </w:pPr>
          </w:p>
        </w:tc>
      </w:tr>
      <w:tr w:rsidR="00370EEE" w:rsidRPr="00AF1478" w14:paraId="15BB8197" w14:textId="77777777" w:rsidTr="00317318">
        <w:trPr>
          <w:gridBefore w:val="1"/>
          <w:gridAfter w:val="1"/>
          <w:wBefore w:w="18" w:type="dxa"/>
          <w:wAfter w:w="41" w:type="dxa"/>
        </w:trPr>
        <w:tc>
          <w:tcPr>
            <w:tcW w:w="2532" w:type="dxa"/>
            <w:gridSpan w:val="6"/>
            <w:tcBorders>
              <w:bottom w:val="single" w:sz="2" w:space="0" w:color="C8D9FD"/>
            </w:tcBorders>
            <w:vAlign w:val="bottom"/>
          </w:tcPr>
          <w:p w14:paraId="03536DE6" w14:textId="24E05165" w:rsidR="00370EEE" w:rsidRPr="00E318B7" w:rsidRDefault="00370EEE" w:rsidP="00370EEE">
            <w:pPr>
              <w:spacing w:beforeLines="20" w:before="48" w:afterLines="20" w:after="48"/>
              <w:jc w:val="right"/>
              <w:rPr>
                <w:rFonts w:ascii="Arial" w:hAnsi="Arial" w:cs="Arial"/>
                <w:b/>
                <w:bCs/>
                <w:color w:val="052B79"/>
                <w:sz w:val="18"/>
                <w:szCs w:val="18"/>
              </w:rPr>
            </w:pPr>
            <w:r w:rsidRPr="00220AD2">
              <w:rPr>
                <w:rFonts w:ascii="Arial" w:hAnsi="Arial" w:cs="Arial"/>
                <w:b/>
                <w:bCs/>
                <w:color w:val="052B79"/>
                <w:sz w:val="18"/>
                <w:szCs w:val="18"/>
              </w:rPr>
              <w:t>Operation Capacity</w:t>
            </w:r>
          </w:p>
        </w:tc>
        <w:tc>
          <w:tcPr>
            <w:tcW w:w="2880" w:type="dxa"/>
            <w:gridSpan w:val="11"/>
            <w:tcBorders>
              <w:bottom w:val="single" w:sz="2" w:space="0" w:color="C8D9FD"/>
            </w:tcBorders>
            <w:vAlign w:val="bottom"/>
          </w:tcPr>
          <w:p w14:paraId="32ABC78E" w14:textId="77777777" w:rsidR="00370EEE" w:rsidRPr="00AF1478" w:rsidRDefault="00370EEE" w:rsidP="00370EEE">
            <w:pPr>
              <w:spacing w:beforeLines="20" w:before="48" w:afterLines="20" w:after="48"/>
              <w:jc w:val="right"/>
              <w:rPr>
                <w:rFonts w:ascii="Arial" w:hAnsi="Arial" w:cs="Arial"/>
                <w:b/>
                <w:bCs/>
                <w:sz w:val="18"/>
                <w:szCs w:val="18"/>
              </w:rPr>
            </w:pPr>
          </w:p>
        </w:tc>
        <w:tc>
          <w:tcPr>
            <w:tcW w:w="2536" w:type="dxa"/>
            <w:gridSpan w:val="9"/>
            <w:tcBorders>
              <w:bottom w:val="single" w:sz="2" w:space="0" w:color="C8D9FD"/>
            </w:tcBorders>
            <w:vAlign w:val="bottom"/>
          </w:tcPr>
          <w:p w14:paraId="03135282" w14:textId="77777777" w:rsidR="00370EEE" w:rsidRPr="00AF1478" w:rsidRDefault="00370EEE" w:rsidP="00370EEE">
            <w:pPr>
              <w:spacing w:beforeLines="20" w:before="48" w:afterLines="20" w:after="48"/>
              <w:jc w:val="right"/>
              <w:rPr>
                <w:rFonts w:ascii="Arial" w:hAnsi="Arial" w:cs="Arial"/>
                <w:b/>
                <w:bCs/>
                <w:sz w:val="18"/>
                <w:szCs w:val="18"/>
              </w:rPr>
            </w:pPr>
          </w:p>
        </w:tc>
        <w:tc>
          <w:tcPr>
            <w:tcW w:w="2582" w:type="dxa"/>
            <w:gridSpan w:val="4"/>
            <w:tcBorders>
              <w:bottom w:val="single" w:sz="2" w:space="0" w:color="C8D9FD"/>
            </w:tcBorders>
            <w:vAlign w:val="bottom"/>
          </w:tcPr>
          <w:p w14:paraId="1750E706" w14:textId="77777777" w:rsidR="00370EEE" w:rsidRPr="00AF1478" w:rsidRDefault="00370EEE" w:rsidP="00370EEE">
            <w:pPr>
              <w:spacing w:beforeLines="20" w:before="48" w:afterLines="20" w:after="48"/>
              <w:jc w:val="right"/>
              <w:rPr>
                <w:rFonts w:ascii="Arial" w:hAnsi="Arial" w:cs="Arial"/>
                <w:b/>
                <w:bCs/>
                <w:sz w:val="18"/>
                <w:szCs w:val="18"/>
              </w:rPr>
            </w:pPr>
          </w:p>
        </w:tc>
      </w:tr>
      <w:tr w:rsidR="00370EEE" w:rsidRPr="00AF1478" w14:paraId="5E187365" w14:textId="77777777" w:rsidTr="00317318">
        <w:trPr>
          <w:gridBefore w:val="1"/>
          <w:gridAfter w:val="1"/>
          <w:wBefore w:w="18" w:type="dxa"/>
          <w:wAfter w:w="41" w:type="dxa"/>
        </w:trPr>
        <w:tc>
          <w:tcPr>
            <w:tcW w:w="2532" w:type="dxa"/>
            <w:gridSpan w:val="6"/>
            <w:tcBorders>
              <w:top w:val="single" w:sz="2" w:space="0" w:color="C8D9FD"/>
              <w:left w:val="single" w:sz="2" w:space="0" w:color="C8D9FD"/>
              <w:bottom w:val="single" w:sz="2" w:space="0" w:color="C8D9FD"/>
              <w:right w:val="single" w:sz="2" w:space="0" w:color="C8D9FD"/>
            </w:tcBorders>
            <w:vAlign w:val="bottom"/>
          </w:tcPr>
          <w:p w14:paraId="55672F02" w14:textId="41236515" w:rsidR="00370EEE" w:rsidRPr="002E602D" w:rsidRDefault="00370EEE" w:rsidP="00370EEE">
            <w:pPr>
              <w:spacing w:beforeLines="20" w:before="48" w:afterLines="20" w:after="48"/>
              <w:jc w:val="right"/>
              <w:rPr>
                <w:rFonts w:ascii="Arial" w:hAnsi="Arial" w:cs="Arial"/>
                <w:sz w:val="18"/>
                <w:szCs w:val="18"/>
              </w:rPr>
            </w:pPr>
            <w:r w:rsidRPr="00220AD2">
              <w:rPr>
                <w:rFonts w:ascii="Arial" w:hAnsi="Arial" w:cs="Arial"/>
                <w:color w:val="000000"/>
                <w:sz w:val="18"/>
                <w:szCs w:val="18"/>
              </w:rPr>
              <w:t>Turnover of total assets</w:t>
            </w:r>
          </w:p>
        </w:tc>
        <w:tc>
          <w:tcPr>
            <w:tcW w:w="2880" w:type="dxa"/>
            <w:gridSpan w:val="11"/>
            <w:tcBorders>
              <w:top w:val="single" w:sz="2" w:space="0" w:color="C8D9FD"/>
              <w:left w:val="single" w:sz="2" w:space="0" w:color="C8D9FD"/>
              <w:bottom w:val="single" w:sz="2" w:space="0" w:color="C8D9FD"/>
              <w:right w:val="single" w:sz="2" w:space="0" w:color="C8D9FD"/>
            </w:tcBorders>
            <w:vAlign w:val="bottom"/>
          </w:tcPr>
          <w:p w14:paraId="72833F8F" w14:textId="1E9D51AF" w:rsidR="00370EEE" w:rsidRPr="006F21BE" w:rsidRDefault="00370EEE" w:rsidP="00370EEE">
            <w:pPr>
              <w:spacing w:beforeLines="20" w:before="48" w:afterLines="20" w:after="48"/>
              <w:jc w:val="center"/>
              <w:rPr>
                <w:rFonts w:ascii="Arial" w:hAnsi="Arial" w:cs="Arial"/>
                <w:sz w:val="18"/>
                <w:szCs w:val="18"/>
              </w:rPr>
            </w:pPr>
            <w:r w:rsidRPr="00E441A2">
              <w:rPr>
                <w:rFonts w:ascii="Arial" w:eastAsia="Microsoft YaHei" w:hAnsi="Arial"/>
                <w:sz w:val="18"/>
                <w:szCs w:val="18"/>
              </w:rPr>
              <w:t>0.03</w:t>
            </w:r>
          </w:p>
        </w:tc>
        <w:tc>
          <w:tcPr>
            <w:tcW w:w="2536" w:type="dxa"/>
            <w:gridSpan w:val="9"/>
            <w:tcBorders>
              <w:top w:val="single" w:sz="2" w:space="0" w:color="C8D9FD"/>
              <w:left w:val="single" w:sz="2" w:space="0" w:color="C8D9FD"/>
              <w:bottom w:val="single" w:sz="2" w:space="0" w:color="C8D9FD"/>
              <w:right w:val="single" w:sz="2" w:space="0" w:color="C8D9FD"/>
            </w:tcBorders>
            <w:vAlign w:val="bottom"/>
          </w:tcPr>
          <w:p w14:paraId="302A3701" w14:textId="3D216FFB" w:rsidR="00370EEE" w:rsidRPr="006F21BE" w:rsidRDefault="00370EEE" w:rsidP="00370EEE">
            <w:pPr>
              <w:spacing w:beforeLines="20" w:before="48" w:afterLines="20" w:after="48"/>
              <w:jc w:val="center"/>
              <w:rPr>
                <w:rFonts w:ascii="Arial" w:hAnsi="Arial" w:cs="Arial"/>
                <w:sz w:val="18"/>
                <w:szCs w:val="18"/>
              </w:rPr>
            </w:pPr>
            <w:r w:rsidRPr="00E441A2">
              <w:rPr>
                <w:rFonts w:ascii="Arial" w:eastAsia="Microsoft YaHei" w:hAnsi="Arial"/>
                <w:sz w:val="18"/>
                <w:szCs w:val="18"/>
              </w:rPr>
              <w:t>0.03</w:t>
            </w:r>
          </w:p>
        </w:tc>
        <w:tc>
          <w:tcPr>
            <w:tcW w:w="2582" w:type="dxa"/>
            <w:gridSpan w:val="4"/>
            <w:tcBorders>
              <w:top w:val="single" w:sz="2" w:space="0" w:color="C8D9FD"/>
              <w:left w:val="single" w:sz="2" w:space="0" w:color="C8D9FD"/>
              <w:bottom w:val="single" w:sz="2" w:space="0" w:color="C8D9FD"/>
              <w:right w:val="single" w:sz="2" w:space="0" w:color="C8D9FD"/>
            </w:tcBorders>
            <w:vAlign w:val="bottom"/>
          </w:tcPr>
          <w:p w14:paraId="5E8CE41F" w14:textId="15BA7314" w:rsidR="00370EEE" w:rsidRPr="006F21BE" w:rsidRDefault="00370EEE" w:rsidP="00370EEE">
            <w:pPr>
              <w:spacing w:beforeLines="20" w:before="48" w:afterLines="20" w:after="48"/>
              <w:jc w:val="center"/>
              <w:rPr>
                <w:rFonts w:ascii="Arial" w:hAnsi="Arial" w:cs="Arial"/>
                <w:sz w:val="18"/>
                <w:szCs w:val="18"/>
              </w:rPr>
            </w:pPr>
            <w:r w:rsidRPr="00E441A2">
              <w:rPr>
                <w:rFonts w:ascii="Arial" w:eastAsia="Microsoft YaHei" w:hAnsi="Arial"/>
                <w:sz w:val="18"/>
                <w:szCs w:val="18"/>
              </w:rPr>
              <w:t>0.04</w:t>
            </w:r>
          </w:p>
        </w:tc>
      </w:tr>
      <w:tr w:rsidR="00370EEE" w:rsidRPr="005F5579" w14:paraId="25ED4282" w14:textId="77777777" w:rsidTr="00317318">
        <w:trPr>
          <w:gridBefore w:val="1"/>
          <w:gridAfter w:val="1"/>
          <w:wBefore w:w="18" w:type="dxa"/>
          <w:wAfter w:w="41" w:type="dxa"/>
        </w:trPr>
        <w:tc>
          <w:tcPr>
            <w:tcW w:w="10530" w:type="dxa"/>
            <w:gridSpan w:val="30"/>
            <w:tcBorders>
              <w:top w:val="single" w:sz="2" w:space="0" w:color="C8D9FD"/>
            </w:tcBorders>
            <w:shd w:val="clear" w:color="auto" w:fill="auto"/>
            <w:vAlign w:val="bottom"/>
          </w:tcPr>
          <w:p w14:paraId="657DCB4D" w14:textId="77777777" w:rsidR="00370EEE" w:rsidRPr="005F5579" w:rsidRDefault="00370EEE" w:rsidP="00370EEE">
            <w:pPr>
              <w:spacing w:beforeLines="20" w:before="48" w:afterLines="20" w:after="48"/>
              <w:rPr>
                <w:rFonts w:ascii="Arial" w:hAnsi="Arial" w:cs="Arial"/>
                <w:sz w:val="12"/>
                <w:szCs w:val="12"/>
              </w:rPr>
            </w:pPr>
          </w:p>
        </w:tc>
      </w:tr>
      <w:tr w:rsidR="00370EEE" w:rsidRPr="00AF1478" w14:paraId="39D15CDD" w14:textId="77777777" w:rsidTr="00317318">
        <w:trPr>
          <w:gridBefore w:val="1"/>
          <w:gridAfter w:val="1"/>
          <w:wBefore w:w="18" w:type="dxa"/>
          <w:wAfter w:w="41" w:type="dxa"/>
        </w:trPr>
        <w:tc>
          <w:tcPr>
            <w:tcW w:w="2532" w:type="dxa"/>
            <w:gridSpan w:val="6"/>
            <w:tcBorders>
              <w:bottom w:val="single" w:sz="2" w:space="0" w:color="C8D9FD"/>
            </w:tcBorders>
            <w:vAlign w:val="bottom"/>
          </w:tcPr>
          <w:p w14:paraId="1A1D4088" w14:textId="309CEFAF" w:rsidR="00370EEE" w:rsidRPr="00E318B7" w:rsidRDefault="00370EEE" w:rsidP="00370EEE">
            <w:pPr>
              <w:spacing w:beforeLines="20" w:before="48" w:afterLines="20" w:after="48"/>
              <w:jc w:val="right"/>
              <w:rPr>
                <w:rFonts w:ascii="Arial" w:hAnsi="Arial" w:cs="Arial"/>
                <w:b/>
                <w:bCs/>
                <w:color w:val="052B79"/>
                <w:sz w:val="18"/>
                <w:szCs w:val="18"/>
              </w:rPr>
            </w:pPr>
            <w:r w:rsidRPr="00220AD2">
              <w:rPr>
                <w:rFonts w:ascii="Arial" w:hAnsi="Arial" w:cs="Arial"/>
                <w:b/>
                <w:bCs/>
                <w:color w:val="052B79"/>
                <w:sz w:val="18"/>
                <w:szCs w:val="18"/>
              </w:rPr>
              <w:t>Solvency</w:t>
            </w:r>
          </w:p>
        </w:tc>
        <w:tc>
          <w:tcPr>
            <w:tcW w:w="2880" w:type="dxa"/>
            <w:gridSpan w:val="11"/>
            <w:tcBorders>
              <w:bottom w:val="single" w:sz="2" w:space="0" w:color="C8D9FD"/>
            </w:tcBorders>
            <w:vAlign w:val="bottom"/>
          </w:tcPr>
          <w:p w14:paraId="6F4169EF" w14:textId="77777777" w:rsidR="00370EEE" w:rsidRPr="00AF1478" w:rsidRDefault="00370EEE" w:rsidP="00370EEE">
            <w:pPr>
              <w:spacing w:beforeLines="20" w:before="48" w:afterLines="20" w:after="48"/>
              <w:jc w:val="right"/>
              <w:rPr>
                <w:rFonts w:ascii="Arial" w:hAnsi="Arial" w:cs="Arial"/>
                <w:b/>
                <w:bCs/>
                <w:sz w:val="18"/>
                <w:szCs w:val="18"/>
              </w:rPr>
            </w:pPr>
          </w:p>
        </w:tc>
        <w:tc>
          <w:tcPr>
            <w:tcW w:w="2536" w:type="dxa"/>
            <w:gridSpan w:val="9"/>
            <w:tcBorders>
              <w:bottom w:val="single" w:sz="2" w:space="0" w:color="C8D9FD"/>
            </w:tcBorders>
            <w:vAlign w:val="bottom"/>
          </w:tcPr>
          <w:p w14:paraId="3B89EF6F" w14:textId="77777777" w:rsidR="00370EEE" w:rsidRPr="00AF1478" w:rsidRDefault="00370EEE" w:rsidP="00370EEE">
            <w:pPr>
              <w:spacing w:beforeLines="20" w:before="48" w:afterLines="20" w:after="48"/>
              <w:jc w:val="right"/>
              <w:rPr>
                <w:rFonts w:ascii="Arial" w:hAnsi="Arial" w:cs="Arial"/>
                <w:b/>
                <w:bCs/>
                <w:sz w:val="18"/>
                <w:szCs w:val="18"/>
              </w:rPr>
            </w:pPr>
          </w:p>
        </w:tc>
        <w:tc>
          <w:tcPr>
            <w:tcW w:w="2582" w:type="dxa"/>
            <w:gridSpan w:val="4"/>
            <w:tcBorders>
              <w:bottom w:val="single" w:sz="2" w:space="0" w:color="C8D9FD"/>
            </w:tcBorders>
            <w:vAlign w:val="bottom"/>
          </w:tcPr>
          <w:p w14:paraId="35B347AC" w14:textId="77777777" w:rsidR="00370EEE" w:rsidRPr="00AF1478" w:rsidRDefault="00370EEE" w:rsidP="00370EEE">
            <w:pPr>
              <w:spacing w:beforeLines="20" w:before="48" w:afterLines="20" w:after="48"/>
              <w:jc w:val="right"/>
              <w:rPr>
                <w:rFonts w:ascii="Arial" w:hAnsi="Arial" w:cs="Arial"/>
                <w:b/>
                <w:bCs/>
                <w:sz w:val="18"/>
                <w:szCs w:val="18"/>
              </w:rPr>
            </w:pPr>
          </w:p>
        </w:tc>
      </w:tr>
      <w:tr w:rsidR="00370EEE" w:rsidRPr="00AF1478" w14:paraId="1F5ED40E" w14:textId="77777777" w:rsidTr="00317318">
        <w:trPr>
          <w:gridBefore w:val="1"/>
          <w:gridAfter w:val="1"/>
          <w:wBefore w:w="18" w:type="dxa"/>
          <w:wAfter w:w="41" w:type="dxa"/>
        </w:trPr>
        <w:tc>
          <w:tcPr>
            <w:tcW w:w="2532" w:type="dxa"/>
            <w:gridSpan w:val="6"/>
            <w:tcBorders>
              <w:top w:val="single" w:sz="2" w:space="0" w:color="C8D9FD"/>
              <w:left w:val="single" w:sz="2" w:space="0" w:color="C8D9FD"/>
              <w:bottom w:val="single" w:sz="2" w:space="0" w:color="C8D9FD"/>
              <w:right w:val="single" w:sz="2" w:space="0" w:color="C8D9FD"/>
            </w:tcBorders>
            <w:vAlign w:val="bottom"/>
          </w:tcPr>
          <w:p w14:paraId="2FE459C9" w14:textId="2F2696EA" w:rsidR="00370EEE" w:rsidRPr="002E602D" w:rsidRDefault="00370EEE" w:rsidP="00370EEE">
            <w:pPr>
              <w:spacing w:beforeLines="20" w:before="48" w:afterLines="20" w:after="48"/>
              <w:jc w:val="right"/>
              <w:rPr>
                <w:rFonts w:ascii="Arial" w:hAnsi="Arial" w:cs="Arial"/>
                <w:sz w:val="18"/>
                <w:szCs w:val="18"/>
              </w:rPr>
            </w:pPr>
            <w:r w:rsidRPr="00220AD2">
              <w:rPr>
                <w:rFonts w:ascii="Arial" w:hAnsi="Arial" w:cs="Arial"/>
                <w:color w:val="000000"/>
                <w:sz w:val="18"/>
                <w:szCs w:val="18"/>
              </w:rPr>
              <w:t>Liabilities to assets ratio (%)</w:t>
            </w:r>
          </w:p>
        </w:tc>
        <w:tc>
          <w:tcPr>
            <w:tcW w:w="2880" w:type="dxa"/>
            <w:gridSpan w:val="11"/>
            <w:tcBorders>
              <w:top w:val="single" w:sz="2" w:space="0" w:color="C8D9FD"/>
              <w:left w:val="single" w:sz="2" w:space="0" w:color="C8D9FD"/>
              <w:bottom w:val="single" w:sz="2" w:space="0" w:color="C8D9FD"/>
              <w:right w:val="single" w:sz="2" w:space="0" w:color="C8D9FD"/>
            </w:tcBorders>
            <w:vAlign w:val="bottom"/>
          </w:tcPr>
          <w:p w14:paraId="66554324" w14:textId="42046CE7" w:rsidR="00370EEE" w:rsidRPr="006F21BE" w:rsidRDefault="00370EEE" w:rsidP="00370EEE">
            <w:pPr>
              <w:spacing w:beforeLines="20" w:before="48" w:afterLines="20" w:after="48"/>
              <w:jc w:val="center"/>
              <w:rPr>
                <w:rFonts w:ascii="Arial" w:hAnsi="Arial" w:cs="Arial"/>
                <w:sz w:val="18"/>
                <w:szCs w:val="18"/>
              </w:rPr>
            </w:pPr>
            <w:r w:rsidRPr="00E441A2">
              <w:rPr>
                <w:rFonts w:ascii="Arial" w:eastAsia="Microsoft YaHei" w:hAnsi="Arial"/>
                <w:sz w:val="18"/>
                <w:szCs w:val="18"/>
              </w:rPr>
              <w:t>100.</w:t>
            </w:r>
            <w:r>
              <w:rPr>
                <w:rFonts w:ascii="Arial" w:eastAsia="Microsoft YaHei" w:hAnsi="Arial"/>
                <w:sz w:val="18"/>
                <w:szCs w:val="18"/>
              </w:rPr>
              <w:t>42</w:t>
            </w:r>
          </w:p>
        </w:tc>
        <w:tc>
          <w:tcPr>
            <w:tcW w:w="2536" w:type="dxa"/>
            <w:gridSpan w:val="9"/>
            <w:tcBorders>
              <w:top w:val="single" w:sz="2" w:space="0" w:color="C8D9FD"/>
              <w:left w:val="single" w:sz="2" w:space="0" w:color="C8D9FD"/>
              <w:bottom w:val="single" w:sz="2" w:space="0" w:color="C8D9FD"/>
              <w:right w:val="single" w:sz="2" w:space="0" w:color="C8D9FD"/>
            </w:tcBorders>
            <w:vAlign w:val="bottom"/>
          </w:tcPr>
          <w:p w14:paraId="6FFDB516" w14:textId="550F4CEA" w:rsidR="00370EEE" w:rsidRPr="006F21BE" w:rsidRDefault="00370EEE" w:rsidP="00370EEE">
            <w:pPr>
              <w:spacing w:beforeLines="20" w:before="48" w:afterLines="20" w:after="48"/>
              <w:jc w:val="center"/>
              <w:rPr>
                <w:rFonts w:ascii="Arial" w:hAnsi="Arial" w:cs="Arial"/>
                <w:sz w:val="18"/>
                <w:szCs w:val="18"/>
              </w:rPr>
            </w:pPr>
            <w:r w:rsidRPr="00E441A2">
              <w:rPr>
                <w:rFonts w:ascii="Arial" w:eastAsia="Microsoft YaHei" w:hAnsi="Arial"/>
                <w:sz w:val="18"/>
                <w:szCs w:val="18"/>
              </w:rPr>
              <w:t>100.55</w:t>
            </w:r>
          </w:p>
        </w:tc>
        <w:tc>
          <w:tcPr>
            <w:tcW w:w="2582" w:type="dxa"/>
            <w:gridSpan w:val="4"/>
            <w:tcBorders>
              <w:top w:val="single" w:sz="2" w:space="0" w:color="C8D9FD"/>
              <w:left w:val="single" w:sz="2" w:space="0" w:color="C8D9FD"/>
              <w:bottom w:val="single" w:sz="2" w:space="0" w:color="C8D9FD"/>
              <w:right w:val="single" w:sz="2" w:space="0" w:color="C8D9FD"/>
            </w:tcBorders>
            <w:vAlign w:val="bottom"/>
          </w:tcPr>
          <w:p w14:paraId="7318F43E" w14:textId="2B3C6454" w:rsidR="00370EEE" w:rsidRPr="006F21BE" w:rsidRDefault="00370EEE" w:rsidP="00370EEE">
            <w:pPr>
              <w:spacing w:beforeLines="20" w:before="48" w:afterLines="20" w:after="48"/>
              <w:jc w:val="center"/>
              <w:rPr>
                <w:rFonts w:ascii="Arial" w:hAnsi="Arial" w:cs="Arial"/>
                <w:sz w:val="18"/>
                <w:szCs w:val="18"/>
              </w:rPr>
            </w:pPr>
            <w:r w:rsidRPr="00E441A2">
              <w:rPr>
                <w:rFonts w:ascii="Arial" w:eastAsia="Microsoft YaHei" w:hAnsi="Arial"/>
                <w:sz w:val="18"/>
                <w:szCs w:val="18"/>
              </w:rPr>
              <w:t>100.65</w:t>
            </w:r>
          </w:p>
        </w:tc>
      </w:tr>
      <w:tr w:rsidR="00370EEE" w:rsidRPr="005F5579" w14:paraId="1608DE3B" w14:textId="77777777" w:rsidTr="00317318">
        <w:trPr>
          <w:gridBefore w:val="1"/>
          <w:gridAfter w:val="1"/>
          <w:wBefore w:w="18" w:type="dxa"/>
          <w:wAfter w:w="41" w:type="dxa"/>
        </w:trPr>
        <w:tc>
          <w:tcPr>
            <w:tcW w:w="10530" w:type="dxa"/>
            <w:gridSpan w:val="30"/>
            <w:tcBorders>
              <w:top w:val="single" w:sz="2" w:space="0" w:color="C8D9FD"/>
            </w:tcBorders>
            <w:shd w:val="clear" w:color="auto" w:fill="auto"/>
            <w:vAlign w:val="bottom"/>
          </w:tcPr>
          <w:p w14:paraId="493F2204" w14:textId="77777777" w:rsidR="00370EEE" w:rsidRPr="005F5579" w:rsidRDefault="00370EEE" w:rsidP="00370EEE">
            <w:pPr>
              <w:spacing w:beforeLines="20" w:before="48" w:afterLines="20" w:after="48"/>
              <w:rPr>
                <w:rFonts w:ascii="Arial" w:hAnsi="Arial" w:cs="Arial"/>
                <w:sz w:val="12"/>
                <w:szCs w:val="12"/>
              </w:rPr>
            </w:pPr>
          </w:p>
        </w:tc>
      </w:tr>
      <w:tr w:rsidR="00370EEE" w:rsidRPr="00AF1478" w14:paraId="26CC9230" w14:textId="77777777" w:rsidTr="00317318">
        <w:trPr>
          <w:gridBefore w:val="1"/>
          <w:gridAfter w:val="1"/>
          <w:wBefore w:w="18" w:type="dxa"/>
          <w:wAfter w:w="41" w:type="dxa"/>
        </w:trPr>
        <w:tc>
          <w:tcPr>
            <w:tcW w:w="2532" w:type="dxa"/>
            <w:gridSpan w:val="6"/>
            <w:tcBorders>
              <w:bottom w:val="single" w:sz="2" w:space="0" w:color="C8D9FD"/>
            </w:tcBorders>
            <w:vAlign w:val="bottom"/>
          </w:tcPr>
          <w:p w14:paraId="6D422AB0" w14:textId="2BAE2657" w:rsidR="00370EEE" w:rsidRPr="00E318B7" w:rsidRDefault="00370EEE" w:rsidP="00370EEE">
            <w:pPr>
              <w:spacing w:beforeLines="20" w:before="48" w:afterLines="20" w:after="48"/>
              <w:jc w:val="right"/>
              <w:rPr>
                <w:rFonts w:ascii="Arial" w:hAnsi="Arial" w:cs="Arial"/>
                <w:b/>
                <w:bCs/>
                <w:color w:val="052B79"/>
                <w:sz w:val="18"/>
                <w:szCs w:val="18"/>
              </w:rPr>
            </w:pPr>
            <w:r w:rsidRPr="00D34280">
              <w:rPr>
                <w:rFonts w:ascii="Arial" w:hAnsi="Arial" w:cs="Arial"/>
                <w:b/>
                <w:bCs/>
                <w:color w:val="052B79"/>
                <w:sz w:val="18"/>
                <w:szCs w:val="18"/>
              </w:rPr>
              <w:t>Development Capacity</w:t>
            </w:r>
          </w:p>
        </w:tc>
        <w:tc>
          <w:tcPr>
            <w:tcW w:w="2880" w:type="dxa"/>
            <w:gridSpan w:val="11"/>
            <w:tcBorders>
              <w:bottom w:val="single" w:sz="2" w:space="0" w:color="C8D9FD"/>
            </w:tcBorders>
            <w:vAlign w:val="bottom"/>
          </w:tcPr>
          <w:p w14:paraId="1E6C970E" w14:textId="77777777" w:rsidR="00370EEE" w:rsidRPr="00AF1478" w:rsidRDefault="00370EEE" w:rsidP="00370EEE">
            <w:pPr>
              <w:spacing w:beforeLines="20" w:before="48" w:afterLines="20" w:after="48"/>
              <w:jc w:val="right"/>
              <w:rPr>
                <w:rFonts w:ascii="Arial" w:hAnsi="Arial" w:cs="Arial"/>
                <w:b/>
                <w:bCs/>
                <w:sz w:val="18"/>
                <w:szCs w:val="18"/>
              </w:rPr>
            </w:pPr>
          </w:p>
        </w:tc>
        <w:tc>
          <w:tcPr>
            <w:tcW w:w="2536" w:type="dxa"/>
            <w:gridSpan w:val="9"/>
            <w:tcBorders>
              <w:bottom w:val="single" w:sz="2" w:space="0" w:color="C8D9FD"/>
            </w:tcBorders>
            <w:vAlign w:val="bottom"/>
          </w:tcPr>
          <w:p w14:paraId="46EBA3F7" w14:textId="77777777" w:rsidR="00370EEE" w:rsidRPr="00AF1478" w:rsidRDefault="00370EEE" w:rsidP="00370EEE">
            <w:pPr>
              <w:spacing w:beforeLines="20" w:before="48" w:afterLines="20" w:after="48"/>
              <w:jc w:val="right"/>
              <w:rPr>
                <w:rFonts w:ascii="Arial" w:hAnsi="Arial" w:cs="Arial"/>
                <w:b/>
                <w:bCs/>
                <w:sz w:val="18"/>
                <w:szCs w:val="18"/>
              </w:rPr>
            </w:pPr>
          </w:p>
        </w:tc>
        <w:tc>
          <w:tcPr>
            <w:tcW w:w="2582" w:type="dxa"/>
            <w:gridSpan w:val="4"/>
            <w:tcBorders>
              <w:bottom w:val="single" w:sz="2" w:space="0" w:color="C8D9FD"/>
            </w:tcBorders>
            <w:vAlign w:val="bottom"/>
          </w:tcPr>
          <w:p w14:paraId="58FE1731" w14:textId="77777777" w:rsidR="00370EEE" w:rsidRPr="00AF1478" w:rsidRDefault="00370EEE" w:rsidP="00370EEE">
            <w:pPr>
              <w:spacing w:beforeLines="20" w:before="48" w:afterLines="20" w:after="48"/>
              <w:jc w:val="right"/>
              <w:rPr>
                <w:rFonts w:ascii="Arial" w:hAnsi="Arial" w:cs="Arial"/>
                <w:b/>
                <w:bCs/>
                <w:sz w:val="18"/>
                <w:szCs w:val="18"/>
              </w:rPr>
            </w:pPr>
          </w:p>
        </w:tc>
      </w:tr>
      <w:tr w:rsidR="00370EEE" w:rsidRPr="00AF1478" w14:paraId="2909EFFC" w14:textId="77777777" w:rsidTr="00317318">
        <w:trPr>
          <w:gridBefore w:val="1"/>
          <w:gridAfter w:val="1"/>
          <w:wBefore w:w="18" w:type="dxa"/>
          <w:wAfter w:w="41" w:type="dxa"/>
        </w:trPr>
        <w:tc>
          <w:tcPr>
            <w:tcW w:w="2532" w:type="dxa"/>
            <w:gridSpan w:val="6"/>
            <w:tcBorders>
              <w:top w:val="single" w:sz="2" w:space="0" w:color="C8D9FD"/>
              <w:left w:val="single" w:sz="2" w:space="0" w:color="C8D9FD"/>
              <w:bottom w:val="single" w:sz="2" w:space="0" w:color="C8D9FD"/>
              <w:right w:val="single" w:sz="2" w:space="0" w:color="C8D9FD"/>
            </w:tcBorders>
            <w:vAlign w:val="bottom"/>
          </w:tcPr>
          <w:p w14:paraId="1110F7AF" w14:textId="5A5F5B16" w:rsidR="00370EEE" w:rsidRPr="002E602D" w:rsidRDefault="00370EEE" w:rsidP="00370EEE">
            <w:pPr>
              <w:spacing w:beforeLines="20" w:before="48" w:afterLines="20" w:after="48"/>
              <w:jc w:val="right"/>
              <w:rPr>
                <w:rFonts w:ascii="Arial" w:hAnsi="Arial" w:cs="Arial"/>
                <w:sz w:val="18"/>
                <w:szCs w:val="18"/>
              </w:rPr>
            </w:pPr>
            <w:r w:rsidRPr="00D34280">
              <w:rPr>
                <w:rFonts w:ascii="Arial" w:hAnsi="Arial" w:cs="Arial"/>
                <w:color w:val="000000"/>
                <w:sz w:val="18"/>
                <w:szCs w:val="18"/>
              </w:rPr>
              <w:t>Yearly Growth of Operating Income (%)</w:t>
            </w:r>
          </w:p>
        </w:tc>
        <w:tc>
          <w:tcPr>
            <w:tcW w:w="2880" w:type="dxa"/>
            <w:gridSpan w:val="11"/>
            <w:tcBorders>
              <w:top w:val="single" w:sz="2" w:space="0" w:color="C8D9FD"/>
              <w:left w:val="single" w:sz="2" w:space="0" w:color="C8D9FD"/>
              <w:bottom w:val="single" w:sz="2" w:space="0" w:color="C8D9FD"/>
              <w:right w:val="single" w:sz="2" w:space="0" w:color="C8D9FD"/>
            </w:tcBorders>
            <w:vAlign w:val="bottom"/>
          </w:tcPr>
          <w:p w14:paraId="52FAA98C" w14:textId="75CE2785" w:rsidR="00370EEE" w:rsidRPr="006F21BE" w:rsidRDefault="00370EEE" w:rsidP="00370EEE">
            <w:pPr>
              <w:spacing w:beforeLines="20" w:before="48" w:afterLines="20" w:after="48"/>
              <w:jc w:val="center"/>
              <w:rPr>
                <w:rFonts w:ascii="Arial" w:hAnsi="Arial" w:cs="Arial"/>
                <w:sz w:val="18"/>
                <w:szCs w:val="18"/>
              </w:rPr>
            </w:pPr>
            <w:r>
              <w:rPr>
                <w:rFonts w:ascii="Arial" w:eastAsia="Microsoft YaHei" w:hAnsi="Arial"/>
                <w:sz w:val="18"/>
                <w:szCs w:val="18"/>
              </w:rPr>
              <w:t>-</w:t>
            </w:r>
            <w:r w:rsidRPr="00E441A2">
              <w:rPr>
                <w:rFonts w:ascii="Arial" w:eastAsia="Microsoft YaHei" w:hAnsi="Arial"/>
                <w:sz w:val="18"/>
                <w:szCs w:val="18"/>
              </w:rPr>
              <w:t>1.17</w:t>
            </w:r>
          </w:p>
        </w:tc>
        <w:tc>
          <w:tcPr>
            <w:tcW w:w="2536" w:type="dxa"/>
            <w:gridSpan w:val="9"/>
            <w:tcBorders>
              <w:top w:val="single" w:sz="2" w:space="0" w:color="C8D9FD"/>
              <w:left w:val="single" w:sz="2" w:space="0" w:color="C8D9FD"/>
              <w:bottom w:val="single" w:sz="2" w:space="0" w:color="C8D9FD"/>
              <w:right w:val="single" w:sz="2" w:space="0" w:color="C8D9FD"/>
            </w:tcBorders>
            <w:vAlign w:val="bottom"/>
          </w:tcPr>
          <w:p w14:paraId="754749CE" w14:textId="009EBF0A" w:rsidR="00370EEE" w:rsidRPr="006F21BE" w:rsidRDefault="00370EEE" w:rsidP="00370EEE">
            <w:pPr>
              <w:spacing w:beforeLines="20" w:before="48" w:afterLines="20" w:after="48"/>
              <w:jc w:val="center"/>
              <w:rPr>
                <w:rFonts w:ascii="Arial" w:hAnsi="Arial" w:cs="Arial"/>
                <w:sz w:val="18"/>
                <w:szCs w:val="18"/>
              </w:rPr>
            </w:pPr>
            <w:r w:rsidRPr="00E441A2">
              <w:rPr>
                <w:rFonts w:ascii="Arial" w:eastAsia="Microsoft YaHei" w:hAnsi="Arial"/>
                <w:sz w:val="18"/>
                <w:szCs w:val="18"/>
              </w:rPr>
              <w:t>-10.19</w:t>
            </w:r>
          </w:p>
        </w:tc>
        <w:tc>
          <w:tcPr>
            <w:tcW w:w="2582" w:type="dxa"/>
            <w:gridSpan w:val="4"/>
            <w:tcBorders>
              <w:top w:val="single" w:sz="2" w:space="0" w:color="C8D9FD"/>
              <w:left w:val="single" w:sz="2" w:space="0" w:color="C8D9FD"/>
              <w:bottom w:val="single" w:sz="2" w:space="0" w:color="C8D9FD"/>
              <w:right w:val="single" w:sz="2" w:space="0" w:color="C8D9FD"/>
            </w:tcBorders>
            <w:vAlign w:val="bottom"/>
          </w:tcPr>
          <w:p w14:paraId="4AE75DE5" w14:textId="323B3E9E" w:rsidR="00370EEE" w:rsidRPr="006F21BE" w:rsidRDefault="00370EEE" w:rsidP="00370EEE">
            <w:pPr>
              <w:spacing w:beforeLines="20" w:before="48" w:afterLines="20" w:after="48"/>
              <w:jc w:val="center"/>
              <w:rPr>
                <w:rFonts w:ascii="Arial" w:hAnsi="Arial" w:cs="Arial"/>
                <w:sz w:val="18"/>
                <w:szCs w:val="18"/>
              </w:rPr>
            </w:pPr>
            <w:r>
              <w:rPr>
                <w:rFonts w:ascii="Arial" w:eastAsia="Microsoft YaHei" w:hAnsi="Arial"/>
                <w:sz w:val="18"/>
                <w:szCs w:val="18"/>
              </w:rPr>
              <w:t>-</w:t>
            </w:r>
          </w:p>
        </w:tc>
      </w:tr>
      <w:tr w:rsidR="00370EEE" w:rsidRPr="00AF1478" w14:paraId="38ED0D5B" w14:textId="77777777" w:rsidTr="00317318">
        <w:trPr>
          <w:gridBefore w:val="1"/>
          <w:gridAfter w:val="1"/>
          <w:wBefore w:w="18" w:type="dxa"/>
          <w:wAfter w:w="41" w:type="dxa"/>
        </w:trPr>
        <w:tc>
          <w:tcPr>
            <w:tcW w:w="2532" w:type="dxa"/>
            <w:gridSpan w:val="6"/>
            <w:tcBorders>
              <w:top w:val="single" w:sz="2" w:space="0" w:color="C8D9FD"/>
              <w:left w:val="single" w:sz="2" w:space="0" w:color="C8D9FD"/>
              <w:bottom w:val="single" w:sz="2" w:space="0" w:color="C8D9FD"/>
              <w:right w:val="single" w:sz="2" w:space="0" w:color="C8D9FD"/>
            </w:tcBorders>
            <w:vAlign w:val="bottom"/>
          </w:tcPr>
          <w:p w14:paraId="7D486F8F" w14:textId="1EB393E0" w:rsidR="00370EEE" w:rsidRPr="0014638B" w:rsidRDefault="00370EEE" w:rsidP="00370EEE">
            <w:pPr>
              <w:spacing w:beforeLines="20" w:before="48" w:afterLines="20" w:after="48"/>
              <w:jc w:val="right"/>
              <w:rPr>
                <w:rFonts w:ascii="Arial" w:hAnsi="Arial" w:cs="Arial"/>
                <w:bCs/>
                <w:sz w:val="18"/>
                <w:szCs w:val="18"/>
              </w:rPr>
            </w:pPr>
            <w:r w:rsidRPr="00D34280">
              <w:rPr>
                <w:rFonts w:ascii="Arial" w:eastAsia="Microsoft YaHei" w:hAnsi="Arial"/>
                <w:bCs/>
                <w:sz w:val="18"/>
                <w:szCs w:val="18"/>
              </w:rPr>
              <w:t>Yearly growth of total assets (%)</w:t>
            </w:r>
          </w:p>
        </w:tc>
        <w:tc>
          <w:tcPr>
            <w:tcW w:w="2880" w:type="dxa"/>
            <w:gridSpan w:val="11"/>
            <w:tcBorders>
              <w:top w:val="single" w:sz="2" w:space="0" w:color="C8D9FD"/>
              <w:left w:val="single" w:sz="2" w:space="0" w:color="C8D9FD"/>
              <w:bottom w:val="single" w:sz="2" w:space="0" w:color="C8D9FD"/>
              <w:right w:val="single" w:sz="2" w:space="0" w:color="C8D9FD"/>
            </w:tcBorders>
            <w:vAlign w:val="bottom"/>
          </w:tcPr>
          <w:p w14:paraId="5EECB90F" w14:textId="6BB05A6C" w:rsidR="00370EEE" w:rsidRPr="006F21BE" w:rsidRDefault="00370EEE" w:rsidP="00370EEE">
            <w:pPr>
              <w:spacing w:beforeLines="20" w:before="48" w:afterLines="20" w:after="48"/>
              <w:jc w:val="center"/>
              <w:rPr>
                <w:rFonts w:ascii="Arial" w:hAnsi="Arial" w:cs="Arial"/>
                <w:sz w:val="18"/>
                <w:szCs w:val="18"/>
              </w:rPr>
            </w:pPr>
            <w:r w:rsidRPr="00E441A2">
              <w:rPr>
                <w:rFonts w:ascii="Arial" w:eastAsia="Microsoft YaHei" w:hAnsi="Arial"/>
                <w:sz w:val="18"/>
                <w:szCs w:val="18"/>
              </w:rPr>
              <w:t>4.94</w:t>
            </w:r>
          </w:p>
        </w:tc>
        <w:tc>
          <w:tcPr>
            <w:tcW w:w="2536" w:type="dxa"/>
            <w:gridSpan w:val="9"/>
            <w:tcBorders>
              <w:top w:val="single" w:sz="2" w:space="0" w:color="C8D9FD"/>
              <w:left w:val="single" w:sz="2" w:space="0" w:color="C8D9FD"/>
              <w:bottom w:val="single" w:sz="2" w:space="0" w:color="C8D9FD"/>
              <w:right w:val="single" w:sz="2" w:space="0" w:color="C8D9FD"/>
            </w:tcBorders>
            <w:vAlign w:val="bottom"/>
          </w:tcPr>
          <w:p w14:paraId="3A8454E2" w14:textId="0C92AC06" w:rsidR="00370EEE" w:rsidRPr="006F21BE" w:rsidRDefault="00370EEE" w:rsidP="00370EEE">
            <w:pPr>
              <w:spacing w:beforeLines="20" w:before="48" w:afterLines="20" w:after="48"/>
              <w:jc w:val="center"/>
              <w:rPr>
                <w:rFonts w:ascii="Arial" w:hAnsi="Arial" w:cs="Arial"/>
                <w:sz w:val="18"/>
                <w:szCs w:val="18"/>
              </w:rPr>
            </w:pPr>
            <w:r w:rsidRPr="00E441A2">
              <w:rPr>
                <w:rFonts w:ascii="Arial" w:eastAsia="Microsoft YaHei" w:hAnsi="Arial"/>
                <w:sz w:val="18"/>
                <w:szCs w:val="18"/>
              </w:rPr>
              <w:t>20.19</w:t>
            </w:r>
          </w:p>
        </w:tc>
        <w:tc>
          <w:tcPr>
            <w:tcW w:w="2582" w:type="dxa"/>
            <w:gridSpan w:val="4"/>
            <w:tcBorders>
              <w:top w:val="single" w:sz="2" w:space="0" w:color="C8D9FD"/>
              <w:left w:val="single" w:sz="2" w:space="0" w:color="C8D9FD"/>
              <w:bottom w:val="single" w:sz="2" w:space="0" w:color="C8D9FD"/>
              <w:right w:val="single" w:sz="2" w:space="0" w:color="C8D9FD"/>
            </w:tcBorders>
            <w:vAlign w:val="bottom"/>
          </w:tcPr>
          <w:p w14:paraId="01B9332E" w14:textId="3DC72609" w:rsidR="00370EEE" w:rsidRPr="006F21BE" w:rsidRDefault="00370EEE" w:rsidP="00370EEE">
            <w:pPr>
              <w:spacing w:beforeLines="20" w:before="48" w:afterLines="20" w:after="48"/>
              <w:jc w:val="center"/>
              <w:rPr>
                <w:rFonts w:ascii="Arial" w:hAnsi="Arial" w:cs="Arial"/>
                <w:sz w:val="18"/>
                <w:szCs w:val="18"/>
              </w:rPr>
            </w:pPr>
            <w:r>
              <w:rPr>
                <w:rFonts w:ascii="Arial" w:hAnsi="Arial" w:cs="Arial"/>
                <w:sz w:val="18"/>
                <w:szCs w:val="18"/>
              </w:rPr>
              <w:t>-</w:t>
            </w:r>
          </w:p>
        </w:tc>
      </w:tr>
      <w:tr w:rsidR="00370EEE" w:rsidRPr="00E71109" w14:paraId="32429685" w14:textId="77777777" w:rsidTr="00317318">
        <w:trPr>
          <w:gridBefore w:val="1"/>
          <w:gridAfter w:val="1"/>
          <w:wBefore w:w="18" w:type="dxa"/>
          <w:wAfter w:w="41" w:type="dxa"/>
        </w:trPr>
        <w:tc>
          <w:tcPr>
            <w:tcW w:w="10530" w:type="dxa"/>
            <w:gridSpan w:val="30"/>
            <w:tcBorders>
              <w:top w:val="single" w:sz="2" w:space="0" w:color="C8D9FD"/>
            </w:tcBorders>
            <w:vAlign w:val="bottom"/>
          </w:tcPr>
          <w:p w14:paraId="3CF230B0" w14:textId="77777777" w:rsidR="00370EEE" w:rsidRPr="00E71109" w:rsidRDefault="00370EEE" w:rsidP="00370EEE">
            <w:pPr>
              <w:spacing w:beforeLines="20" w:before="48" w:afterLines="20" w:after="48"/>
              <w:rPr>
                <w:rFonts w:ascii="Arial" w:hAnsi="Arial" w:cs="Arial"/>
              </w:rPr>
            </w:pPr>
          </w:p>
        </w:tc>
      </w:tr>
      <w:tr w:rsidR="00370EEE" w14:paraId="5D4C7738" w14:textId="77777777" w:rsidTr="00317318">
        <w:trPr>
          <w:gridBefore w:val="1"/>
          <w:gridAfter w:val="1"/>
          <w:wBefore w:w="18" w:type="dxa"/>
          <w:wAfter w:w="41" w:type="dxa"/>
        </w:trPr>
        <w:tc>
          <w:tcPr>
            <w:tcW w:w="10530" w:type="dxa"/>
            <w:gridSpan w:val="30"/>
            <w:tcBorders>
              <w:bottom w:val="single" w:sz="8" w:space="0" w:color="808080" w:themeColor="background1" w:themeShade="80"/>
            </w:tcBorders>
            <w:vAlign w:val="center"/>
          </w:tcPr>
          <w:p w14:paraId="3F954A34" w14:textId="77777777" w:rsidR="00370EEE" w:rsidRDefault="00370EEE" w:rsidP="00370EEE">
            <w:pPr>
              <w:spacing w:beforeLines="20" w:before="48" w:afterLines="20" w:after="48"/>
              <w:rPr>
                <w:rFonts w:ascii="Arial" w:hAnsi="Arial" w:cs="Arial"/>
              </w:rPr>
            </w:pPr>
            <w:r w:rsidRPr="006477D3">
              <w:rPr>
                <w:rFonts w:ascii="Arial" w:hAnsi="Arial" w:cs="Arial"/>
                <w:b/>
                <w:bCs/>
                <w:sz w:val="16"/>
                <w:szCs w:val="16"/>
              </w:rPr>
              <w:t>FINANCIAL GRAPHS</w:t>
            </w:r>
          </w:p>
        </w:tc>
      </w:tr>
      <w:tr w:rsidR="00370EEE" w:rsidRPr="005F5579" w14:paraId="17F7C555" w14:textId="77777777" w:rsidTr="00317318">
        <w:trPr>
          <w:gridBefore w:val="1"/>
          <w:gridAfter w:val="1"/>
          <w:wBefore w:w="18" w:type="dxa"/>
          <w:wAfter w:w="41" w:type="dxa"/>
        </w:trPr>
        <w:tc>
          <w:tcPr>
            <w:tcW w:w="10530" w:type="dxa"/>
            <w:gridSpan w:val="30"/>
            <w:tcBorders>
              <w:top w:val="single" w:sz="8" w:space="0" w:color="808080" w:themeColor="background1" w:themeShade="80"/>
            </w:tcBorders>
            <w:shd w:val="clear" w:color="auto" w:fill="auto"/>
            <w:vAlign w:val="center"/>
          </w:tcPr>
          <w:p w14:paraId="59868060" w14:textId="77777777" w:rsidR="00370EEE" w:rsidRPr="005F5579" w:rsidRDefault="00370EEE" w:rsidP="00370EEE">
            <w:pPr>
              <w:spacing w:beforeLines="20" w:before="48" w:afterLines="20" w:after="48"/>
              <w:rPr>
                <w:rFonts w:ascii="Arial" w:hAnsi="Arial" w:cs="Arial"/>
                <w:sz w:val="12"/>
                <w:szCs w:val="12"/>
              </w:rPr>
            </w:pPr>
          </w:p>
        </w:tc>
      </w:tr>
      <w:tr w:rsidR="00370EEE" w14:paraId="738FEA7D" w14:textId="77777777" w:rsidTr="00317318">
        <w:trPr>
          <w:gridBefore w:val="1"/>
          <w:gridAfter w:val="1"/>
          <w:wBefore w:w="18" w:type="dxa"/>
          <w:wAfter w:w="41" w:type="dxa"/>
        </w:trPr>
        <w:tc>
          <w:tcPr>
            <w:tcW w:w="5335" w:type="dxa"/>
            <w:gridSpan w:val="15"/>
          </w:tcPr>
          <w:p w14:paraId="175A1B48" w14:textId="6B95C60C" w:rsidR="00370EEE" w:rsidRDefault="00370EEE" w:rsidP="00370EEE">
            <w:pPr>
              <w:spacing w:beforeLines="20" w:before="48" w:afterLines="20" w:after="48"/>
              <w:jc w:val="center"/>
            </w:pPr>
            <w:r>
              <w:rPr>
                <w:noProof/>
              </w:rPr>
              <w:drawing>
                <wp:inline distT="0" distB="0" distL="0" distR="0" wp14:anchorId="6BDB9971" wp14:editId="629A7138">
                  <wp:extent cx="3250565" cy="3164205"/>
                  <wp:effectExtent l="0" t="0" r="6985" b="0"/>
                  <wp:docPr id="190294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49039" name=""/>
                          <pic:cNvPicPr/>
                        </pic:nvPicPr>
                        <pic:blipFill>
                          <a:blip r:embed="rId10"/>
                          <a:stretch>
                            <a:fillRect/>
                          </a:stretch>
                        </pic:blipFill>
                        <pic:spPr>
                          <a:xfrm>
                            <a:off x="0" y="0"/>
                            <a:ext cx="3250565" cy="3164205"/>
                          </a:xfrm>
                          <a:prstGeom prst="rect">
                            <a:avLst/>
                          </a:prstGeom>
                        </pic:spPr>
                      </pic:pic>
                    </a:graphicData>
                  </a:graphic>
                </wp:inline>
              </w:drawing>
            </w:r>
          </w:p>
        </w:tc>
        <w:tc>
          <w:tcPr>
            <w:tcW w:w="5195" w:type="dxa"/>
            <w:gridSpan w:val="15"/>
          </w:tcPr>
          <w:p w14:paraId="76D564FB" w14:textId="323CADE4" w:rsidR="00370EEE" w:rsidRDefault="00370EEE" w:rsidP="00370EEE">
            <w:pPr>
              <w:spacing w:beforeLines="20" w:before="48" w:afterLines="20" w:after="48"/>
              <w:jc w:val="center"/>
            </w:pPr>
            <w:r>
              <w:rPr>
                <w:noProof/>
              </w:rPr>
              <w:drawing>
                <wp:inline distT="0" distB="0" distL="0" distR="0" wp14:anchorId="5CE7CB75" wp14:editId="6BB9D458">
                  <wp:extent cx="3145369" cy="3152325"/>
                  <wp:effectExtent l="0" t="0" r="0" b="0"/>
                  <wp:docPr id="173787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78626" name=""/>
                          <pic:cNvPicPr/>
                        </pic:nvPicPr>
                        <pic:blipFill>
                          <a:blip r:embed="rId11"/>
                          <a:stretch>
                            <a:fillRect/>
                          </a:stretch>
                        </pic:blipFill>
                        <pic:spPr>
                          <a:xfrm>
                            <a:off x="0" y="0"/>
                            <a:ext cx="3148436" cy="3155399"/>
                          </a:xfrm>
                          <a:prstGeom prst="rect">
                            <a:avLst/>
                          </a:prstGeom>
                        </pic:spPr>
                      </pic:pic>
                    </a:graphicData>
                  </a:graphic>
                </wp:inline>
              </w:drawing>
            </w:r>
          </w:p>
        </w:tc>
      </w:tr>
      <w:tr w:rsidR="00370EEE" w14:paraId="05B95FC5" w14:textId="77777777" w:rsidTr="00317318">
        <w:trPr>
          <w:gridBefore w:val="1"/>
          <w:gridAfter w:val="1"/>
          <w:wBefore w:w="18" w:type="dxa"/>
          <w:wAfter w:w="41" w:type="dxa"/>
        </w:trPr>
        <w:tc>
          <w:tcPr>
            <w:tcW w:w="5335" w:type="dxa"/>
            <w:gridSpan w:val="15"/>
          </w:tcPr>
          <w:p w14:paraId="0C9D2DA4" w14:textId="7C345A2D" w:rsidR="00370EEE" w:rsidRDefault="00370EEE" w:rsidP="00370EEE">
            <w:pPr>
              <w:spacing w:beforeLines="20" w:before="48" w:afterLines="20" w:after="48"/>
              <w:jc w:val="center"/>
            </w:pPr>
            <w:r>
              <w:rPr>
                <w:noProof/>
              </w:rPr>
              <w:drawing>
                <wp:inline distT="0" distB="0" distL="0" distR="0" wp14:anchorId="7F745F3D" wp14:editId="2E76A0C5">
                  <wp:extent cx="3250565" cy="3322320"/>
                  <wp:effectExtent l="0" t="0" r="6985" b="0"/>
                  <wp:docPr id="172398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89624" name=""/>
                          <pic:cNvPicPr/>
                        </pic:nvPicPr>
                        <pic:blipFill>
                          <a:blip r:embed="rId12"/>
                          <a:stretch>
                            <a:fillRect/>
                          </a:stretch>
                        </pic:blipFill>
                        <pic:spPr>
                          <a:xfrm>
                            <a:off x="0" y="0"/>
                            <a:ext cx="3250565" cy="3322320"/>
                          </a:xfrm>
                          <a:prstGeom prst="rect">
                            <a:avLst/>
                          </a:prstGeom>
                        </pic:spPr>
                      </pic:pic>
                    </a:graphicData>
                  </a:graphic>
                </wp:inline>
              </w:drawing>
            </w:r>
          </w:p>
        </w:tc>
        <w:tc>
          <w:tcPr>
            <w:tcW w:w="5195" w:type="dxa"/>
            <w:gridSpan w:val="15"/>
          </w:tcPr>
          <w:p w14:paraId="04ECA66D" w14:textId="0DB53E64" w:rsidR="00370EEE" w:rsidRDefault="00370EEE" w:rsidP="00370EEE">
            <w:pPr>
              <w:spacing w:beforeLines="20" w:before="48" w:afterLines="20" w:after="48"/>
              <w:jc w:val="center"/>
            </w:pPr>
            <w:r>
              <w:rPr>
                <w:noProof/>
              </w:rPr>
              <w:drawing>
                <wp:inline distT="0" distB="0" distL="0" distR="0" wp14:anchorId="7D27387F" wp14:editId="52947B31">
                  <wp:extent cx="3395329" cy="3343450"/>
                  <wp:effectExtent l="0" t="0" r="0" b="0"/>
                  <wp:docPr id="203803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36394" name=""/>
                          <pic:cNvPicPr/>
                        </pic:nvPicPr>
                        <pic:blipFill>
                          <a:blip r:embed="rId13"/>
                          <a:stretch>
                            <a:fillRect/>
                          </a:stretch>
                        </pic:blipFill>
                        <pic:spPr>
                          <a:xfrm>
                            <a:off x="0" y="0"/>
                            <a:ext cx="3401307" cy="3349337"/>
                          </a:xfrm>
                          <a:prstGeom prst="rect">
                            <a:avLst/>
                          </a:prstGeom>
                        </pic:spPr>
                      </pic:pic>
                    </a:graphicData>
                  </a:graphic>
                </wp:inline>
              </w:drawing>
            </w:r>
          </w:p>
        </w:tc>
      </w:tr>
      <w:tr w:rsidR="00370EEE" w14:paraId="0BFAC81B" w14:textId="77777777" w:rsidTr="00317318">
        <w:trPr>
          <w:gridBefore w:val="1"/>
          <w:gridAfter w:val="1"/>
          <w:wBefore w:w="18" w:type="dxa"/>
          <w:wAfter w:w="41" w:type="dxa"/>
        </w:trPr>
        <w:tc>
          <w:tcPr>
            <w:tcW w:w="5335" w:type="dxa"/>
            <w:gridSpan w:val="15"/>
          </w:tcPr>
          <w:p w14:paraId="1B9D8A0C" w14:textId="6A3E99B4" w:rsidR="00370EEE" w:rsidRDefault="00370EEE" w:rsidP="00370EEE">
            <w:pPr>
              <w:spacing w:beforeLines="20" w:before="48" w:afterLines="20" w:after="48"/>
              <w:jc w:val="center"/>
            </w:pPr>
            <w:r>
              <w:rPr>
                <w:noProof/>
              </w:rPr>
              <w:drawing>
                <wp:inline distT="0" distB="0" distL="0" distR="0" wp14:anchorId="7E9B867F" wp14:editId="2F83BCDC">
                  <wp:extent cx="3250565" cy="2986405"/>
                  <wp:effectExtent l="0" t="0" r="6985" b="4445"/>
                  <wp:docPr id="566137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37688" name=""/>
                          <pic:cNvPicPr/>
                        </pic:nvPicPr>
                        <pic:blipFill>
                          <a:blip r:embed="rId14"/>
                          <a:stretch>
                            <a:fillRect/>
                          </a:stretch>
                        </pic:blipFill>
                        <pic:spPr>
                          <a:xfrm>
                            <a:off x="0" y="0"/>
                            <a:ext cx="3250565" cy="2986405"/>
                          </a:xfrm>
                          <a:prstGeom prst="rect">
                            <a:avLst/>
                          </a:prstGeom>
                        </pic:spPr>
                      </pic:pic>
                    </a:graphicData>
                  </a:graphic>
                </wp:inline>
              </w:drawing>
            </w:r>
          </w:p>
        </w:tc>
        <w:tc>
          <w:tcPr>
            <w:tcW w:w="5195" w:type="dxa"/>
            <w:gridSpan w:val="15"/>
          </w:tcPr>
          <w:p w14:paraId="2D47320A" w14:textId="08D82A56" w:rsidR="00370EEE" w:rsidRDefault="00370EEE" w:rsidP="00370EEE">
            <w:pPr>
              <w:spacing w:beforeLines="20" w:before="48" w:afterLines="20" w:after="48"/>
              <w:jc w:val="center"/>
            </w:pPr>
            <w:r>
              <w:rPr>
                <w:noProof/>
              </w:rPr>
              <w:drawing>
                <wp:inline distT="0" distB="0" distL="0" distR="0" wp14:anchorId="67DCDA11" wp14:editId="1EA69A31">
                  <wp:extent cx="3158490" cy="2958465"/>
                  <wp:effectExtent l="0" t="0" r="3810" b="0"/>
                  <wp:docPr id="950450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50998" name=""/>
                          <pic:cNvPicPr/>
                        </pic:nvPicPr>
                        <pic:blipFill>
                          <a:blip r:embed="rId15"/>
                          <a:stretch>
                            <a:fillRect/>
                          </a:stretch>
                        </pic:blipFill>
                        <pic:spPr>
                          <a:xfrm>
                            <a:off x="0" y="0"/>
                            <a:ext cx="3158490" cy="2958465"/>
                          </a:xfrm>
                          <a:prstGeom prst="rect">
                            <a:avLst/>
                          </a:prstGeom>
                        </pic:spPr>
                      </pic:pic>
                    </a:graphicData>
                  </a:graphic>
                </wp:inline>
              </w:drawing>
            </w:r>
          </w:p>
          <w:p w14:paraId="05C5AFED" w14:textId="3D5A0FC4" w:rsidR="00370EEE" w:rsidRDefault="00370EEE" w:rsidP="00370EEE">
            <w:pPr>
              <w:spacing w:beforeLines="20" w:before="48" w:afterLines="20" w:after="48"/>
              <w:jc w:val="center"/>
            </w:pPr>
          </w:p>
        </w:tc>
      </w:tr>
      <w:tr w:rsidR="00370EEE" w14:paraId="3B3C6428" w14:textId="77777777" w:rsidTr="00317318">
        <w:trPr>
          <w:gridBefore w:val="1"/>
          <w:gridAfter w:val="1"/>
          <w:wBefore w:w="18" w:type="dxa"/>
          <w:wAfter w:w="41" w:type="dxa"/>
        </w:trPr>
        <w:tc>
          <w:tcPr>
            <w:tcW w:w="5335" w:type="dxa"/>
            <w:gridSpan w:val="15"/>
          </w:tcPr>
          <w:p w14:paraId="03E95DBA" w14:textId="305A2430" w:rsidR="00370EEE" w:rsidRDefault="00370EEE" w:rsidP="00370EEE">
            <w:pPr>
              <w:spacing w:beforeLines="20" w:before="48" w:afterLines="20" w:after="48"/>
              <w:jc w:val="center"/>
            </w:pPr>
            <w:r>
              <w:rPr>
                <w:noProof/>
              </w:rPr>
              <w:drawing>
                <wp:inline distT="0" distB="0" distL="0" distR="0" wp14:anchorId="0D2B2546" wp14:editId="4B41AE1E">
                  <wp:extent cx="3250565" cy="3285490"/>
                  <wp:effectExtent l="0" t="0" r="6985" b="0"/>
                  <wp:docPr id="599754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54474" name=""/>
                          <pic:cNvPicPr/>
                        </pic:nvPicPr>
                        <pic:blipFill>
                          <a:blip r:embed="rId16"/>
                          <a:stretch>
                            <a:fillRect/>
                          </a:stretch>
                        </pic:blipFill>
                        <pic:spPr>
                          <a:xfrm>
                            <a:off x="0" y="0"/>
                            <a:ext cx="3250565" cy="3285490"/>
                          </a:xfrm>
                          <a:prstGeom prst="rect">
                            <a:avLst/>
                          </a:prstGeom>
                        </pic:spPr>
                      </pic:pic>
                    </a:graphicData>
                  </a:graphic>
                </wp:inline>
              </w:drawing>
            </w:r>
          </w:p>
        </w:tc>
        <w:tc>
          <w:tcPr>
            <w:tcW w:w="5195" w:type="dxa"/>
            <w:gridSpan w:val="15"/>
          </w:tcPr>
          <w:p w14:paraId="2ABD4CEA" w14:textId="27ABB2D4" w:rsidR="00370EEE" w:rsidRDefault="00370EEE" w:rsidP="00370EEE">
            <w:pPr>
              <w:spacing w:beforeLines="20" w:before="48" w:afterLines="20" w:after="48"/>
              <w:jc w:val="center"/>
            </w:pPr>
            <w:r>
              <w:rPr>
                <w:noProof/>
              </w:rPr>
              <w:drawing>
                <wp:inline distT="0" distB="0" distL="0" distR="0" wp14:anchorId="00F83FA5" wp14:editId="75B61438">
                  <wp:extent cx="3354669" cy="3354669"/>
                  <wp:effectExtent l="0" t="0" r="0" b="0"/>
                  <wp:docPr id="128470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02390" name=""/>
                          <pic:cNvPicPr/>
                        </pic:nvPicPr>
                        <pic:blipFill>
                          <a:blip r:embed="rId17"/>
                          <a:stretch>
                            <a:fillRect/>
                          </a:stretch>
                        </pic:blipFill>
                        <pic:spPr>
                          <a:xfrm>
                            <a:off x="0" y="0"/>
                            <a:ext cx="3360264" cy="3360264"/>
                          </a:xfrm>
                          <a:prstGeom prst="rect">
                            <a:avLst/>
                          </a:prstGeom>
                        </pic:spPr>
                      </pic:pic>
                    </a:graphicData>
                  </a:graphic>
                </wp:inline>
              </w:drawing>
            </w:r>
          </w:p>
        </w:tc>
      </w:tr>
      <w:tr w:rsidR="00370EEE" w14:paraId="430DE369" w14:textId="77777777" w:rsidTr="00317318">
        <w:trPr>
          <w:gridBefore w:val="1"/>
          <w:gridAfter w:val="1"/>
          <w:wBefore w:w="18" w:type="dxa"/>
          <w:wAfter w:w="41" w:type="dxa"/>
        </w:trPr>
        <w:tc>
          <w:tcPr>
            <w:tcW w:w="5335" w:type="dxa"/>
            <w:gridSpan w:val="15"/>
          </w:tcPr>
          <w:p w14:paraId="6A1F3F17" w14:textId="5B18531C" w:rsidR="00370EEE" w:rsidRDefault="00370EEE" w:rsidP="00370EEE">
            <w:pPr>
              <w:spacing w:beforeLines="20" w:before="48" w:afterLines="20" w:after="48"/>
              <w:jc w:val="center"/>
            </w:pPr>
            <w:r>
              <w:rPr>
                <w:noProof/>
              </w:rPr>
              <w:drawing>
                <wp:inline distT="0" distB="0" distL="0" distR="0" wp14:anchorId="4F3942F8" wp14:editId="62CB1037">
                  <wp:extent cx="3250565" cy="3141345"/>
                  <wp:effectExtent l="0" t="0" r="6985" b="1905"/>
                  <wp:docPr id="4123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525" name=""/>
                          <pic:cNvPicPr/>
                        </pic:nvPicPr>
                        <pic:blipFill>
                          <a:blip r:embed="rId18"/>
                          <a:stretch>
                            <a:fillRect/>
                          </a:stretch>
                        </pic:blipFill>
                        <pic:spPr>
                          <a:xfrm>
                            <a:off x="0" y="0"/>
                            <a:ext cx="3250565" cy="3141345"/>
                          </a:xfrm>
                          <a:prstGeom prst="rect">
                            <a:avLst/>
                          </a:prstGeom>
                        </pic:spPr>
                      </pic:pic>
                    </a:graphicData>
                  </a:graphic>
                </wp:inline>
              </w:drawing>
            </w:r>
          </w:p>
        </w:tc>
        <w:tc>
          <w:tcPr>
            <w:tcW w:w="5195" w:type="dxa"/>
            <w:gridSpan w:val="15"/>
          </w:tcPr>
          <w:p w14:paraId="4BC44167" w14:textId="7608E503" w:rsidR="00370EEE" w:rsidRDefault="00370EEE" w:rsidP="00370EEE">
            <w:pPr>
              <w:spacing w:beforeLines="20" w:before="48" w:afterLines="20" w:after="48"/>
              <w:jc w:val="center"/>
            </w:pPr>
            <w:r>
              <w:rPr>
                <w:noProof/>
              </w:rPr>
              <w:drawing>
                <wp:anchor distT="0" distB="0" distL="114300" distR="114300" simplePos="0" relativeHeight="251691008" behindDoc="1" locked="0" layoutInCell="1" allowOverlap="1" wp14:anchorId="4E469648" wp14:editId="2F585D0C">
                  <wp:simplePos x="0" y="0"/>
                  <wp:positionH relativeFrom="column">
                    <wp:posOffset>-68190</wp:posOffset>
                  </wp:positionH>
                  <wp:positionV relativeFrom="paragraph">
                    <wp:posOffset>128592</wp:posOffset>
                  </wp:positionV>
                  <wp:extent cx="3345546" cy="3074179"/>
                  <wp:effectExtent l="0" t="0" r="7620" b="0"/>
                  <wp:wrapSquare wrapText="bothSides"/>
                  <wp:docPr id="22442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28700" name=""/>
                          <pic:cNvPicPr/>
                        </pic:nvPicPr>
                        <pic:blipFill>
                          <a:blip r:embed="rId19">
                            <a:extLst>
                              <a:ext uri="{28A0092B-C50C-407E-A947-70E740481C1C}">
                                <a14:useLocalDpi xmlns:a14="http://schemas.microsoft.com/office/drawing/2010/main" val="0"/>
                              </a:ext>
                            </a:extLst>
                          </a:blip>
                          <a:stretch>
                            <a:fillRect/>
                          </a:stretch>
                        </pic:blipFill>
                        <pic:spPr>
                          <a:xfrm>
                            <a:off x="0" y="0"/>
                            <a:ext cx="3348220" cy="3076636"/>
                          </a:xfrm>
                          <a:prstGeom prst="rect">
                            <a:avLst/>
                          </a:prstGeom>
                        </pic:spPr>
                      </pic:pic>
                    </a:graphicData>
                  </a:graphic>
                  <wp14:sizeRelH relativeFrom="margin">
                    <wp14:pctWidth>0</wp14:pctWidth>
                  </wp14:sizeRelH>
                  <wp14:sizeRelV relativeFrom="margin">
                    <wp14:pctHeight>0</wp14:pctHeight>
                  </wp14:sizeRelV>
                </wp:anchor>
              </w:drawing>
            </w:r>
          </w:p>
        </w:tc>
      </w:tr>
      <w:tr w:rsidR="00370EEE" w14:paraId="1429491F" w14:textId="77777777" w:rsidTr="00317318">
        <w:trPr>
          <w:gridBefore w:val="1"/>
          <w:gridAfter w:val="1"/>
          <w:wBefore w:w="18" w:type="dxa"/>
          <w:wAfter w:w="41" w:type="dxa"/>
        </w:trPr>
        <w:tc>
          <w:tcPr>
            <w:tcW w:w="5335" w:type="dxa"/>
            <w:gridSpan w:val="15"/>
          </w:tcPr>
          <w:p w14:paraId="0552CC0B" w14:textId="7BA47D6A" w:rsidR="00370EEE" w:rsidRDefault="00370EEE" w:rsidP="00370EEE">
            <w:pPr>
              <w:spacing w:beforeLines="20" w:before="48" w:afterLines="20" w:after="48"/>
              <w:jc w:val="center"/>
            </w:pPr>
            <w:r>
              <w:rPr>
                <w:noProof/>
              </w:rPr>
              <w:drawing>
                <wp:inline distT="0" distB="0" distL="0" distR="0" wp14:anchorId="706C420B" wp14:editId="042E87A0">
                  <wp:extent cx="3250565" cy="2943225"/>
                  <wp:effectExtent l="0" t="0" r="6985" b="9525"/>
                  <wp:docPr id="1002816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16774" name=""/>
                          <pic:cNvPicPr/>
                        </pic:nvPicPr>
                        <pic:blipFill>
                          <a:blip r:embed="rId20"/>
                          <a:stretch>
                            <a:fillRect/>
                          </a:stretch>
                        </pic:blipFill>
                        <pic:spPr>
                          <a:xfrm>
                            <a:off x="0" y="0"/>
                            <a:ext cx="3250565" cy="2943225"/>
                          </a:xfrm>
                          <a:prstGeom prst="rect">
                            <a:avLst/>
                          </a:prstGeom>
                        </pic:spPr>
                      </pic:pic>
                    </a:graphicData>
                  </a:graphic>
                </wp:inline>
              </w:drawing>
            </w:r>
          </w:p>
        </w:tc>
        <w:tc>
          <w:tcPr>
            <w:tcW w:w="5195" w:type="dxa"/>
            <w:gridSpan w:val="15"/>
          </w:tcPr>
          <w:p w14:paraId="546A7C24" w14:textId="7974C056" w:rsidR="00370EEE" w:rsidRDefault="00370EEE" w:rsidP="00370EEE">
            <w:pPr>
              <w:spacing w:beforeLines="20" w:before="48" w:afterLines="20" w:after="48"/>
              <w:jc w:val="center"/>
            </w:pPr>
            <w:r>
              <w:rPr>
                <w:noProof/>
              </w:rPr>
              <w:drawing>
                <wp:anchor distT="0" distB="0" distL="114300" distR="114300" simplePos="0" relativeHeight="251692032" behindDoc="1" locked="0" layoutInCell="1" allowOverlap="1" wp14:anchorId="0F038EB1" wp14:editId="588B407C">
                  <wp:simplePos x="0" y="0"/>
                  <wp:positionH relativeFrom="column">
                    <wp:posOffset>-68244</wp:posOffset>
                  </wp:positionH>
                  <wp:positionV relativeFrom="paragraph">
                    <wp:posOffset>87977</wp:posOffset>
                  </wp:positionV>
                  <wp:extent cx="3405933" cy="2855396"/>
                  <wp:effectExtent l="0" t="0" r="4445" b="2540"/>
                  <wp:wrapTight wrapText="bothSides">
                    <wp:wrapPolygon edited="0">
                      <wp:start x="0" y="0"/>
                      <wp:lineTo x="0" y="21475"/>
                      <wp:lineTo x="21507" y="21475"/>
                      <wp:lineTo x="21507" y="0"/>
                      <wp:lineTo x="0" y="0"/>
                    </wp:wrapPolygon>
                  </wp:wrapTight>
                  <wp:docPr id="95246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63632" name=""/>
                          <pic:cNvPicPr/>
                        </pic:nvPicPr>
                        <pic:blipFill>
                          <a:blip r:embed="rId21">
                            <a:extLst>
                              <a:ext uri="{28A0092B-C50C-407E-A947-70E740481C1C}">
                                <a14:useLocalDpi xmlns:a14="http://schemas.microsoft.com/office/drawing/2010/main" val="0"/>
                              </a:ext>
                            </a:extLst>
                          </a:blip>
                          <a:stretch>
                            <a:fillRect/>
                          </a:stretch>
                        </pic:blipFill>
                        <pic:spPr>
                          <a:xfrm>
                            <a:off x="0" y="0"/>
                            <a:ext cx="3412760" cy="2861120"/>
                          </a:xfrm>
                          <a:prstGeom prst="rect">
                            <a:avLst/>
                          </a:prstGeom>
                        </pic:spPr>
                      </pic:pic>
                    </a:graphicData>
                  </a:graphic>
                  <wp14:sizeRelH relativeFrom="margin">
                    <wp14:pctWidth>0</wp14:pctWidth>
                  </wp14:sizeRelH>
                  <wp14:sizeRelV relativeFrom="margin">
                    <wp14:pctHeight>0</wp14:pctHeight>
                  </wp14:sizeRelV>
                </wp:anchor>
              </w:drawing>
            </w:r>
          </w:p>
        </w:tc>
      </w:tr>
      <w:tr w:rsidR="00370EEE" w:rsidRPr="002879E6" w14:paraId="1028AE13" w14:textId="77777777" w:rsidTr="00317318">
        <w:trPr>
          <w:gridBefore w:val="1"/>
          <w:gridAfter w:val="1"/>
          <w:wBefore w:w="18" w:type="dxa"/>
          <w:wAfter w:w="41" w:type="dxa"/>
        </w:trPr>
        <w:tc>
          <w:tcPr>
            <w:tcW w:w="10530" w:type="dxa"/>
            <w:gridSpan w:val="30"/>
            <w:tcBorders>
              <w:bottom w:val="single" w:sz="12" w:space="0" w:color="032A78"/>
            </w:tcBorders>
            <w:vAlign w:val="bottom"/>
          </w:tcPr>
          <w:p w14:paraId="5D75ED97" w14:textId="71AE37A8" w:rsidR="00370EEE" w:rsidRPr="002879E6" w:rsidRDefault="00370EEE" w:rsidP="00370EEE">
            <w:pPr>
              <w:spacing w:beforeLines="20" w:before="48" w:afterLines="20" w:after="48"/>
              <w:rPr>
                <w:rFonts w:ascii="Ubuntu" w:hAnsi="Ubuntu" w:cs="Arial"/>
                <w:b/>
                <w:bCs/>
                <w:color w:val="002776"/>
                <w:sz w:val="28"/>
                <w:szCs w:val="28"/>
              </w:rPr>
            </w:pPr>
            <w:r w:rsidRPr="002879E6">
              <w:rPr>
                <w:rFonts w:ascii="Ubuntu" w:hAnsi="Ubuntu" w:cs="Arial"/>
                <w:b/>
                <w:bCs/>
                <w:color w:val="002776"/>
                <w:sz w:val="28"/>
                <w:szCs w:val="28"/>
              </w:rPr>
              <w:t>Economic Outlook</w:t>
            </w:r>
          </w:p>
        </w:tc>
      </w:tr>
      <w:tr w:rsidR="00370EEE" w:rsidRPr="007C4216" w14:paraId="475A8725" w14:textId="77777777" w:rsidTr="00317318">
        <w:trPr>
          <w:gridBefore w:val="1"/>
          <w:gridAfter w:val="1"/>
          <w:wBefore w:w="18" w:type="dxa"/>
          <w:wAfter w:w="41" w:type="dxa"/>
        </w:trPr>
        <w:tc>
          <w:tcPr>
            <w:tcW w:w="10530" w:type="dxa"/>
            <w:gridSpan w:val="30"/>
            <w:tcBorders>
              <w:top w:val="single" w:sz="12" w:space="0" w:color="032A78"/>
              <w:bottom w:val="single" w:sz="2" w:space="0" w:color="C8D9FD"/>
            </w:tcBorders>
            <w:vAlign w:val="bottom"/>
          </w:tcPr>
          <w:p w14:paraId="03AAB7D1"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40FB67F0"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76FF7573" w14:textId="5C4A226B"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Overview</w:t>
            </w:r>
          </w:p>
        </w:tc>
        <w:tc>
          <w:tcPr>
            <w:tcW w:w="8047" w:type="dxa"/>
            <w:gridSpan w:val="27"/>
            <w:tcBorders>
              <w:top w:val="single" w:sz="2" w:space="0" w:color="C8D9FD"/>
              <w:left w:val="single" w:sz="2" w:space="0" w:color="C8D9FD"/>
              <w:bottom w:val="single" w:sz="2" w:space="0" w:color="C8D9FD"/>
              <w:right w:val="single" w:sz="2" w:space="0" w:color="C8D9FD"/>
            </w:tcBorders>
          </w:tcPr>
          <w:p w14:paraId="1A253578" w14:textId="77777777" w:rsidR="00370EEE" w:rsidRDefault="00370EEE" w:rsidP="00370EEE">
            <w:pPr>
              <w:spacing w:beforeLines="20" w:before="48" w:afterLines="20" w:after="48"/>
              <w:jc w:val="both"/>
              <w:rPr>
                <w:rFonts w:ascii="Arial" w:hAnsi="Arial" w:cs="Arial"/>
                <w:sz w:val="18"/>
                <w:szCs w:val="18"/>
              </w:rPr>
            </w:pPr>
            <w:r w:rsidRPr="00D34280">
              <w:rPr>
                <w:rFonts w:ascii="Arial" w:hAnsi="Arial" w:cs="Arial"/>
                <w:sz w:val="18"/>
                <w:szCs w:val="18"/>
              </w:rPr>
              <w:t xml:space="preserve">China has been one of the world's fastest-growing economies for several decades, with a focus on export-led growth, infrastructure development, and urbanization. Some key points to consider about China's economic outlook include: </w:t>
            </w:r>
          </w:p>
          <w:p w14:paraId="0DFC8EE9" w14:textId="77777777" w:rsidR="00370EEE" w:rsidRDefault="00370EEE" w:rsidP="00370EEE">
            <w:pPr>
              <w:spacing w:beforeLines="20" w:before="48" w:afterLines="20" w:after="48"/>
              <w:jc w:val="both"/>
              <w:rPr>
                <w:rFonts w:ascii="Arial" w:hAnsi="Arial" w:cs="Arial"/>
                <w:sz w:val="18"/>
                <w:szCs w:val="18"/>
              </w:rPr>
            </w:pPr>
          </w:p>
          <w:p w14:paraId="724ED443" w14:textId="77777777" w:rsidR="00370EEE" w:rsidRDefault="00370EEE" w:rsidP="00370EEE">
            <w:pPr>
              <w:spacing w:beforeLines="20" w:before="48" w:afterLines="20" w:after="48"/>
              <w:jc w:val="both"/>
              <w:rPr>
                <w:rFonts w:ascii="Arial" w:hAnsi="Arial" w:cs="Arial"/>
                <w:sz w:val="18"/>
                <w:szCs w:val="18"/>
              </w:rPr>
            </w:pPr>
            <w:r w:rsidRPr="00D34280">
              <w:rPr>
                <w:rFonts w:ascii="Arial" w:hAnsi="Arial" w:cs="Arial"/>
                <w:sz w:val="18"/>
                <w:szCs w:val="18"/>
              </w:rPr>
              <w:t xml:space="preserve">Growth Rate: China's economic growth had been gradually slowing down from the rapid doubledigit figures seen in the early 2000s to a more sustainable pace of around 6-7% in the years leading up to 2021. The government has been aiming to shift from high-speed growth to higher-quality growth with an emphasis on innovation, consumption, and services. </w:t>
            </w:r>
          </w:p>
          <w:p w14:paraId="7BA424D4" w14:textId="77777777" w:rsidR="00370EEE" w:rsidRDefault="00370EEE" w:rsidP="00370EEE">
            <w:pPr>
              <w:spacing w:beforeLines="20" w:before="48" w:afterLines="20" w:after="48"/>
              <w:jc w:val="both"/>
              <w:rPr>
                <w:rFonts w:ascii="Arial" w:hAnsi="Arial" w:cs="Arial"/>
                <w:sz w:val="18"/>
                <w:szCs w:val="18"/>
              </w:rPr>
            </w:pPr>
          </w:p>
          <w:p w14:paraId="16A4D0BE" w14:textId="2F1BC486" w:rsidR="00370EEE" w:rsidRDefault="00370EEE" w:rsidP="00370EEE">
            <w:pPr>
              <w:spacing w:beforeLines="20" w:before="48" w:afterLines="20" w:after="48"/>
              <w:jc w:val="both"/>
              <w:rPr>
                <w:rFonts w:ascii="Arial" w:hAnsi="Arial" w:cs="Arial"/>
                <w:sz w:val="18"/>
                <w:szCs w:val="18"/>
              </w:rPr>
            </w:pPr>
            <w:r w:rsidRPr="00D34280">
              <w:rPr>
                <w:rFonts w:ascii="Arial" w:hAnsi="Arial" w:cs="Arial"/>
                <w:sz w:val="18"/>
                <w:szCs w:val="18"/>
              </w:rPr>
              <w:t xml:space="preserve">Structural Reforms: The Chinese government has been implementing structural reforms to address issues like overreliance on exports, environmental concerns, and income inequality. These reforms aimed to rebalance the economy towards domestic consumption and services, rather than solely relying on manufacturing and exports. </w:t>
            </w:r>
          </w:p>
          <w:p w14:paraId="0D20B137" w14:textId="77777777" w:rsidR="00370EEE" w:rsidRDefault="00370EEE" w:rsidP="00370EEE">
            <w:pPr>
              <w:spacing w:beforeLines="20" w:before="48" w:afterLines="20" w:after="48"/>
              <w:jc w:val="both"/>
              <w:rPr>
                <w:rFonts w:ascii="Arial" w:hAnsi="Arial" w:cs="Arial"/>
                <w:sz w:val="18"/>
                <w:szCs w:val="18"/>
              </w:rPr>
            </w:pPr>
          </w:p>
          <w:p w14:paraId="3A2FB0B3" w14:textId="77777777" w:rsidR="00370EEE" w:rsidRDefault="00370EEE" w:rsidP="00370EEE">
            <w:pPr>
              <w:spacing w:beforeLines="20" w:before="48" w:afterLines="20" w:after="48"/>
              <w:jc w:val="both"/>
              <w:rPr>
                <w:rFonts w:ascii="Arial" w:hAnsi="Arial" w:cs="Arial"/>
                <w:sz w:val="18"/>
                <w:szCs w:val="18"/>
              </w:rPr>
            </w:pPr>
            <w:r w:rsidRPr="00D34280">
              <w:rPr>
                <w:rFonts w:ascii="Arial" w:hAnsi="Arial" w:cs="Arial"/>
                <w:sz w:val="18"/>
                <w:szCs w:val="18"/>
              </w:rPr>
              <w:t xml:space="preserve">Debt Concerns: China's rapid economic growth was accompanied by a buildup of debt in various sectors, including government, corporate, and household debt. Managing and deleveraging this debt while maintaining economic stability has been a challenge for the Chinese government. </w:t>
            </w:r>
          </w:p>
          <w:p w14:paraId="0F0DF302" w14:textId="77777777" w:rsidR="00370EEE" w:rsidRDefault="00370EEE" w:rsidP="00370EEE">
            <w:pPr>
              <w:spacing w:beforeLines="20" w:before="48" w:afterLines="20" w:after="48"/>
              <w:jc w:val="both"/>
              <w:rPr>
                <w:rFonts w:ascii="Arial" w:hAnsi="Arial" w:cs="Arial"/>
                <w:sz w:val="18"/>
                <w:szCs w:val="18"/>
              </w:rPr>
            </w:pPr>
          </w:p>
          <w:p w14:paraId="474551C7" w14:textId="77777777" w:rsidR="00370EEE" w:rsidRDefault="00370EEE" w:rsidP="00370EEE">
            <w:pPr>
              <w:spacing w:beforeLines="20" w:before="48" w:afterLines="20" w:after="48"/>
              <w:jc w:val="both"/>
              <w:rPr>
                <w:rFonts w:ascii="Arial" w:hAnsi="Arial" w:cs="Arial"/>
                <w:sz w:val="18"/>
                <w:szCs w:val="18"/>
              </w:rPr>
            </w:pPr>
            <w:r w:rsidRPr="00D34280">
              <w:rPr>
                <w:rFonts w:ascii="Arial" w:hAnsi="Arial" w:cs="Arial"/>
                <w:sz w:val="18"/>
                <w:szCs w:val="18"/>
              </w:rPr>
              <w:t xml:space="preserve">Trade Relations: China's trade relationships with other countries, particularly the United States, have been a significant factor affecting its economic outlook. Trade tensions and tariff disputes between China and the US, along with concerns about intellectual property theft and market access, have added uncertainty to China's economic future. </w:t>
            </w:r>
          </w:p>
          <w:p w14:paraId="630E7F98" w14:textId="77777777" w:rsidR="00370EEE" w:rsidRDefault="00370EEE" w:rsidP="00370EEE">
            <w:pPr>
              <w:spacing w:beforeLines="20" w:before="48" w:afterLines="20" w:after="48"/>
              <w:jc w:val="both"/>
              <w:rPr>
                <w:rFonts w:ascii="Arial" w:hAnsi="Arial" w:cs="Arial"/>
                <w:sz w:val="18"/>
                <w:szCs w:val="18"/>
              </w:rPr>
            </w:pPr>
          </w:p>
          <w:p w14:paraId="01216A8A" w14:textId="77777777" w:rsidR="00370EEE" w:rsidRDefault="00370EEE" w:rsidP="00370EEE">
            <w:pPr>
              <w:spacing w:beforeLines="20" w:before="48" w:afterLines="20" w:after="48"/>
              <w:jc w:val="both"/>
              <w:rPr>
                <w:rFonts w:ascii="Arial" w:hAnsi="Arial" w:cs="Arial"/>
                <w:sz w:val="18"/>
                <w:szCs w:val="18"/>
              </w:rPr>
            </w:pPr>
            <w:r w:rsidRPr="00D34280">
              <w:rPr>
                <w:rFonts w:ascii="Arial" w:hAnsi="Arial" w:cs="Arial"/>
                <w:sz w:val="18"/>
                <w:szCs w:val="18"/>
              </w:rPr>
              <w:t xml:space="preserve">Technology and Innovation: China has been investing heavily in technology and innovation to transition from being a manufacturing hub to a global technology leader. Initiatives like "Made in China 2025" have highlighted the country's ambition to become a dominant player in sectors like artificial intelligence, robotics, and advanced manufacturing. © Credilit Limited 2024. All rights reserved Page 113 Demographic Challenges: China faces demographic challenges due to an aging population and a shrinking workforce. The one-child policy that was in place for decades has led to a skewed age distribution, which could impact the labor market, social services, and economic growth. </w:t>
            </w:r>
          </w:p>
          <w:p w14:paraId="1108B3C0" w14:textId="77777777" w:rsidR="00370EEE" w:rsidRDefault="00370EEE" w:rsidP="00370EEE">
            <w:pPr>
              <w:spacing w:beforeLines="20" w:before="48" w:afterLines="20" w:after="48"/>
              <w:jc w:val="both"/>
              <w:rPr>
                <w:rFonts w:ascii="Arial" w:hAnsi="Arial" w:cs="Arial"/>
                <w:sz w:val="18"/>
                <w:szCs w:val="18"/>
              </w:rPr>
            </w:pPr>
          </w:p>
          <w:p w14:paraId="4149A2E8" w14:textId="7A00F01E" w:rsidR="00370EEE" w:rsidRPr="007C4216" w:rsidRDefault="00370EEE" w:rsidP="00370EEE">
            <w:pPr>
              <w:spacing w:beforeLines="20" w:before="48" w:afterLines="20" w:after="48"/>
              <w:jc w:val="both"/>
              <w:rPr>
                <w:rFonts w:ascii="Arial" w:hAnsi="Arial" w:cs="Arial"/>
                <w:sz w:val="18"/>
                <w:szCs w:val="18"/>
              </w:rPr>
            </w:pPr>
            <w:r w:rsidRPr="00D34280">
              <w:rPr>
                <w:rFonts w:ascii="Arial" w:hAnsi="Arial" w:cs="Arial"/>
                <w:sz w:val="18"/>
                <w:szCs w:val="18"/>
              </w:rPr>
              <w:t>Environmental Concerns: Rapid industrialization and urbanization have led to severe environmental issues in China, including air and water pollution. The government has been increasingly focused on environmental sustainability and transitioning to cleaner energy sources.</w:t>
            </w:r>
          </w:p>
        </w:tc>
      </w:tr>
      <w:tr w:rsidR="00370EEE" w:rsidRPr="007C4216" w14:paraId="3CDF0D90" w14:textId="77777777" w:rsidTr="00317318">
        <w:trPr>
          <w:gridBefore w:val="1"/>
          <w:gridAfter w:val="1"/>
          <w:wBefore w:w="18" w:type="dxa"/>
          <w:wAfter w:w="41" w:type="dxa"/>
        </w:trPr>
        <w:tc>
          <w:tcPr>
            <w:tcW w:w="10530" w:type="dxa"/>
            <w:gridSpan w:val="30"/>
            <w:tcBorders>
              <w:top w:val="single" w:sz="2" w:space="0" w:color="C8D9FD"/>
              <w:bottom w:val="single" w:sz="2" w:space="0" w:color="C8D9FD"/>
            </w:tcBorders>
          </w:tcPr>
          <w:p w14:paraId="4AD7337D"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3E182069"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07CF2ADF" w14:textId="16ED611C"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GDP</w:t>
            </w:r>
          </w:p>
        </w:tc>
        <w:tc>
          <w:tcPr>
            <w:tcW w:w="8047" w:type="dxa"/>
            <w:gridSpan w:val="27"/>
            <w:tcBorders>
              <w:top w:val="single" w:sz="2" w:space="0" w:color="C8D9FD"/>
              <w:left w:val="single" w:sz="2" w:space="0" w:color="C8D9FD"/>
              <w:bottom w:val="single" w:sz="2" w:space="0" w:color="C8D9FD"/>
              <w:right w:val="single" w:sz="2" w:space="0" w:color="C8D9FD"/>
            </w:tcBorders>
          </w:tcPr>
          <w:p w14:paraId="2A3BC7A8" w14:textId="77777777" w:rsidR="00370EEE" w:rsidRDefault="00370EEE" w:rsidP="00370EEE">
            <w:pPr>
              <w:spacing w:beforeLines="20" w:before="48" w:afterLines="20" w:after="48"/>
              <w:jc w:val="both"/>
              <w:rPr>
                <w:rFonts w:ascii="Arial" w:hAnsi="Arial" w:cs="Arial"/>
                <w:sz w:val="18"/>
                <w:szCs w:val="18"/>
              </w:rPr>
            </w:pPr>
            <w:r w:rsidRPr="003D3EAF">
              <w:rPr>
                <w:rFonts w:ascii="Arial" w:hAnsi="Arial" w:cs="Arial"/>
                <w:sz w:val="18"/>
                <w:szCs w:val="18"/>
              </w:rPr>
              <w:t>The economy of the People's Republic of China is a socialist market economy, or a mixed economy, incorporating industrial policies and strategic five-year plans. China has the world's largest economy when measured in terms of purchasing power parity (USD 37 trillion in 2024), and the world's second-largest economy as measured by nominal GDP in USD terms (USD18.3 trillion in 2024). In per capita terms, GDP ranks 70th out of 192 countries measured - qualifying China as a developing, "newly industrialized", or "upper-middle income" country.</w:t>
            </w:r>
          </w:p>
          <w:p w14:paraId="0D06099F" w14:textId="77777777" w:rsidR="00370EEE" w:rsidRDefault="00370EEE" w:rsidP="00370EEE">
            <w:pPr>
              <w:spacing w:beforeLines="20" w:before="48" w:afterLines="20" w:after="48"/>
              <w:jc w:val="both"/>
              <w:rPr>
                <w:rFonts w:ascii="Arial" w:hAnsi="Arial" w:cs="Arial"/>
                <w:sz w:val="18"/>
                <w:szCs w:val="18"/>
              </w:rPr>
            </w:pPr>
          </w:p>
          <w:p w14:paraId="47CCFD15" w14:textId="77777777" w:rsidR="00370EEE" w:rsidRDefault="00370EEE" w:rsidP="00370EEE">
            <w:pPr>
              <w:spacing w:beforeLines="20" w:before="48" w:afterLines="20" w:after="48"/>
              <w:jc w:val="both"/>
              <w:rPr>
                <w:rFonts w:ascii="Arial" w:hAnsi="Arial" w:cs="Arial"/>
                <w:sz w:val="18"/>
                <w:szCs w:val="18"/>
              </w:rPr>
            </w:pPr>
            <w:r w:rsidRPr="003D3EAF">
              <w:rPr>
                <w:rFonts w:ascii="Arial" w:hAnsi="Arial" w:cs="Arial"/>
                <w:sz w:val="18"/>
                <w:szCs w:val="18"/>
              </w:rPr>
              <w:t>China is also the world's largest manufacturing industrial economy and exporter of goods. China accounts for 17% of the world's population but 35% of global manufacturing output, and its production exceeds that of the nine next largest manufacturers combined</w:t>
            </w:r>
            <w:r>
              <w:rPr>
                <w:rFonts w:ascii="Arial" w:hAnsi="Arial" w:cs="Arial"/>
                <w:sz w:val="18"/>
                <w:szCs w:val="18"/>
              </w:rPr>
              <w:t xml:space="preserve">. </w:t>
            </w:r>
            <w:r w:rsidRPr="003D3EAF">
              <w:rPr>
                <w:rFonts w:ascii="Arial" w:hAnsi="Arial" w:cs="Arial"/>
                <w:sz w:val="18"/>
                <w:szCs w:val="18"/>
              </w:rPr>
              <w:t>The nation's economy is characterized by the development and use of advanced technology - on many measures, China leads the world in research output and successful patent applications, a robust education system that produces high school students which lead the world in objective test scores on international rankings,</w:t>
            </w:r>
            <w:r>
              <w:rPr>
                <w:rFonts w:ascii="Arial" w:hAnsi="Arial" w:cs="Arial"/>
                <w:sz w:val="18"/>
                <w:szCs w:val="18"/>
              </w:rPr>
              <w:t xml:space="preserve"> </w:t>
            </w:r>
            <w:r w:rsidRPr="003D3EAF">
              <w:rPr>
                <w:rFonts w:ascii="Arial" w:hAnsi="Arial" w:cs="Arial"/>
                <w:sz w:val="18"/>
                <w:szCs w:val="18"/>
              </w:rPr>
              <w:t>an advanced infrastructure - China has the world's longest, densest and most extensive high-speed rail network spanning 46,000 kilometers and connecting 550 cities, and a substantially cashless society where digital payments heavily predominate as the primary mode of transaction.</w:t>
            </w:r>
            <w:r>
              <w:rPr>
                <w:rFonts w:ascii="Arial" w:hAnsi="Arial" w:cs="Arial"/>
                <w:sz w:val="18"/>
                <w:szCs w:val="18"/>
              </w:rPr>
              <w:t xml:space="preserve"> </w:t>
            </w:r>
          </w:p>
          <w:p w14:paraId="4B6F9F27" w14:textId="77777777" w:rsidR="00370EEE" w:rsidRDefault="00370EEE" w:rsidP="00370EEE">
            <w:pPr>
              <w:spacing w:beforeLines="20" w:before="48" w:afterLines="20" w:after="48"/>
              <w:jc w:val="both"/>
              <w:rPr>
                <w:rFonts w:ascii="Arial" w:hAnsi="Arial" w:cs="Arial"/>
                <w:sz w:val="18"/>
                <w:szCs w:val="18"/>
              </w:rPr>
            </w:pPr>
          </w:p>
          <w:p w14:paraId="31AC67D5" w14:textId="1E15F548" w:rsidR="00370EEE" w:rsidRPr="007C4216" w:rsidRDefault="00370EEE" w:rsidP="00370EEE">
            <w:pPr>
              <w:spacing w:beforeLines="20" w:before="48" w:afterLines="20" w:after="48"/>
              <w:jc w:val="both"/>
              <w:rPr>
                <w:rFonts w:ascii="Arial" w:hAnsi="Arial" w:cs="Arial"/>
                <w:sz w:val="18"/>
                <w:szCs w:val="18"/>
              </w:rPr>
            </w:pPr>
            <w:r w:rsidRPr="003D3EAF">
              <w:rPr>
                <w:rFonts w:ascii="Arial" w:hAnsi="Arial" w:cs="Arial"/>
                <w:sz w:val="18"/>
                <w:szCs w:val="18"/>
              </w:rPr>
              <w:t>China's economy is well-integrated into the rest of the world, and China has the world's largest foreign-exchange reserves worth $3.1 trillion. If the foreign assets of China's state-owned commercial banks are included, then the value of China's reserves rises to nearly $4 trillion</w:t>
            </w:r>
          </w:p>
        </w:tc>
      </w:tr>
      <w:tr w:rsidR="00370EEE" w:rsidRPr="007C4216" w14:paraId="275C85B1" w14:textId="77777777" w:rsidTr="00317318">
        <w:trPr>
          <w:gridBefore w:val="1"/>
          <w:gridAfter w:val="1"/>
          <w:wBefore w:w="18" w:type="dxa"/>
          <w:wAfter w:w="41" w:type="dxa"/>
        </w:trPr>
        <w:tc>
          <w:tcPr>
            <w:tcW w:w="10530" w:type="dxa"/>
            <w:gridSpan w:val="30"/>
            <w:tcBorders>
              <w:top w:val="single" w:sz="2" w:space="0" w:color="C8D9FD"/>
              <w:bottom w:val="single" w:sz="2" w:space="0" w:color="C8D9FD"/>
            </w:tcBorders>
          </w:tcPr>
          <w:p w14:paraId="3D4551B6"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1893D1EA"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3EA0214E" w14:textId="19F4D9BB"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Reserve</w:t>
            </w:r>
          </w:p>
        </w:tc>
        <w:tc>
          <w:tcPr>
            <w:tcW w:w="8047" w:type="dxa"/>
            <w:gridSpan w:val="27"/>
            <w:tcBorders>
              <w:top w:val="single" w:sz="2" w:space="0" w:color="C8D9FD"/>
              <w:left w:val="single" w:sz="2" w:space="0" w:color="C8D9FD"/>
              <w:bottom w:val="single" w:sz="2" w:space="0" w:color="C8D9FD"/>
              <w:right w:val="single" w:sz="2" w:space="0" w:color="C8D9FD"/>
            </w:tcBorders>
          </w:tcPr>
          <w:p w14:paraId="202A79EA" w14:textId="6ED11536" w:rsidR="00370EEE" w:rsidRPr="007C4216" w:rsidRDefault="00370EEE" w:rsidP="00370EEE">
            <w:pPr>
              <w:spacing w:beforeLines="20" w:before="48" w:afterLines="20" w:after="48"/>
              <w:jc w:val="both"/>
              <w:rPr>
                <w:rFonts w:ascii="Arial" w:hAnsi="Arial" w:cs="Arial"/>
                <w:sz w:val="18"/>
                <w:szCs w:val="18"/>
              </w:rPr>
            </w:pPr>
            <w:r w:rsidRPr="003D3EAF">
              <w:rPr>
                <w:rFonts w:ascii="Arial" w:hAnsi="Arial" w:cs="Arial"/>
                <w:sz w:val="18"/>
                <w:szCs w:val="18"/>
              </w:rPr>
              <w:t>The foreign exchange reserves of China are the state of foreign exchange reserves held by the People's Republic of China, comprising cash, bank deposits, bonds, and other financial assets denominated in currencies other than China's national currency (the renminbi). As of October 2024, China's foreign exchange reserves totaled US$3.261 trillion, which is the highest foreign exchange reserves of any country.</w:t>
            </w:r>
          </w:p>
        </w:tc>
      </w:tr>
      <w:tr w:rsidR="00370EEE" w:rsidRPr="007C4216" w14:paraId="1E9A1BED" w14:textId="77777777" w:rsidTr="00317318">
        <w:trPr>
          <w:gridBefore w:val="1"/>
          <w:gridAfter w:val="1"/>
          <w:wBefore w:w="18" w:type="dxa"/>
          <w:wAfter w:w="41" w:type="dxa"/>
        </w:trPr>
        <w:tc>
          <w:tcPr>
            <w:tcW w:w="10530" w:type="dxa"/>
            <w:gridSpan w:val="30"/>
            <w:tcBorders>
              <w:top w:val="single" w:sz="2" w:space="0" w:color="C8D9FD"/>
            </w:tcBorders>
            <w:vAlign w:val="bottom"/>
          </w:tcPr>
          <w:p w14:paraId="072B2E41" w14:textId="77777777" w:rsidR="00370EEE" w:rsidRPr="007C4216" w:rsidRDefault="00370EEE" w:rsidP="00370EEE">
            <w:pPr>
              <w:spacing w:beforeLines="20" w:before="48" w:afterLines="20" w:after="48"/>
              <w:rPr>
                <w:rFonts w:ascii="Arial" w:hAnsi="Arial" w:cs="Arial"/>
              </w:rPr>
            </w:pPr>
          </w:p>
        </w:tc>
      </w:tr>
      <w:tr w:rsidR="00370EEE" w:rsidRPr="002879E6" w14:paraId="6D1931B8" w14:textId="77777777" w:rsidTr="00317318">
        <w:trPr>
          <w:gridBefore w:val="1"/>
          <w:gridAfter w:val="1"/>
          <w:wBefore w:w="18" w:type="dxa"/>
          <w:wAfter w:w="41" w:type="dxa"/>
        </w:trPr>
        <w:tc>
          <w:tcPr>
            <w:tcW w:w="10530" w:type="dxa"/>
            <w:gridSpan w:val="30"/>
            <w:tcBorders>
              <w:bottom w:val="single" w:sz="12" w:space="0" w:color="032A78"/>
            </w:tcBorders>
            <w:vAlign w:val="bottom"/>
          </w:tcPr>
          <w:p w14:paraId="4392AD8F" w14:textId="74AE3222" w:rsidR="00370EEE" w:rsidRPr="002879E6" w:rsidRDefault="00370EEE" w:rsidP="00370EEE">
            <w:pPr>
              <w:spacing w:beforeLines="20" w:before="48" w:afterLines="20" w:after="48"/>
              <w:rPr>
                <w:rFonts w:ascii="Ubuntu" w:hAnsi="Ubuntu" w:cs="Arial"/>
                <w:b/>
                <w:bCs/>
                <w:color w:val="002776"/>
                <w:sz w:val="28"/>
                <w:szCs w:val="28"/>
              </w:rPr>
            </w:pPr>
            <w:r w:rsidRPr="002879E6">
              <w:rPr>
                <w:rFonts w:ascii="Ubuntu" w:hAnsi="Ubuntu" w:cs="Arial"/>
                <w:b/>
                <w:bCs/>
                <w:color w:val="002776"/>
                <w:sz w:val="28"/>
                <w:szCs w:val="28"/>
              </w:rPr>
              <w:t>Payment Information</w:t>
            </w:r>
          </w:p>
        </w:tc>
      </w:tr>
      <w:tr w:rsidR="00370EEE" w:rsidRPr="007C4216" w14:paraId="4EA3E8C4" w14:textId="77777777" w:rsidTr="00317318">
        <w:trPr>
          <w:gridBefore w:val="1"/>
          <w:gridAfter w:val="1"/>
          <w:wBefore w:w="18" w:type="dxa"/>
          <w:wAfter w:w="41" w:type="dxa"/>
        </w:trPr>
        <w:tc>
          <w:tcPr>
            <w:tcW w:w="10530" w:type="dxa"/>
            <w:gridSpan w:val="30"/>
            <w:tcBorders>
              <w:top w:val="single" w:sz="12" w:space="0" w:color="032A78"/>
            </w:tcBorders>
            <w:vAlign w:val="bottom"/>
          </w:tcPr>
          <w:p w14:paraId="7A9559D3"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4B60C03C" w14:textId="77777777" w:rsidTr="00317318">
        <w:trPr>
          <w:gridBefore w:val="1"/>
          <w:gridAfter w:val="1"/>
          <w:wBefore w:w="18" w:type="dxa"/>
          <w:wAfter w:w="41" w:type="dxa"/>
        </w:trPr>
        <w:tc>
          <w:tcPr>
            <w:tcW w:w="10530" w:type="dxa"/>
            <w:gridSpan w:val="30"/>
            <w:tcBorders>
              <w:bottom w:val="single" w:sz="2" w:space="0" w:color="C8D9FD"/>
            </w:tcBorders>
          </w:tcPr>
          <w:p w14:paraId="50D66154" w14:textId="1DB0C50A" w:rsidR="00370EEE" w:rsidRPr="007C4216" w:rsidRDefault="00370EEE" w:rsidP="00370EEE">
            <w:pPr>
              <w:spacing w:beforeLines="20" w:before="48" w:afterLines="20" w:after="48"/>
              <w:rPr>
                <w:rFonts w:ascii="Arial" w:hAnsi="Arial" w:cs="Arial"/>
              </w:rPr>
            </w:pPr>
            <w:r w:rsidRPr="007C4216">
              <w:rPr>
                <w:rFonts w:ascii="Arial" w:hAnsi="Arial" w:cs="Arial"/>
                <w:b/>
                <w:bCs/>
                <w:sz w:val="16"/>
                <w:szCs w:val="16"/>
              </w:rPr>
              <w:t>PURCHASE TERMS</w:t>
            </w:r>
          </w:p>
        </w:tc>
      </w:tr>
      <w:tr w:rsidR="00370EEE" w:rsidRPr="007C4216" w14:paraId="51672754"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30913D1B" w14:textId="0347F55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Local</w:t>
            </w:r>
          </w:p>
        </w:tc>
        <w:tc>
          <w:tcPr>
            <w:tcW w:w="8047" w:type="dxa"/>
            <w:gridSpan w:val="27"/>
            <w:tcBorders>
              <w:top w:val="single" w:sz="2" w:space="0" w:color="C8D9FD"/>
              <w:left w:val="single" w:sz="2" w:space="0" w:color="C8D9FD"/>
              <w:bottom w:val="single" w:sz="2" w:space="0" w:color="C8D9FD"/>
              <w:right w:val="single" w:sz="2" w:space="0" w:color="C8D9FD"/>
            </w:tcBorders>
          </w:tcPr>
          <w:p w14:paraId="4EE20F06" w14:textId="4159DA04"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Cash</w:t>
            </w:r>
            <w:r w:rsidRPr="007C4216">
              <w:rPr>
                <w:rFonts w:ascii="Arial" w:hAnsi="Arial" w:cs="Arial"/>
                <w:sz w:val="18"/>
                <w:szCs w:val="18"/>
              </w:rPr>
              <w:br/>
              <w:t>Credits 14-30 days</w:t>
            </w:r>
          </w:p>
        </w:tc>
      </w:tr>
      <w:tr w:rsidR="00370EEE" w:rsidRPr="007C4216" w14:paraId="068C434B"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0941F2E7" w14:textId="0158EF1F"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Imports</w:t>
            </w:r>
          </w:p>
        </w:tc>
        <w:tc>
          <w:tcPr>
            <w:tcW w:w="8047" w:type="dxa"/>
            <w:gridSpan w:val="27"/>
            <w:tcBorders>
              <w:top w:val="single" w:sz="2" w:space="0" w:color="C8D9FD"/>
              <w:left w:val="single" w:sz="2" w:space="0" w:color="C8D9FD"/>
              <w:bottom w:val="single" w:sz="2" w:space="0" w:color="C8D9FD"/>
              <w:right w:val="single" w:sz="2" w:space="0" w:color="C8D9FD"/>
            </w:tcBorders>
          </w:tcPr>
          <w:p w14:paraId="42104DFA" w14:textId="71427E66"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Credits 30 days net</w:t>
            </w:r>
          </w:p>
        </w:tc>
      </w:tr>
      <w:tr w:rsidR="00370EEE" w:rsidRPr="007C4216" w14:paraId="041630B3" w14:textId="77777777" w:rsidTr="00317318">
        <w:trPr>
          <w:gridBefore w:val="1"/>
          <w:gridAfter w:val="1"/>
          <w:wBefore w:w="18" w:type="dxa"/>
          <w:wAfter w:w="41" w:type="dxa"/>
        </w:trPr>
        <w:tc>
          <w:tcPr>
            <w:tcW w:w="10530" w:type="dxa"/>
            <w:gridSpan w:val="30"/>
            <w:tcBorders>
              <w:top w:val="single" w:sz="2" w:space="0" w:color="C8D9FD"/>
            </w:tcBorders>
            <w:vAlign w:val="bottom"/>
          </w:tcPr>
          <w:p w14:paraId="26FAF1AD"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3D02071F" w14:textId="77777777" w:rsidTr="00317318">
        <w:trPr>
          <w:gridBefore w:val="1"/>
          <w:gridAfter w:val="1"/>
          <w:wBefore w:w="18" w:type="dxa"/>
          <w:wAfter w:w="41" w:type="dxa"/>
        </w:trPr>
        <w:tc>
          <w:tcPr>
            <w:tcW w:w="10530" w:type="dxa"/>
            <w:gridSpan w:val="30"/>
            <w:tcBorders>
              <w:bottom w:val="single" w:sz="2" w:space="0" w:color="C8D9FD"/>
            </w:tcBorders>
          </w:tcPr>
          <w:p w14:paraId="6256F501" w14:textId="0C510BA2" w:rsidR="00370EEE" w:rsidRPr="007C4216" w:rsidRDefault="00370EEE" w:rsidP="00370EEE">
            <w:pPr>
              <w:spacing w:beforeLines="20" w:before="48" w:afterLines="20" w:after="48"/>
              <w:rPr>
                <w:rFonts w:ascii="Arial" w:hAnsi="Arial" w:cs="Arial"/>
              </w:rPr>
            </w:pPr>
            <w:r w:rsidRPr="007C4216">
              <w:rPr>
                <w:rFonts w:ascii="Arial" w:hAnsi="Arial" w:cs="Arial"/>
                <w:b/>
                <w:bCs/>
                <w:sz w:val="16"/>
                <w:szCs w:val="16"/>
              </w:rPr>
              <w:t>SALES TERMS</w:t>
            </w:r>
          </w:p>
        </w:tc>
      </w:tr>
      <w:tr w:rsidR="00370EEE" w:rsidRPr="007C4216" w14:paraId="31A98414"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435497AD" w14:textId="27AE20AE"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Local</w:t>
            </w:r>
          </w:p>
        </w:tc>
        <w:tc>
          <w:tcPr>
            <w:tcW w:w="8047" w:type="dxa"/>
            <w:gridSpan w:val="27"/>
            <w:tcBorders>
              <w:top w:val="single" w:sz="2" w:space="0" w:color="C8D9FD"/>
              <w:left w:val="single" w:sz="2" w:space="0" w:color="C8D9FD"/>
              <w:bottom w:val="single" w:sz="2" w:space="0" w:color="C8D9FD"/>
              <w:right w:val="single" w:sz="2" w:space="0" w:color="C8D9FD"/>
            </w:tcBorders>
          </w:tcPr>
          <w:p w14:paraId="1F4B9540" w14:textId="5E28681C"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Cash</w:t>
            </w:r>
            <w:r w:rsidRPr="007C4216">
              <w:rPr>
                <w:rFonts w:ascii="Arial" w:hAnsi="Arial" w:cs="Arial"/>
                <w:sz w:val="18"/>
                <w:szCs w:val="18"/>
              </w:rPr>
              <w:br/>
              <w:t>Credits 14-30 days</w:t>
            </w:r>
          </w:p>
        </w:tc>
      </w:tr>
      <w:tr w:rsidR="00370EEE" w:rsidRPr="007C4216" w14:paraId="6B122AE8"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7CF29135" w14:textId="0C9EEBAA"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Exports</w:t>
            </w:r>
          </w:p>
        </w:tc>
        <w:tc>
          <w:tcPr>
            <w:tcW w:w="8047" w:type="dxa"/>
            <w:gridSpan w:val="27"/>
            <w:tcBorders>
              <w:top w:val="single" w:sz="2" w:space="0" w:color="C8D9FD"/>
              <w:left w:val="single" w:sz="2" w:space="0" w:color="C8D9FD"/>
              <w:bottom w:val="single" w:sz="2" w:space="0" w:color="C8D9FD"/>
              <w:right w:val="single" w:sz="2" w:space="0" w:color="C8D9FD"/>
            </w:tcBorders>
          </w:tcPr>
          <w:p w14:paraId="00B9983E" w14:textId="53E6F8FC"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Credits 30 days net</w:t>
            </w:r>
          </w:p>
        </w:tc>
      </w:tr>
      <w:tr w:rsidR="00370EEE" w:rsidRPr="007C4216" w14:paraId="62452A6F"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60296810" w14:textId="77F79F9D" w:rsidR="00370EEE" w:rsidRPr="007C4216" w:rsidRDefault="00370EEE" w:rsidP="00370EEE">
            <w:pPr>
              <w:spacing w:beforeLines="20" w:before="48" w:afterLines="20" w:after="48"/>
              <w:jc w:val="right"/>
              <w:rPr>
                <w:rFonts w:ascii="Arial" w:hAnsi="Arial" w:cs="Arial"/>
                <w:b/>
                <w:bCs/>
                <w:sz w:val="18"/>
                <w:szCs w:val="18"/>
              </w:rPr>
            </w:pPr>
            <w:r w:rsidRPr="007C4216">
              <w:rPr>
                <w:rFonts w:ascii="Arial" w:hAnsi="Arial" w:cs="Arial"/>
                <w:b/>
                <w:bCs/>
                <w:sz w:val="18"/>
                <w:szCs w:val="18"/>
              </w:rPr>
              <w:t>Debt Collections / Judgements</w:t>
            </w:r>
          </w:p>
        </w:tc>
        <w:tc>
          <w:tcPr>
            <w:tcW w:w="8047" w:type="dxa"/>
            <w:gridSpan w:val="27"/>
            <w:tcBorders>
              <w:top w:val="single" w:sz="2" w:space="0" w:color="C8D9FD"/>
              <w:left w:val="single" w:sz="2" w:space="0" w:color="C8D9FD"/>
              <w:bottom w:val="single" w:sz="2" w:space="0" w:color="C8D9FD"/>
              <w:right w:val="single" w:sz="2" w:space="0" w:color="C8D9FD"/>
            </w:tcBorders>
          </w:tcPr>
          <w:p w14:paraId="2F8A289F" w14:textId="71B3473D"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No negative information was found.</w:t>
            </w:r>
          </w:p>
        </w:tc>
      </w:tr>
      <w:tr w:rsidR="00370EEE" w:rsidRPr="007C4216" w14:paraId="0AE891A4" w14:textId="77777777" w:rsidTr="00317318">
        <w:trPr>
          <w:gridBefore w:val="1"/>
          <w:gridAfter w:val="1"/>
          <w:wBefore w:w="18" w:type="dxa"/>
          <w:wAfter w:w="41" w:type="dxa"/>
        </w:trPr>
        <w:tc>
          <w:tcPr>
            <w:tcW w:w="10530" w:type="dxa"/>
            <w:gridSpan w:val="30"/>
            <w:tcBorders>
              <w:top w:val="single" w:sz="2" w:space="0" w:color="C8D9FD"/>
            </w:tcBorders>
            <w:vAlign w:val="bottom"/>
          </w:tcPr>
          <w:p w14:paraId="789BC52F"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72C4CF03" w14:textId="77777777" w:rsidTr="00317318">
        <w:trPr>
          <w:gridBefore w:val="1"/>
          <w:gridAfter w:val="1"/>
          <w:wBefore w:w="18" w:type="dxa"/>
          <w:wAfter w:w="41" w:type="dxa"/>
        </w:trPr>
        <w:tc>
          <w:tcPr>
            <w:tcW w:w="10530" w:type="dxa"/>
            <w:gridSpan w:val="30"/>
            <w:tcBorders>
              <w:bottom w:val="single" w:sz="2" w:space="0" w:color="C8D9FD"/>
            </w:tcBorders>
          </w:tcPr>
          <w:p w14:paraId="1727F3E8" w14:textId="0D42EA51" w:rsidR="00370EEE" w:rsidRPr="007C4216" w:rsidRDefault="00370EEE" w:rsidP="00370EEE">
            <w:pPr>
              <w:spacing w:beforeLines="20" w:before="48" w:afterLines="20" w:after="48"/>
              <w:rPr>
                <w:rFonts w:ascii="Arial" w:hAnsi="Arial" w:cs="Arial"/>
                <w:b/>
                <w:bCs/>
                <w:sz w:val="16"/>
                <w:szCs w:val="16"/>
              </w:rPr>
            </w:pPr>
            <w:r w:rsidRPr="007C4216">
              <w:rPr>
                <w:rFonts w:ascii="Arial" w:hAnsi="Arial" w:cs="Arial"/>
                <w:b/>
                <w:bCs/>
                <w:sz w:val="16"/>
                <w:szCs w:val="16"/>
              </w:rPr>
              <w:t>PAYMENT EXPERIENCES</w:t>
            </w:r>
          </w:p>
        </w:tc>
      </w:tr>
      <w:tr w:rsidR="00370EEE" w:rsidRPr="007C4216" w14:paraId="2F189DE2"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0C805E06" w14:textId="13F67CF0"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Payment behavior:</w:t>
            </w:r>
          </w:p>
        </w:tc>
        <w:tc>
          <w:tcPr>
            <w:tcW w:w="8047" w:type="dxa"/>
            <w:gridSpan w:val="27"/>
            <w:tcBorders>
              <w:top w:val="single" w:sz="2" w:space="0" w:color="C8D9FD"/>
              <w:left w:val="single" w:sz="2" w:space="0" w:color="C8D9FD"/>
              <w:bottom w:val="single" w:sz="2" w:space="0" w:color="C8D9FD"/>
              <w:right w:val="single" w:sz="2" w:space="0" w:color="C8D9FD"/>
            </w:tcBorders>
          </w:tcPr>
          <w:p w14:paraId="33A3D469" w14:textId="1613099E"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As trade references were not supplied, the Subject's payment track record history CANNOT BE ACCURATELY DETERMINED, but payments are believed to be PROMPT.</w:t>
            </w:r>
          </w:p>
        </w:tc>
      </w:tr>
      <w:tr w:rsidR="00370EEE" w:rsidRPr="007C4216" w14:paraId="243AFD40" w14:textId="77777777" w:rsidTr="00317318">
        <w:trPr>
          <w:gridBefore w:val="1"/>
          <w:gridAfter w:val="1"/>
          <w:wBefore w:w="18" w:type="dxa"/>
          <w:wAfter w:w="41" w:type="dxa"/>
        </w:trPr>
        <w:tc>
          <w:tcPr>
            <w:tcW w:w="10530" w:type="dxa"/>
            <w:gridSpan w:val="30"/>
            <w:tcBorders>
              <w:top w:val="single" w:sz="2" w:space="0" w:color="C8D9FD"/>
            </w:tcBorders>
            <w:vAlign w:val="bottom"/>
          </w:tcPr>
          <w:p w14:paraId="792F3CC3" w14:textId="77777777" w:rsidR="00370EEE" w:rsidRPr="007C4216" w:rsidRDefault="00370EEE" w:rsidP="00370EEE">
            <w:pPr>
              <w:spacing w:beforeLines="20" w:before="48" w:afterLines="20" w:after="48"/>
              <w:rPr>
                <w:rFonts w:ascii="Arial" w:hAnsi="Arial" w:cs="Arial"/>
              </w:rPr>
            </w:pPr>
          </w:p>
        </w:tc>
      </w:tr>
      <w:tr w:rsidR="00370EEE" w:rsidRPr="002879E6" w14:paraId="403F8213" w14:textId="77777777" w:rsidTr="00317318">
        <w:trPr>
          <w:gridAfter w:val="1"/>
          <w:wAfter w:w="41" w:type="dxa"/>
        </w:trPr>
        <w:tc>
          <w:tcPr>
            <w:tcW w:w="10548" w:type="dxa"/>
            <w:gridSpan w:val="31"/>
            <w:tcBorders>
              <w:bottom w:val="single" w:sz="12" w:space="0" w:color="032A78"/>
            </w:tcBorders>
            <w:vAlign w:val="bottom"/>
          </w:tcPr>
          <w:p w14:paraId="4885634E" w14:textId="090C2EEB" w:rsidR="00370EEE" w:rsidRPr="002879E6" w:rsidRDefault="00370EEE" w:rsidP="00370EEE">
            <w:pPr>
              <w:spacing w:beforeLines="20" w:before="48" w:afterLines="20" w:after="48"/>
              <w:rPr>
                <w:rFonts w:ascii="Ubuntu" w:hAnsi="Ubuntu" w:cs="Arial"/>
                <w:b/>
                <w:bCs/>
                <w:color w:val="002776"/>
                <w:sz w:val="28"/>
                <w:szCs w:val="28"/>
              </w:rPr>
            </w:pPr>
            <w:r w:rsidRPr="002879E6">
              <w:rPr>
                <w:rFonts w:ascii="Ubuntu" w:hAnsi="Ubuntu" w:cs="Arial"/>
                <w:b/>
                <w:bCs/>
                <w:color w:val="002776"/>
                <w:sz w:val="28"/>
                <w:szCs w:val="28"/>
              </w:rPr>
              <w:t>Corporate Affiliations</w:t>
            </w:r>
          </w:p>
        </w:tc>
      </w:tr>
      <w:tr w:rsidR="00370EEE" w:rsidRPr="004E2730" w14:paraId="16EF28E6" w14:textId="77777777" w:rsidTr="00317318">
        <w:trPr>
          <w:gridAfter w:val="1"/>
          <w:wAfter w:w="41" w:type="dxa"/>
        </w:trPr>
        <w:tc>
          <w:tcPr>
            <w:tcW w:w="10548" w:type="dxa"/>
            <w:gridSpan w:val="31"/>
            <w:tcBorders>
              <w:top w:val="single" w:sz="12" w:space="0" w:color="032A78"/>
              <w:bottom w:val="single" w:sz="2" w:space="0" w:color="C8D9FD"/>
            </w:tcBorders>
            <w:vAlign w:val="bottom"/>
          </w:tcPr>
          <w:p w14:paraId="5F6DEB77" w14:textId="77777777" w:rsidR="00370EEE" w:rsidRPr="004E2730" w:rsidRDefault="00370EEE" w:rsidP="00370EEE">
            <w:pPr>
              <w:spacing w:beforeLines="20" w:before="48" w:afterLines="20" w:after="48"/>
              <w:rPr>
                <w:rFonts w:ascii="Ubuntu" w:hAnsi="Ubuntu" w:cs="Arial"/>
                <w:b/>
                <w:bCs/>
                <w:color w:val="002776"/>
                <w:sz w:val="12"/>
                <w:szCs w:val="12"/>
              </w:rPr>
            </w:pPr>
          </w:p>
        </w:tc>
      </w:tr>
      <w:tr w:rsidR="00370EEE" w:rsidRPr="007C4216" w14:paraId="08CAED4A" w14:textId="77777777" w:rsidTr="00B2439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shd w:val="clear" w:color="auto" w:fill="auto"/>
          </w:tcPr>
          <w:p w14:paraId="4E0BB1A6" w14:textId="77777777" w:rsidR="00370EEE" w:rsidRPr="007C4216" w:rsidRDefault="00370EEE" w:rsidP="00370EEE">
            <w:pPr>
              <w:spacing w:beforeLines="20" w:before="48" w:afterLines="20" w:after="48"/>
              <w:jc w:val="right"/>
              <w:rPr>
                <w:rFonts w:ascii="Arial" w:hAnsi="Arial" w:cs="Arial"/>
                <w:sz w:val="18"/>
                <w:szCs w:val="18"/>
              </w:rPr>
            </w:pPr>
            <w:r>
              <w:rPr>
                <w:rFonts w:ascii="Arial" w:hAnsi="Arial" w:cs="Arial"/>
                <w:sz w:val="18"/>
                <w:szCs w:val="18"/>
              </w:rPr>
              <w:t>Name</w:t>
            </w:r>
          </w:p>
        </w:tc>
        <w:tc>
          <w:tcPr>
            <w:tcW w:w="8009" w:type="dxa"/>
            <w:gridSpan w:val="25"/>
            <w:tcBorders>
              <w:top w:val="single" w:sz="2" w:space="0" w:color="C8D9FD"/>
              <w:left w:val="single" w:sz="2" w:space="0" w:color="C8D9FD"/>
              <w:bottom w:val="single" w:sz="2" w:space="0" w:color="C8D9FD"/>
              <w:right w:val="single" w:sz="2" w:space="0" w:color="C8D9FD"/>
            </w:tcBorders>
          </w:tcPr>
          <w:p w14:paraId="31AB0426" w14:textId="2699AFD4" w:rsidR="00370EEE" w:rsidRPr="001255E3" w:rsidRDefault="00370EEE" w:rsidP="00370EEE">
            <w:pPr>
              <w:spacing w:beforeLines="20" w:before="48" w:afterLines="20" w:after="48"/>
              <w:rPr>
                <w:rFonts w:ascii="Arial" w:hAnsi="Arial" w:cs="Arial"/>
                <w:sz w:val="18"/>
                <w:szCs w:val="18"/>
              </w:rPr>
            </w:pPr>
            <w:r>
              <w:rPr>
                <w:rFonts w:ascii="Arial" w:hAnsi="Arial" w:cs="Arial"/>
                <w:sz w:val="18"/>
                <w:szCs w:val="18"/>
              </w:rPr>
              <w:t>Ali Baba Group</w:t>
            </w:r>
          </w:p>
        </w:tc>
      </w:tr>
      <w:tr w:rsidR="00370EEE" w:rsidRPr="007C4216" w14:paraId="62D36025" w14:textId="77777777" w:rsidTr="00B2439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shd w:val="clear" w:color="auto" w:fill="auto"/>
          </w:tcPr>
          <w:p w14:paraId="6BFDEE4C" w14:textId="77777777" w:rsidR="00370EEE" w:rsidRDefault="00370EEE" w:rsidP="00370EEE">
            <w:pPr>
              <w:spacing w:beforeLines="20" w:before="48" w:afterLines="20" w:after="48"/>
              <w:jc w:val="right"/>
              <w:rPr>
                <w:rFonts w:ascii="Arial" w:hAnsi="Arial" w:cs="Arial"/>
                <w:sz w:val="18"/>
                <w:szCs w:val="18"/>
              </w:rPr>
            </w:pPr>
            <w:r>
              <w:rPr>
                <w:rFonts w:ascii="Arial" w:hAnsi="Arial" w:cs="Arial"/>
                <w:sz w:val="18"/>
                <w:szCs w:val="18"/>
              </w:rPr>
              <w:t>Type</w:t>
            </w:r>
          </w:p>
        </w:tc>
        <w:tc>
          <w:tcPr>
            <w:tcW w:w="8009" w:type="dxa"/>
            <w:gridSpan w:val="25"/>
            <w:tcBorders>
              <w:top w:val="single" w:sz="2" w:space="0" w:color="C8D9FD"/>
              <w:left w:val="single" w:sz="2" w:space="0" w:color="C8D9FD"/>
              <w:bottom w:val="single" w:sz="2" w:space="0" w:color="C8D9FD"/>
              <w:right w:val="single" w:sz="2" w:space="0" w:color="C8D9FD"/>
            </w:tcBorders>
          </w:tcPr>
          <w:p w14:paraId="07ABBF37" w14:textId="79C9AAAE" w:rsidR="00370EEE" w:rsidRDefault="00370EEE" w:rsidP="00370EEE">
            <w:pPr>
              <w:spacing w:beforeLines="20" w:before="48" w:afterLines="20" w:after="48"/>
              <w:rPr>
                <w:rFonts w:ascii="Arial" w:hAnsi="Arial" w:cs="Arial"/>
                <w:sz w:val="18"/>
                <w:szCs w:val="18"/>
              </w:rPr>
            </w:pPr>
            <w:r>
              <w:rPr>
                <w:rFonts w:ascii="Arial" w:hAnsi="Arial" w:cs="Arial"/>
                <w:sz w:val="18"/>
                <w:szCs w:val="18"/>
              </w:rPr>
              <w:t>Affiliated as Group</w:t>
            </w:r>
          </w:p>
        </w:tc>
      </w:tr>
      <w:tr w:rsidR="00370EEE" w:rsidRPr="007C4216" w14:paraId="4FA9FFE6" w14:textId="77777777" w:rsidTr="00B2439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shd w:val="clear" w:color="auto" w:fill="auto"/>
          </w:tcPr>
          <w:p w14:paraId="621C4A00" w14:textId="77777777" w:rsidR="00370EEE" w:rsidRDefault="00370EEE" w:rsidP="00370EEE">
            <w:pPr>
              <w:spacing w:beforeLines="20" w:before="48" w:afterLines="20" w:after="48"/>
              <w:jc w:val="right"/>
              <w:rPr>
                <w:rFonts w:ascii="Arial" w:hAnsi="Arial" w:cs="Arial"/>
                <w:sz w:val="18"/>
                <w:szCs w:val="18"/>
              </w:rPr>
            </w:pPr>
            <w:r>
              <w:rPr>
                <w:rFonts w:ascii="Arial" w:hAnsi="Arial" w:cs="Arial"/>
                <w:sz w:val="18"/>
                <w:szCs w:val="18"/>
              </w:rPr>
              <w:t>Address</w:t>
            </w:r>
          </w:p>
        </w:tc>
        <w:tc>
          <w:tcPr>
            <w:tcW w:w="8009" w:type="dxa"/>
            <w:gridSpan w:val="25"/>
            <w:tcBorders>
              <w:top w:val="single" w:sz="2" w:space="0" w:color="C8D9FD"/>
              <w:left w:val="single" w:sz="2" w:space="0" w:color="C8D9FD"/>
              <w:bottom w:val="single" w:sz="2" w:space="0" w:color="C8D9FD"/>
              <w:right w:val="single" w:sz="2" w:space="0" w:color="C8D9FD"/>
            </w:tcBorders>
          </w:tcPr>
          <w:p w14:paraId="724FC4AE" w14:textId="77777777" w:rsidR="00370EEE" w:rsidRDefault="00370EEE" w:rsidP="00370EEE">
            <w:pPr>
              <w:spacing w:beforeLines="20" w:before="48" w:afterLines="20" w:after="48"/>
              <w:rPr>
                <w:rFonts w:ascii="Arial" w:hAnsi="Arial" w:cs="Arial"/>
                <w:sz w:val="18"/>
                <w:szCs w:val="18"/>
              </w:rPr>
            </w:pPr>
            <w:r w:rsidRPr="008357A1">
              <w:rPr>
                <w:rFonts w:ascii="Arial" w:hAnsi="Arial" w:cs="Arial"/>
                <w:sz w:val="18"/>
                <w:szCs w:val="18"/>
              </w:rPr>
              <w:t>Room 308, Floor 3, Building No.5, No.699</w:t>
            </w:r>
          </w:p>
          <w:p w14:paraId="79392984" w14:textId="77777777" w:rsidR="00370EEE" w:rsidRDefault="00370EEE" w:rsidP="00370EEE">
            <w:pPr>
              <w:spacing w:beforeLines="20" w:before="48" w:afterLines="20" w:after="48"/>
              <w:rPr>
                <w:rFonts w:ascii="Arial" w:hAnsi="Arial" w:cs="Arial"/>
                <w:sz w:val="18"/>
                <w:szCs w:val="18"/>
              </w:rPr>
            </w:pPr>
            <w:proofErr w:type="spellStart"/>
            <w:r w:rsidRPr="008357A1">
              <w:rPr>
                <w:rFonts w:ascii="Arial" w:hAnsi="Arial" w:cs="Arial"/>
                <w:sz w:val="18"/>
                <w:szCs w:val="18"/>
              </w:rPr>
              <w:t>Wangshang</w:t>
            </w:r>
            <w:proofErr w:type="spellEnd"/>
            <w:r w:rsidRPr="008357A1">
              <w:rPr>
                <w:rFonts w:ascii="Arial" w:hAnsi="Arial" w:cs="Arial"/>
                <w:sz w:val="18"/>
                <w:szCs w:val="18"/>
              </w:rPr>
              <w:t xml:space="preserve"> Road, </w:t>
            </w:r>
            <w:proofErr w:type="spellStart"/>
            <w:r w:rsidRPr="008357A1">
              <w:rPr>
                <w:rFonts w:ascii="Arial" w:hAnsi="Arial" w:cs="Arial"/>
                <w:sz w:val="18"/>
                <w:szCs w:val="18"/>
              </w:rPr>
              <w:t>Zhanghe</w:t>
            </w:r>
            <w:proofErr w:type="spellEnd"/>
            <w:r w:rsidRPr="008357A1">
              <w:rPr>
                <w:rFonts w:ascii="Arial" w:hAnsi="Arial" w:cs="Arial"/>
                <w:sz w:val="18"/>
                <w:szCs w:val="18"/>
              </w:rPr>
              <w:t xml:space="preserve"> Sub-district</w:t>
            </w:r>
          </w:p>
          <w:p w14:paraId="2EF93E51" w14:textId="77777777" w:rsidR="00370EEE" w:rsidRDefault="00370EEE" w:rsidP="00370EEE">
            <w:pPr>
              <w:spacing w:beforeLines="20" w:before="48" w:afterLines="20" w:after="48"/>
              <w:rPr>
                <w:rFonts w:ascii="Arial" w:hAnsi="Arial" w:cs="Arial"/>
                <w:sz w:val="18"/>
                <w:szCs w:val="18"/>
              </w:rPr>
            </w:pPr>
            <w:proofErr w:type="spellStart"/>
            <w:r w:rsidRPr="008357A1">
              <w:rPr>
                <w:rFonts w:ascii="Arial" w:hAnsi="Arial" w:cs="Arial"/>
                <w:sz w:val="18"/>
                <w:szCs w:val="18"/>
              </w:rPr>
              <w:t>Binjiang</w:t>
            </w:r>
            <w:proofErr w:type="spellEnd"/>
            <w:r w:rsidRPr="008357A1">
              <w:rPr>
                <w:rFonts w:ascii="Arial" w:hAnsi="Arial" w:cs="Arial"/>
                <w:sz w:val="18"/>
                <w:szCs w:val="18"/>
              </w:rPr>
              <w:t xml:space="preserve"> District</w:t>
            </w:r>
          </w:p>
          <w:p w14:paraId="20FA92C8" w14:textId="64FF3DF8" w:rsidR="00370EEE" w:rsidRDefault="00370EEE" w:rsidP="00370EEE">
            <w:pPr>
              <w:spacing w:beforeLines="20" w:before="48" w:afterLines="20" w:after="48"/>
              <w:rPr>
                <w:rFonts w:ascii="Arial" w:hAnsi="Arial" w:cs="Arial"/>
                <w:sz w:val="18"/>
                <w:szCs w:val="18"/>
              </w:rPr>
            </w:pPr>
            <w:r w:rsidRPr="008357A1">
              <w:rPr>
                <w:rFonts w:ascii="Arial" w:hAnsi="Arial" w:cs="Arial"/>
                <w:sz w:val="18"/>
                <w:szCs w:val="18"/>
              </w:rPr>
              <w:t>Hangzhou, Free Trade Test Area</w:t>
            </w:r>
          </w:p>
          <w:p w14:paraId="47DDD6CD" w14:textId="77777777" w:rsidR="00370EEE" w:rsidRDefault="00370EEE" w:rsidP="00370EEE">
            <w:pPr>
              <w:spacing w:beforeLines="20" w:before="48" w:afterLines="20" w:after="48"/>
              <w:rPr>
                <w:rFonts w:ascii="Arial" w:hAnsi="Arial" w:cs="Arial"/>
                <w:sz w:val="18"/>
                <w:szCs w:val="18"/>
              </w:rPr>
            </w:pPr>
            <w:r w:rsidRPr="008357A1">
              <w:rPr>
                <w:rFonts w:ascii="Arial" w:hAnsi="Arial" w:cs="Arial"/>
                <w:sz w:val="18"/>
                <w:szCs w:val="18"/>
              </w:rPr>
              <w:t>Zhejiang</w:t>
            </w:r>
            <w:r>
              <w:rPr>
                <w:rFonts w:ascii="Arial" w:hAnsi="Arial" w:cs="Arial"/>
                <w:sz w:val="18"/>
                <w:szCs w:val="18"/>
              </w:rPr>
              <w:t xml:space="preserve"> </w:t>
            </w:r>
            <w:r w:rsidRPr="008357A1">
              <w:rPr>
                <w:rFonts w:ascii="Arial" w:hAnsi="Arial" w:cs="Arial"/>
                <w:sz w:val="18"/>
                <w:szCs w:val="18"/>
              </w:rPr>
              <w:t>310052</w:t>
            </w:r>
          </w:p>
          <w:p w14:paraId="24864FA4" w14:textId="77777777" w:rsidR="00370EEE" w:rsidRDefault="00370EEE" w:rsidP="00370EEE">
            <w:pPr>
              <w:spacing w:beforeLines="20" w:before="48" w:afterLines="20" w:after="48"/>
              <w:rPr>
                <w:rFonts w:ascii="Arial" w:hAnsi="Arial" w:cs="Arial"/>
                <w:sz w:val="18"/>
                <w:szCs w:val="18"/>
              </w:rPr>
            </w:pPr>
            <w:r w:rsidRPr="008357A1">
              <w:rPr>
                <w:rFonts w:ascii="Arial" w:hAnsi="Arial" w:cs="Arial"/>
                <w:sz w:val="18"/>
                <w:szCs w:val="18"/>
              </w:rPr>
              <w:t>China</w:t>
            </w:r>
          </w:p>
        </w:tc>
      </w:tr>
      <w:tr w:rsidR="00370EEE" w:rsidRPr="007C4216" w14:paraId="3E300F42" w14:textId="77777777" w:rsidTr="00317318">
        <w:trPr>
          <w:gridBefore w:val="1"/>
          <w:gridAfter w:val="1"/>
          <w:wBefore w:w="18" w:type="dxa"/>
          <w:wAfter w:w="41" w:type="dxa"/>
        </w:trPr>
        <w:tc>
          <w:tcPr>
            <w:tcW w:w="10530" w:type="dxa"/>
            <w:gridSpan w:val="30"/>
            <w:tcBorders>
              <w:top w:val="single" w:sz="2" w:space="0" w:color="C8D9FD"/>
            </w:tcBorders>
            <w:vAlign w:val="bottom"/>
          </w:tcPr>
          <w:p w14:paraId="73131596" w14:textId="77777777" w:rsidR="00370EEE" w:rsidRPr="007C4216" w:rsidRDefault="00370EEE" w:rsidP="00370EEE">
            <w:pPr>
              <w:spacing w:beforeLines="20" w:before="48" w:afterLines="20" w:after="48"/>
              <w:rPr>
                <w:rFonts w:ascii="Arial" w:hAnsi="Arial" w:cs="Arial"/>
              </w:rPr>
            </w:pPr>
          </w:p>
        </w:tc>
      </w:tr>
      <w:tr w:rsidR="00370EEE" w:rsidRPr="002879E6" w14:paraId="5034EBA7" w14:textId="77777777" w:rsidTr="00317318">
        <w:trPr>
          <w:gridBefore w:val="1"/>
          <w:gridAfter w:val="1"/>
          <w:wBefore w:w="18" w:type="dxa"/>
          <w:wAfter w:w="41" w:type="dxa"/>
        </w:trPr>
        <w:tc>
          <w:tcPr>
            <w:tcW w:w="10530" w:type="dxa"/>
            <w:gridSpan w:val="30"/>
            <w:tcBorders>
              <w:bottom w:val="single" w:sz="12" w:space="0" w:color="032A78"/>
            </w:tcBorders>
            <w:vAlign w:val="bottom"/>
          </w:tcPr>
          <w:p w14:paraId="54C622E1" w14:textId="62F0F664" w:rsidR="00370EEE" w:rsidRPr="002879E6" w:rsidRDefault="00370EEE" w:rsidP="00370EEE">
            <w:pPr>
              <w:spacing w:beforeLines="20" w:before="48" w:afterLines="20" w:after="48"/>
              <w:rPr>
                <w:rFonts w:ascii="Ubuntu" w:hAnsi="Ubuntu" w:cs="Arial"/>
                <w:b/>
                <w:bCs/>
                <w:color w:val="002776"/>
                <w:sz w:val="28"/>
                <w:szCs w:val="28"/>
              </w:rPr>
            </w:pPr>
            <w:r w:rsidRPr="002879E6">
              <w:rPr>
                <w:rFonts w:ascii="Ubuntu" w:hAnsi="Ubuntu" w:cs="Arial"/>
                <w:b/>
                <w:bCs/>
                <w:color w:val="002776"/>
                <w:sz w:val="28"/>
                <w:szCs w:val="28"/>
              </w:rPr>
              <w:t>Property &amp; Assets</w:t>
            </w:r>
          </w:p>
        </w:tc>
      </w:tr>
      <w:tr w:rsidR="00370EEE" w:rsidRPr="007C4216" w14:paraId="27E1D172" w14:textId="77777777" w:rsidTr="00317318">
        <w:trPr>
          <w:gridBefore w:val="1"/>
          <w:gridAfter w:val="1"/>
          <w:wBefore w:w="18" w:type="dxa"/>
          <w:wAfter w:w="41" w:type="dxa"/>
        </w:trPr>
        <w:tc>
          <w:tcPr>
            <w:tcW w:w="10530" w:type="dxa"/>
            <w:gridSpan w:val="30"/>
            <w:tcBorders>
              <w:top w:val="single" w:sz="12" w:space="0" w:color="032A78"/>
            </w:tcBorders>
            <w:vAlign w:val="bottom"/>
          </w:tcPr>
          <w:p w14:paraId="31B5D60F"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2119E334"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39C71671" w14:textId="258B57FA" w:rsidR="00370EEE" w:rsidRPr="007C4216" w:rsidRDefault="00370EEE" w:rsidP="00370EEE">
            <w:pPr>
              <w:spacing w:beforeLines="20" w:before="48" w:afterLines="20" w:after="48"/>
              <w:jc w:val="right"/>
              <w:rPr>
                <w:rFonts w:ascii="Arial" w:hAnsi="Arial" w:cs="Arial"/>
                <w:b/>
                <w:bCs/>
                <w:sz w:val="18"/>
                <w:szCs w:val="18"/>
              </w:rPr>
            </w:pPr>
            <w:r w:rsidRPr="000F019C">
              <w:rPr>
                <w:rFonts w:ascii="Arial" w:hAnsi="Arial" w:cs="Arial"/>
                <w:b/>
                <w:bCs/>
                <w:sz w:val="18"/>
                <w:szCs w:val="18"/>
              </w:rPr>
              <w:t>Remarks</w:t>
            </w:r>
          </w:p>
        </w:tc>
        <w:tc>
          <w:tcPr>
            <w:tcW w:w="8047" w:type="dxa"/>
            <w:gridSpan w:val="27"/>
            <w:tcBorders>
              <w:top w:val="single" w:sz="2" w:space="0" w:color="C8D9FD"/>
              <w:left w:val="single" w:sz="2" w:space="0" w:color="C8D9FD"/>
              <w:bottom w:val="single" w:sz="2" w:space="0" w:color="C8D9FD"/>
              <w:right w:val="single" w:sz="2" w:space="0" w:color="C8D9FD"/>
            </w:tcBorders>
            <w:vAlign w:val="bottom"/>
          </w:tcPr>
          <w:p w14:paraId="25B4B895" w14:textId="2F689727" w:rsidR="00370EEE" w:rsidRPr="007C4216" w:rsidRDefault="00370EEE" w:rsidP="00370EEE">
            <w:pPr>
              <w:spacing w:beforeLines="20" w:before="48" w:afterLines="20" w:after="48"/>
              <w:rPr>
                <w:rFonts w:ascii="Arial" w:hAnsi="Arial" w:cs="Arial"/>
                <w:sz w:val="18"/>
                <w:szCs w:val="18"/>
              </w:rPr>
            </w:pPr>
            <w:r w:rsidRPr="000F019C">
              <w:rPr>
                <w:rFonts w:ascii="Arial" w:hAnsi="Arial" w:cs="Arial"/>
                <w:sz w:val="18"/>
                <w:szCs w:val="18"/>
              </w:rPr>
              <w:t>The registered office of the subject is situated at the aforementioned address.</w:t>
            </w:r>
          </w:p>
        </w:tc>
      </w:tr>
      <w:tr w:rsidR="00370EEE" w:rsidRPr="007C4216" w14:paraId="6F0590C6" w14:textId="77777777" w:rsidTr="00317318">
        <w:trPr>
          <w:gridBefore w:val="1"/>
          <w:gridAfter w:val="1"/>
          <w:wBefore w:w="18" w:type="dxa"/>
          <w:wAfter w:w="41" w:type="dxa"/>
        </w:trPr>
        <w:tc>
          <w:tcPr>
            <w:tcW w:w="10530" w:type="dxa"/>
            <w:gridSpan w:val="30"/>
            <w:tcBorders>
              <w:top w:val="single" w:sz="2" w:space="0" w:color="C8D9FD"/>
            </w:tcBorders>
            <w:vAlign w:val="bottom"/>
          </w:tcPr>
          <w:p w14:paraId="65D672F8" w14:textId="77777777" w:rsidR="00370EEE" w:rsidRPr="007C4216" w:rsidRDefault="00370EEE" w:rsidP="00370EEE">
            <w:pPr>
              <w:spacing w:beforeLines="20" w:before="48" w:afterLines="20" w:after="48"/>
              <w:rPr>
                <w:rFonts w:ascii="Arial" w:hAnsi="Arial" w:cs="Arial"/>
              </w:rPr>
            </w:pPr>
          </w:p>
        </w:tc>
      </w:tr>
      <w:tr w:rsidR="00370EEE" w:rsidRPr="002879E6" w14:paraId="0178A7C3" w14:textId="77777777" w:rsidTr="00317318">
        <w:trPr>
          <w:gridBefore w:val="1"/>
          <w:gridAfter w:val="1"/>
          <w:wBefore w:w="18" w:type="dxa"/>
          <w:wAfter w:w="41" w:type="dxa"/>
        </w:trPr>
        <w:tc>
          <w:tcPr>
            <w:tcW w:w="10530" w:type="dxa"/>
            <w:gridSpan w:val="30"/>
            <w:tcBorders>
              <w:bottom w:val="single" w:sz="12" w:space="0" w:color="032A78"/>
            </w:tcBorders>
            <w:vAlign w:val="bottom"/>
          </w:tcPr>
          <w:p w14:paraId="438FDF5C" w14:textId="5F0827B0" w:rsidR="00370EEE" w:rsidRPr="002879E6" w:rsidRDefault="00370EEE" w:rsidP="00370EEE">
            <w:pPr>
              <w:spacing w:beforeLines="20" w:before="48" w:afterLines="20" w:after="48"/>
              <w:rPr>
                <w:rFonts w:ascii="Ubuntu" w:hAnsi="Ubuntu" w:cs="Arial"/>
                <w:b/>
                <w:bCs/>
                <w:color w:val="002776"/>
                <w:sz w:val="28"/>
                <w:szCs w:val="28"/>
              </w:rPr>
            </w:pPr>
            <w:r w:rsidRPr="002879E6">
              <w:rPr>
                <w:rFonts w:ascii="Ubuntu" w:hAnsi="Ubuntu" w:cs="Arial"/>
                <w:b/>
                <w:bCs/>
                <w:color w:val="002776"/>
                <w:sz w:val="28"/>
                <w:szCs w:val="28"/>
              </w:rPr>
              <w:t>Company Outlook</w:t>
            </w:r>
          </w:p>
        </w:tc>
      </w:tr>
      <w:tr w:rsidR="00370EEE" w:rsidRPr="007C4216" w14:paraId="08CBD44C" w14:textId="77777777" w:rsidTr="00317318">
        <w:trPr>
          <w:gridBefore w:val="1"/>
          <w:gridAfter w:val="1"/>
          <w:wBefore w:w="18" w:type="dxa"/>
          <w:wAfter w:w="41" w:type="dxa"/>
        </w:trPr>
        <w:tc>
          <w:tcPr>
            <w:tcW w:w="10530" w:type="dxa"/>
            <w:gridSpan w:val="30"/>
            <w:tcBorders>
              <w:top w:val="single" w:sz="12" w:space="0" w:color="032A78"/>
              <w:bottom w:val="single" w:sz="2" w:space="0" w:color="C8D9FD"/>
            </w:tcBorders>
            <w:vAlign w:val="bottom"/>
          </w:tcPr>
          <w:p w14:paraId="0CC8A76E"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77641BFC"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6EE6B2DB"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Overview</w:t>
            </w:r>
          </w:p>
        </w:tc>
        <w:tc>
          <w:tcPr>
            <w:tcW w:w="8047" w:type="dxa"/>
            <w:gridSpan w:val="27"/>
            <w:tcBorders>
              <w:top w:val="single" w:sz="2" w:space="0" w:color="C8D9FD"/>
              <w:left w:val="single" w:sz="2" w:space="0" w:color="C8D9FD"/>
              <w:bottom w:val="single" w:sz="2" w:space="0" w:color="C8D9FD"/>
              <w:right w:val="single" w:sz="2" w:space="0" w:color="C8D9FD"/>
            </w:tcBorders>
          </w:tcPr>
          <w:p w14:paraId="07C9BD1D" w14:textId="4285A215" w:rsidR="00370EEE" w:rsidRDefault="00370EEE" w:rsidP="00370EEE">
            <w:pPr>
              <w:spacing w:beforeLines="20" w:before="48" w:afterLines="20" w:after="48"/>
              <w:rPr>
                <w:rFonts w:ascii="Arial" w:hAnsi="Arial" w:cs="Arial"/>
                <w:sz w:val="18"/>
                <w:szCs w:val="18"/>
              </w:rPr>
            </w:pPr>
            <w:r w:rsidRPr="00697093">
              <w:rPr>
                <w:rFonts w:ascii="Arial" w:hAnsi="Arial" w:cs="Arial"/>
                <w:sz w:val="18"/>
                <w:szCs w:val="18"/>
              </w:rPr>
              <w:t xml:space="preserve">Guangzhou </w:t>
            </w:r>
            <w:proofErr w:type="spellStart"/>
            <w:r w:rsidRPr="00697093">
              <w:rPr>
                <w:rFonts w:ascii="Arial" w:hAnsi="Arial" w:cs="Arial"/>
                <w:sz w:val="18"/>
                <w:szCs w:val="18"/>
              </w:rPr>
              <w:t>Onetouch</w:t>
            </w:r>
            <w:proofErr w:type="spellEnd"/>
            <w:r w:rsidRPr="00697093">
              <w:rPr>
                <w:rFonts w:ascii="Arial" w:hAnsi="Arial" w:cs="Arial"/>
                <w:sz w:val="18"/>
                <w:szCs w:val="18"/>
              </w:rPr>
              <w:t xml:space="preserve"> Business Service Co., Ltd. is a prominent service-oriented company based in China, dedicated to facilitating efficient trade and business solutions. It operates as a subsidiary of </w:t>
            </w:r>
            <w:r>
              <w:rPr>
                <w:rFonts w:ascii="Arial" w:hAnsi="Arial" w:cs="Arial"/>
                <w:sz w:val="18"/>
                <w:szCs w:val="18"/>
              </w:rPr>
              <w:t>Alibaba Group</w:t>
            </w:r>
            <w:r w:rsidRPr="00697093">
              <w:rPr>
                <w:rFonts w:ascii="Arial" w:hAnsi="Arial" w:cs="Arial"/>
                <w:sz w:val="18"/>
                <w:szCs w:val="18"/>
              </w:rPr>
              <w:t xml:space="preserve"> and is closely associated with its sister companies all of which are integral components of the Alibaba ecosystem.</w:t>
            </w:r>
          </w:p>
          <w:p w14:paraId="09B2BD3B" w14:textId="77777777" w:rsidR="00370EEE" w:rsidRDefault="00370EEE" w:rsidP="00370EEE">
            <w:pPr>
              <w:spacing w:beforeLines="20" w:before="48" w:afterLines="20" w:after="48"/>
              <w:rPr>
                <w:rFonts w:ascii="Arial" w:hAnsi="Arial" w:cs="Arial"/>
                <w:sz w:val="18"/>
                <w:szCs w:val="18"/>
              </w:rPr>
            </w:pPr>
          </w:p>
          <w:p w14:paraId="1AC6219E" w14:textId="77777777" w:rsidR="00370EEE" w:rsidRDefault="00370EEE" w:rsidP="00370EEE">
            <w:pPr>
              <w:spacing w:beforeLines="20" w:before="48" w:afterLines="20" w:after="48"/>
              <w:rPr>
                <w:rFonts w:ascii="Arial" w:hAnsi="Arial" w:cs="Arial"/>
                <w:sz w:val="18"/>
                <w:szCs w:val="18"/>
              </w:rPr>
            </w:pPr>
            <w:r w:rsidRPr="00697093">
              <w:rPr>
                <w:rFonts w:ascii="Arial" w:hAnsi="Arial" w:cs="Arial"/>
                <w:sz w:val="18"/>
                <w:szCs w:val="18"/>
              </w:rPr>
              <w:t xml:space="preserve">Guangzhou </w:t>
            </w:r>
            <w:proofErr w:type="spellStart"/>
            <w:r w:rsidRPr="00697093">
              <w:rPr>
                <w:rFonts w:ascii="Arial" w:hAnsi="Arial" w:cs="Arial"/>
                <w:sz w:val="18"/>
                <w:szCs w:val="18"/>
              </w:rPr>
              <w:t>Onetouch</w:t>
            </w:r>
            <w:proofErr w:type="spellEnd"/>
            <w:r w:rsidRPr="00697093">
              <w:rPr>
                <w:rFonts w:ascii="Arial" w:hAnsi="Arial" w:cs="Arial"/>
                <w:sz w:val="18"/>
                <w:szCs w:val="18"/>
              </w:rPr>
              <w:t xml:space="preserve"> Business Service Co., Ltd. benefits from the technological innovations and extensive global reach of the Alibaba Group. It focuses on empowering SMEs and simplifying complex trading operations, making it a vital link in China's trade facilitation sector.</w:t>
            </w:r>
          </w:p>
          <w:p w14:paraId="015079B2" w14:textId="77777777" w:rsidR="00370EEE" w:rsidRPr="00697093" w:rsidRDefault="00370EEE" w:rsidP="00370EEE">
            <w:pPr>
              <w:spacing w:beforeLines="20" w:before="48" w:afterLines="20" w:after="48"/>
              <w:rPr>
                <w:rFonts w:ascii="Arial" w:hAnsi="Arial" w:cs="Arial"/>
                <w:sz w:val="18"/>
                <w:szCs w:val="18"/>
              </w:rPr>
            </w:pPr>
          </w:p>
          <w:p w14:paraId="236867D5" w14:textId="0759610F" w:rsidR="00370EEE" w:rsidRPr="000F019C" w:rsidRDefault="00370EEE" w:rsidP="00370EEE">
            <w:pPr>
              <w:spacing w:beforeLines="20" w:before="48" w:afterLines="20" w:after="48"/>
              <w:rPr>
                <w:rFonts w:ascii="Arial" w:hAnsi="Arial" w:cs="Arial"/>
                <w:sz w:val="18"/>
                <w:szCs w:val="18"/>
              </w:rPr>
            </w:pPr>
            <w:r w:rsidRPr="00697093">
              <w:rPr>
                <w:rFonts w:ascii="Arial" w:hAnsi="Arial" w:cs="Arial"/>
                <w:sz w:val="18"/>
                <w:szCs w:val="18"/>
              </w:rPr>
              <w:t>The company exemplifies Alibaba Group's mission to "make it easy to do business anywhere," fostering growth for enterprises by integrating technology, expertise, and global connectivity.</w:t>
            </w:r>
          </w:p>
        </w:tc>
      </w:tr>
      <w:tr w:rsidR="00370EEE" w:rsidRPr="007C4216" w14:paraId="5BA1F2AB"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780964A5" w14:textId="277E91E0" w:rsidR="00370EEE" w:rsidRPr="007C4216" w:rsidRDefault="00370EEE" w:rsidP="00370EEE">
            <w:pPr>
              <w:spacing w:beforeLines="20" w:before="48" w:afterLines="20" w:after="48"/>
              <w:jc w:val="right"/>
              <w:rPr>
                <w:rFonts w:ascii="Arial" w:hAnsi="Arial" w:cs="Arial"/>
                <w:sz w:val="18"/>
                <w:szCs w:val="18"/>
              </w:rPr>
            </w:pPr>
            <w:r>
              <w:rPr>
                <w:rFonts w:ascii="Arial" w:hAnsi="Arial" w:cs="Arial"/>
                <w:sz w:val="18"/>
                <w:szCs w:val="18"/>
              </w:rPr>
              <w:t>Company Symbol</w:t>
            </w:r>
          </w:p>
        </w:tc>
        <w:tc>
          <w:tcPr>
            <w:tcW w:w="8047" w:type="dxa"/>
            <w:gridSpan w:val="27"/>
            <w:tcBorders>
              <w:top w:val="single" w:sz="2" w:space="0" w:color="C8D9FD"/>
              <w:left w:val="single" w:sz="2" w:space="0" w:color="C8D9FD"/>
              <w:bottom w:val="single" w:sz="2" w:space="0" w:color="C8D9FD"/>
              <w:right w:val="single" w:sz="2" w:space="0" w:color="C8D9FD"/>
            </w:tcBorders>
            <w:vAlign w:val="center"/>
          </w:tcPr>
          <w:p w14:paraId="1B670E72" w14:textId="3E291220" w:rsidR="00370EEE" w:rsidRPr="001560D0" w:rsidRDefault="00370EEE" w:rsidP="00370EEE">
            <w:pPr>
              <w:spacing w:beforeLines="20" w:before="48" w:afterLines="20" w:after="48"/>
              <w:jc w:val="center"/>
              <w:rPr>
                <w:rFonts w:ascii="Arial" w:hAnsi="Arial" w:cs="Arial"/>
                <w:sz w:val="18"/>
                <w:szCs w:val="18"/>
              </w:rPr>
            </w:pPr>
            <w:r>
              <w:rPr>
                <w:noProof/>
              </w:rPr>
              <w:drawing>
                <wp:inline distT="0" distB="0" distL="0" distR="0" wp14:anchorId="44736CF0" wp14:editId="6DFC9062">
                  <wp:extent cx="2496368" cy="1096385"/>
                  <wp:effectExtent l="0" t="0" r="0" b="8890"/>
                  <wp:docPr id="914891125" name="Picture 4" descr="Alibaba.Com Logo PNG Vector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ibaba.Com Logo PNG Vectors Free Downloa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7018" cy="1101063"/>
                          </a:xfrm>
                          <a:prstGeom prst="rect">
                            <a:avLst/>
                          </a:prstGeom>
                          <a:noFill/>
                          <a:ln>
                            <a:noFill/>
                          </a:ln>
                        </pic:spPr>
                      </pic:pic>
                    </a:graphicData>
                  </a:graphic>
                </wp:inline>
              </w:drawing>
            </w:r>
          </w:p>
        </w:tc>
      </w:tr>
      <w:tr w:rsidR="00370EEE" w:rsidRPr="007C4216" w14:paraId="3AB713C3" w14:textId="77777777" w:rsidTr="00317318">
        <w:trPr>
          <w:gridBefore w:val="1"/>
          <w:gridAfter w:val="1"/>
          <w:wBefore w:w="18" w:type="dxa"/>
          <w:wAfter w:w="41" w:type="dxa"/>
        </w:trPr>
        <w:tc>
          <w:tcPr>
            <w:tcW w:w="10530" w:type="dxa"/>
            <w:gridSpan w:val="30"/>
            <w:tcBorders>
              <w:top w:val="single" w:sz="2" w:space="0" w:color="C8D9FD"/>
            </w:tcBorders>
          </w:tcPr>
          <w:p w14:paraId="4BB6B127" w14:textId="30539CE4" w:rsidR="00370EEE" w:rsidRPr="007C4216" w:rsidRDefault="00370EEE" w:rsidP="00370EEE">
            <w:pPr>
              <w:spacing w:beforeLines="20" w:before="48" w:afterLines="20" w:after="48"/>
              <w:rPr>
                <w:rFonts w:ascii="Arial" w:hAnsi="Arial" w:cs="Arial"/>
              </w:rPr>
            </w:pPr>
          </w:p>
        </w:tc>
      </w:tr>
      <w:tr w:rsidR="00370EEE" w:rsidRPr="002879E6" w14:paraId="2875D329" w14:textId="77777777" w:rsidTr="00317318">
        <w:trPr>
          <w:gridBefore w:val="1"/>
          <w:gridAfter w:val="1"/>
          <w:wBefore w:w="18" w:type="dxa"/>
          <w:wAfter w:w="41" w:type="dxa"/>
        </w:trPr>
        <w:tc>
          <w:tcPr>
            <w:tcW w:w="10530" w:type="dxa"/>
            <w:gridSpan w:val="30"/>
            <w:tcBorders>
              <w:bottom w:val="single" w:sz="12" w:space="0" w:color="032A78"/>
            </w:tcBorders>
            <w:vAlign w:val="bottom"/>
          </w:tcPr>
          <w:p w14:paraId="1C7DFD94" w14:textId="1AA7CFBB" w:rsidR="00370EEE" w:rsidRPr="002879E6" w:rsidRDefault="00370EEE" w:rsidP="00370EEE">
            <w:pPr>
              <w:spacing w:beforeLines="20" w:before="48" w:afterLines="20" w:after="48"/>
              <w:rPr>
                <w:rFonts w:ascii="Ubuntu" w:hAnsi="Ubuntu" w:cs="Arial"/>
                <w:b/>
                <w:bCs/>
                <w:color w:val="002776"/>
                <w:sz w:val="28"/>
                <w:szCs w:val="28"/>
              </w:rPr>
            </w:pPr>
            <w:r w:rsidRPr="002879E6">
              <w:rPr>
                <w:rFonts w:ascii="Ubuntu" w:hAnsi="Ubuntu" w:cs="Arial"/>
                <w:b/>
                <w:bCs/>
                <w:color w:val="002776"/>
                <w:sz w:val="28"/>
                <w:szCs w:val="28"/>
              </w:rPr>
              <w:t>Business Operations</w:t>
            </w:r>
          </w:p>
        </w:tc>
      </w:tr>
      <w:tr w:rsidR="00370EEE" w:rsidRPr="007C4216" w14:paraId="6D9D568A" w14:textId="77777777" w:rsidTr="00317318">
        <w:trPr>
          <w:gridBefore w:val="1"/>
          <w:gridAfter w:val="1"/>
          <w:wBefore w:w="18" w:type="dxa"/>
          <w:wAfter w:w="41" w:type="dxa"/>
        </w:trPr>
        <w:tc>
          <w:tcPr>
            <w:tcW w:w="10530" w:type="dxa"/>
            <w:gridSpan w:val="30"/>
            <w:tcBorders>
              <w:top w:val="single" w:sz="12" w:space="0" w:color="032A78"/>
              <w:bottom w:val="single" w:sz="2" w:space="0" w:color="C8D9FD"/>
            </w:tcBorders>
            <w:vAlign w:val="bottom"/>
          </w:tcPr>
          <w:p w14:paraId="4B328ECE"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2E9DB224"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480DE6F1" w14:textId="38487E7D"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Products</w:t>
            </w:r>
          </w:p>
        </w:tc>
        <w:tc>
          <w:tcPr>
            <w:tcW w:w="8047" w:type="dxa"/>
            <w:gridSpan w:val="27"/>
            <w:tcBorders>
              <w:top w:val="single" w:sz="2" w:space="0" w:color="C8D9FD"/>
              <w:left w:val="single" w:sz="2" w:space="0" w:color="C8D9FD"/>
              <w:bottom w:val="single" w:sz="2" w:space="0" w:color="C8D9FD"/>
              <w:right w:val="single" w:sz="2" w:space="0" w:color="C8D9FD"/>
            </w:tcBorders>
            <w:vAlign w:val="bottom"/>
          </w:tcPr>
          <w:p w14:paraId="3C444C92" w14:textId="0C342B5B" w:rsidR="00370EEE" w:rsidRPr="007B4487" w:rsidRDefault="00370EEE" w:rsidP="00370EEE">
            <w:pPr>
              <w:spacing w:beforeLines="20" w:before="48" w:afterLines="20" w:after="48"/>
              <w:rPr>
                <w:rFonts w:ascii="Arial" w:hAnsi="Arial" w:cs="Arial"/>
                <w:sz w:val="18"/>
                <w:szCs w:val="18"/>
              </w:rPr>
            </w:pPr>
            <w:r w:rsidRPr="007B4487">
              <w:rPr>
                <w:rFonts w:ascii="Arial" w:hAnsi="Arial" w:cs="Arial"/>
                <w:sz w:val="18"/>
                <w:szCs w:val="18"/>
              </w:rPr>
              <w:t xml:space="preserve">Below is </w:t>
            </w:r>
            <w:r>
              <w:rPr>
                <w:rFonts w:ascii="Arial" w:hAnsi="Arial" w:cs="Arial"/>
                <w:sz w:val="18"/>
                <w:szCs w:val="18"/>
              </w:rPr>
              <w:t>comprehensive</w:t>
            </w:r>
            <w:r w:rsidRPr="007B4487">
              <w:rPr>
                <w:rFonts w:ascii="Arial" w:hAnsi="Arial" w:cs="Arial"/>
                <w:sz w:val="18"/>
                <w:szCs w:val="18"/>
              </w:rPr>
              <w:t xml:space="preserve"> breakdown and clarification of the Guangzhou </w:t>
            </w:r>
            <w:proofErr w:type="spellStart"/>
            <w:r w:rsidRPr="007B4487">
              <w:rPr>
                <w:rFonts w:ascii="Arial" w:hAnsi="Arial" w:cs="Arial"/>
                <w:sz w:val="18"/>
                <w:szCs w:val="18"/>
              </w:rPr>
              <w:t>Onetouch</w:t>
            </w:r>
            <w:proofErr w:type="spellEnd"/>
            <w:r w:rsidRPr="007B4487">
              <w:rPr>
                <w:rFonts w:ascii="Arial" w:hAnsi="Arial" w:cs="Arial"/>
                <w:sz w:val="18"/>
                <w:szCs w:val="18"/>
              </w:rPr>
              <w:t xml:space="preserve"> Business Service Co., Ltd.,</w:t>
            </w:r>
            <w:r>
              <w:rPr>
                <w:rFonts w:ascii="Arial" w:hAnsi="Arial" w:cs="Arial"/>
                <w:sz w:val="18"/>
                <w:szCs w:val="18"/>
              </w:rPr>
              <w:t xml:space="preserve"> product line</w:t>
            </w:r>
            <w:r w:rsidRPr="007B4487">
              <w:rPr>
                <w:rFonts w:ascii="Arial" w:hAnsi="Arial" w:cs="Arial"/>
                <w:sz w:val="18"/>
                <w:szCs w:val="18"/>
              </w:rPr>
              <w:t>:</w:t>
            </w:r>
          </w:p>
          <w:p w14:paraId="233A5801" w14:textId="77777777" w:rsidR="00370EEE" w:rsidRPr="007B4487" w:rsidRDefault="00370EEE" w:rsidP="00370EEE">
            <w:pPr>
              <w:spacing w:beforeLines="20" w:before="48" w:afterLines="20" w:after="48"/>
              <w:rPr>
                <w:rFonts w:ascii="Arial" w:hAnsi="Arial" w:cs="Arial"/>
                <w:b/>
                <w:bCs/>
                <w:sz w:val="18"/>
                <w:szCs w:val="18"/>
              </w:rPr>
            </w:pPr>
            <w:r w:rsidRPr="007B4487">
              <w:rPr>
                <w:rFonts w:ascii="Arial" w:hAnsi="Arial" w:cs="Arial"/>
                <w:b/>
                <w:bCs/>
                <w:sz w:val="18"/>
                <w:szCs w:val="18"/>
              </w:rPr>
              <w:t>Trade and Retail</w:t>
            </w:r>
          </w:p>
          <w:p w14:paraId="104EE579" w14:textId="77777777" w:rsidR="00370EEE" w:rsidRPr="007B4487" w:rsidRDefault="00370EEE" w:rsidP="00370EEE">
            <w:pPr>
              <w:numPr>
                <w:ilvl w:val="0"/>
                <w:numId w:val="32"/>
              </w:numPr>
              <w:spacing w:beforeLines="20" w:before="48" w:afterLines="20" w:after="48"/>
              <w:rPr>
                <w:rFonts w:ascii="Arial" w:hAnsi="Arial" w:cs="Arial"/>
                <w:sz w:val="18"/>
                <w:szCs w:val="18"/>
              </w:rPr>
            </w:pPr>
            <w:r w:rsidRPr="007B4487">
              <w:rPr>
                <w:rFonts w:ascii="Arial" w:hAnsi="Arial" w:cs="Arial"/>
                <w:b/>
                <w:bCs/>
                <w:sz w:val="18"/>
                <w:szCs w:val="18"/>
              </w:rPr>
              <w:t>Import and Export</w:t>
            </w:r>
            <w:r w:rsidRPr="007B4487">
              <w:rPr>
                <w:rFonts w:ascii="Arial" w:hAnsi="Arial" w:cs="Arial"/>
                <w:sz w:val="18"/>
                <w:szCs w:val="18"/>
              </w:rPr>
              <w:t>: Goods (excluding exclusively controlled commodities).</w:t>
            </w:r>
          </w:p>
          <w:p w14:paraId="3DC614E5" w14:textId="77777777" w:rsidR="00370EEE" w:rsidRPr="007B4487" w:rsidRDefault="00370EEE" w:rsidP="00370EEE">
            <w:pPr>
              <w:numPr>
                <w:ilvl w:val="0"/>
                <w:numId w:val="32"/>
              </w:numPr>
              <w:spacing w:beforeLines="20" w:before="48" w:afterLines="20" w:after="48"/>
              <w:rPr>
                <w:rFonts w:ascii="Arial" w:hAnsi="Arial" w:cs="Arial"/>
                <w:sz w:val="18"/>
                <w:szCs w:val="18"/>
              </w:rPr>
            </w:pPr>
            <w:r w:rsidRPr="007B4487">
              <w:rPr>
                <w:rFonts w:ascii="Arial" w:hAnsi="Arial" w:cs="Arial"/>
                <w:b/>
                <w:bCs/>
                <w:sz w:val="18"/>
                <w:szCs w:val="18"/>
              </w:rPr>
              <w:t>Wholesale and Retail</w:t>
            </w:r>
            <w:r w:rsidRPr="007B4487">
              <w:rPr>
                <w:rFonts w:ascii="Arial" w:hAnsi="Arial" w:cs="Arial"/>
                <w:sz w:val="18"/>
                <w:szCs w:val="18"/>
              </w:rPr>
              <w:t xml:space="preserve">: </w:t>
            </w:r>
          </w:p>
          <w:p w14:paraId="731C6909" w14:textId="77777777" w:rsidR="00370EEE" w:rsidRPr="007B4487" w:rsidRDefault="00370EEE" w:rsidP="00370EEE">
            <w:pPr>
              <w:numPr>
                <w:ilvl w:val="1"/>
                <w:numId w:val="32"/>
              </w:numPr>
              <w:spacing w:beforeLines="20" w:before="48" w:afterLines="20" w:after="48"/>
              <w:rPr>
                <w:rFonts w:ascii="Arial" w:hAnsi="Arial" w:cs="Arial"/>
                <w:sz w:val="18"/>
                <w:szCs w:val="18"/>
              </w:rPr>
            </w:pPr>
            <w:r w:rsidRPr="007B4487">
              <w:rPr>
                <w:rFonts w:ascii="Arial" w:hAnsi="Arial" w:cs="Arial"/>
                <w:sz w:val="18"/>
                <w:szCs w:val="18"/>
              </w:rPr>
              <w:t>Commodities (excluding licensed commodities).</w:t>
            </w:r>
          </w:p>
          <w:p w14:paraId="23F661ED" w14:textId="77777777" w:rsidR="00370EEE" w:rsidRPr="007B4487" w:rsidRDefault="00370EEE" w:rsidP="00370EEE">
            <w:pPr>
              <w:numPr>
                <w:ilvl w:val="1"/>
                <w:numId w:val="32"/>
              </w:numPr>
              <w:spacing w:beforeLines="20" w:before="48" w:afterLines="20" w:after="48"/>
              <w:rPr>
                <w:rFonts w:ascii="Arial" w:hAnsi="Arial" w:cs="Arial"/>
                <w:sz w:val="18"/>
                <w:szCs w:val="18"/>
              </w:rPr>
            </w:pPr>
            <w:r w:rsidRPr="007B4487">
              <w:rPr>
                <w:rFonts w:ascii="Arial" w:hAnsi="Arial" w:cs="Arial"/>
                <w:sz w:val="18"/>
                <w:szCs w:val="18"/>
              </w:rPr>
              <w:t>Internet-based retail (excluding licensed commodities).</w:t>
            </w:r>
          </w:p>
          <w:p w14:paraId="3E178B0D" w14:textId="77777777" w:rsidR="00370EEE" w:rsidRPr="007B4487" w:rsidRDefault="00370EEE" w:rsidP="00370EEE">
            <w:pPr>
              <w:numPr>
                <w:ilvl w:val="1"/>
                <w:numId w:val="32"/>
              </w:numPr>
              <w:spacing w:beforeLines="20" w:before="48" w:afterLines="20" w:after="48"/>
              <w:rPr>
                <w:rFonts w:ascii="Arial" w:hAnsi="Arial" w:cs="Arial"/>
                <w:sz w:val="18"/>
                <w:szCs w:val="18"/>
              </w:rPr>
            </w:pPr>
            <w:r w:rsidRPr="007B4487">
              <w:rPr>
                <w:rFonts w:ascii="Arial" w:hAnsi="Arial" w:cs="Arial"/>
                <w:sz w:val="18"/>
                <w:szCs w:val="18"/>
              </w:rPr>
              <w:t>Fresh produce: fruits, poultry, and other meats (excluding pigs, cattle, and mutton).</w:t>
            </w:r>
          </w:p>
          <w:p w14:paraId="283E5647" w14:textId="77777777" w:rsidR="00370EEE" w:rsidRPr="007B4487" w:rsidRDefault="00370EEE" w:rsidP="00370EEE">
            <w:pPr>
              <w:numPr>
                <w:ilvl w:val="1"/>
                <w:numId w:val="32"/>
              </w:numPr>
              <w:spacing w:beforeLines="20" w:before="48" w:afterLines="20" w:after="48"/>
              <w:rPr>
                <w:rFonts w:ascii="Arial" w:hAnsi="Arial" w:cs="Arial"/>
                <w:sz w:val="18"/>
                <w:szCs w:val="18"/>
              </w:rPr>
            </w:pPr>
            <w:r w:rsidRPr="007B4487">
              <w:rPr>
                <w:rFonts w:ascii="Arial" w:hAnsi="Arial" w:cs="Arial"/>
                <w:sz w:val="18"/>
                <w:szCs w:val="18"/>
              </w:rPr>
              <w:t>Pre-packaged foods, alcohol, tobacco products.</w:t>
            </w:r>
          </w:p>
          <w:p w14:paraId="7A80B27D" w14:textId="77777777" w:rsidR="00370EEE" w:rsidRPr="007B4487" w:rsidRDefault="00370EEE" w:rsidP="00370EEE">
            <w:pPr>
              <w:numPr>
                <w:ilvl w:val="1"/>
                <w:numId w:val="32"/>
              </w:numPr>
              <w:spacing w:beforeLines="20" w:before="48" w:afterLines="20" w:after="48"/>
              <w:rPr>
                <w:rFonts w:ascii="Arial" w:hAnsi="Arial" w:cs="Arial"/>
                <w:sz w:val="18"/>
                <w:szCs w:val="18"/>
              </w:rPr>
            </w:pPr>
            <w:r w:rsidRPr="007B4487">
              <w:rPr>
                <w:rFonts w:ascii="Arial" w:hAnsi="Arial" w:cs="Arial"/>
                <w:sz w:val="18"/>
                <w:szCs w:val="18"/>
              </w:rPr>
              <w:t>Medical supplies and equipment (excluding drugs and medical devices).</w:t>
            </w:r>
          </w:p>
          <w:p w14:paraId="364C574D" w14:textId="77777777" w:rsidR="00370EEE" w:rsidRPr="007B4487" w:rsidRDefault="00370EEE" w:rsidP="00370EEE">
            <w:pPr>
              <w:numPr>
                <w:ilvl w:val="1"/>
                <w:numId w:val="32"/>
              </w:numPr>
              <w:spacing w:beforeLines="20" w:before="48" w:afterLines="20" w:after="48"/>
              <w:rPr>
                <w:rFonts w:ascii="Arial" w:hAnsi="Arial" w:cs="Arial"/>
                <w:sz w:val="18"/>
                <w:szCs w:val="18"/>
              </w:rPr>
            </w:pPr>
            <w:r w:rsidRPr="007B4487">
              <w:rPr>
                <w:rFonts w:ascii="Arial" w:hAnsi="Arial" w:cs="Arial"/>
                <w:sz w:val="18"/>
                <w:szCs w:val="18"/>
              </w:rPr>
              <w:t>Books, newspapers, periodicals.</w:t>
            </w:r>
          </w:p>
          <w:p w14:paraId="29BE0269" w14:textId="77777777" w:rsidR="00370EEE" w:rsidRPr="007B4487" w:rsidRDefault="00370EEE" w:rsidP="00370EEE">
            <w:pPr>
              <w:numPr>
                <w:ilvl w:val="1"/>
                <w:numId w:val="32"/>
              </w:numPr>
              <w:spacing w:beforeLines="20" w:before="48" w:afterLines="20" w:after="48"/>
              <w:rPr>
                <w:rFonts w:ascii="Arial" w:hAnsi="Arial" w:cs="Arial"/>
                <w:sz w:val="18"/>
                <w:szCs w:val="18"/>
              </w:rPr>
            </w:pPr>
            <w:r w:rsidRPr="007B4487">
              <w:rPr>
                <w:rFonts w:ascii="Arial" w:hAnsi="Arial" w:cs="Arial"/>
                <w:sz w:val="18"/>
                <w:szCs w:val="18"/>
              </w:rPr>
              <w:t>Formula food for special medical purposes.</w:t>
            </w:r>
          </w:p>
          <w:p w14:paraId="796F3D06" w14:textId="77777777" w:rsidR="00370EEE" w:rsidRPr="007B4487" w:rsidRDefault="00370EEE" w:rsidP="00370EEE">
            <w:pPr>
              <w:numPr>
                <w:ilvl w:val="1"/>
                <w:numId w:val="32"/>
              </w:numPr>
              <w:spacing w:beforeLines="20" w:before="48" w:afterLines="20" w:after="48"/>
              <w:rPr>
                <w:rFonts w:ascii="Arial" w:hAnsi="Arial" w:cs="Arial"/>
                <w:sz w:val="18"/>
                <w:szCs w:val="18"/>
              </w:rPr>
            </w:pPr>
            <w:r w:rsidRPr="007B4487">
              <w:rPr>
                <w:rFonts w:ascii="Arial" w:hAnsi="Arial" w:cs="Arial"/>
                <w:sz w:val="18"/>
                <w:szCs w:val="18"/>
              </w:rPr>
              <w:t>Health food (subject to licensing requirements).</w:t>
            </w:r>
          </w:p>
          <w:p w14:paraId="3B8508F0" w14:textId="77777777" w:rsidR="00370EEE" w:rsidRPr="007B4487" w:rsidRDefault="00370EEE" w:rsidP="00370EEE">
            <w:pPr>
              <w:spacing w:beforeLines="20" w:before="48" w:afterLines="20" w:after="48"/>
              <w:rPr>
                <w:rFonts w:ascii="Arial" w:hAnsi="Arial" w:cs="Arial"/>
                <w:b/>
                <w:bCs/>
                <w:sz w:val="18"/>
                <w:szCs w:val="18"/>
              </w:rPr>
            </w:pPr>
            <w:r w:rsidRPr="007B4487">
              <w:rPr>
                <w:rFonts w:ascii="Arial" w:hAnsi="Arial" w:cs="Arial"/>
                <w:b/>
                <w:bCs/>
                <w:sz w:val="18"/>
                <w:szCs w:val="18"/>
              </w:rPr>
              <w:t>Technology and Software</w:t>
            </w:r>
          </w:p>
          <w:p w14:paraId="79B4BF78" w14:textId="77777777" w:rsidR="00370EEE" w:rsidRPr="007B4487" w:rsidRDefault="00370EEE" w:rsidP="00370EEE">
            <w:pPr>
              <w:numPr>
                <w:ilvl w:val="0"/>
                <w:numId w:val="33"/>
              </w:numPr>
              <w:spacing w:beforeLines="20" w:before="48" w:afterLines="20" w:after="48"/>
              <w:rPr>
                <w:rFonts w:ascii="Arial" w:hAnsi="Arial" w:cs="Arial"/>
                <w:sz w:val="18"/>
                <w:szCs w:val="18"/>
              </w:rPr>
            </w:pPr>
            <w:r w:rsidRPr="007B4487">
              <w:rPr>
                <w:rFonts w:ascii="Arial" w:hAnsi="Arial" w:cs="Arial"/>
                <w:b/>
                <w:bCs/>
                <w:sz w:val="18"/>
                <w:szCs w:val="18"/>
              </w:rPr>
              <w:t>Computers and Accessories</w:t>
            </w:r>
            <w:r w:rsidRPr="007B4487">
              <w:rPr>
                <w:rFonts w:ascii="Arial" w:hAnsi="Arial" w:cs="Arial"/>
                <w:sz w:val="18"/>
                <w:szCs w:val="18"/>
              </w:rPr>
              <w:t xml:space="preserve">: </w:t>
            </w:r>
          </w:p>
          <w:p w14:paraId="26224818" w14:textId="77777777" w:rsidR="00370EEE" w:rsidRPr="007B4487" w:rsidRDefault="00370EEE" w:rsidP="00370EEE">
            <w:pPr>
              <w:numPr>
                <w:ilvl w:val="1"/>
                <w:numId w:val="33"/>
              </w:numPr>
              <w:spacing w:beforeLines="20" w:before="48" w:afterLines="20" w:after="48"/>
              <w:rPr>
                <w:rFonts w:ascii="Arial" w:hAnsi="Arial" w:cs="Arial"/>
                <w:sz w:val="18"/>
                <w:szCs w:val="18"/>
              </w:rPr>
            </w:pPr>
            <w:r w:rsidRPr="007B4487">
              <w:rPr>
                <w:rFonts w:ascii="Arial" w:hAnsi="Arial" w:cs="Arial"/>
                <w:sz w:val="18"/>
                <w:szCs w:val="18"/>
              </w:rPr>
              <w:t>Wholesale and retail of computers and computer parts.</w:t>
            </w:r>
          </w:p>
          <w:p w14:paraId="0C3490F8" w14:textId="77777777" w:rsidR="00370EEE" w:rsidRPr="007B4487" w:rsidRDefault="00370EEE" w:rsidP="00370EEE">
            <w:pPr>
              <w:numPr>
                <w:ilvl w:val="1"/>
                <w:numId w:val="33"/>
              </w:numPr>
              <w:spacing w:beforeLines="20" w:before="48" w:afterLines="20" w:after="48"/>
              <w:rPr>
                <w:rFonts w:ascii="Arial" w:hAnsi="Arial" w:cs="Arial"/>
                <w:sz w:val="18"/>
                <w:szCs w:val="18"/>
              </w:rPr>
            </w:pPr>
            <w:r w:rsidRPr="007B4487">
              <w:rPr>
                <w:rFonts w:ascii="Arial" w:hAnsi="Arial" w:cs="Arial"/>
                <w:sz w:val="18"/>
                <w:szCs w:val="18"/>
              </w:rPr>
              <w:t>Development and R&amp;D of computer technology and hardware.</w:t>
            </w:r>
          </w:p>
          <w:p w14:paraId="57AA422C" w14:textId="77777777" w:rsidR="00370EEE" w:rsidRPr="007B4487" w:rsidRDefault="00370EEE" w:rsidP="00370EEE">
            <w:pPr>
              <w:numPr>
                <w:ilvl w:val="1"/>
                <w:numId w:val="33"/>
              </w:numPr>
              <w:spacing w:beforeLines="20" w:before="48" w:afterLines="20" w:after="48"/>
              <w:rPr>
                <w:rFonts w:ascii="Arial" w:hAnsi="Arial" w:cs="Arial"/>
                <w:sz w:val="18"/>
                <w:szCs w:val="18"/>
              </w:rPr>
            </w:pPr>
            <w:r w:rsidRPr="007B4487">
              <w:rPr>
                <w:rFonts w:ascii="Arial" w:hAnsi="Arial" w:cs="Arial"/>
                <w:sz w:val="18"/>
                <w:szCs w:val="18"/>
              </w:rPr>
              <w:t>Technical services and technology transfer.</w:t>
            </w:r>
          </w:p>
          <w:p w14:paraId="39B98826" w14:textId="77777777" w:rsidR="00370EEE" w:rsidRPr="007B4487" w:rsidRDefault="00370EEE" w:rsidP="00370EEE">
            <w:pPr>
              <w:numPr>
                <w:ilvl w:val="0"/>
                <w:numId w:val="33"/>
              </w:numPr>
              <w:spacing w:beforeLines="20" w:before="48" w:afterLines="20" w:after="48"/>
              <w:rPr>
                <w:rFonts w:ascii="Arial" w:hAnsi="Arial" w:cs="Arial"/>
                <w:sz w:val="18"/>
                <w:szCs w:val="18"/>
              </w:rPr>
            </w:pPr>
            <w:r w:rsidRPr="007B4487">
              <w:rPr>
                <w:rFonts w:ascii="Arial" w:hAnsi="Arial" w:cs="Arial"/>
                <w:b/>
                <w:bCs/>
                <w:sz w:val="18"/>
                <w:szCs w:val="18"/>
              </w:rPr>
              <w:t>Software</w:t>
            </w:r>
            <w:r w:rsidRPr="007B4487">
              <w:rPr>
                <w:rFonts w:ascii="Arial" w:hAnsi="Arial" w:cs="Arial"/>
                <w:sz w:val="18"/>
                <w:szCs w:val="18"/>
              </w:rPr>
              <w:t xml:space="preserve">: </w:t>
            </w:r>
          </w:p>
          <w:p w14:paraId="1DA8DE71" w14:textId="77777777" w:rsidR="00370EEE" w:rsidRPr="007B4487" w:rsidRDefault="00370EEE" w:rsidP="00370EEE">
            <w:pPr>
              <w:numPr>
                <w:ilvl w:val="1"/>
                <w:numId w:val="33"/>
              </w:numPr>
              <w:spacing w:beforeLines="20" w:before="48" w:afterLines="20" w:after="48"/>
              <w:rPr>
                <w:rFonts w:ascii="Arial" w:hAnsi="Arial" w:cs="Arial"/>
                <w:sz w:val="18"/>
                <w:szCs w:val="18"/>
              </w:rPr>
            </w:pPr>
            <w:r w:rsidRPr="007B4487">
              <w:rPr>
                <w:rFonts w:ascii="Arial" w:hAnsi="Arial" w:cs="Arial"/>
                <w:sz w:val="18"/>
                <w:szCs w:val="18"/>
              </w:rPr>
              <w:t>Wholesale, retail, development, and service offerings.</w:t>
            </w:r>
          </w:p>
          <w:p w14:paraId="726A5736" w14:textId="77777777" w:rsidR="00370EEE" w:rsidRPr="007B4487" w:rsidRDefault="00370EEE" w:rsidP="00370EEE">
            <w:pPr>
              <w:numPr>
                <w:ilvl w:val="1"/>
                <w:numId w:val="33"/>
              </w:numPr>
              <w:spacing w:beforeLines="20" w:before="48" w:afterLines="20" w:after="48"/>
              <w:rPr>
                <w:rFonts w:ascii="Arial" w:hAnsi="Arial" w:cs="Arial"/>
                <w:sz w:val="18"/>
                <w:szCs w:val="18"/>
              </w:rPr>
            </w:pPr>
            <w:r w:rsidRPr="007B4487">
              <w:rPr>
                <w:rFonts w:ascii="Arial" w:hAnsi="Arial" w:cs="Arial"/>
                <w:sz w:val="18"/>
                <w:szCs w:val="18"/>
              </w:rPr>
              <w:t>Technology promotion services.</w:t>
            </w:r>
          </w:p>
          <w:p w14:paraId="74A09B5D" w14:textId="77777777" w:rsidR="00370EEE" w:rsidRPr="007B4487" w:rsidRDefault="00370EEE" w:rsidP="00370EEE">
            <w:pPr>
              <w:spacing w:beforeLines="20" w:before="48" w:afterLines="20" w:after="48"/>
              <w:rPr>
                <w:rFonts w:ascii="Arial" w:hAnsi="Arial" w:cs="Arial"/>
                <w:b/>
                <w:bCs/>
                <w:sz w:val="18"/>
                <w:szCs w:val="18"/>
              </w:rPr>
            </w:pPr>
            <w:r w:rsidRPr="007B4487">
              <w:rPr>
                <w:rFonts w:ascii="Arial" w:hAnsi="Arial" w:cs="Arial"/>
                <w:b/>
                <w:bCs/>
                <w:sz w:val="18"/>
                <w:szCs w:val="18"/>
              </w:rPr>
              <w:t>Logistics and Supply Chain</w:t>
            </w:r>
          </w:p>
          <w:p w14:paraId="50753C97" w14:textId="77777777" w:rsidR="00370EEE" w:rsidRPr="007B4487" w:rsidRDefault="00370EEE" w:rsidP="00370EEE">
            <w:pPr>
              <w:numPr>
                <w:ilvl w:val="0"/>
                <w:numId w:val="34"/>
              </w:numPr>
              <w:spacing w:beforeLines="20" w:before="48" w:afterLines="20" w:after="48"/>
              <w:rPr>
                <w:rFonts w:ascii="Arial" w:hAnsi="Arial" w:cs="Arial"/>
                <w:sz w:val="18"/>
                <w:szCs w:val="18"/>
              </w:rPr>
            </w:pPr>
            <w:r w:rsidRPr="007B4487">
              <w:rPr>
                <w:rFonts w:ascii="Arial" w:hAnsi="Arial" w:cs="Arial"/>
                <w:b/>
                <w:bCs/>
                <w:sz w:val="18"/>
                <w:szCs w:val="18"/>
              </w:rPr>
              <w:t>Freight and Agency Services</w:t>
            </w:r>
            <w:r w:rsidRPr="007B4487">
              <w:rPr>
                <w:rFonts w:ascii="Arial" w:hAnsi="Arial" w:cs="Arial"/>
                <w:sz w:val="18"/>
                <w:szCs w:val="18"/>
              </w:rPr>
              <w:t xml:space="preserve">: </w:t>
            </w:r>
          </w:p>
          <w:p w14:paraId="3CA245CC" w14:textId="77777777" w:rsidR="00370EEE" w:rsidRPr="007B4487" w:rsidRDefault="00370EEE" w:rsidP="00370EEE">
            <w:pPr>
              <w:numPr>
                <w:ilvl w:val="1"/>
                <w:numId w:val="34"/>
              </w:numPr>
              <w:spacing w:beforeLines="20" w:before="48" w:afterLines="20" w:after="48"/>
              <w:rPr>
                <w:rFonts w:ascii="Arial" w:hAnsi="Arial" w:cs="Arial"/>
                <w:sz w:val="18"/>
                <w:szCs w:val="18"/>
              </w:rPr>
            </w:pPr>
            <w:r w:rsidRPr="007B4487">
              <w:rPr>
                <w:rFonts w:ascii="Arial" w:hAnsi="Arial" w:cs="Arial"/>
                <w:sz w:val="18"/>
                <w:szCs w:val="18"/>
              </w:rPr>
              <w:t>International freight forwarding.</w:t>
            </w:r>
          </w:p>
          <w:p w14:paraId="385C6DE3" w14:textId="77777777" w:rsidR="00370EEE" w:rsidRPr="007B4487" w:rsidRDefault="00370EEE" w:rsidP="00370EEE">
            <w:pPr>
              <w:numPr>
                <w:ilvl w:val="1"/>
                <w:numId w:val="34"/>
              </w:numPr>
              <w:spacing w:beforeLines="20" w:before="48" w:afterLines="20" w:after="48"/>
              <w:rPr>
                <w:rFonts w:ascii="Arial" w:hAnsi="Arial" w:cs="Arial"/>
                <w:sz w:val="18"/>
                <w:szCs w:val="18"/>
              </w:rPr>
            </w:pPr>
            <w:r w:rsidRPr="007B4487">
              <w:rPr>
                <w:rFonts w:ascii="Arial" w:hAnsi="Arial" w:cs="Arial"/>
                <w:sz w:val="18"/>
                <w:szCs w:val="18"/>
              </w:rPr>
              <w:t>Trade consulting, trade agency, logistics agency, and supply chain management services.</w:t>
            </w:r>
          </w:p>
          <w:p w14:paraId="4CF081F1" w14:textId="77777777" w:rsidR="00370EEE" w:rsidRPr="007B4487" w:rsidRDefault="00370EEE" w:rsidP="00370EEE">
            <w:pPr>
              <w:spacing w:beforeLines="20" w:before="48" w:afterLines="20" w:after="48"/>
              <w:rPr>
                <w:rFonts w:ascii="Arial" w:hAnsi="Arial" w:cs="Arial"/>
                <w:b/>
                <w:bCs/>
                <w:sz w:val="18"/>
                <w:szCs w:val="18"/>
              </w:rPr>
            </w:pPr>
            <w:r w:rsidRPr="007B4487">
              <w:rPr>
                <w:rFonts w:ascii="Arial" w:hAnsi="Arial" w:cs="Arial"/>
                <w:b/>
                <w:bCs/>
                <w:sz w:val="18"/>
                <w:szCs w:val="18"/>
              </w:rPr>
              <w:t>Specialized Services</w:t>
            </w:r>
          </w:p>
          <w:p w14:paraId="41B5EAA5" w14:textId="77777777" w:rsidR="00370EEE" w:rsidRPr="007B4487" w:rsidRDefault="00370EEE" w:rsidP="00370EEE">
            <w:pPr>
              <w:numPr>
                <w:ilvl w:val="0"/>
                <w:numId w:val="35"/>
              </w:numPr>
              <w:spacing w:beforeLines="20" w:before="48" w:afterLines="20" w:after="48"/>
              <w:rPr>
                <w:rFonts w:ascii="Arial" w:hAnsi="Arial" w:cs="Arial"/>
                <w:sz w:val="18"/>
                <w:szCs w:val="18"/>
              </w:rPr>
            </w:pPr>
            <w:r w:rsidRPr="007B4487">
              <w:rPr>
                <w:rFonts w:ascii="Arial" w:hAnsi="Arial" w:cs="Arial"/>
                <w:b/>
                <w:bCs/>
                <w:sz w:val="18"/>
                <w:szCs w:val="18"/>
              </w:rPr>
              <w:t>Professional Services</w:t>
            </w:r>
            <w:r w:rsidRPr="007B4487">
              <w:rPr>
                <w:rFonts w:ascii="Arial" w:hAnsi="Arial" w:cs="Arial"/>
                <w:sz w:val="18"/>
                <w:szCs w:val="18"/>
              </w:rPr>
              <w:t xml:space="preserve">: </w:t>
            </w:r>
          </w:p>
          <w:p w14:paraId="7AF78B96" w14:textId="77777777" w:rsidR="00370EEE" w:rsidRPr="007B4487" w:rsidRDefault="00370EEE" w:rsidP="00370EEE">
            <w:pPr>
              <w:numPr>
                <w:ilvl w:val="1"/>
                <w:numId w:val="35"/>
              </w:numPr>
              <w:spacing w:beforeLines="20" w:before="48" w:afterLines="20" w:after="48"/>
              <w:rPr>
                <w:rFonts w:ascii="Arial" w:hAnsi="Arial" w:cs="Arial"/>
                <w:sz w:val="18"/>
                <w:szCs w:val="18"/>
              </w:rPr>
            </w:pPr>
            <w:r w:rsidRPr="007B4487">
              <w:rPr>
                <w:rFonts w:ascii="Arial" w:hAnsi="Arial" w:cs="Arial"/>
                <w:sz w:val="18"/>
                <w:szCs w:val="18"/>
              </w:rPr>
              <w:t>Cleaning, disinfection, and sterilization of medical devices and materials.</w:t>
            </w:r>
          </w:p>
          <w:p w14:paraId="05B2FCEC" w14:textId="77777777" w:rsidR="00370EEE" w:rsidRPr="007B4487" w:rsidRDefault="00370EEE" w:rsidP="00370EEE">
            <w:pPr>
              <w:numPr>
                <w:ilvl w:val="1"/>
                <w:numId w:val="35"/>
              </w:numPr>
              <w:spacing w:beforeLines="20" w:before="48" w:afterLines="20" w:after="48"/>
              <w:rPr>
                <w:rFonts w:ascii="Arial" w:hAnsi="Arial" w:cs="Arial"/>
                <w:sz w:val="18"/>
                <w:szCs w:val="18"/>
              </w:rPr>
            </w:pPr>
            <w:r w:rsidRPr="007B4487">
              <w:rPr>
                <w:rFonts w:ascii="Arial" w:hAnsi="Arial" w:cs="Arial"/>
                <w:sz w:val="18"/>
                <w:szCs w:val="18"/>
              </w:rPr>
              <w:t>Enterprise management consulting.</w:t>
            </w:r>
          </w:p>
          <w:p w14:paraId="3E9D8DED" w14:textId="77777777" w:rsidR="00370EEE" w:rsidRPr="007B4487" w:rsidRDefault="00370EEE" w:rsidP="00370EEE">
            <w:pPr>
              <w:numPr>
                <w:ilvl w:val="0"/>
                <w:numId w:val="35"/>
              </w:numPr>
              <w:spacing w:beforeLines="20" w:before="48" w:afterLines="20" w:after="48"/>
              <w:rPr>
                <w:rFonts w:ascii="Arial" w:hAnsi="Arial" w:cs="Arial"/>
                <w:sz w:val="18"/>
                <w:szCs w:val="18"/>
              </w:rPr>
            </w:pPr>
            <w:r w:rsidRPr="007B4487">
              <w:rPr>
                <w:rFonts w:ascii="Arial" w:hAnsi="Arial" w:cs="Arial"/>
                <w:b/>
                <w:bCs/>
                <w:sz w:val="18"/>
                <w:szCs w:val="18"/>
              </w:rPr>
              <w:t>Healthcare and Medical</w:t>
            </w:r>
            <w:r w:rsidRPr="007B4487">
              <w:rPr>
                <w:rFonts w:ascii="Arial" w:hAnsi="Arial" w:cs="Arial"/>
                <w:sz w:val="18"/>
                <w:szCs w:val="18"/>
              </w:rPr>
              <w:t xml:space="preserve">: </w:t>
            </w:r>
          </w:p>
          <w:p w14:paraId="3D5A8CAC" w14:textId="77777777" w:rsidR="00370EEE" w:rsidRPr="007B4487" w:rsidRDefault="00370EEE" w:rsidP="00370EEE">
            <w:pPr>
              <w:numPr>
                <w:ilvl w:val="1"/>
                <w:numId w:val="35"/>
              </w:numPr>
              <w:spacing w:beforeLines="20" w:before="48" w:afterLines="20" w:after="48"/>
              <w:rPr>
                <w:rFonts w:ascii="Arial" w:hAnsi="Arial" w:cs="Arial"/>
                <w:sz w:val="18"/>
                <w:szCs w:val="18"/>
              </w:rPr>
            </w:pPr>
            <w:r w:rsidRPr="007B4487">
              <w:rPr>
                <w:rFonts w:ascii="Arial" w:hAnsi="Arial" w:cs="Arial"/>
                <w:sz w:val="18"/>
                <w:szCs w:val="18"/>
              </w:rPr>
              <w:t>Licensed medical device business.</w:t>
            </w:r>
          </w:p>
          <w:p w14:paraId="55D37893" w14:textId="77777777" w:rsidR="00370EEE" w:rsidRPr="007B4487" w:rsidRDefault="00370EEE" w:rsidP="00370EEE">
            <w:pPr>
              <w:numPr>
                <w:ilvl w:val="1"/>
                <w:numId w:val="35"/>
              </w:numPr>
              <w:spacing w:beforeLines="20" w:before="48" w:afterLines="20" w:after="48"/>
              <w:rPr>
                <w:rFonts w:ascii="Arial" w:hAnsi="Arial" w:cs="Arial"/>
                <w:sz w:val="18"/>
                <w:szCs w:val="18"/>
              </w:rPr>
            </w:pPr>
            <w:r w:rsidRPr="007B4487">
              <w:rPr>
                <w:rFonts w:ascii="Arial" w:hAnsi="Arial" w:cs="Arial"/>
                <w:sz w:val="18"/>
                <w:szCs w:val="18"/>
              </w:rPr>
              <w:t>Retail of drugs, including radioactive drugs.</w:t>
            </w:r>
          </w:p>
          <w:p w14:paraId="2CC5944B" w14:textId="77777777" w:rsidR="00370EEE" w:rsidRPr="007B4487" w:rsidRDefault="00370EEE" w:rsidP="00370EEE">
            <w:pPr>
              <w:spacing w:beforeLines="20" w:before="48" w:afterLines="20" w:after="48"/>
              <w:rPr>
                <w:rFonts w:ascii="Arial" w:hAnsi="Arial" w:cs="Arial"/>
                <w:b/>
                <w:bCs/>
                <w:sz w:val="18"/>
                <w:szCs w:val="18"/>
              </w:rPr>
            </w:pPr>
            <w:r w:rsidRPr="007B4487">
              <w:rPr>
                <w:rFonts w:ascii="Arial" w:hAnsi="Arial" w:cs="Arial"/>
                <w:b/>
                <w:bCs/>
                <w:sz w:val="18"/>
                <w:szCs w:val="18"/>
              </w:rPr>
              <w:t>Regulatory-Specific Activities</w:t>
            </w:r>
          </w:p>
          <w:p w14:paraId="32D6C283" w14:textId="77777777" w:rsidR="00370EEE" w:rsidRPr="007B4487" w:rsidRDefault="00370EEE" w:rsidP="00370EEE">
            <w:pPr>
              <w:numPr>
                <w:ilvl w:val="0"/>
                <w:numId w:val="36"/>
              </w:numPr>
              <w:spacing w:beforeLines="20" w:before="48" w:afterLines="20" w:after="48"/>
              <w:rPr>
                <w:rFonts w:ascii="Arial" w:hAnsi="Arial" w:cs="Arial"/>
                <w:sz w:val="18"/>
                <w:szCs w:val="18"/>
              </w:rPr>
            </w:pPr>
            <w:r w:rsidRPr="007B4487">
              <w:rPr>
                <w:rFonts w:ascii="Arial" w:hAnsi="Arial" w:cs="Arial"/>
                <w:sz w:val="18"/>
                <w:szCs w:val="18"/>
              </w:rPr>
              <w:t>Some operations, such as health food wholesale/retail, formula food, and tobacco/alcohol trading, require specific licensing or are subject to regulatory approvals.</w:t>
            </w:r>
          </w:p>
          <w:p w14:paraId="58617A4D" w14:textId="486FF981" w:rsidR="00370EEE" w:rsidRPr="007A358F" w:rsidRDefault="00370EEE" w:rsidP="00370EEE">
            <w:pPr>
              <w:spacing w:beforeLines="20" w:before="48" w:afterLines="20" w:after="48"/>
              <w:rPr>
                <w:rFonts w:ascii="Arial" w:hAnsi="Arial" w:cs="Arial"/>
                <w:sz w:val="18"/>
                <w:szCs w:val="18"/>
              </w:rPr>
            </w:pPr>
            <w:r w:rsidRPr="007B4487">
              <w:rPr>
                <w:rFonts w:ascii="Arial" w:hAnsi="Arial" w:cs="Arial"/>
                <w:sz w:val="18"/>
                <w:szCs w:val="18"/>
              </w:rPr>
              <w:t>This structure reflects a dynamic and diversified business model designed to operate across multiple industries. If this description relates to a particular company or context, I can further refine or adapt it!</w:t>
            </w:r>
          </w:p>
        </w:tc>
      </w:tr>
      <w:tr w:rsidR="00370EEE" w:rsidRPr="007C4216" w14:paraId="77D91974" w14:textId="77777777" w:rsidTr="00317318">
        <w:trPr>
          <w:gridBefore w:val="1"/>
          <w:gridAfter w:val="1"/>
          <w:wBefore w:w="18" w:type="dxa"/>
          <w:wAfter w:w="41" w:type="dxa"/>
        </w:trPr>
        <w:tc>
          <w:tcPr>
            <w:tcW w:w="10530" w:type="dxa"/>
            <w:gridSpan w:val="30"/>
            <w:tcBorders>
              <w:top w:val="single" w:sz="2" w:space="0" w:color="C8D9FD"/>
              <w:bottom w:val="single" w:sz="2" w:space="0" w:color="C8D9FD"/>
            </w:tcBorders>
            <w:vAlign w:val="bottom"/>
          </w:tcPr>
          <w:p w14:paraId="41D3DD2F"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24C949B0"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5EB27EFC"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Main Market</w:t>
            </w:r>
          </w:p>
        </w:tc>
        <w:tc>
          <w:tcPr>
            <w:tcW w:w="8047" w:type="dxa"/>
            <w:gridSpan w:val="27"/>
            <w:tcBorders>
              <w:top w:val="single" w:sz="2" w:space="0" w:color="C8D9FD"/>
              <w:left w:val="single" w:sz="2" w:space="0" w:color="C8D9FD"/>
              <w:bottom w:val="single" w:sz="2" w:space="0" w:color="C8D9FD"/>
              <w:right w:val="single" w:sz="2" w:space="0" w:color="C8D9FD"/>
            </w:tcBorders>
          </w:tcPr>
          <w:p w14:paraId="00BE6F87" w14:textId="77777777" w:rsidR="00370EEE" w:rsidRPr="007C4216" w:rsidRDefault="00370EEE" w:rsidP="00370EEE">
            <w:pPr>
              <w:spacing w:beforeLines="20" w:before="48" w:afterLines="20" w:after="48"/>
              <w:jc w:val="both"/>
              <w:rPr>
                <w:rFonts w:ascii="Arial" w:hAnsi="Arial" w:cs="Arial"/>
                <w:sz w:val="18"/>
                <w:szCs w:val="18"/>
              </w:rPr>
            </w:pPr>
            <w:r>
              <w:rPr>
                <w:rFonts w:ascii="Arial" w:hAnsi="Arial" w:cs="Arial"/>
                <w:sz w:val="18"/>
                <w:szCs w:val="18"/>
              </w:rPr>
              <w:t xml:space="preserve">Asia, Europe, United States </w:t>
            </w:r>
          </w:p>
        </w:tc>
      </w:tr>
      <w:tr w:rsidR="00370EEE" w:rsidRPr="007C4216" w14:paraId="3C6E50E2" w14:textId="77777777" w:rsidTr="00317318">
        <w:trPr>
          <w:gridBefore w:val="1"/>
          <w:gridAfter w:val="1"/>
          <w:wBefore w:w="18" w:type="dxa"/>
          <w:wAfter w:w="41" w:type="dxa"/>
        </w:trPr>
        <w:tc>
          <w:tcPr>
            <w:tcW w:w="10530" w:type="dxa"/>
            <w:gridSpan w:val="30"/>
            <w:tcBorders>
              <w:top w:val="single" w:sz="2" w:space="0" w:color="C8D9FD"/>
              <w:bottom w:val="single" w:sz="2" w:space="0" w:color="C8D9FD"/>
            </w:tcBorders>
            <w:vAlign w:val="bottom"/>
          </w:tcPr>
          <w:p w14:paraId="591CAEE4"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5BDAA830"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6F21CD68" w14:textId="2F66D467" w:rsidR="00370EEE" w:rsidRPr="007C4216" w:rsidRDefault="00370EEE" w:rsidP="00370EEE">
            <w:pPr>
              <w:spacing w:beforeLines="20" w:before="48" w:afterLines="20" w:after="48"/>
              <w:jc w:val="right"/>
              <w:rPr>
                <w:rFonts w:ascii="Arial" w:hAnsi="Arial" w:cs="Arial"/>
                <w:sz w:val="18"/>
                <w:szCs w:val="18"/>
              </w:rPr>
            </w:pPr>
            <w:r>
              <w:rPr>
                <w:rFonts w:ascii="Arial" w:hAnsi="Arial" w:cs="Arial"/>
                <w:sz w:val="18"/>
                <w:szCs w:val="18"/>
              </w:rPr>
              <w:t>Patent</w:t>
            </w:r>
          </w:p>
        </w:tc>
        <w:tc>
          <w:tcPr>
            <w:tcW w:w="8047" w:type="dxa"/>
            <w:gridSpan w:val="27"/>
            <w:tcBorders>
              <w:top w:val="single" w:sz="2" w:space="0" w:color="C8D9FD"/>
              <w:left w:val="single" w:sz="2" w:space="0" w:color="C8D9FD"/>
              <w:bottom w:val="single" w:sz="2" w:space="0" w:color="C8D9FD"/>
              <w:right w:val="single" w:sz="2" w:space="0" w:color="C8D9FD"/>
            </w:tcBorders>
          </w:tcPr>
          <w:p w14:paraId="3CF59585" w14:textId="77777777" w:rsidR="00370EEE" w:rsidRDefault="00370EEE" w:rsidP="00370EEE">
            <w:pPr>
              <w:spacing w:beforeLines="20" w:before="48" w:afterLines="20" w:after="48"/>
              <w:jc w:val="both"/>
              <w:rPr>
                <w:rFonts w:ascii="Arial" w:hAnsi="Arial" w:cs="Arial"/>
                <w:sz w:val="18"/>
                <w:szCs w:val="18"/>
              </w:rPr>
            </w:pPr>
            <w:r>
              <w:rPr>
                <w:rFonts w:ascii="Arial" w:hAnsi="Arial" w:cs="Arial"/>
                <w:sz w:val="18"/>
                <w:szCs w:val="18"/>
              </w:rPr>
              <w:t>Patent for utility models: 20</w:t>
            </w:r>
          </w:p>
          <w:p w14:paraId="7ED210C7" w14:textId="6969203D" w:rsidR="00370EEE" w:rsidRPr="007C4216" w:rsidRDefault="00370EEE" w:rsidP="00370EEE">
            <w:pPr>
              <w:spacing w:beforeLines="20" w:before="48" w:afterLines="20" w:after="48"/>
              <w:jc w:val="both"/>
              <w:rPr>
                <w:rFonts w:ascii="Arial" w:hAnsi="Arial" w:cs="Arial"/>
                <w:sz w:val="18"/>
                <w:szCs w:val="18"/>
              </w:rPr>
            </w:pPr>
            <w:r>
              <w:rPr>
                <w:rFonts w:ascii="Arial" w:hAnsi="Arial" w:cs="Arial"/>
                <w:sz w:val="18"/>
                <w:szCs w:val="18"/>
              </w:rPr>
              <w:t>Invention patent: 3</w:t>
            </w:r>
          </w:p>
        </w:tc>
      </w:tr>
      <w:tr w:rsidR="00370EEE" w:rsidRPr="007C4216" w14:paraId="53213526" w14:textId="77777777" w:rsidTr="00317318">
        <w:trPr>
          <w:gridBefore w:val="1"/>
          <w:gridAfter w:val="1"/>
          <w:wBefore w:w="18" w:type="dxa"/>
          <w:wAfter w:w="41" w:type="dxa"/>
        </w:trPr>
        <w:tc>
          <w:tcPr>
            <w:tcW w:w="10530" w:type="dxa"/>
            <w:gridSpan w:val="30"/>
            <w:tcBorders>
              <w:top w:val="single" w:sz="2" w:space="0" w:color="C8D9FD"/>
              <w:bottom w:val="single" w:sz="2" w:space="0" w:color="C8D9FD"/>
            </w:tcBorders>
            <w:vAlign w:val="bottom"/>
          </w:tcPr>
          <w:p w14:paraId="6E732A0D"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08F5309F"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3C00D988" w14:textId="52F930C2" w:rsidR="00370EEE" w:rsidRPr="007C4216" w:rsidRDefault="00370EEE" w:rsidP="00370EEE">
            <w:pPr>
              <w:spacing w:beforeLines="20" w:before="48" w:afterLines="20" w:after="48"/>
              <w:jc w:val="right"/>
              <w:rPr>
                <w:rFonts w:ascii="Arial" w:hAnsi="Arial" w:cs="Arial"/>
                <w:sz w:val="18"/>
                <w:szCs w:val="18"/>
              </w:rPr>
            </w:pPr>
            <w:r>
              <w:rPr>
                <w:rFonts w:ascii="Arial" w:hAnsi="Arial" w:cs="Arial"/>
                <w:sz w:val="18"/>
                <w:szCs w:val="18"/>
              </w:rPr>
              <w:t>Copyright</w:t>
            </w:r>
          </w:p>
        </w:tc>
        <w:tc>
          <w:tcPr>
            <w:tcW w:w="8047" w:type="dxa"/>
            <w:gridSpan w:val="27"/>
            <w:tcBorders>
              <w:top w:val="single" w:sz="2" w:space="0" w:color="C8D9FD"/>
              <w:left w:val="single" w:sz="2" w:space="0" w:color="C8D9FD"/>
              <w:bottom w:val="single" w:sz="2" w:space="0" w:color="C8D9FD"/>
              <w:right w:val="single" w:sz="2" w:space="0" w:color="C8D9FD"/>
            </w:tcBorders>
          </w:tcPr>
          <w:p w14:paraId="07A6115F" w14:textId="4888FE13" w:rsidR="00370EEE" w:rsidRPr="007C4216" w:rsidRDefault="00370EEE" w:rsidP="00370EEE">
            <w:pPr>
              <w:spacing w:beforeLines="20" w:before="48" w:afterLines="20" w:after="48"/>
              <w:jc w:val="both"/>
              <w:rPr>
                <w:rFonts w:ascii="Arial" w:hAnsi="Arial" w:cs="Arial"/>
                <w:sz w:val="18"/>
                <w:szCs w:val="18"/>
              </w:rPr>
            </w:pPr>
            <w:r>
              <w:rPr>
                <w:rFonts w:ascii="Arial" w:hAnsi="Arial" w:cs="Arial"/>
                <w:sz w:val="18"/>
                <w:szCs w:val="18"/>
              </w:rPr>
              <w:t>Total Records: 4</w:t>
            </w:r>
          </w:p>
        </w:tc>
      </w:tr>
      <w:tr w:rsidR="00370EEE" w:rsidRPr="007C4216" w14:paraId="428277DF" w14:textId="77777777" w:rsidTr="00317318">
        <w:trPr>
          <w:gridBefore w:val="1"/>
          <w:gridAfter w:val="1"/>
          <w:wBefore w:w="18" w:type="dxa"/>
          <w:wAfter w:w="41" w:type="dxa"/>
        </w:trPr>
        <w:tc>
          <w:tcPr>
            <w:tcW w:w="10530" w:type="dxa"/>
            <w:gridSpan w:val="30"/>
            <w:tcBorders>
              <w:top w:val="single" w:sz="2" w:space="0" w:color="C8D9FD"/>
              <w:bottom w:val="single" w:sz="2" w:space="0" w:color="C8D9FD"/>
            </w:tcBorders>
            <w:vAlign w:val="bottom"/>
          </w:tcPr>
          <w:p w14:paraId="415705B3"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333010B7"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223D89AB" w14:textId="53318392" w:rsidR="00370EEE" w:rsidRPr="007C4216" w:rsidRDefault="00370EEE" w:rsidP="00370EEE">
            <w:pPr>
              <w:spacing w:beforeLines="20" w:before="48" w:afterLines="20" w:after="48"/>
              <w:jc w:val="right"/>
              <w:rPr>
                <w:rFonts w:ascii="Arial" w:hAnsi="Arial" w:cs="Arial"/>
                <w:sz w:val="18"/>
                <w:szCs w:val="18"/>
              </w:rPr>
            </w:pPr>
            <w:r>
              <w:rPr>
                <w:rFonts w:ascii="Arial" w:hAnsi="Arial" w:cs="Arial"/>
                <w:sz w:val="18"/>
                <w:szCs w:val="18"/>
              </w:rPr>
              <w:t>Authentication Information</w:t>
            </w:r>
          </w:p>
        </w:tc>
        <w:tc>
          <w:tcPr>
            <w:tcW w:w="8047" w:type="dxa"/>
            <w:gridSpan w:val="27"/>
            <w:tcBorders>
              <w:top w:val="single" w:sz="2" w:space="0" w:color="C8D9FD"/>
              <w:left w:val="single" w:sz="2" w:space="0" w:color="C8D9FD"/>
              <w:bottom w:val="single" w:sz="2" w:space="0" w:color="C8D9FD"/>
              <w:right w:val="single" w:sz="2" w:space="0" w:color="C8D9FD"/>
            </w:tcBorders>
          </w:tcPr>
          <w:p w14:paraId="2DD72EED" w14:textId="5DD9FD22" w:rsidR="00370EEE" w:rsidRPr="007C4216" w:rsidRDefault="00370EEE" w:rsidP="00370EEE">
            <w:pPr>
              <w:spacing w:beforeLines="20" w:before="48" w:afterLines="20" w:after="48"/>
              <w:jc w:val="both"/>
              <w:rPr>
                <w:rFonts w:ascii="Arial" w:hAnsi="Arial" w:cs="Arial"/>
                <w:sz w:val="18"/>
                <w:szCs w:val="18"/>
              </w:rPr>
            </w:pPr>
            <w:r>
              <w:rPr>
                <w:rFonts w:ascii="Arial" w:hAnsi="Arial" w:cs="Arial"/>
                <w:sz w:val="18"/>
                <w:szCs w:val="18"/>
              </w:rPr>
              <w:t>Total Records 4</w:t>
            </w:r>
          </w:p>
        </w:tc>
      </w:tr>
      <w:tr w:rsidR="00370EEE" w:rsidRPr="007C4216" w14:paraId="409AD706" w14:textId="77777777" w:rsidTr="00317318">
        <w:trPr>
          <w:gridBefore w:val="1"/>
          <w:gridAfter w:val="1"/>
          <w:wBefore w:w="18" w:type="dxa"/>
          <w:wAfter w:w="41" w:type="dxa"/>
        </w:trPr>
        <w:tc>
          <w:tcPr>
            <w:tcW w:w="10530" w:type="dxa"/>
            <w:gridSpan w:val="30"/>
            <w:tcBorders>
              <w:top w:val="single" w:sz="2" w:space="0" w:color="C8D9FD"/>
              <w:bottom w:val="single" w:sz="2" w:space="0" w:color="C8D9FD"/>
            </w:tcBorders>
            <w:vAlign w:val="bottom"/>
          </w:tcPr>
          <w:p w14:paraId="24C8A626"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77ABD420"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148A3313" w14:textId="5EE9B8FA" w:rsidR="00370EEE" w:rsidRPr="007C4216" w:rsidRDefault="00370EEE" w:rsidP="00370EEE">
            <w:pPr>
              <w:spacing w:beforeLines="20" w:before="48" w:afterLines="20" w:after="48"/>
              <w:jc w:val="right"/>
              <w:rPr>
                <w:rFonts w:ascii="Arial" w:hAnsi="Arial" w:cs="Arial"/>
                <w:sz w:val="18"/>
                <w:szCs w:val="18"/>
              </w:rPr>
            </w:pPr>
            <w:r>
              <w:rPr>
                <w:rFonts w:ascii="Arial" w:hAnsi="Arial" w:cs="Arial"/>
                <w:sz w:val="18"/>
                <w:szCs w:val="18"/>
              </w:rPr>
              <w:t>Import/Export Permit</w:t>
            </w:r>
          </w:p>
        </w:tc>
        <w:tc>
          <w:tcPr>
            <w:tcW w:w="8047" w:type="dxa"/>
            <w:gridSpan w:val="27"/>
            <w:tcBorders>
              <w:top w:val="single" w:sz="2" w:space="0" w:color="C8D9FD"/>
              <w:left w:val="single" w:sz="2" w:space="0" w:color="C8D9FD"/>
              <w:bottom w:val="single" w:sz="2" w:space="0" w:color="C8D9FD"/>
              <w:right w:val="single" w:sz="2" w:space="0" w:color="C8D9FD"/>
            </w:tcBorders>
          </w:tcPr>
          <w:p w14:paraId="14D62DE8" w14:textId="2614A73C" w:rsidR="00370EEE" w:rsidRPr="007C4216" w:rsidRDefault="00370EEE" w:rsidP="00370EEE">
            <w:pPr>
              <w:spacing w:beforeLines="20" w:before="48" w:afterLines="20" w:after="48"/>
              <w:jc w:val="both"/>
              <w:rPr>
                <w:rFonts w:ascii="Arial" w:hAnsi="Arial" w:cs="Arial"/>
                <w:sz w:val="18"/>
                <w:szCs w:val="18"/>
              </w:rPr>
            </w:pPr>
            <w:r>
              <w:rPr>
                <w:rFonts w:ascii="Arial" w:hAnsi="Arial" w:cs="Arial"/>
                <w:sz w:val="18"/>
                <w:szCs w:val="18"/>
              </w:rPr>
              <w:t>Yes</w:t>
            </w:r>
          </w:p>
        </w:tc>
      </w:tr>
      <w:tr w:rsidR="00370EEE" w:rsidRPr="002879E6" w14:paraId="1B0A8380" w14:textId="77777777" w:rsidTr="00317318">
        <w:trPr>
          <w:gridBefore w:val="1"/>
          <w:gridAfter w:val="1"/>
          <w:wBefore w:w="18" w:type="dxa"/>
          <w:wAfter w:w="41" w:type="dxa"/>
        </w:trPr>
        <w:tc>
          <w:tcPr>
            <w:tcW w:w="10530" w:type="dxa"/>
            <w:gridSpan w:val="30"/>
            <w:tcBorders>
              <w:top w:val="single" w:sz="2" w:space="0" w:color="C8D9FD"/>
            </w:tcBorders>
            <w:vAlign w:val="bottom"/>
          </w:tcPr>
          <w:p w14:paraId="50DBCB13" w14:textId="77777777" w:rsidR="00370EEE" w:rsidRPr="002879E6" w:rsidRDefault="00370EEE" w:rsidP="00370EEE">
            <w:pPr>
              <w:spacing w:beforeLines="20" w:before="48" w:afterLines="20" w:after="48"/>
              <w:rPr>
                <w:rFonts w:ascii="Ubuntu" w:hAnsi="Ubuntu" w:cs="Arial"/>
              </w:rPr>
            </w:pPr>
          </w:p>
        </w:tc>
      </w:tr>
      <w:tr w:rsidR="00370EEE" w:rsidRPr="002879E6" w14:paraId="70F32923" w14:textId="77777777" w:rsidTr="00317318">
        <w:trPr>
          <w:gridBefore w:val="1"/>
          <w:gridAfter w:val="1"/>
          <w:wBefore w:w="18" w:type="dxa"/>
          <w:wAfter w:w="41" w:type="dxa"/>
        </w:trPr>
        <w:tc>
          <w:tcPr>
            <w:tcW w:w="10530" w:type="dxa"/>
            <w:gridSpan w:val="30"/>
            <w:tcBorders>
              <w:bottom w:val="single" w:sz="12" w:space="0" w:color="032A78"/>
            </w:tcBorders>
            <w:vAlign w:val="bottom"/>
          </w:tcPr>
          <w:p w14:paraId="7D63990B" w14:textId="0FC1DC9B" w:rsidR="00370EEE" w:rsidRPr="002879E6" w:rsidRDefault="00370EEE" w:rsidP="00370EEE">
            <w:pPr>
              <w:spacing w:beforeLines="20" w:before="48" w:afterLines="20" w:after="48"/>
              <w:rPr>
                <w:rFonts w:ascii="Ubuntu" w:hAnsi="Ubuntu" w:cs="Arial"/>
                <w:b/>
                <w:bCs/>
                <w:color w:val="002776"/>
                <w:sz w:val="28"/>
                <w:szCs w:val="28"/>
              </w:rPr>
            </w:pPr>
            <w:r w:rsidRPr="002879E6">
              <w:rPr>
                <w:rFonts w:ascii="Ubuntu" w:hAnsi="Ubuntu" w:cs="Arial"/>
                <w:b/>
                <w:bCs/>
                <w:color w:val="002776"/>
                <w:sz w:val="28"/>
                <w:szCs w:val="28"/>
              </w:rPr>
              <w:t>Banking Information</w:t>
            </w:r>
          </w:p>
        </w:tc>
      </w:tr>
      <w:tr w:rsidR="00370EEE" w:rsidRPr="007C4216" w14:paraId="714BBF15" w14:textId="77777777" w:rsidTr="00317318">
        <w:trPr>
          <w:gridBefore w:val="1"/>
          <w:gridAfter w:val="1"/>
          <w:wBefore w:w="18" w:type="dxa"/>
          <w:wAfter w:w="41" w:type="dxa"/>
        </w:trPr>
        <w:tc>
          <w:tcPr>
            <w:tcW w:w="10530" w:type="dxa"/>
            <w:gridSpan w:val="30"/>
            <w:tcBorders>
              <w:top w:val="single" w:sz="12" w:space="0" w:color="032A78"/>
              <w:bottom w:val="single" w:sz="2" w:space="0" w:color="C8D9FD"/>
            </w:tcBorders>
            <w:vAlign w:val="bottom"/>
          </w:tcPr>
          <w:p w14:paraId="3B7E2484"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25FBF974" w14:textId="77777777" w:rsidTr="0031731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shd w:val="clear" w:color="auto" w:fill="auto"/>
          </w:tcPr>
          <w:p w14:paraId="01EE6E63" w14:textId="0743E3E1" w:rsidR="00370EEE" w:rsidRPr="007C4216" w:rsidRDefault="00370EEE" w:rsidP="00370EEE">
            <w:pPr>
              <w:spacing w:beforeLines="20" w:before="48" w:afterLines="20" w:after="48"/>
              <w:jc w:val="right"/>
              <w:rPr>
                <w:rFonts w:ascii="Arial" w:hAnsi="Arial" w:cs="Arial"/>
                <w:sz w:val="18"/>
                <w:szCs w:val="18"/>
              </w:rPr>
            </w:pPr>
            <w:r w:rsidRPr="00AA1506">
              <w:rPr>
                <w:rFonts w:ascii="Arial" w:hAnsi="Arial" w:cs="Arial"/>
                <w:sz w:val="18"/>
                <w:szCs w:val="18"/>
              </w:rPr>
              <w:t>Bank Name</w:t>
            </w:r>
          </w:p>
        </w:tc>
        <w:tc>
          <w:tcPr>
            <w:tcW w:w="8009" w:type="dxa"/>
            <w:gridSpan w:val="25"/>
            <w:tcBorders>
              <w:top w:val="single" w:sz="2" w:space="0" w:color="C8D9FD"/>
              <w:left w:val="single" w:sz="2" w:space="0" w:color="C8D9FD"/>
              <w:bottom w:val="single" w:sz="2" w:space="0" w:color="C8D9FD"/>
              <w:right w:val="single" w:sz="2" w:space="0" w:color="C8D9FD"/>
            </w:tcBorders>
          </w:tcPr>
          <w:p w14:paraId="330D72DB" w14:textId="3E12ECC2" w:rsidR="00370EEE" w:rsidRPr="007C4216" w:rsidRDefault="00370EEE" w:rsidP="00370EEE">
            <w:pPr>
              <w:spacing w:beforeLines="20" w:before="48" w:afterLines="20" w:after="48"/>
              <w:rPr>
                <w:rFonts w:ascii="Arial" w:hAnsi="Arial" w:cs="Arial"/>
                <w:sz w:val="18"/>
                <w:szCs w:val="18"/>
              </w:rPr>
            </w:pPr>
            <w:r w:rsidRPr="00E8257A">
              <w:rPr>
                <w:rFonts w:ascii="Arial" w:hAnsi="Arial" w:cs="Arial"/>
                <w:sz w:val="18"/>
                <w:szCs w:val="18"/>
              </w:rPr>
              <w:t>Bank of China Guangzhou Development Zone Branch Office</w:t>
            </w:r>
          </w:p>
        </w:tc>
      </w:tr>
      <w:tr w:rsidR="00370EEE" w:rsidRPr="007C4216" w14:paraId="58B73E6A" w14:textId="77777777" w:rsidTr="0031731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shd w:val="clear" w:color="auto" w:fill="auto"/>
          </w:tcPr>
          <w:p w14:paraId="42E1FB11" w14:textId="628B7982" w:rsidR="00370EEE" w:rsidRPr="00AA1506" w:rsidRDefault="00370EEE" w:rsidP="00370EEE">
            <w:pPr>
              <w:spacing w:beforeLines="20" w:before="48" w:afterLines="20" w:after="48"/>
              <w:jc w:val="right"/>
              <w:rPr>
                <w:rFonts w:ascii="Arial" w:hAnsi="Arial" w:cs="Arial"/>
                <w:sz w:val="18"/>
                <w:szCs w:val="18"/>
              </w:rPr>
            </w:pPr>
            <w:r w:rsidRPr="00AA1506">
              <w:rPr>
                <w:rFonts w:ascii="Arial" w:hAnsi="Arial" w:cs="Arial"/>
                <w:sz w:val="18"/>
                <w:szCs w:val="18"/>
              </w:rPr>
              <w:t>Account Number</w:t>
            </w:r>
          </w:p>
        </w:tc>
        <w:tc>
          <w:tcPr>
            <w:tcW w:w="8009" w:type="dxa"/>
            <w:gridSpan w:val="25"/>
            <w:tcBorders>
              <w:top w:val="single" w:sz="2" w:space="0" w:color="C8D9FD"/>
              <w:left w:val="single" w:sz="2" w:space="0" w:color="C8D9FD"/>
              <w:bottom w:val="single" w:sz="2" w:space="0" w:color="C8D9FD"/>
              <w:right w:val="single" w:sz="2" w:space="0" w:color="C8D9FD"/>
            </w:tcBorders>
          </w:tcPr>
          <w:p w14:paraId="72699CF4" w14:textId="48D589CF" w:rsidR="00370EEE" w:rsidRDefault="00370EEE" w:rsidP="00370EEE">
            <w:pPr>
              <w:spacing w:beforeLines="20" w:before="48" w:afterLines="20" w:after="48"/>
              <w:rPr>
                <w:rFonts w:ascii="Arial" w:hAnsi="Arial" w:cs="Arial"/>
                <w:sz w:val="18"/>
                <w:szCs w:val="18"/>
              </w:rPr>
            </w:pPr>
            <w:r w:rsidRPr="00E8257A">
              <w:rPr>
                <w:rFonts w:ascii="Arial" w:hAnsi="Arial" w:cs="Arial"/>
                <w:sz w:val="18"/>
                <w:szCs w:val="18"/>
              </w:rPr>
              <w:t>732867575643</w:t>
            </w:r>
          </w:p>
        </w:tc>
      </w:tr>
      <w:tr w:rsidR="00370EEE" w:rsidRPr="007C4216" w14:paraId="7005324C" w14:textId="77777777" w:rsidTr="0031731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shd w:val="clear" w:color="auto" w:fill="auto"/>
          </w:tcPr>
          <w:p w14:paraId="3AAD6A55" w14:textId="7A59A678" w:rsidR="00370EEE" w:rsidRPr="00AA1506" w:rsidRDefault="00370EEE" w:rsidP="00370EEE">
            <w:pPr>
              <w:spacing w:beforeLines="20" w:before="48" w:afterLines="20" w:after="48"/>
              <w:jc w:val="right"/>
              <w:rPr>
                <w:rFonts w:ascii="Arial" w:hAnsi="Arial" w:cs="Arial"/>
                <w:sz w:val="18"/>
                <w:szCs w:val="18"/>
              </w:rPr>
            </w:pPr>
            <w:r w:rsidRPr="00AA1506">
              <w:rPr>
                <w:rFonts w:ascii="Arial" w:hAnsi="Arial" w:cs="Arial"/>
                <w:sz w:val="18"/>
                <w:szCs w:val="18"/>
              </w:rPr>
              <w:t>Vat/Tax Status</w:t>
            </w:r>
          </w:p>
        </w:tc>
        <w:tc>
          <w:tcPr>
            <w:tcW w:w="8009" w:type="dxa"/>
            <w:gridSpan w:val="25"/>
            <w:tcBorders>
              <w:top w:val="single" w:sz="2" w:space="0" w:color="C8D9FD"/>
              <w:left w:val="single" w:sz="2" w:space="0" w:color="C8D9FD"/>
              <w:bottom w:val="single" w:sz="2" w:space="0" w:color="C8D9FD"/>
              <w:right w:val="single" w:sz="2" w:space="0" w:color="C8D9FD"/>
            </w:tcBorders>
          </w:tcPr>
          <w:p w14:paraId="29D51EA4" w14:textId="03CE3620" w:rsidR="00370EEE" w:rsidRDefault="00370EEE" w:rsidP="00370EEE">
            <w:pPr>
              <w:spacing w:beforeLines="20" w:before="48" w:afterLines="20" w:after="48"/>
              <w:rPr>
                <w:rFonts w:ascii="Arial" w:hAnsi="Arial" w:cs="Arial"/>
                <w:sz w:val="18"/>
                <w:szCs w:val="18"/>
              </w:rPr>
            </w:pPr>
            <w:r>
              <w:rPr>
                <w:rFonts w:ascii="Arial" w:hAnsi="Arial" w:cs="Arial"/>
                <w:sz w:val="18"/>
                <w:szCs w:val="18"/>
              </w:rPr>
              <w:t>Active</w:t>
            </w:r>
          </w:p>
        </w:tc>
      </w:tr>
      <w:tr w:rsidR="00370EEE" w:rsidRPr="007C4216" w14:paraId="33AD61A2" w14:textId="77777777" w:rsidTr="00317318">
        <w:trPr>
          <w:gridBefore w:val="1"/>
          <w:gridAfter w:val="1"/>
          <w:wBefore w:w="18" w:type="dxa"/>
          <w:wAfter w:w="41" w:type="dxa"/>
        </w:trPr>
        <w:tc>
          <w:tcPr>
            <w:tcW w:w="10530" w:type="dxa"/>
            <w:gridSpan w:val="30"/>
            <w:tcBorders>
              <w:top w:val="single" w:sz="2" w:space="0" w:color="C8D9FD"/>
            </w:tcBorders>
            <w:vAlign w:val="bottom"/>
          </w:tcPr>
          <w:p w14:paraId="4A0B6EFB" w14:textId="77777777" w:rsidR="00370EEE" w:rsidRPr="007C4216" w:rsidRDefault="00370EEE" w:rsidP="00370EEE">
            <w:pPr>
              <w:spacing w:beforeLines="20" w:before="48" w:afterLines="20" w:after="48"/>
              <w:rPr>
                <w:rFonts w:ascii="Arial" w:hAnsi="Arial" w:cs="Arial"/>
              </w:rPr>
            </w:pPr>
          </w:p>
        </w:tc>
      </w:tr>
      <w:tr w:rsidR="00370EEE" w:rsidRPr="002879E6" w14:paraId="6E27B534" w14:textId="77777777" w:rsidTr="00317318">
        <w:trPr>
          <w:gridBefore w:val="1"/>
          <w:gridAfter w:val="1"/>
          <w:wBefore w:w="18" w:type="dxa"/>
          <w:wAfter w:w="41" w:type="dxa"/>
        </w:trPr>
        <w:tc>
          <w:tcPr>
            <w:tcW w:w="10530" w:type="dxa"/>
            <w:gridSpan w:val="30"/>
            <w:tcBorders>
              <w:bottom w:val="single" w:sz="12" w:space="0" w:color="032A78"/>
            </w:tcBorders>
            <w:vAlign w:val="bottom"/>
          </w:tcPr>
          <w:p w14:paraId="1D876483" w14:textId="3B9F0FB0" w:rsidR="00370EEE" w:rsidRPr="002879E6" w:rsidRDefault="00370EEE" w:rsidP="00370EEE">
            <w:pPr>
              <w:spacing w:beforeLines="20" w:before="48" w:afterLines="20" w:after="48"/>
              <w:rPr>
                <w:rFonts w:ascii="Ubuntu" w:hAnsi="Ubuntu" w:cs="Arial"/>
                <w:b/>
                <w:bCs/>
                <w:color w:val="002776"/>
                <w:sz w:val="28"/>
                <w:szCs w:val="28"/>
              </w:rPr>
            </w:pPr>
            <w:r w:rsidRPr="002879E6">
              <w:rPr>
                <w:rFonts w:ascii="Ubuntu" w:hAnsi="Ubuntu" w:cs="Arial"/>
                <w:b/>
                <w:bCs/>
                <w:color w:val="002776"/>
                <w:sz w:val="28"/>
                <w:szCs w:val="28"/>
              </w:rPr>
              <w:t>Branch Office</w:t>
            </w:r>
          </w:p>
        </w:tc>
      </w:tr>
      <w:tr w:rsidR="00370EEE" w:rsidRPr="007C4216" w14:paraId="5C07DA82" w14:textId="77777777" w:rsidTr="00317318">
        <w:trPr>
          <w:gridBefore w:val="1"/>
          <w:gridAfter w:val="1"/>
          <w:wBefore w:w="18" w:type="dxa"/>
          <w:wAfter w:w="41" w:type="dxa"/>
        </w:trPr>
        <w:tc>
          <w:tcPr>
            <w:tcW w:w="10530" w:type="dxa"/>
            <w:gridSpan w:val="30"/>
            <w:tcBorders>
              <w:top w:val="single" w:sz="12" w:space="0" w:color="032A78"/>
              <w:bottom w:val="single" w:sz="2" w:space="0" w:color="C8D9FD"/>
            </w:tcBorders>
            <w:vAlign w:val="bottom"/>
          </w:tcPr>
          <w:p w14:paraId="045F6DE7"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5BFC3F8E" w14:textId="77777777" w:rsidTr="00B2439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shd w:val="clear" w:color="auto" w:fill="auto"/>
          </w:tcPr>
          <w:p w14:paraId="4242E416" w14:textId="3AD581AC" w:rsidR="00370EEE" w:rsidRPr="007C4216" w:rsidRDefault="00370EEE" w:rsidP="00370EEE">
            <w:pPr>
              <w:spacing w:beforeLines="20" w:before="48" w:afterLines="20" w:after="48"/>
              <w:jc w:val="right"/>
              <w:rPr>
                <w:rFonts w:ascii="Arial" w:hAnsi="Arial" w:cs="Arial"/>
                <w:sz w:val="18"/>
                <w:szCs w:val="18"/>
              </w:rPr>
            </w:pPr>
            <w:r w:rsidRPr="00AA1506">
              <w:rPr>
                <w:rFonts w:ascii="Arial" w:hAnsi="Arial" w:cs="Arial"/>
                <w:sz w:val="18"/>
                <w:szCs w:val="18"/>
              </w:rPr>
              <w:t>Name</w:t>
            </w:r>
          </w:p>
        </w:tc>
        <w:tc>
          <w:tcPr>
            <w:tcW w:w="8009" w:type="dxa"/>
            <w:gridSpan w:val="25"/>
            <w:tcBorders>
              <w:top w:val="single" w:sz="2" w:space="0" w:color="C8D9FD"/>
              <w:left w:val="single" w:sz="2" w:space="0" w:color="C8D9FD"/>
              <w:bottom w:val="single" w:sz="2" w:space="0" w:color="C8D9FD"/>
              <w:right w:val="single" w:sz="2" w:space="0" w:color="C8D9FD"/>
            </w:tcBorders>
          </w:tcPr>
          <w:p w14:paraId="1B35048C" w14:textId="1E9C26E9" w:rsidR="00370EEE" w:rsidRPr="007C4216" w:rsidRDefault="00370EEE" w:rsidP="00370EEE">
            <w:pPr>
              <w:spacing w:beforeLines="20" w:before="48" w:afterLines="20" w:after="48"/>
              <w:rPr>
                <w:rFonts w:ascii="Arial" w:hAnsi="Arial" w:cs="Arial"/>
                <w:sz w:val="18"/>
                <w:szCs w:val="18"/>
              </w:rPr>
            </w:pPr>
            <w:proofErr w:type="spellStart"/>
            <w:r w:rsidRPr="00F842D3">
              <w:rPr>
                <w:rFonts w:ascii="Arial" w:hAnsi="Arial" w:cs="Arial"/>
                <w:sz w:val="18"/>
                <w:szCs w:val="18"/>
              </w:rPr>
              <w:t>Haizhu</w:t>
            </w:r>
            <w:proofErr w:type="spellEnd"/>
            <w:r w:rsidRPr="00F842D3">
              <w:rPr>
                <w:rFonts w:ascii="Arial" w:hAnsi="Arial" w:cs="Arial"/>
                <w:sz w:val="18"/>
                <w:szCs w:val="18"/>
              </w:rPr>
              <w:t xml:space="preserve"> </w:t>
            </w:r>
            <w:r>
              <w:rPr>
                <w:rFonts w:ascii="Arial" w:hAnsi="Arial" w:cs="Arial"/>
                <w:sz w:val="18"/>
                <w:szCs w:val="18"/>
              </w:rPr>
              <w:t>Branch Office</w:t>
            </w:r>
          </w:p>
        </w:tc>
      </w:tr>
      <w:tr w:rsidR="00370EEE" w:rsidRPr="007C4216" w14:paraId="7811466E" w14:textId="77777777" w:rsidTr="00B2439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shd w:val="clear" w:color="auto" w:fill="auto"/>
          </w:tcPr>
          <w:p w14:paraId="771F1C79" w14:textId="57719989" w:rsidR="00370EEE" w:rsidRPr="00AA1506" w:rsidRDefault="00370EEE" w:rsidP="00370EEE">
            <w:pPr>
              <w:spacing w:beforeLines="20" w:before="48" w:afterLines="20" w:after="48"/>
              <w:jc w:val="right"/>
              <w:rPr>
                <w:rFonts w:ascii="Arial" w:hAnsi="Arial" w:cs="Arial"/>
                <w:sz w:val="18"/>
                <w:szCs w:val="18"/>
              </w:rPr>
            </w:pPr>
            <w:r>
              <w:rPr>
                <w:rFonts w:ascii="Arial" w:hAnsi="Arial" w:cs="Arial"/>
                <w:sz w:val="18"/>
                <w:szCs w:val="18"/>
              </w:rPr>
              <w:t>Type</w:t>
            </w:r>
          </w:p>
        </w:tc>
        <w:tc>
          <w:tcPr>
            <w:tcW w:w="8009" w:type="dxa"/>
            <w:gridSpan w:val="25"/>
            <w:tcBorders>
              <w:top w:val="single" w:sz="2" w:space="0" w:color="C8D9FD"/>
              <w:left w:val="single" w:sz="2" w:space="0" w:color="C8D9FD"/>
              <w:bottom w:val="single" w:sz="2" w:space="0" w:color="C8D9FD"/>
              <w:right w:val="single" w:sz="2" w:space="0" w:color="C8D9FD"/>
            </w:tcBorders>
          </w:tcPr>
          <w:p w14:paraId="7F9451C1" w14:textId="0903266E" w:rsidR="00370EEE" w:rsidRDefault="00370EEE" w:rsidP="00370EEE">
            <w:pPr>
              <w:spacing w:beforeLines="20" w:before="48" w:afterLines="20" w:after="48"/>
              <w:rPr>
                <w:rFonts w:ascii="Arial" w:hAnsi="Arial" w:cs="Arial"/>
                <w:sz w:val="18"/>
                <w:szCs w:val="18"/>
              </w:rPr>
            </w:pPr>
            <w:r>
              <w:rPr>
                <w:rFonts w:ascii="Arial" w:hAnsi="Arial" w:cs="Arial"/>
                <w:sz w:val="18"/>
                <w:szCs w:val="18"/>
              </w:rPr>
              <w:t>Operating Office Address</w:t>
            </w:r>
          </w:p>
        </w:tc>
      </w:tr>
      <w:tr w:rsidR="00370EEE" w:rsidRPr="007C4216" w14:paraId="553898D8" w14:textId="77777777" w:rsidTr="00B2439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shd w:val="clear" w:color="auto" w:fill="auto"/>
          </w:tcPr>
          <w:p w14:paraId="49C7EAC3" w14:textId="31B3CC35" w:rsidR="00370EEE" w:rsidRPr="00AA1506" w:rsidRDefault="00370EEE" w:rsidP="00370EEE">
            <w:pPr>
              <w:spacing w:beforeLines="20" w:before="48" w:afterLines="20" w:after="48"/>
              <w:jc w:val="right"/>
              <w:rPr>
                <w:rFonts w:ascii="Arial" w:hAnsi="Arial" w:cs="Arial"/>
                <w:sz w:val="18"/>
                <w:szCs w:val="18"/>
              </w:rPr>
            </w:pPr>
            <w:r>
              <w:rPr>
                <w:rFonts w:ascii="Arial" w:hAnsi="Arial" w:cs="Arial"/>
                <w:sz w:val="18"/>
                <w:szCs w:val="18"/>
              </w:rPr>
              <w:t>Address</w:t>
            </w:r>
          </w:p>
        </w:tc>
        <w:tc>
          <w:tcPr>
            <w:tcW w:w="8009" w:type="dxa"/>
            <w:gridSpan w:val="25"/>
            <w:tcBorders>
              <w:top w:val="single" w:sz="2" w:space="0" w:color="C8D9FD"/>
              <w:left w:val="single" w:sz="2" w:space="0" w:color="C8D9FD"/>
              <w:bottom w:val="single" w:sz="2" w:space="0" w:color="C8D9FD"/>
              <w:right w:val="single" w:sz="2" w:space="0" w:color="C8D9FD"/>
            </w:tcBorders>
          </w:tcPr>
          <w:p w14:paraId="4F4BB315" w14:textId="77777777" w:rsidR="00370EEE" w:rsidRDefault="00370EEE" w:rsidP="00370EEE">
            <w:pPr>
              <w:spacing w:beforeLines="20" w:before="48" w:afterLines="20" w:after="48"/>
              <w:rPr>
                <w:rFonts w:ascii="Arial" w:hAnsi="Arial" w:cs="Arial"/>
                <w:sz w:val="18"/>
                <w:szCs w:val="18"/>
              </w:rPr>
            </w:pPr>
            <w:r w:rsidRPr="00F842D3">
              <w:rPr>
                <w:rFonts w:ascii="Arial" w:hAnsi="Arial" w:cs="Arial"/>
                <w:sz w:val="18"/>
                <w:szCs w:val="18"/>
              </w:rPr>
              <w:t xml:space="preserve">Room 2702, No 83 </w:t>
            </w:r>
            <w:proofErr w:type="spellStart"/>
            <w:r w:rsidRPr="00F842D3">
              <w:rPr>
                <w:rFonts w:ascii="Arial" w:hAnsi="Arial" w:cs="Arial"/>
                <w:sz w:val="18"/>
                <w:szCs w:val="18"/>
              </w:rPr>
              <w:t>Pazhou</w:t>
            </w:r>
            <w:proofErr w:type="spellEnd"/>
            <w:r w:rsidRPr="00F842D3">
              <w:rPr>
                <w:rFonts w:ascii="Arial" w:hAnsi="Arial" w:cs="Arial"/>
                <w:sz w:val="18"/>
                <w:szCs w:val="18"/>
              </w:rPr>
              <w:t xml:space="preserve"> Avenue</w:t>
            </w:r>
          </w:p>
          <w:p w14:paraId="01FEF77C" w14:textId="188F5F67" w:rsidR="00370EEE" w:rsidRDefault="00370EEE" w:rsidP="00370EEE">
            <w:pPr>
              <w:spacing w:beforeLines="20" w:before="48" w:afterLines="20" w:after="48"/>
              <w:rPr>
                <w:rFonts w:ascii="Arial" w:hAnsi="Arial" w:cs="Arial"/>
                <w:sz w:val="18"/>
                <w:szCs w:val="18"/>
              </w:rPr>
            </w:pPr>
            <w:proofErr w:type="spellStart"/>
            <w:r w:rsidRPr="00F842D3">
              <w:rPr>
                <w:rFonts w:ascii="Arial" w:hAnsi="Arial" w:cs="Arial"/>
                <w:sz w:val="18"/>
                <w:szCs w:val="18"/>
              </w:rPr>
              <w:t>Haizhu</w:t>
            </w:r>
            <w:proofErr w:type="spellEnd"/>
            <w:r w:rsidRPr="00F842D3">
              <w:rPr>
                <w:rFonts w:ascii="Arial" w:hAnsi="Arial" w:cs="Arial"/>
                <w:sz w:val="18"/>
                <w:szCs w:val="18"/>
              </w:rPr>
              <w:t xml:space="preserve"> District</w:t>
            </w:r>
          </w:p>
          <w:p w14:paraId="00F7AB6F" w14:textId="77777777" w:rsidR="00370EEE" w:rsidRDefault="00370EEE" w:rsidP="00370EEE">
            <w:pPr>
              <w:spacing w:beforeLines="20" w:before="48" w:afterLines="20" w:after="48"/>
              <w:rPr>
                <w:rFonts w:ascii="Arial" w:hAnsi="Arial" w:cs="Arial"/>
                <w:sz w:val="18"/>
                <w:szCs w:val="18"/>
              </w:rPr>
            </w:pPr>
            <w:r w:rsidRPr="00F842D3">
              <w:rPr>
                <w:rFonts w:ascii="Arial" w:hAnsi="Arial" w:cs="Arial"/>
                <w:sz w:val="18"/>
                <w:szCs w:val="18"/>
              </w:rPr>
              <w:t>Guangzhou</w:t>
            </w:r>
            <w:r>
              <w:rPr>
                <w:rFonts w:ascii="Arial" w:hAnsi="Arial" w:cs="Arial"/>
                <w:sz w:val="18"/>
                <w:szCs w:val="18"/>
              </w:rPr>
              <w:t xml:space="preserve"> </w:t>
            </w:r>
            <w:r w:rsidRPr="00F842D3">
              <w:rPr>
                <w:rFonts w:ascii="Arial" w:hAnsi="Arial" w:cs="Arial"/>
                <w:sz w:val="18"/>
                <w:szCs w:val="18"/>
              </w:rPr>
              <w:t>510200</w:t>
            </w:r>
          </w:p>
          <w:p w14:paraId="15861DF9" w14:textId="55B2B6ED" w:rsidR="00370EEE" w:rsidRDefault="00370EEE" w:rsidP="00370EEE">
            <w:pPr>
              <w:spacing w:beforeLines="20" w:before="48" w:afterLines="20" w:after="48"/>
              <w:rPr>
                <w:rFonts w:ascii="Arial" w:hAnsi="Arial" w:cs="Arial"/>
                <w:sz w:val="18"/>
                <w:szCs w:val="18"/>
              </w:rPr>
            </w:pPr>
            <w:r>
              <w:rPr>
                <w:rFonts w:ascii="Arial" w:hAnsi="Arial" w:cs="Arial"/>
                <w:sz w:val="18"/>
                <w:szCs w:val="18"/>
              </w:rPr>
              <w:t>China</w:t>
            </w:r>
          </w:p>
        </w:tc>
      </w:tr>
      <w:tr w:rsidR="00370EEE" w:rsidRPr="007C4216" w14:paraId="59A2A07F" w14:textId="77777777" w:rsidTr="00317318">
        <w:trPr>
          <w:gridBefore w:val="1"/>
          <w:gridAfter w:val="1"/>
          <w:wBefore w:w="18" w:type="dxa"/>
          <w:wAfter w:w="41" w:type="dxa"/>
        </w:trPr>
        <w:tc>
          <w:tcPr>
            <w:tcW w:w="10530" w:type="dxa"/>
            <w:gridSpan w:val="30"/>
            <w:tcBorders>
              <w:top w:val="single" w:sz="2" w:space="0" w:color="C8D9FD"/>
            </w:tcBorders>
            <w:vAlign w:val="bottom"/>
          </w:tcPr>
          <w:p w14:paraId="71C625BC" w14:textId="77777777" w:rsidR="00370EEE" w:rsidRPr="007C4216" w:rsidRDefault="00370EEE" w:rsidP="00370EEE">
            <w:pPr>
              <w:spacing w:beforeLines="20" w:before="48" w:afterLines="20" w:after="48"/>
              <w:rPr>
                <w:rFonts w:ascii="Arial" w:hAnsi="Arial" w:cs="Arial"/>
              </w:rPr>
            </w:pPr>
          </w:p>
        </w:tc>
      </w:tr>
      <w:tr w:rsidR="00370EEE" w:rsidRPr="002879E6" w14:paraId="101944F0" w14:textId="77777777" w:rsidTr="00317318">
        <w:trPr>
          <w:gridBefore w:val="1"/>
          <w:gridAfter w:val="1"/>
          <w:wBefore w:w="18" w:type="dxa"/>
          <w:wAfter w:w="41" w:type="dxa"/>
        </w:trPr>
        <w:tc>
          <w:tcPr>
            <w:tcW w:w="10530" w:type="dxa"/>
            <w:gridSpan w:val="30"/>
            <w:tcBorders>
              <w:bottom w:val="single" w:sz="12" w:space="0" w:color="032A78"/>
            </w:tcBorders>
            <w:vAlign w:val="bottom"/>
          </w:tcPr>
          <w:p w14:paraId="00A33447" w14:textId="1EF938D5" w:rsidR="00370EEE" w:rsidRPr="002879E6" w:rsidRDefault="00370EEE" w:rsidP="00370EEE">
            <w:pPr>
              <w:spacing w:beforeLines="20" w:before="48" w:afterLines="20" w:after="48"/>
              <w:rPr>
                <w:rFonts w:ascii="Ubuntu" w:hAnsi="Ubuntu" w:cs="Arial"/>
                <w:b/>
                <w:bCs/>
                <w:color w:val="002776"/>
                <w:sz w:val="28"/>
                <w:szCs w:val="28"/>
              </w:rPr>
            </w:pPr>
            <w:r w:rsidRPr="002879E6">
              <w:rPr>
                <w:rFonts w:ascii="Ubuntu" w:hAnsi="Ubuntu" w:cs="Arial"/>
                <w:b/>
                <w:bCs/>
                <w:color w:val="002776"/>
                <w:sz w:val="28"/>
                <w:szCs w:val="28"/>
              </w:rPr>
              <w:t>Subsidiary/Sister Concern/ Associated Company</w:t>
            </w:r>
          </w:p>
        </w:tc>
      </w:tr>
      <w:tr w:rsidR="00370EEE" w:rsidRPr="007C4216" w14:paraId="3D5C6E72" w14:textId="77777777" w:rsidTr="00317318">
        <w:trPr>
          <w:gridBefore w:val="1"/>
          <w:gridAfter w:val="1"/>
          <w:wBefore w:w="18" w:type="dxa"/>
          <w:wAfter w:w="41" w:type="dxa"/>
        </w:trPr>
        <w:tc>
          <w:tcPr>
            <w:tcW w:w="10530" w:type="dxa"/>
            <w:gridSpan w:val="30"/>
            <w:tcBorders>
              <w:top w:val="single" w:sz="12" w:space="0" w:color="032A78"/>
              <w:bottom w:val="single" w:sz="2" w:space="0" w:color="C8D9FD"/>
            </w:tcBorders>
            <w:vAlign w:val="bottom"/>
          </w:tcPr>
          <w:p w14:paraId="3476670F"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574544E4" w14:textId="77777777" w:rsidTr="00B2439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shd w:val="clear" w:color="auto" w:fill="auto"/>
          </w:tcPr>
          <w:p w14:paraId="34E0648F" w14:textId="77777777" w:rsidR="00370EEE" w:rsidRPr="007C4216" w:rsidRDefault="00370EEE" w:rsidP="00370EEE">
            <w:pPr>
              <w:spacing w:beforeLines="20" w:before="48" w:afterLines="20" w:after="48"/>
              <w:jc w:val="right"/>
              <w:rPr>
                <w:rFonts w:ascii="Arial" w:hAnsi="Arial" w:cs="Arial"/>
                <w:sz w:val="18"/>
                <w:szCs w:val="18"/>
              </w:rPr>
            </w:pPr>
            <w:r>
              <w:rPr>
                <w:rFonts w:ascii="Arial" w:hAnsi="Arial" w:cs="Arial"/>
                <w:sz w:val="18"/>
                <w:szCs w:val="18"/>
              </w:rPr>
              <w:t>Name</w:t>
            </w:r>
          </w:p>
        </w:tc>
        <w:tc>
          <w:tcPr>
            <w:tcW w:w="8009" w:type="dxa"/>
            <w:gridSpan w:val="25"/>
            <w:tcBorders>
              <w:top w:val="single" w:sz="2" w:space="0" w:color="C8D9FD"/>
              <w:left w:val="single" w:sz="2" w:space="0" w:color="C8D9FD"/>
              <w:bottom w:val="single" w:sz="2" w:space="0" w:color="C8D9FD"/>
              <w:right w:val="single" w:sz="2" w:space="0" w:color="C8D9FD"/>
            </w:tcBorders>
          </w:tcPr>
          <w:p w14:paraId="1F7E9C77" w14:textId="6B216191" w:rsidR="00370EEE" w:rsidRPr="001255E3" w:rsidRDefault="00370EEE" w:rsidP="00370EEE">
            <w:pPr>
              <w:spacing w:beforeLines="20" w:before="48" w:afterLines="20" w:after="48"/>
              <w:rPr>
                <w:rFonts w:ascii="Arial" w:hAnsi="Arial" w:cs="Arial"/>
                <w:sz w:val="18"/>
                <w:szCs w:val="18"/>
              </w:rPr>
            </w:pPr>
            <w:r w:rsidRPr="00693A26">
              <w:rPr>
                <w:rFonts w:ascii="Arial" w:hAnsi="Arial" w:cs="Arial"/>
                <w:sz w:val="18"/>
                <w:szCs w:val="18"/>
              </w:rPr>
              <w:t>SHEN ZHEN ONETOUCHBUSINESS SERVICE LTD.</w:t>
            </w:r>
          </w:p>
        </w:tc>
      </w:tr>
      <w:tr w:rsidR="00370EEE" w:rsidRPr="007C4216" w14:paraId="514756EF" w14:textId="77777777" w:rsidTr="00B2439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shd w:val="clear" w:color="auto" w:fill="auto"/>
          </w:tcPr>
          <w:p w14:paraId="1770B97F" w14:textId="77777777" w:rsidR="00370EEE" w:rsidRDefault="00370EEE" w:rsidP="00370EEE">
            <w:pPr>
              <w:spacing w:beforeLines="20" w:before="48" w:afterLines="20" w:after="48"/>
              <w:jc w:val="right"/>
              <w:rPr>
                <w:rFonts w:ascii="Arial" w:hAnsi="Arial" w:cs="Arial"/>
                <w:sz w:val="18"/>
                <w:szCs w:val="18"/>
              </w:rPr>
            </w:pPr>
            <w:r>
              <w:rPr>
                <w:rFonts w:ascii="Arial" w:hAnsi="Arial" w:cs="Arial"/>
                <w:sz w:val="18"/>
                <w:szCs w:val="18"/>
              </w:rPr>
              <w:t>Type</w:t>
            </w:r>
          </w:p>
        </w:tc>
        <w:tc>
          <w:tcPr>
            <w:tcW w:w="8009" w:type="dxa"/>
            <w:gridSpan w:val="25"/>
            <w:tcBorders>
              <w:top w:val="single" w:sz="2" w:space="0" w:color="C8D9FD"/>
              <w:left w:val="single" w:sz="2" w:space="0" w:color="C8D9FD"/>
              <w:bottom w:val="single" w:sz="2" w:space="0" w:color="C8D9FD"/>
              <w:right w:val="single" w:sz="2" w:space="0" w:color="C8D9FD"/>
            </w:tcBorders>
          </w:tcPr>
          <w:p w14:paraId="5A88E85E" w14:textId="6A15089E" w:rsidR="00370EEE" w:rsidRDefault="00370EEE" w:rsidP="00370EEE">
            <w:pPr>
              <w:spacing w:beforeLines="20" w:before="48" w:afterLines="20" w:after="48"/>
              <w:rPr>
                <w:rFonts w:ascii="Arial" w:hAnsi="Arial" w:cs="Arial"/>
                <w:sz w:val="18"/>
                <w:szCs w:val="18"/>
              </w:rPr>
            </w:pPr>
            <w:r>
              <w:rPr>
                <w:rFonts w:ascii="Arial" w:hAnsi="Arial" w:cs="Arial"/>
                <w:sz w:val="18"/>
                <w:szCs w:val="18"/>
              </w:rPr>
              <w:t>Parent</w:t>
            </w:r>
            <w:r w:rsidRPr="00462919">
              <w:rPr>
                <w:rFonts w:ascii="Arial" w:hAnsi="Arial" w:cs="Arial"/>
                <w:sz w:val="18"/>
                <w:szCs w:val="18"/>
              </w:rPr>
              <w:t xml:space="preserve"> Company</w:t>
            </w:r>
          </w:p>
        </w:tc>
      </w:tr>
      <w:tr w:rsidR="00370EEE" w:rsidRPr="007C4216" w14:paraId="01588697" w14:textId="77777777" w:rsidTr="00B2439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shd w:val="clear" w:color="auto" w:fill="auto"/>
          </w:tcPr>
          <w:p w14:paraId="38DEE12C" w14:textId="77777777" w:rsidR="00370EEE" w:rsidRDefault="00370EEE" w:rsidP="00370EEE">
            <w:pPr>
              <w:spacing w:beforeLines="20" w:before="48" w:afterLines="20" w:after="48"/>
              <w:jc w:val="right"/>
              <w:rPr>
                <w:rFonts w:ascii="Arial" w:hAnsi="Arial" w:cs="Arial"/>
                <w:sz w:val="18"/>
                <w:szCs w:val="18"/>
              </w:rPr>
            </w:pPr>
            <w:r>
              <w:rPr>
                <w:rFonts w:ascii="Arial" w:hAnsi="Arial" w:cs="Arial"/>
                <w:sz w:val="18"/>
                <w:szCs w:val="18"/>
              </w:rPr>
              <w:t>Address</w:t>
            </w:r>
          </w:p>
        </w:tc>
        <w:tc>
          <w:tcPr>
            <w:tcW w:w="8009" w:type="dxa"/>
            <w:gridSpan w:val="25"/>
            <w:tcBorders>
              <w:top w:val="single" w:sz="2" w:space="0" w:color="C8D9FD"/>
              <w:left w:val="single" w:sz="2" w:space="0" w:color="C8D9FD"/>
              <w:bottom w:val="single" w:sz="2" w:space="0" w:color="C8D9FD"/>
              <w:right w:val="single" w:sz="2" w:space="0" w:color="C8D9FD"/>
            </w:tcBorders>
          </w:tcPr>
          <w:p w14:paraId="5971205C" w14:textId="77777777" w:rsidR="00370EEE" w:rsidRDefault="00370EEE" w:rsidP="00370EEE">
            <w:pPr>
              <w:spacing w:beforeLines="20" w:before="48" w:afterLines="20" w:after="48"/>
              <w:rPr>
                <w:rFonts w:ascii="Arial" w:hAnsi="Arial" w:cs="Arial"/>
                <w:sz w:val="18"/>
                <w:szCs w:val="18"/>
              </w:rPr>
            </w:pPr>
            <w:r w:rsidRPr="00E8257A">
              <w:rPr>
                <w:rFonts w:ascii="Arial" w:hAnsi="Arial" w:cs="Arial"/>
                <w:sz w:val="18"/>
                <w:szCs w:val="18"/>
              </w:rPr>
              <w:t xml:space="preserve">405 4th Floor </w:t>
            </w:r>
            <w:proofErr w:type="spellStart"/>
            <w:r w:rsidRPr="00E8257A">
              <w:rPr>
                <w:rFonts w:ascii="Arial" w:hAnsi="Arial" w:cs="Arial"/>
                <w:sz w:val="18"/>
                <w:szCs w:val="18"/>
              </w:rPr>
              <w:t>Qiaoxi</w:t>
            </w:r>
            <w:proofErr w:type="spellEnd"/>
            <w:r w:rsidRPr="00E8257A">
              <w:rPr>
                <w:rFonts w:ascii="Arial" w:hAnsi="Arial" w:cs="Arial"/>
                <w:sz w:val="18"/>
                <w:szCs w:val="18"/>
              </w:rPr>
              <w:t xml:space="preserve"> Rd. No</w:t>
            </w:r>
            <w:r>
              <w:rPr>
                <w:rFonts w:ascii="Arial" w:hAnsi="Arial" w:cs="Arial"/>
                <w:sz w:val="18"/>
                <w:szCs w:val="18"/>
              </w:rPr>
              <w:t xml:space="preserve"> </w:t>
            </w:r>
            <w:r w:rsidRPr="00E8257A">
              <w:rPr>
                <w:rFonts w:ascii="Arial" w:hAnsi="Arial" w:cs="Arial"/>
                <w:sz w:val="18"/>
                <w:szCs w:val="18"/>
              </w:rPr>
              <w:t xml:space="preserve">2 </w:t>
            </w:r>
            <w:proofErr w:type="spellStart"/>
            <w:r w:rsidRPr="00E8257A">
              <w:rPr>
                <w:rFonts w:ascii="Arial" w:hAnsi="Arial" w:cs="Arial"/>
                <w:sz w:val="18"/>
                <w:szCs w:val="18"/>
              </w:rPr>
              <w:t>Rongshan</w:t>
            </w:r>
            <w:proofErr w:type="spellEnd"/>
          </w:p>
          <w:p w14:paraId="0C35AE13" w14:textId="77777777" w:rsidR="00370EEE" w:rsidRDefault="00370EEE" w:rsidP="00370EEE">
            <w:pPr>
              <w:spacing w:beforeLines="20" w:before="48" w:afterLines="20" w:after="48"/>
              <w:rPr>
                <w:rFonts w:ascii="Arial" w:hAnsi="Arial" w:cs="Arial"/>
                <w:sz w:val="18"/>
                <w:szCs w:val="18"/>
              </w:rPr>
            </w:pPr>
            <w:r w:rsidRPr="00E8257A">
              <w:rPr>
                <w:rFonts w:ascii="Arial" w:hAnsi="Arial" w:cs="Arial"/>
                <w:sz w:val="18"/>
                <w:szCs w:val="18"/>
              </w:rPr>
              <w:t xml:space="preserve">Neighborhood Committee </w:t>
            </w:r>
          </w:p>
          <w:p w14:paraId="63F35F48" w14:textId="7A32DC2D" w:rsidR="00370EEE" w:rsidRDefault="00370EEE" w:rsidP="00370EEE">
            <w:pPr>
              <w:spacing w:beforeLines="20" w:before="48" w:afterLines="20" w:after="48"/>
              <w:rPr>
                <w:rFonts w:ascii="Arial" w:hAnsi="Arial" w:cs="Arial"/>
                <w:sz w:val="18"/>
                <w:szCs w:val="18"/>
              </w:rPr>
            </w:pPr>
            <w:proofErr w:type="spellStart"/>
            <w:r w:rsidRPr="00E8257A">
              <w:rPr>
                <w:rFonts w:ascii="Arial" w:hAnsi="Arial" w:cs="Arial"/>
                <w:sz w:val="18"/>
                <w:szCs w:val="18"/>
              </w:rPr>
              <w:t>Shunde</w:t>
            </w:r>
            <w:proofErr w:type="spellEnd"/>
          </w:p>
          <w:p w14:paraId="0A9B42A6" w14:textId="77777777" w:rsidR="00370EEE" w:rsidRDefault="00370EEE" w:rsidP="00370EEE">
            <w:pPr>
              <w:spacing w:beforeLines="20" w:before="48" w:afterLines="20" w:after="48"/>
              <w:rPr>
                <w:rFonts w:ascii="Arial" w:hAnsi="Arial" w:cs="Arial"/>
                <w:sz w:val="18"/>
                <w:szCs w:val="18"/>
              </w:rPr>
            </w:pPr>
            <w:r w:rsidRPr="00462919">
              <w:rPr>
                <w:rFonts w:ascii="Arial" w:hAnsi="Arial" w:cs="Arial"/>
                <w:sz w:val="18"/>
                <w:szCs w:val="18"/>
              </w:rPr>
              <w:t>China</w:t>
            </w:r>
          </w:p>
        </w:tc>
      </w:tr>
      <w:tr w:rsidR="00370EEE" w:rsidRPr="007C4216" w14:paraId="690C8247" w14:textId="77777777" w:rsidTr="00B24398">
        <w:trPr>
          <w:gridBefore w:val="1"/>
          <w:gridAfter w:val="1"/>
          <w:wBefore w:w="18" w:type="dxa"/>
          <w:wAfter w:w="41" w:type="dxa"/>
        </w:trPr>
        <w:tc>
          <w:tcPr>
            <w:tcW w:w="10530" w:type="dxa"/>
            <w:gridSpan w:val="30"/>
            <w:tcBorders>
              <w:top w:val="single" w:sz="2" w:space="0" w:color="C8D9FD"/>
              <w:bottom w:val="single" w:sz="2" w:space="0" w:color="C8D9FD"/>
            </w:tcBorders>
            <w:vAlign w:val="bottom"/>
          </w:tcPr>
          <w:p w14:paraId="55DF0D42"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531DC4B4" w14:textId="77777777" w:rsidTr="00B2439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shd w:val="clear" w:color="auto" w:fill="auto"/>
          </w:tcPr>
          <w:p w14:paraId="1FEECDD0" w14:textId="77777777" w:rsidR="00370EEE" w:rsidRPr="007C4216" w:rsidRDefault="00370EEE" w:rsidP="00370EEE">
            <w:pPr>
              <w:spacing w:beforeLines="20" w:before="48" w:afterLines="20" w:after="48"/>
              <w:jc w:val="right"/>
              <w:rPr>
                <w:rFonts w:ascii="Arial" w:hAnsi="Arial" w:cs="Arial"/>
                <w:sz w:val="18"/>
                <w:szCs w:val="18"/>
              </w:rPr>
            </w:pPr>
            <w:r>
              <w:rPr>
                <w:rFonts w:ascii="Arial" w:hAnsi="Arial" w:cs="Arial"/>
                <w:sz w:val="18"/>
                <w:szCs w:val="18"/>
              </w:rPr>
              <w:t>Name</w:t>
            </w:r>
          </w:p>
        </w:tc>
        <w:tc>
          <w:tcPr>
            <w:tcW w:w="8009" w:type="dxa"/>
            <w:gridSpan w:val="25"/>
            <w:tcBorders>
              <w:top w:val="single" w:sz="2" w:space="0" w:color="C8D9FD"/>
              <w:left w:val="single" w:sz="2" w:space="0" w:color="C8D9FD"/>
              <w:bottom w:val="single" w:sz="2" w:space="0" w:color="C8D9FD"/>
              <w:right w:val="single" w:sz="2" w:space="0" w:color="C8D9FD"/>
            </w:tcBorders>
          </w:tcPr>
          <w:p w14:paraId="275A6D3F" w14:textId="5743882E" w:rsidR="00370EEE" w:rsidRPr="001255E3" w:rsidRDefault="00370EEE" w:rsidP="00370EEE">
            <w:pPr>
              <w:spacing w:beforeLines="20" w:before="48" w:afterLines="20" w:after="48"/>
              <w:rPr>
                <w:rFonts w:ascii="Arial" w:hAnsi="Arial" w:cs="Arial"/>
                <w:sz w:val="18"/>
                <w:szCs w:val="18"/>
              </w:rPr>
            </w:pPr>
            <w:r w:rsidRPr="008357A1">
              <w:rPr>
                <w:rFonts w:ascii="Arial" w:hAnsi="Arial" w:cs="Arial"/>
                <w:sz w:val="18"/>
                <w:szCs w:val="18"/>
              </w:rPr>
              <w:t>Hao Yue Enterprise Management Co., Ltd.</w:t>
            </w:r>
          </w:p>
        </w:tc>
      </w:tr>
      <w:tr w:rsidR="00370EEE" w:rsidRPr="007C4216" w14:paraId="64904A49" w14:textId="77777777" w:rsidTr="00B2439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shd w:val="clear" w:color="auto" w:fill="auto"/>
          </w:tcPr>
          <w:p w14:paraId="38101DC9" w14:textId="77777777" w:rsidR="00370EEE" w:rsidRDefault="00370EEE" w:rsidP="00370EEE">
            <w:pPr>
              <w:spacing w:beforeLines="20" w:before="48" w:afterLines="20" w:after="48"/>
              <w:jc w:val="right"/>
              <w:rPr>
                <w:rFonts w:ascii="Arial" w:hAnsi="Arial" w:cs="Arial"/>
                <w:sz w:val="18"/>
                <w:szCs w:val="18"/>
              </w:rPr>
            </w:pPr>
            <w:r>
              <w:rPr>
                <w:rFonts w:ascii="Arial" w:hAnsi="Arial" w:cs="Arial"/>
                <w:sz w:val="18"/>
                <w:szCs w:val="18"/>
              </w:rPr>
              <w:t>Type</w:t>
            </w:r>
          </w:p>
        </w:tc>
        <w:tc>
          <w:tcPr>
            <w:tcW w:w="8009" w:type="dxa"/>
            <w:gridSpan w:val="25"/>
            <w:tcBorders>
              <w:top w:val="single" w:sz="2" w:space="0" w:color="C8D9FD"/>
              <w:left w:val="single" w:sz="2" w:space="0" w:color="C8D9FD"/>
              <w:bottom w:val="single" w:sz="2" w:space="0" w:color="C8D9FD"/>
              <w:right w:val="single" w:sz="2" w:space="0" w:color="C8D9FD"/>
            </w:tcBorders>
          </w:tcPr>
          <w:p w14:paraId="5D536D2D" w14:textId="33D531AB" w:rsidR="00370EEE" w:rsidRDefault="00370EEE" w:rsidP="00370EEE">
            <w:pPr>
              <w:spacing w:beforeLines="20" w:before="48" w:afterLines="20" w:after="48"/>
              <w:rPr>
                <w:rFonts w:ascii="Arial" w:hAnsi="Arial" w:cs="Arial"/>
                <w:sz w:val="18"/>
                <w:szCs w:val="18"/>
              </w:rPr>
            </w:pPr>
            <w:r>
              <w:rPr>
                <w:rFonts w:ascii="Arial" w:hAnsi="Arial" w:cs="Arial"/>
                <w:sz w:val="18"/>
                <w:szCs w:val="18"/>
              </w:rPr>
              <w:t>Parent</w:t>
            </w:r>
            <w:r w:rsidRPr="00462919">
              <w:rPr>
                <w:rFonts w:ascii="Arial" w:hAnsi="Arial" w:cs="Arial"/>
                <w:sz w:val="18"/>
                <w:szCs w:val="18"/>
              </w:rPr>
              <w:t xml:space="preserve"> Company</w:t>
            </w:r>
          </w:p>
        </w:tc>
      </w:tr>
      <w:tr w:rsidR="00370EEE" w:rsidRPr="007C4216" w14:paraId="376A4C1A" w14:textId="77777777" w:rsidTr="00B2439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shd w:val="clear" w:color="auto" w:fill="auto"/>
          </w:tcPr>
          <w:p w14:paraId="0E7EC4CA" w14:textId="77777777" w:rsidR="00370EEE" w:rsidRDefault="00370EEE" w:rsidP="00370EEE">
            <w:pPr>
              <w:spacing w:beforeLines="20" w:before="48" w:afterLines="20" w:after="48"/>
              <w:jc w:val="right"/>
              <w:rPr>
                <w:rFonts w:ascii="Arial" w:hAnsi="Arial" w:cs="Arial"/>
                <w:sz w:val="18"/>
                <w:szCs w:val="18"/>
              </w:rPr>
            </w:pPr>
            <w:r>
              <w:rPr>
                <w:rFonts w:ascii="Arial" w:hAnsi="Arial" w:cs="Arial"/>
                <w:sz w:val="18"/>
                <w:szCs w:val="18"/>
              </w:rPr>
              <w:t>Address</w:t>
            </w:r>
          </w:p>
        </w:tc>
        <w:tc>
          <w:tcPr>
            <w:tcW w:w="8009" w:type="dxa"/>
            <w:gridSpan w:val="25"/>
            <w:tcBorders>
              <w:top w:val="single" w:sz="2" w:space="0" w:color="C8D9FD"/>
              <w:left w:val="single" w:sz="2" w:space="0" w:color="C8D9FD"/>
              <w:bottom w:val="single" w:sz="2" w:space="0" w:color="C8D9FD"/>
              <w:right w:val="single" w:sz="2" w:space="0" w:color="C8D9FD"/>
            </w:tcBorders>
          </w:tcPr>
          <w:p w14:paraId="0A391E26" w14:textId="77777777" w:rsidR="00370EEE" w:rsidRDefault="00370EEE" w:rsidP="00370EEE">
            <w:pPr>
              <w:spacing w:beforeLines="20" w:before="48" w:afterLines="20" w:after="48"/>
              <w:rPr>
                <w:rFonts w:ascii="Arial" w:hAnsi="Arial" w:cs="Arial"/>
                <w:sz w:val="18"/>
                <w:szCs w:val="18"/>
              </w:rPr>
            </w:pPr>
            <w:r w:rsidRPr="008357A1">
              <w:rPr>
                <w:rFonts w:ascii="Arial" w:hAnsi="Arial" w:cs="Arial"/>
                <w:sz w:val="18"/>
                <w:szCs w:val="18"/>
              </w:rPr>
              <w:t>Room 308, Floor 3, Building No.5, No.699</w:t>
            </w:r>
          </w:p>
          <w:p w14:paraId="27DDA30D" w14:textId="77777777" w:rsidR="00370EEE" w:rsidRDefault="00370EEE" w:rsidP="00370EEE">
            <w:pPr>
              <w:spacing w:beforeLines="20" w:before="48" w:afterLines="20" w:after="48"/>
              <w:rPr>
                <w:rFonts w:ascii="Arial" w:hAnsi="Arial" w:cs="Arial"/>
                <w:sz w:val="18"/>
                <w:szCs w:val="18"/>
              </w:rPr>
            </w:pPr>
            <w:proofErr w:type="spellStart"/>
            <w:r w:rsidRPr="008357A1">
              <w:rPr>
                <w:rFonts w:ascii="Arial" w:hAnsi="Arial" w:cs="Arial"/>
                <w:sz w:val="18"/>
                <w:szCs w:val="18"/>
              </w:rPr>
              <w:t>Wangshang</w:t>
            </w:r>
            <w:proofErr w:type="spellEnd"/>
            <w:r w:rsidRPr="008357A1">
              <w:rPr>
                <w:rFonts w:ascii="Arial" w:hAnsi="Arial" w:cs="Arial"/>
                <w:sz w:val="18"/>
                <w:szCs w:val="18"/>
              </w:rPr>
              <w:t xml:space="preserve"> Road, </w:t>
            </w:r>
            <w:proofErr w:type="spellStart"/>
            <w:r w:rsidRPr="008357A1">
              <w:rPr>
                <w:rFonts w:ascii="Arial" w:hAnsi="Arial" w:cs="Arial"/>
                <w:sz w:val="18"/>
                <w:szCs w:val="18"/>
              </w:rPr>
              <w:t>Zhanghe</w:t>
            </w:r>
            <w:proofErr w:type="spellEnd"/>
            <w:r w:rsidRPr="008357A1">
              <w:rPr>
                <w:rFonts w:ascii="Arial" w:hAnsi="Arial" w:cs="Arial"/>
                <w:sz w:val="18"/>
                <w:szCs w:val="18"/>
              </w:rPr>
              <w:t xml:space="preserve"> Sub-district</w:t>
            </w:r>
          </w:p>
          <w:p w14:paraId="7F2A0836" w14:textId="77777777" w:rsidR="00370EEE" w:rsidRDefault="00370EEE" w:rsidP="00370EEE">
            <w:pPr>
              <w:spacing w:beforeLines="20" w:before="48" w:afterLines="20" w:after="48"/>
              <w:rPr>
                <w:rFonts w:ascii="Arial" w:hAnsi="Arial" w:cs="Arial"/>
                <w:sz w:val="18"/>
                <w:szCs w:val="18"/>
              </w:rPr>
            </w:pPr>
            <w:proofErr w:type="spellStart"/>
            <w:r w:rsidRPr="008357A1">
              <w:rPr>
                <w:rFonts w:ascii="Arial" w:hAnsi="Arial" w:cs="Arial"/>
                <w:sz w:val="18"/>
                <w:szCs w:val="18"/>
              </w:rPr>
              <w:t>Binjiang</w:t>
            </w:r>
            <w:proofErr w:type="spellEnd"/>
            <w:r w:rsidRPr="008357A1">
              <w:rPr>
                <w:rFonts w:ascii="Arial" w:hAnsi="Arial" w:cs="Arial"/>
                <w:sz w:val="18"/>
                <w:szCs w:val="18"/>
              </w:rPr>
              <w:t xml:space="preserve"> District, Hangzhou, Free Trade Test Area</w:t>
            </w:r>
          </w:p>
          <w:p w14:paraId="6C181F3C" w14:textId="4DB8E2C8" w:rsidR="00370EEE" w:rsidRDefault="00370EEE" w:rsidP="00370EEE">
            <w:pPr>
              <w:spacing w:beforeLines="20" w:before="48" w:afterLines="20" w:after="48"/>
              <w:rPr>
                <w:rFonts w:ascii="Arial" w:hAnsi="Arial" w:cs="Arial"/>
                <w:sz w:val="18"/>
                <w:szCs w:val="18"/>
              </w:rPr>
            </w:pPr>
            <w:r w:rsidRPr="008357A1">
              <w:rPr>
                <w:rFonts w:ascii="Arial" w:hAnsi="Arial" w:cs="Arial"/>
                <w:sz w:val="18"/>
                <w:szCs w:val="18"/>
              </w:rPr>
              <w:t>Zhejiang</w:t>
            </w:r>
            <w:r>
              <w:rPr>
                <w:rFonts w:ascii="Arial" w:hAnsi="Arial" w:cs="Arial"/>
                <w:sz w:val="18"/>
                <w:szCs w:val="18"/>
              </w:rPr>
              <w:t xml:space="preserve"> </w:t>
            </w:r>
            <w:r w:rsidRPr="008357A1">
              <w:rPr>
                <w:rFonts w:ascii="Arial" w:hAnsi="Arial" w:cs="Arial"/>
                <w:sz w:val="18"/>
                <w:szCs w:val="18"/>
              </w:rPr>
              <w:t>310052</w:t>
            </w:r>
          </w:p>
          <w:p w14:paraId="28509B80" w14:textId="08742E12" w:rsidR="00370EEE" w:rsidRDefault="00370EEE" w:rsidP="00370EEE">
            <w:pPr>
              <w:spacing w:beforeLines="20" w:before="48" w:afterLines="20" w:after="48"/>
              <w:rPr>
                <w:rFonts w:ascii="Arial" w:hAnsi="Arial" w:cs="Arial"/>
                <w:sz w:val="18"/>
                <w:szCs w:val="18"/>
              </w:rPr>
            </w:pPr>
            <w:r w:rsidRPr="008357A1">
              <w:rPr>
                <w:rFonts w:ascii="Arial" w:hAnsi="Arial" w:cs="Arial"/>
                <w:sz w:val="18"/>
                <w:szCs w:val="18"/>
              </w:rPr>
              <w:t>China</w:t>
            </w:r>
          </w:p>
        </w:tc>
      </w:tr>
      <w:tr w:rsidR="00370EEE" w:rsidRPr="007C4216" w14:paraId="09F2B6D3" w14:textId="77777777" w:rsidTr="00B24398">
        <w:trPr>
          <w:gridBefore w:val="1"/>
          <w:gridAfter w:val="1"/>
          <w:wBefore w:w="18" w:type="dxa"/>
          <w:wAfter w:w="41" w:type="dxa"/>
        </w:trPr>
        <w:tc>
          <w:tcPr>
            <w:tcW w:w="10530" w:type="dxa"/>
            <w:gridSpan w:val="30"/>
            <w:tcBorders>
              <w:top w:val="single" w:sz="2" w:space="0" w:color="C8D9FD"/>
              <w:bottom w:val="single" w:sz="2" w:space="0" w:color="C8D9FD"/>
            </w:tcBorders>
            <w:vAlign w:val="bottom"/>
          </w:tcPr>
          <w:p w14:paraId="72C4FB89"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20ACC1C4" w14:textId="77777777" w:rsidTr="0031731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shd w:val="clear" w:color="auto" w:fill="auto"/>
          </w:tcPr>
          <w:p w14:paraId="46E1F892" w14:textId="4E87DD2E" w:rsidR="00370EEE" w:rsidRPr="007C4216" w:rsidRDefault="00370EEE" w:rsidP="00370EEE">
            <w:pPr>
              <w:spacing w:beforeLines="20" w:before="48" w:afterLines="20" w:after="48"/>
              <w:jc w:val="right"/>
              <w:rPr>
                <w:rFonts w:ascii="Arial" w:hAnsi="Arial" w:cs="Arial"/>
                <w:sz w:val="18"/>
                <w:szCs w:val="18"/>
              </w:rPr>
            </w:pPr>
            <w:r>
              <w:rPr>
                <w:rFonts w:ascii="Arial" w:hAnsi="Arial" w:cs="Arial"/>
                <w:sz w:val="18"/>
                <w:szCs w:val="18"/>
              </w:rPr>
              <w:t>Name</w:t>
            </w:r>
          </w:p>
        </w:tc>
        <w:tc>
          <w:tcPr>
            <w:tcW w:w="8009" w:type="dxa"/>
            <w:gridSpan w:val="25"/>
            <w:tcBorders>
              <w:top w:val="single" w:sz="2" w:space="0" w:color="C8D9FD"/>
              <w:left w:val="single" w:sz="2" w:space="0" w:color="C8D9FD"/>
              <w:bottom w:val="single" w:sz="2" w:space="0" w:color="C8D9FD"/>
              <w:right w:val="single" w:sz="2" w:space="0" w:color="C8D9FD"/>
            </w:tcBorders>
          </w:tcPr>
          <w:p w14:paraId="6609CA8F" w14:textId="0A44BAC0" w:rsidR="00370EEE" w:rsidRPr="001255E3" w:rsidRDefault="00370EEE" w:rsidP="00370EEE">
            <w:pPr>
              <w:spacing w:beforeLines="20" w:before="48" w:afterLines="20" w:after="48"/>
              <w:rPr>
                <w:rFonts w:ascii="Arial" w:hAnsi="Arial" w:cs="Arial"/>
                <w:sz w:val="18"/>
                <w:szCs w:val="18"/>
              </w:rPr>
            </w:pPr>
            <w:r w:rsidRPr="00693A26">
              <w:rPr>
                <w:rFonts w:ascii="Arial" w:hAnsi="Arial" w:cs="Arial"/>
                <w:sz w:val="18"/>
                <w:szCs w:val="18"/>
              </w:rPr>
              <w:t>ZHONGSHAN ONETOUCH BUSINESS SERVICE CO., LTD</w:t>
            </w:r>
          </w:p>
        </w:tc>
      </w:tr>
      <w:tr w:rsidR="00370EEE" w:rsidRPr="007C4216" w14:paraId="1C497FD2" w14:textId="77777777" w:rsidTr="0031731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shd w:val="clear" w:color="auto" w:fill="auto"/>
          </w:tcPr>
          <w:p w14:paraId="3B19CDC3" w14:textId="18D775C4" w:rsidR="00370EEE" w:rsidRDefault="00370EEE" w:rsidP="00370EEE">
            <w:pPr>
              <w:spacing w:beforeLines="20" w:before="48" w:afterLines="20" w:after="48"/>
              <w:jc w:val="right"/>
              <w:rPr>
                <w:rFonts w:ascii="Arial" w:hAnsi="Arial" w:cs="Arial"/>
                <w:sz w:val="18"/>
                <w:szCs w:val="18"/>
              </w:rPr>
            </w:pPr>
            <w:r>
              <w:rPr>
                <w:rFonts w:ascii="Arial" w:hAnsi="Arial" w:cs="Arial"/>
                <w:sz w:val="18"/>
                <w:szCs w:val="18"/>
              </w:rPr>
              <w:t>Type</w:t>
            </w:r>
          </w:p>
        </w:tc>
        <w:tc>
          <w:tcPr>
            <w:tcW w:w="8009" w:type="dxa"/>
            <w:gridSpan w:val="25"/>
            <w:tcBorders>
              <w:top w:val="single" w:sz="2" w:space="0" w:color="C8D9FD"/>
              <w:left w:val="single" w:sz="2" w:space="0" w:color="C8D9FD"/>
              <w:bottom w:val="single" w:sz="2" w:space="0" w:color="C8D9FD"/>
              <w:right w:val="single" w:sz="2" w:space="0" w:color="C8D9FD"/>
            </w:tcBorders>
          </w:tcPr>
          <w:p w14:paraId="67F77B7E" w14:textId="5A0609F6" w:rsidR="00370EEE" w:rsidRDefault="00370EEE" w:rsidP="00370EEE">
            <w:pPr>
              <w:spacing w:beforeLines="20" w:before="48" w:afterLines="20" w:after="48"/>
              <w:rPr>
                <w:rFonts w:ascii="Arial" w:hAnsi="Arial" w:cs="Arial"/>
                <w:sz w:val="18"/>
                <w:szCs w:val="18"/>
              </w:rPr>
            </w:pPr>
            <w:r w:rsidRPr="00462919">
              <w:rPr>
                <w:rFonts w:ascii="Arial" w:hAnsi="Arial" w:cs="Arial"/>
                <w:sz w:val="18"/>
                <w:szCs w:val="18"/>
              </w:rPr>
              <w:t>Associated Company</w:t>
            </w:r>
          </w:p>
        </w:tc>
      </w:tr>
      <w:tr w:rsidR="00370EEE" w:rsidRPr="007C4216" w14:paraId="05C7B530" w14:textId="77777777" w:rsidTr="0031731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shd w:val="clear" w:color="auto" w:fill="auto"/>
          </w:tcPr>
          <w:p w14:paraId="2B63437F" w14:textId="48D97D53" w:rsidR="00370EEE" w:rsidRDefault="00370EEE" w:rsidP="00370EEE">
            <w:pPr>
              <w:spacing w:beforeLines="20" w:before="48" w:afterLines="20" w:after="48"/>
              <w:jc w:val="right"/>
              <w:rPr>
                <w:rFonts w:ascii="Arial" w:hAnsi="Arial" w:cs="Arial"/>
                <w:sz w:val="18"/>
                <w:szCs w:val="18"/>
              </w:rPr>
            </w:pPr>
            <w:r>
              <w:rPr>
                <w:rFonts w:ascii="Arial" w:hAnsi="Arial" w:cs="Arial"/>
                <w:sz w:val="18"/>
                <w:szCs w:val="18"/>
              </w:rPr>
              <w:t>Address</w:t>
            </w:r>
          </w:p>
        </w:tc>
        <w:tc>
          <w:tcPr>
            <w:tcW w:w="8009" w:type="dxa"/>
            <w:gridSpan w:val="25"/>
            <w:tcBorders>
              <w:top w:val="single" w:sz="2" w:space="0" w:color="C8D9FD"/>
              <w:left w:val="single" w:sz="2" w:space="0" w:color="C8D9FD"/>
              <w:bottom w:val="single" w:sz="2" w:space="0" w:color="C8D9FD"/>
              <w:right w:val="single" w:sz="2" w:space="0" w:color="C8D9FD"/>
            </w:tcBorders>
          </w:tcPr>
          <w:p w14:paraId="1985B791" w14:textId="25779EDF" w:rsidR="00370EEE" w:rsidRDefault="00370EEE" w:rsidP="00370EEE">
            <w:pPr>
              <w:spacing w:beforeLines="20" w:before="48" w:afterLines="20" w:after="48"/>
              <w:rPr>
                <w:rFonts w:ascii="Arial" w:hAnsi="Arial" w:cs="Arial"/>
                <w:sz w:val="18"/>
                <w:szCs w:val="18"/>
              </w:rPr>
            </w:pPr>
            <w:r w:rsidRPr="00E8257A">
              <w:rPr>
                <w:rFonts w:ascii="Arial" w:hAnsi="Arial" w:cs="Arial"/>
                <w:sz w:val="18"/>
                <w:szCs w:val="18"/>
              </w:rPr>
              <w:t xml:space="preserve">405 4th Floor </w:t>
            </w:r>
            <w:proofErr w:type="spellStart"/>
            <w:r w:rsidRPr="00E8257A">
              <w:rPr>
                <w:rFonts w:ascii="Arial" w:hAnsi="Arial" w:cs="Arial"/>
                <w:sz w:val="18"/>
                <w:szCs w:val="18"/>
              </w:rPr>
              <w:t>Qiaoxi</w:t>
            </w:r>
            <w:proofErr w:type="spellEnd"/>
            <w:r w:rsidRPr="00E8257A">
              <w:rPr>
                <w:rFonts w:ascii="Arial" w:hAnsi="Arial" w:cs="Arial"/>
                <w:sz w:val="18"/>
                <w:szCs w:val="18"/>
              </w:rPr>
              <w:t xml:space="preserve"> Rd. No</w:t>
            </w:r>
            <w:r>
              <w:rPr>
                <w:rFonts w:ascii="Arial" w:hAnsi="Arial" w:cs="Arial"/>
                <w:sz w:val="18"/>
                <w:szCs w:val="18"/>
              </w:rPr>
              <w:t xml:space="preserve"> </w:t>
            </w:r>
            <w:r w:rsidRPr="00E8257A">
              <w:rPr>
                <w:rFonts w:ascii="Arial" w:hAnsi="Arial" w:cs="Arial"/>
                <w:sz w:val="18"/>
                <w:szCs w:val="18"/>
              </w:rPr>
              <w:t xml:space="preserve">2 </w:t>
            </w:r>
            <w:proofErr w:type="spellStart"/>
            <w:r w:rsidRPr="00E8257A">
              <w:rPr>
                <w:rFonts w:ascii="Arial" w:hAnsi="Arial" w:cs="Arial"/>
                <w:sz w:val="18"/>
                <w:szCs w:val="18"/>
              </w:rPr>
              <w:t>Rongshan</w:t>
            </w:r>
            <w:proofErr w:type="spellEnd"/>
          </w:p>
          <w:p w14:paraId="1A9252D2" w14:textId="71B36581" w:rsidR="00370EEE" w:rsidRDefault="00370EEE" w:rsidP="00370EEE">
            <w:pPr>
              <w:spacing w:beforeLines="20" w:before="48" w:afterLines="20" w:after="48"/>
              <w:rPr>
                <w:rFonts w:ascii="Arial" w:hAnsi="Arial" w:cs="Arial"/>
                <w:sz w:val="18"/>
                <w:szCs w:val="18"/>
              </w:rPr>
            </w:pPr>
            <w:r w:rsidRPr="00E8257A">
              <w:rPr>
                <w:rFonts w:ascii="Arial" w:hAnsi="Arial" w:cs="Arial"/>
                <w:sz w:val="18"/>
                <w:szCs w:val="18"/>
              </w:rPr>
              <w:t xml:space="preserve">Neighborhood Committee </w:t>
            </w:r>
            <w:proofErr w:type="spellStart"/>
            <w:r w:rsidRPr="00E8257A">
              <w:rPr>
                <w:rFonts w:ascii="Arial" w:hAnsi="Arial" w:cs="Arial"/>
                <w:sz w:val="18"/>
                <w:szCs w:val="18"/>
              </w:rPr>
              <w:t>Shunde</w:t>
            </w:r>
            <w:proofErr w:type="spellEnd"/>
          </w:p>
          <w:p w14:paraId="1A212CFD" w14:textId="536D5C37" w:rsidR="00370EEE" w:rsidRDefault="00370EEE" w:rsidP="00370EEE">
            <w:pPr>
              <w:spacing w:beforeLines="20" w:before="48" w:afterLines="20" w:after="48"/>
              <w:rPr>
                <w:rFonts w:ascii="Arial" w:hAnsi="Arial" w:cs="Arial"/>
                <w:sz w:val="18"/>
                <w:szCs w:val="18"/>
              </w:rPr>
            </w:pPr>
            <w:r w:rsidRPr="00462919">
              <w:rPr>
                <w:rFonts w:ascii="Arial" w:hAnsi="Arial" w:cs="Arial"/>
                <w:sz w:val="18"/>
                <w:szCs w:val="18"/>
              </w:rPr>
              <w:t>China</w:t>
            </w:r>
          </w:p>
        </w:tc>
      </w:tr>
      <w:tr w:rsidR="00370EEE" w:rsidRPr="007C4216" w14:paraId="10F1A12F" w14:textId="77777777" w:rsidTr="00B24398">
        <w:trPr>
          <w:gridBefore w:val="1"/>
          <w:gridAfter w:val="1"/>
          <w:wBefore w:w="18" w:type="dxa"/>
          <w:wAfter w:w="41" w:type="dxa"/>
        </w:trPr>
        <w:tc>
          <w:tcPr>
            <w:tcW w:w="10530" w:type="dxa"/>
            <w:gridSpan w:val="30"/>
            <w:tcBorders>
              <w:top w:val="single" w:sz="2" w:space="0" w:color="C8D9FD"/>
              <w:bottom w:val="single" w:sz="2" w:space="0" w:color="C8D9FD"/>
            </w:tcBorders>
            <w:vAlign w:val="bottom"/>
          </w:tcPr>
          <w:p w14:paraId="0589C25A"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3E565621" w14:textId="77777777" w:rsidTr="00B2439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shd w:val="clear" w:color="auto" w:fill="auto"/>
          </w:tcPr>
          <w:p w14:paraId="20C13B2D" w14:textId="77777777" w:rsidR="00370EEE" w:rsidRPr="007C4216" w:rsidRDefault="00370EEE" w:rsidP="00370EEE">
            <w:pPr>
              <w:spacing w:beforeLines="20" w:before="48" w:afterLines="20" w:after="48"/>
              <w:jc w:val="right"/>
              <w:rPr>
                <w:rFonts w:ascii="Arial" w:hAnsi="Arial" w:cs="Arial"/>
                <w:sz w:val="18"/>
                <w:szCs w:val="18"/>
              </w:rPr>
            </w:pPr>
            <w:r>
              <w:rPr>
                <w:rFonts w:ascii="Arial" w:hAnsi="Arial" w:cs="Arial"/>
                <w:sz w:val="18"/>
                <w:szCs w:val="18"/>
              </w:rPr>
              <w:t>Name</w:t>
            </w:r>
          </w:p>
        </w:tc>
        <w:tc>
          <w:tcPr>
            <w:tcW w:w="8009" w:type="dxa"/>
            <w:gridSpan w:val="25"/>
            <w:tcBorders>
              <w:top w:val="single" w:sz="2" w:space="0" w:color="C8D9FD"/>
              <w:left w:val="single" w:sz="2" w:space="0" w:color="C8D9FD"/>
              <w:bottom w:val="single" w:sz="2" w:space="0" w:color="C8D9FD"/>
              <w:right w:val="single" w:sz="2" w:space="0" w:color="C8D9FD"/>
            </w:tcBorders>
          </w:tcPr>
          <w:p w14:paraId="3008028B" w14:textId="77777777" w:rsidR="00370EEE" w:rsidRPr="001255E3" w:rsidRDefault="00370EEE" w:rsidP="00370EEE">
            <w:pPr>
              <w:spacing w:beforeLines="20" w:before="48" w:afterLines="20" w:after="48"/>
              <w:rPr>
                <w:rFonts w:ascii="Arial" w:hAnsi="Arial" w:cs="Arial"/>
                <w:sz w:val="18"/>
                <w:szCs w:val="18"/>
              </w:rPr>
            </w:pPr>
            <w:r w:rsidRPr="00462057">
              <w:rPr>
                <w:rFonts w:ascii="Arial" w:hAnsi="Arial" w:cs="Arial"/>
                <w:sz w:val="18"/>
                <w:szCs w:val="18"/>
              </w:rPr>
              <w:t>FOSHAN ONETOUCH BUSINESS SERVICE CO., LTD</w:t>
            </w:r>
          </w:p>
        </w:tc>
      </w:tr>
      <w:tr w:rsidR="00370EEE" w:rsidRPr="007C4216" w14:paraId="74D25401" w14:textId="77777777" w:rsidTr="00B2439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shd w:val="clear" w:color="auto" w:fill="auto"/>
          </w:tcPr>
          <w:p w14:paraId="1132FC58" w14:textId="77777777" w:rsidR="00370EEE" w:rsidRDefault="00370EEE" w:rsidP="00370EEE">
            <w:pPr>
              <w:spacing w:beforeLines="20" w:before="48" w:afterLines="20" w:after="48"/>
              <w:jc w:val="right"/>
              <w:rPr>
                <w:rFonts w:ascii="Arial" w:hAnsi="Arial" w:cs="Arial"/>
                <w:sz w:val="18"/>
                <w:szCs w:val="18"/>
              </w:rPr>
            </w:pPr>
            <w:r>
              <w:rPr>
                <w:rFonts w:ascii="Arial" w:hAnsi="Arial" w:cs="Arial"/>
                <w:sz w:val="18"/>
                <w:szCs w:val="18"/>
              </w:rPr>
              <w:t>Type</w:t>
            </w:r>
          </w:p>
        </w:tc>
        <w:tc>
          <w:tcPr>
            <w:tcW w:w="8009" w:type="dxa"/>
            <w:gridSpan w:val="25"/>
            <w:tcBorders>
              <w:top w:val="single" w:sz="2" w:space="0" w:color="C8D9FD"/>
              <w:left w:val="single" w:sz="2" w:space="0" w:color="C8D9FD"/>
              <w:bottom w:val="single" w:sz="2" w:space="0" w:color="C8D9FD"/>
              <w:right w:val="single" w:sz="2" w:space="0" w:color="C8D9FD"/>
            </w:tcBorders>
          </w:tcPr>
          <w:p w14:paraId="6C0772F7" w14:textId="77777777" w:rsidR="00370EEE" w:rsidRDefault="00370EEE" w:rsidP="00370EEE">
            <w:pPr>
              <w:spacing w:beforeLines="20" w:before="48" w:afterLines="20" w:after="48"/>
              <w:rPr>
                <w:rFonts w:ascii="Arial" w:hAnsi="Arial" w:cs="Arial"/>
                <w:sz w:val="18"/>
                <w:szCs w:val="18"/>
              </w:rPr>
            </w:pPr>
            <w:r w:rsidRPr="00462919">
              <w:rPr>
                <w:rFonts w:ascii="Arial" w:hAnsi="Arial" w:cs="Arial"/>
                <w:sz w:val="18"/>
                <w:szCs w:val="18"/>
              </w:rPr>
              <w:t>Associated Company</w:t>
            </w:r>
          </w:p>
        </w:tc>
      </w:tr>
      <w:tr w:rsidR="00370EEE" w:rsidRPr="007C4216" w14:paraId="240FF936" w14:textId="77777777" w:rsidTr="00B2439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shd w:val="clear" w:color="auto" w:fill="auto"/>
          </w:tcPr>
          <w:p w14:paraId="43EDA851" w14:textId="77777777" w:rsidR="00370EEE" w:rsidRDefault="00370EEE" w:rsidP="00370EEE">
            <w:pPr>
              <w:spacing w:beforeLines="20" w:before="48" w:afterLines="20" w:after="48"/>
              <w:jc w:val="right"/>
              <w:rPr>
                <w:rFonts w:ascii="Arial" w:hAnsi="Arial" w:cs="Arial"/>
                <w:sz w:val="18"/>
                <w:szCs w:val="18"/>
              </w:rPr>
            </w:pPr>
            <w:r>
              <w:rPr>
                <w:rFonts w:ascii="Arial" w:hAnsi="Arial" w:cs="Arial"/>
                <w:sz w:val="18"/>
                <w:szCs w:val="18"/>
              </w:rPr>
              <w:t>Address</w:t>
            </w:r>
          </w:p>
        </w:tc>
        <w:tc>
          <w:tcPr>
            <w:tcW w:w="8009" w:type="dxa"/>
            <w:gridSpan w:val="25"/>
            <w:tcBorders>
              <w:top w:val="single" w:sz="2" w:space="0" w:color="C8D9FD"/>
              <w:left w:val="single" w:sz="2" w:space="0" w:color="C8D9FD"/>
              <w:bottom w:val="single" w:sz="2" w:space="0" w:color="C8D9FD"/>
              <w:right w:val="single" w:sz="2" w:space="0" w:color="C8D9FD"/>
            </w:tcBorders>
          </w:tcPr>
          <w:p w14:paraId="1C2B73D8" w14:textId="77777777" w:rsidR="00370EEE" w:rsidRDefault="00370EEE" w:rsidP="00370EEE">
            <w:pPr>
              <w:spacing w:beforeLines="20" w:before="48" w:afterLines="20" w:after="48"/>
              <w:rPr>
                <w:rFonts w:ascii="Arial" w:hAnsi="Arial" w:cs="Arial"/>
                <w:sz w:val="18"/>
                <w:szCs w:val="18"/>
              </w:rPr>
            </w:pPr>
            <w:r w:rsidRPr="008357A1">
              <w:rPr>
                <w:rFonts w:ascii="Arial" w:hAnsi="Arial" w:cs="Arial"/>
                <w:sz w:val="18"/>
                <w:szCs w:val="18"/>
              </w:rPr>
              <w:t>405, Floor 4, No.2, West Road, Bridge</w:t>
            </w:r>
          </w:p>
          <w:p w14:paraId="1B2C78F0" w14:textId="77777777" w:rsidR="00370EEE" w:rsidRDefault="00370EEE" w:rsidP="00370EEE">
            <w:pPr>
              <w:spacing w:beforeLines="20" w:before="48" w:afterLines="20" w:after="48"/>
              <w:rPr>
                <w:rFonts w:ascii="Arial" w:hAnsi="Arial" w:cs="Arial"/>
                <w:sz w:val="18"/>
                <w:szCs w:val="18"/>
              </w:rPr>
            </w:pPr>
            <w:proofErr w:type="spellStart"/>
            <w:r w:rsidRPr="008357A1">
              <w:rPr>
                <w:rFonts w:ascii="Arial" w:hAnsi="Arial" w:cs="Arial"/>
                <w:sz w:val="18"/>
                <w:szCs w:val="18"/>
              </w:rPr>
              <w:t>Rongguirongshan</w:t>
            </w:r>
            <w:proofErr w:type="spellEnd"/>
            <w:r w:rsidRPr="008357A1">
              <w:rPr>
                <w:rFonts w:ascii="Arial" w:hAnsi="Arial" w:cs="Arial"/>
                <w:sz w:val="18"/>
                <w:szCs w:val="18"/>
              </w:rPr>
              <w:t xml:space="preserve"> Neighborhood Committee</w:t>
            </w:r>
          </w:p>
          <w:p w14:paraId="523C586A" w14:textId="7018C6DA" w:rsidR="00370EEE" w:rsidRDefault="00370EEE" w:rsidP="00370EEE">
            <w:pPr>
              <w:spacing w:beforeLines="20" w:before="48" w:afterLines="20" w:after="48"/>
              <w:rPr>
                <w:rFonts w:ascii="Arial" w:hAnsi="Arial" w:cs="Arial"/>
                <w:sz w:val="18"/>
                <w:szCs w:val="18"/>
              </w:rPr>
            </w:pPr>
            <w:proofErr w:type="spellStart"/>
            <w:r w:rsidRPr="008357A1">
              <w:rPr>
                <w:rFonts w:ascii="Arial" w:hAnsi="Arial" w:cs="Arial"/>
                <w:sz w:val="18"/>
                <w:szCs w:val="18"/>
              </w:rPr>
              <w:t>Shunde</w:t>
            </w:r>
            <w:proofErr w:type="spellEnd"/>
            <w:r w:rsidRPr="008357A1">
              <w:rPr>
                <w:rFonts w:ascii="Arial" w:hAnsi="Arial" w:cs="Arial"/>
                <w:sz w:val="18"/>
                <w:szCs w:val="18"/>
              </w:rPr>
              <w:t xml:space="preserve"> District</w:t>
            </w:r>
          </w:p>
          <w:p w14:paraId="47B706D2" w14:textId="36457B97" w:rsidR="00370EEE" w:rsidRDefault="00370EEE" w:rsidP="00370EEE">
            <w:pPr>
              <w:spacing w:beforeLines="20" w:before="48" w:afterLines="20" w:after="48"/>
              <w:rPr>
                <w:rFonts w:ascii="Arial" w:hAnsi="Arial" w:cs="Arial"/>
                <w:sz w:val="18"/>
                <w:szCs w:val="18"/>
              </w:rPr>
            </w:pPr>
            <w:r w:rsidRPr="008357A1">
              <w:rPr>
                <w:rFonts w:ascii="Arial" w:hAnsi="Arial" w:cs="Arial"/>
                <w:sz w:val="18"/>
                <w:szCs w:val="18"/>
              </w:rPr>
              <w:t>Foshan</w:t>
            </w:r>
            <w:r>
              <w:rPr>
                <w:rFonts w:ascii="Arial" w:hAnsi="Arial" w:cs="Arial"/>
                <w:sz w:val="18"/>
                <w:szCs w:val="18"/>
              </w:rPr>
              <w:t xml:space="preserve"> </w:t>
            </w:r>
            <w:r w:rsidRPr="008357A1">
              <w:rPr>
                <w:rFonts w:ascii="Arial" w:hAnsi="Arial" w:cs="Arial"/>
                <w:sz w:val="18"/>
                <w:szCs w:val="18"/>
              </w:rPr>
              <w:t>528306</w:t>
            </w:r>
          </w:p>
          <w:p w14:paraId="43EADC3D" w14:textId="46435983" w:rsidR="00370EEE" w:rsidRDefault="00370EEE" w:rsidP="00370EEE">
            <w:pPr>
              <w:spacing w:beforeLines="20" w:before="48" w:afterLines="20" w:after="48"/>
              <w:rPr>
                <w:rFonts w:ascii="Arial" w:hAnsi="Arial" w:cs="Arial"/>
                <w:sz w:val="18"/>
                <w:szCs w:val="18"/>
              </w:rPr>
            </w:pPr>
            <w:r>
              <w:rPr>
                <w:rFonts w:ascii="Arial" w:hAnsi="Arial" w:cs="Arial"/>
                <w:sz w:val="18"/>
                <w:szCs w:val="18"/>
              </w:rPr>
              <w:t>China</w:t>
            </w:r>
          </w:p>
        </w:tc>
      </w:tr>
      <w:tr w:rsidR="00370EEE" w:rsidRPr="002879E6" w14:paraId="4B948E28" w14:textId="77777777" w:rsidTr="00317318">
        <w:trPr>
          <w:gridBefore w:val="1"/>
          <w:gridAfter w:val="1"/>
          <w:wBefore w:w="18" w:type="dxa"/>
          <w:wAfter w:w="41" w:type="dxa"/>
        </w:trPr>
        <w:tc>
          <w:tcPr>
            <w:tcW w:w="10530" w:type="dxa"/>
            <w:gridSpan w:val="30"/>
            <w:tcBorders>
              <w:top w:val="single" w:sz="2" w:space="0" w:color="C8D9FD"/>
            </w:tcBorders>
            <w:vAlign w:val="bottom"/>
          </w:tcPr>
          <w:p w14:paraId="1F95A981" w14:textId="77777777" w:rsidR="00370EEE" w:rsidRPr="002879E6" w:rsidRDefault="00370EEE" w:rsidP="00370EEE">
            <w:pPr>
              <w:spacing w:beforeLines="20" w:before="48" w:afterLines="20" w:after="48"/>
              <w:rPr>
                <w:rFonts w:ascii="Ubuntu" w:hAnsi="Ubuntu" w:cs="Arial"/>
              </w:rPr>
            </w:pPr>
          </w:p>
        </w:tc>
      </w:tr>
      <w:tr w:rsidR="00370EEE" w:rsidRPr="002879E6" w14:paraId="3579CD4B" w14:textId="77777777" w:rsidTr="00317318">
        <w:trPr>
          <w:gridBefore w:val="1"/>
          <w:gridAfter w:val="1"/>
          <w:wBefore w:w="18" w:type="dxa"/>
          <w:wAfter w:w="41" w:type="dxa"/>
        </w:trPr>
        <w:tc>
          <w:tcPr>
            <w:tcW w:w="10530" w:type="dxa"/>
            <w:gridSpan w:val="30"/>
            <w:tcBorders>
              <w:bottom w:val="single" w:sz="12" w:space="0" w:color="032A78"/>
            </w:tcBorders>
            <w:vAlign w:val="bottom"/>
          </w:tcPr>
          <w:p w14:paraId="1D1E7BA3" w14:textId="39F43B14" w:rsidR="00370EEE" w:rsidRPr="002879E6" w:rsidRDefault="00370EEE" w:rsidP="00370EEE">
            <w:pPr>
              <w:spacing w:beforeLines="20" w:before="48" w:afterLines="20" w:after="48"/>
              <w:rPr>
                <w:rFonts w:ascii="Ubuntu" w:hAnsi="Ubuntu" w:cs="Arial"/>
                <w:b/>
                <w:bCs/>
                <w:color w:val="002776"/>
                <w:sz w:val="28"/>
                <w:szCs w:val="28"/>
              </w:rPr>
            </w:pPr>
            <w:r w:rsidRPr="002879E6">
              <w:rPr>
                <w:rFonts w:ascii="Ubuntu" w:hAnsi="Ubuntu" w:cs="Arial"/>
                <w:b/>
                <w:bCs/>
                <w:color w:val="002776"/>
                <w:sz w:val="28"/>
                <w:szCs w:val="28"/>
              </w:rPr>
              <w:t>Trademarks</w:t>
            </w:r>
          </w:p>
        </w:tc>
      </w:tr>
      <w:tr w:rsidR="00370EEE" w:rsidRPr="007C4216" w14:paraId="62100F58" w14:textId="77777777" w:rsidTr="00317318">
        <w:trPr>
          <w:gridBefore w:val="1"/>
          <w:gridAfter w:val="1"/>
          <w:wBefore w:w="18" w:type="dxa"/>
          <w:wAfter w:w="41" w:type="dxa"/>
        </w:trPr>
        <w:tc>
          <w:tcPr>
            <w:tcW w:w="10530" w:type="dxa"/>
            <w:gridSpan w:val="30"/>
            <w:tcBorders>
              <w:top w:val="single" w:sz="12" w:space="0" w:color="032A78"/>
              <w:bottom w:val="single" w:sz="2" w:space="0" w:color="C8D9FD"/>
            </w:tcBorders>
            <w:vAlign w:val="bottom"/>
          </w:tcPr>
          <w:p w14:paraId="1CC58F1D"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622CDADC" w14:textId="77777777" w:rsidTr="00317318">
        <w:trPr>
          <w:gridBefore w:val="1"/>
          <w:gridAfter w:val="1"/>
          <w:wBefore w:w="18" w:type="dxa"/>
          <w:wAfter w:w="41" w:type="dxa"/>
        </w:trPr>
        <w:tc>
          <w:tcPr>
            <w:tcW w:w="2521" w:type="dxa"/>
            <w:gridSpan w:val="5"/>
            <w:tcBorders>
              <w:top w:val="single" w:sz="2" w:space="0" w:color="C8D9FD"/>
              <w:left w:val="single" w:sz="2" w:space="0" w:color="C8D9FD"/>
              <w:bottom w:val="single" w:sz="2" w:space="0" w:color="C8D9FD"/>
              <w:right w:val="single" w:sz="2" w:space="0" w:color="C8D9FD"/>
            </w:tcBorders>
            <w:shd w:val="clear" w:color="auto" w:fill="auto"/>
          </w:tcPr>
          <w:p w14:paraId="1D298B92" w14:textId="24FBFC69" w:rsidR="00370EEE" w:rsidRPr="007C4216" w:rsidRDefault="00370EEE" w:rsidP="00370EEE">
            <w:pPr>
              <w:spacing w:beforeLines="20" w:before="48" w:afterLines="20" w:after="48"/>
              <w:jc w:val="right"/>
              <w:rPr>
                <w:rFonts w:ascii="Arial" w:hAnsi="Arial" w:cs="Arial"/>
                <w:sz w:val="18"/>
                <w:szCs w:val="18"/>
              </w:rPr>
            </w:pPr>
            <w:r>
              <w:rPr>
                <w:rFonts w:ascii="Arial" w:hAnsi="Arial" w:cs="Arial"/>
                <w:sz w:val="18"/>
                <w:szCs w:val="18"/>
              </w:rPr>
              <w:t>Remarks</w:t>
            </w:r>
          </w:p>
        </w:tc>
        <w:tc>
          <w:tcPr>
            <w:tcW w:w="8009" w:type="dxa"/>
            <w:gridSpan w:val="25"/>
            <w:tcBorders>
              <w:top w:val="single" w:sz="2" w:space="0" w:color="C8D9FD"/>
              <w:left w:val="single" w:sz="2" w:space="0" w:color="C8D9FD"/>
              <w:bottom w:val="single" w:sz="2" w:space="0" w:color="C8D9FD"/>
              <w:right w:val="single" w:sz="2" w:space="0" w:color="C8D9FD"/>
            </w:tcBorders>
          </w:tcPr>
          <w:p w14:paraId="5DDC2964" w14:textId="21A16687" w:rsidR="00370EEE" w:rsidRPr="001255E3" w:rsidRDefault="00370EEE" w:rsidP="00370EEE">
            <w:pPr>
              <w:spacing w:beforeLines="20" w:before="48" w:afterLines="20" w:after="48"/>
              <w:rPr>
                <w:rFonts w:ascii="Arial" w:hAnsi="Arial" w:cs="Arial"/>
                <w:sz w:val="18"/>
                <w:szCs w:val="18"/>
              </w:rPr>
            </w:pPr>
            <w:r>
              <w:rPr>
                <w:rFonts w:ascii="Arial" w:hAnsi="Arial" w:cs="Arial"/>
                <w:sz w:val="18"/>
                <w:szCs w:val="18"/>
              </w:rPr>
              <w:t>The subject didn’t have any trademark filed.</w:t>
            </w:r>
          </w:p>
        </w:tc>
      </w:tr>
      <w:tr w:rsidR="00370EEE" w:rsidRPr="0044191D" w14:paraId="024D21E0" w14:textId="77777777" w:rsidTr="00317318">
        <w:trPr>
          <w:gridBefore w:val="1"/>
          <w:gridAfter w:val="1"/>
          <w:wBefore w:w="18" w:type="dxa"/>
          <w:wAfter w:w="41" w:type="dxa"/>
        </w:trPr>
        <w:tc>
          <w:tcPr>
            <w:tcW w:w="10530" w:type="dxa"/>
            <w:gridSpan w:val="30"/>
            <w:tcBorders>
              <w:top w:val="single" w:sz="2" w:space="0" w:color="C8D9FD"/>
            </w:tcBorders>
            <w:vAlign w:val="bottom"/>
          </w:tcPr>
          <w:p w14:paraId="4EF40413" w14:textId="77777777" w:rsidR="00370EEE" w:rsidRPr="001255E3" w:rsidRDefault="00370EEE" w:rsidP="00370EEE">
            <w:pPr>
              <w:spacing w:beforeLines="20" w:before="48" w:afterLines="20" w:after="48"/>
              <w:rPr>
                <w:rFonts w:ascii="Arial" w:hAnsi="Arial" w:cs="Arial"/>
              </w:rPr>
            </w:pPr>
          </w:p>
        </w:tc>
      </w:tr>
      <w:tr w:rsidR="00370EEE" w:rsidRPr="002879E6" w14:paraId="3F6D910B" w14:textId="77777777" w:rsidTr="000B017B">
        <w:trPr>
          <w:gridBefore w:val="1"/>
          <w:wBefore w:w="18" w:type="dxa"/>
        </w:trPr>
        <w:tc>
          <w:tcPr>
            <w:tcW w:w="10571" w:type="dxa"/>
            <w:gridSpan w:val="31"/>
            <w:tcBorders>
              <w:bottom w:val="single" w:sz="12" w:space="0" w:color="032A78"/>
            </w:tcBorders>
            <w:vAlign w:val="bottom"/>
          </w:tcPr>
          <w:p w14:paraId="351D485B" w14:textId="690C8942" w:rsidR="00370EEE" w:rsidRPr="002879E6" w:rsidRDefault="00370EEE" w:rsidP="00370EEE">
            <w:pPr>
              <w:spacing w:beforeLines="20" w:before="48" w:afterLines="20" w:after="48"/>
              <w:rPr>
                <w:rFonts w:ascii="Ubuntu" w:hAnsi="Ubuntu" w:cs="Arial"/>
                <w:b/>
                <w:bCs/>
                <w:color w:val="002776"/>
                <w:sz w:val="28"/>
                <w:szCs w:val="28"/>
              </w:rPr>
            </w:pPr>
            <w:r w:rsidRPr="002879E6">
              <w:rPr>
                <w:rFonts w:ascii="Ubuntu" w:hAnsi="Ubuntu" w:cs="Arial"/>
                <w:b/>
                <w:bCs/>
                <w:color w:val="002776"/>
                <w:sz w:val="28"/>
                <w:szCs w:val="28"/>
              </w:rPr>
              <w:t>Legal Filings / Sanctions</w:t>
            </w:r>
          </w:p>
        </w:tc>
      </w:tr>
      <w:tr w:rsidR="00370EEE" w:rsidRPr="007C4216" w14:paraId="745F366E" w14:textId="77777777" w:rsidTr="000B017B">
        <w:trPr>
          <w:gridBefore w:val="1"/>
          <w:wBefore w:w="18" w:type="dxa"/>
        </w:trPr>
        <w:tc>
          <w:tcPr>
            <w:tcW w:w="10571" w:type="dxa"/>
            <w:gridSpan w:val="31"/>
            <w:tcBorders>
              <w:top w:val="single" w:sz="12" w:space="0" w:color="032A78"/>
            </w:tcBorders>
            <w:vAlign w:val="bottom"/>
          </w:tcPr>
          <w:p w14:paraId="69621F7F"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5206AECD" w14:textId="77777777" w:rsidTr="000B017B">
        <w:trPr>
          <w:gridBefore w:val="1"/>
          <w:wBefore w:w="18" w:type="dxa"/>
        </w:trPr>
        <w:tc>
          <w:tcPr>
            <w:tcW w:w="10571" w:type="dxa"/>
            <w:gridSpan w:val="31"/>
            <w:tcBorders>
              <w:bottom w:val="single" w:sz="2" w:space="0" w:color="C8D9FD"/>
            </w:tcBorders>
          </w:tcPr>
          <w:p w14:paraId="5AF3B229" w14:textId="4C922598" w:rsidR="00370EEE" w:rsidRPr="007C4216" w:rsidRDefault="00370EEE" w:rsidP="00370EEE">
            <w:pPr>
              <w:spacing w:beforeLines="20" w:before="48" w:afterLines="20" w:after="48"/>
              <w:rPr>
                <w:rFonts w:ascii="Arial" w:hAnsi="Arial" w:cs="Arial"/>
              </w:rPr>
            </w:pPr>
            <w:r w:rsidRPr="007C4216">
              <w:rPr>
                <w:rFonts w:ascii="Arial" w:hAnsi="Arial" w:cs="Arial"/>
                <w:b/>
                <w:bCs/>
                <w:sz w:val="16"/>
                <w:szCs w:val="16"/>
              </w:rPr>
              <w:t>LEGAL FILINGS</w:t>
            </w:r>
          </w:p>
        </w:tc>
      </w:tr>
      <w:tr w:rsidR="00370EEE" w:rsidRPr="007C4216" w14:paraId="2372239A" w14:textId="77777777" w:rsidTr="007555BE">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03B81E5D" w14:textId="76996853"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Bankruptcy filings</w:t>
            </w:r>
          </w:p>
        </w:tc>
        <w:tc>
          <w:tcPr>
            <w:tcW w:w="8088" w:type="dxa"/>
            <w:gridSpan w:val="28"/>
            <w:tcBorders>
              <w:top w:val="single" w:sz="2" w:space="0" w:color="C8D9FD"/>
              <w:left w:val="single" w:sz="2" w:space="0" w:color="C8D9FD"/>
              <w:bottom w:val="single" w:sz="2" w:space="0" w:color="C8D9FD"/>
              <w:right w:val="single" w:sz="2" w:space="0" w:color="C8D9FD"/>
            </w:tcBorders>
          </w:tcPr>
          <w:p w14:paraId="497187C3" w14:textId="6A8C8A88"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None Found</w:t>
            </w:r>
            <w:r>
              <w:rPr>
                <w:rFonts w:ascii="Arial" w:hAnsi="Arial" w:cs="Arial"/>
                <w:sz w:val="18"/>
                <w:szCs w:val="18"/>
              </w:rPr>
              <w:t>.</w:t>
            </w:r>
          </w:p>
        </w:tc>
      </w:tr>
      <w:tr w:rsidR="00370EEE" w:rsidRPr="007C4216" w14:paraId="545A2855" w14:textId="04561120" w:rsidTr="007555BE">
        <w:trPr>
          <w:gridBefore w:val="1"/>
          <w:wBefore w:w="18" w:type="dxa"/>
          <w:trHeight w:val="79"/>
        </w:trPr>
        <w:tc>
          <w:tcPr>
            <w:tcW w:w="2483" w:type="dxa"/>
            <w:gridSpan w:val="3"/>
            <w:vMerge w:val="restart"/>
            <w:tcBorders>
              <w:top w:val="single" w:sz="2" w:space="0" w:color="C8D9FD"/>
              <w:left w:val="single" w:sz="2" w:space="0" w:color="C8D9FD"/>
              <w:bottom w:val="single" w:sz="4" w:space="0" w:color="C8D9FD"/>
              <w:right w:val="single" w:sz="2" w:space="0" w:color="C8D9FD"/>
            </w:tcBorders>
            <w:shd w:val="clear" w:color="auto" w:fill="auto"/>
          </w:tcPr>
          <w:p w14:paraId="19659CA3" w14:textId="607F5FFA"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Court judgements</w:t>
            </w:r>
          </w:p>
        </w:tc>
        <w:tc>
          <w:tcPr>
            <w:tcW w:w="1749" w:type="dxa"/>
            <w:gridSpan w:val="9"/>
            <w:tcBorders>
              <w:top w:val="single" w:sz="2" w:space="0" w:color="BDD6EE" w:themeColor="accent5" w:themeTint="66"/>
              <w:left w:val="single" w:sz="2" w:space="0" w:color="C8D9FD"/>
              <w:bottom w:val="single" w:sz="2" w:space="0" w:color="BDD6EE" w:themeColor="accent5" w:themeTint="66"/>
              <w:right w:val="single" w:sz="2" w:space="0" w:color="BDD6EE" w:themeColor="accent5" w:themeTint="66"/>
            </w:tcBorders>
          </w:tcPr>
          <w:p w14:paraId="6A36D36F" w14:textId="644211B5"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Name</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74DB99AA" w14:textId="55AE3966"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 xml:space="preserve">GUANGZHOU ONETOUCH BUSINESS SERVICE </w:t>
            </w:r>
            <w:proofErr w:type="gramStart"/>
            <w:r w:rsidRPr="007555BE">
              <w:rPr>
                <w:rFonts w:ascii="Arial" w:hAnsi="Arial" w:cs="Arial"/>
                <w:sz w:val="16"/>
                <w:szCs w:val="16"/>
              </w:rPr>
              <w:t>CO.,LTD.</w:t>
            </w:r>
            <w:proofErr w:type="gramEnd"/>
          </w:p>
        </w:tc>
      </w:tr>
      <w:tr w:rsidR="00370EEE" w:rsidRPr="007C4216" w14:paraId="7F0A841B" w14:textId="50012674"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46044988"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2D85BF59" w14:textId="17DCE66F"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File No.</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572D1EA9" w14:textId="1080E4C7"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(2022) YUE 01 Min Zhong 6721</w:t>
            </w:r>
          </w:p>
        </w:tc>
      </w:tr>
      <w:tr w:rsidR="00370EEE" w:rsidRPr="007C4216" w14:paraId="353F16F9" w14:textId="77777777"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75E6DF16"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35093BF0" w14:textId="3BD55F77"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Position</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3E4D4439" w14:textId="03BC226A"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Defendant</w:t>
            </w:r>
          </w:p>
        </w:tc>
      </w:tr>
      <w:tr w:rsidR="00370EEE" w:rsidRPr="007C4216" w14:paraId="6D79F146" w14:textId="77777777"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79B1EB15"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399488A7" w14:textId="6380E93D"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Hearing Court</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124B4A9C" w14:textId="6380B3DB"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Guangzhou Intermediate People's Court No. 46 court</w:t>
            </w:r>
          </w:p>
        </w:tc>
      </w:tr>
      <w:tr w:rsidR="00370EEE" w:rsidRPr="007C4216" w14:paraId="7C2A879A" w14:textId="77777777"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2A0E17ED"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79B897E4" w14:textId="5B80CB92"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Date Type</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39A7F9E5" w14:textId="770E9945"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Trial Date</w:t>
            </w:r>
          </w:p>
        </w:tc>
      </w:tr>
      <w:tr w:rsidR="00370EEE" w:rsidRPr="007C4216" w14:paraId="3A673581" w14:textId="77777777"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6806023E"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49910194" w14:textId="061AE83A"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Date</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5AF66AAC" w14:textId="514BABCC"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2022-5-9</w:t>
            </w:r>
          </w:p>
        </w:tc>
      </w:tr>
      <w:tr w:rsidR="00370EEE" w:rsidRPr="007C4216" w14:paraId="51C4CFB9" w14:textId="77777777" w:rsidTr="008357A1">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2E3BB037"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4" w:space="0" w:color="C8D9FD"/>
              <w:right w:val="single" w:sz="2" w:space="0" w:color="BDD6EE" w:themeColor="accent5" w:themeTint="66"/>
            </w:tcBorders>
          </w:tcPr>
          <w:p w14:paraId="42E401AD" w14:textId="5F0A89D3"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Cause</w:t>
            </w:r>
          </w:p>
        </w:tc>
        <w:tc>
          <w:tcPr>
            <w:tcW w:w="6339" w:type="dxa"/>
            <w:gridSpan w:val="19"/>
            <w:tcBorders>
              <w:top w:val="single" w:sz="2" w:space="0" w:color="C8D9FD"/>
              <w:left w:val="single" w:sz="2" w:space="0" w:color="BDD6EE" w:themeColor="accent5" w:themeTint="66"/>
              <w:bottom w:val="single" w:sz="4" w:space="0" w:color="C8D9FD"/>
              <w:right w:val="single" w:sz="2" w:space="0" w:color="C8D9FD"/>
            </w:tcBorders>
          </w:tcPr>
          <w:p w14:paraId="40211F91" w14:textId="32563FE4"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Liquidation Liability Disputes</w:t>
            </w:r>
          </w:p>
        </w:tc>
      </w:tr>
      <w:tr w:rsidR="00370EEE" w:rsidRPr="008357A1" w14:paraId="2AD32999" w14:textId="77777777" w:rsidTr="008357A1">
        <w:trPr>
          <w:gridBefore w:val="1"/>
          <w:wBefore w:w="18" w:type="dxa"/>
          <w:trHeight w:val="79"/>
        </w:trPr>
        <w:tc>
          <w:tcPr>
            <w:tcW w:w="2483" w:type="dxa"/>
            <w:gridSpan w:val="3"/>
            <w:vMerge/>
            <w:tcBorders>
              <w:top w:val="single" w:sz="4" w:space="0" w:color="C8D9FD"/>
              <w:bottom w:val="single" w:sz="4" w:space="0" w:color="C8D9FD"/>
            </w:tcBorders>
            <w:shd w:val="clear" w:color="auto" w:fill="auto"/>
          </w:tcPr>
          <w:p w14:paraId="156CF85E" w14:textId="77777777" w:rsidR="00370EEE" w:rsidRPr="008357A1" w:rsidRDefault="00370EEE" w:rsidP="00370EEE">
            <w:pPr>
              <w:spacing w:beforeLines="20" w:before="48" w:afterLines="20" w:after="48"/>
              <w:jc w:val="right"/>
              <w:rPr>
                <w:rFonts w:ascii="Arial" w:hAnsi="Arial" w:cs="Arial"/>
                <w:sz w:val="10"/>
                <w:szCs w:val="10"/>
              </w:rPr>
            </w:pPr>
          </w:p>
        </w:tc>
        <w:tc>
          <w:tcPr>
            <w:tcW w:w="1749" w:type="dxa"/>
            <w:gridSpan w:val="9"/>
            <w:tcBorders>
              <w:top w:val="single" w:sz="4" w:space="0" w:color="C8D9FD"/>
              <w:bottom w:val="single" w:sz="4" w:space="0" w:color="C8D9FD"/>
            </w:tcBorders>
            <w:vAlign w:val="bottom"/>
          </w:tcPr>
          <w:p w14:paraId="1080E5AC" w14:textId="77777777" w:rsidR="00370EEE" w:rsidRPr="008357A1" w:rsidRDefault="00370EEE" w:rsidP="00370EEE">
            <w:pPr>
              <w:spacing w:beforeLines="20" w:before="48" w:afterLines="20" w:after="48"/>
              <w:rPr>
                <w:rFonts w:ascii="Arial" w:hAnsi="Arial" w:cs="Arial"/>
                <w:sz w:val="10"/>
                <w:szCs w:val="10"/>
              </w:rPr>
            </w:pPr>
          </w:p>
        </w:tc>
        <w:tc>
          <w:tcPr>
            <w:tcW w:w="6339" w:type="dxa"/>
            <w:gridSpan w:val="19"/>
            <w:tcBorders>
              <w:top w:val="single" w:sz="4" w:space="0" w:color="C8D9FD"/>
              <w:bottom w:val="single" w:sz="4" w:space="0" w:color="C8D9FD"/>
            </w:tcBorders>
          </w:tcPr>
          <w:p w14:paraId="3BF7C1D0" w14:textId="77777777" w:rsidR="00370EEE" w:rsidRPr="008357A1" w:rsidRDefault="00370EEE" w:rsidP="00370EEE">
            <w:pPr>
              <w:spacing w:beforeLines="20" w:before="48" w:afterLines="20" w:after="48"/>
              <w:rPr>
                <w:rFonts w:ascii="Arial" w:hAnsi="Arial" w:cs="Arial"/>
                <w:sz w:val="10"/>
                <w:szCs w:val="10"/>
              </w:rPr>
            </w:pPr>
          </w:p>
        </w:tc>
      </w:tr>
      <w:tr w:rsidR="00370EEE" w:rsidRPr="007C4216" w14:paraId="2A5E4FF1" w14:textId="77777777" w:rsidTr="008357A1">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5FDCAFEF"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4" w:space="0" w:color="C8D9FD"/>
              <w:left w:val="single" w:sz="2" w:space="0" w:color="C8D9FD"/>
              <w:bottom w:val="single" w:sz="2" w:space="0" w:color="BDD6EE" w:themeColor="accent5" w:themeTint="66"/>
              <w:right w:val="single" w:sz="2" w:space="0" w:color="BDD6EE" w:themeColor="accent5" w:themeTint="66"/>
            </w:tcBorders>
          </w:tcPr>
          <w:p w14:paraId="30565B90" w14:textId="31DDD84F"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Name</w:t>
            </w:r>
          </w:p>
        </w:tc>
        <w:tc>
          <w:tcPr>
            <w:tcW w:w="6339" w:type="dxa"/>
            <w:gridSpan w:val="19"/>
            <w:tcBorders>
              <w:top w:val="single" w:sz="4" w:space="0" w:color="C8D9FD"/>
              <w:left w:val="single" w:sz="2" w:space="0" w:color="BDD6EE" w:themeColor="accent5" w:themeTint="66"/>
              <w:bottom w:val="single" w:sz="2" w:space="0" w:color="BDD6EE" w:themeColor="accent5" w:themeTint="66"/>
              <w:right w:val="single" w:sz="2" w:space="0" w:color="C8D9FD"/>
            </w:tcBorders>
          </w:tcPr>
          <w:p w14:paraId="7C036C4A" w14:textId="26C0174E"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 xml:space="preserve">GUANGZHOU ONETOUCH BUSINESS SERVICE </w:t>
            </w:r>
            <w:proofErr w:type="gramStart"/>
            <w:r w:rsidRPr="007555BE">
              <w:rPr>
                <w:rFonts w:ascii="Arial" w:hAnsi="Arial" w:cs="Arial"/>
                <w:sz w:val="16"/>
                <w:szCs w:val="16"/>
              </w:rPr>
              <w:t>CO.,LTD.</w:t>
            </w:r>
            <w:proofErr w:type="gramEnd"/>
          </w:p>
        </w:tc>
      </w:tr>
      <w:tr w:rsidR="00370EEE" w:rsidRPr="007C4216" w14:paraId="38DE1F53" w14:textId="77777777"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413F0DB1"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2AFD12D9" w14:textId="324AE58D"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File No.</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49C8D69D" w14:textId="7E55205F"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(2022) YUE 01 Min Zhong 6721</w:t>
            </w:r>
          </w:p>
        </w:tc>
      </w:tr>
      <w:tr w:rsidR="00370EEE" w:rsidRPr="007C4216" w14:paraId="1D0A1423" w14:textId="77777777"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5BB695F1"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06A329B4" w14:textId="22C7C7A9"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Position</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3C838820" w14:textId="65436EA4"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Defendant</w:t>
            </w:r>
          </w:p>
        </w:tc>
      </w:tr>
      <w:tr w:rsidR="00370EEE" w:rsidRPr="007C4216" w14:paraId="5CF8D1F3" w14:textId="77777777"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5D2C226D"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0131A204" w14:textId="66F87805"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Hearing Court</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682134F0" w14:textId="65214DFA"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Guangzhou Intermediate People's Court No. 46 court</w:t>
            </w:r>
          </w:p>
        </w:tc>
      </w:tr>
      <w:tr w:rsidR="00370EEE" w:rsidRPr="007C4216" w14:paraId="38FE3022" w14:textId="77777777"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7CC8CBF7"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3E45D00C" w14:textId="49B95AD1"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Date Type</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174B2604" w14:textId="66DDEC73"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Trial Date</w:t>
            </w:r>
          </w:p>
        </w:tc>
      </w:tr>
      <w:tr w:rsidR="00370EEE" w:rsidRPr="007C4216" w14:paraId="5D16DA59" w14:textId="0ABDBA25"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61434B9C"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6DB8941C" w14:textId="6AC4E086"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Date</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2B9AD663" w14:textId="1DE67256"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2022-5-5</w:t>
            </w:r>
          </w:p>
        </w:tc>
      </w:tr>
      <w:tr w:rsidR="00370EEE" w:rsidRPr="007C4216" w14:paraId="61860368" w14:textId="77777777" w:rsidTr="008357A1">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554CF99F"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4" w:space="0" w:color="C8D9FD"/>
              <w:right w:val="single" w:sz="2" w:space="0" w:color="BDD6EE" w:themeColor="accent5" w:themeTint="66"/>
            </w:tcBorders>
          </w:tcPr>
          <w:p w14:paraId="05111C03" w14:textId="2CBD183F"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Cause</w:t>
            </w:r>
          </w:p>
        </w:tc>
        <w:tc>
          <w:tcPr>
            <w:tcW w:w="6339" w:type="dxa"/>
            <w:gridSpan w:val="19"/>
            <w:tcBorders>
              <w:top w:val="single" w:sz="2" w:space="0" w:color="C8D9FD"/>
              <w:left w:val="single" w:sz="2" w:space="0" w:color="BDD6EE" w:themeColor="accent5" w:themeTint="66"/>
              <w:bottom w:val="single" w:sz="4" w:space="0" w:color="C8D9FD"/>
              <w:right w:val="single" w:sz="2" w:space="0" w:color="C8D9FD"/>
            </w:tcBorders>
          </w:tcPr>
          <w:p w14:paraId="7C6C4AFF" w14:textId="6D57FBE8"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Liquidation Liability Disputes</w:t>
            </w:r>
          </w:p>
        </w:tc>
      </w:tr>
      <w:tr w:rsidR="00370EEE" w:rsidRPr="008357A1" w14:paraId="5B22840D" w14:textId="77777777" w:rsidTr="008357A1">
        <w:trPr>
          <w:gridBefore w:val="1"/>
          <w:wBefore w:w="18" w:type="dxa"/>
          <w:trHeight w:val="79"/>
        </w:trPr>
        <w:tc>
          <w:tcPr>
            <w:tcW w:w="2483" w:type="dxa"/>
            <w:gridSpan w:val="3"/>
            <w:vMerge/>
            <w:tcBorders>
              <w:top w:val="single" w:sz="4" w:space="0" w:color="C8D9FD"/>
              <w:bottom w:val="single" w:sz="4" w:space="0" w:color="C8D9FD"/>
            </w:tcBorders>
            <w:shd w:val="clear" w:color="auto" w:fill="auto"/>
          </w:tcPr>
          <w:p w14:paraId="7C8D85E2" w14:textId="77777777" w:rsidR="00370EEE" w:rsidRPr="008357A1" w:rsidRDefault="00370EEE" w:rsidP="00370EEE">
            <w:pPr>
              <w:spacing w:beforeLines="20" w:before="48" w:afterLines="20" w:after="48"/>
              <w:jc w:val="right"/>
              <w:rPr>
                <w:rFonts w:ascii="Arial" w:hAnsi="Arial" w:cs="Arial"/>
                <w:sz w:val="10"/>
                <w:szCs w:val="10"/>
              </w:rPr>
            </w:pPr>
          </w:p>
        </w:tc>
        <w:tc>
          <w:tcPr>
            <w:tcW w:w="1749" w:type="dxa"/>
            <w:gridSpan w:val="9"/>
            <w:tcBorders>
              <w:top w:val="single" w:sz="4" w:space="0" w:color="C8D9FD"/>
              <w:bottom w:val="single" w:sz="4" w:space="0" w:color="C8D9FD"/>
            </w:tcBorders>
            <w:vAlign w:val="bottom"/>
          </w:tcPr>
          <w:p w14:paraId="5C5636CC" w14:textId="77777777" w:rsidR="00370EEE" w:rsidRPr="008357A1" w:rsidRDefault="00370EEE" w:rsidP="00370EEE">
            <w:pPr>
              <w:spacing w:beforeLines="20" w:before="48" w:afterLines="20" w:after="48"/>
              <w:rPr>
                <w:rFonts w:ascii="Arial" w:hAnsi="Arial" w:cs="Arial"/>
                <w:sz w:val="10"/>
                <w:szCs w:val="10"/>
              </w:rPr>
            </w:pPr>
          </w:p>
        </w:tc>
        <w:tc>
          <w:tcPr>
            <w:tcW w:w="6339" w:type="dxa"/>
            <w:gridSpan w:val="19"/>
            <w:tcBorders>
              <w:top w:val="single" w:sz="4" w:space="0" w:color="C8D9FD"/>
              <w:bottom w:val="single" w:sz="4" w:space="0" w:color="C8D9FD"/>
            </w:tcBorders>
          </w:tcPr>
          <w:p w14:paraId="72810826" w14:textId="77777777" w:rsidR="00370EEE" w:rsidRPr="008357A1" w:rsidRDefault="00370EEE" w:rsidP="00370EEE">
            <w:pPr>
              <w:spacing w:beforeLines="20" w:before="48" w:afterLines="20" w:after="48"/>
              <w:rPr>
                <w:rFonts w:ascii="Arial" w:hAnsi="Arial" w:cs="Arial"/>
                <w:sz w:val="10"/>
                <w:szCs w:val="10"/>
              </w:rPr>
            </w:pPr>
          </w:p>
        </w:tc>
      </w:tr>
      <w:tr w:rsidR="00370EEE" w:rsidRPr="007C4216" w14:paraId="09091591" w14:textId="77777777" w:rsidTr="008357A1">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3E007049"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4" w:space="0" w:color="C8D9FD"/>
              <w:left w:val="single" w:sz="2" w:space="0" w:color="C8D9FD"/>
              <w:bottom w:val="single" w:sz="2" w:space="0" w:color="BDD6EE" w:themeColor="accent5" w:themeTint="66"/>
              <w:right w:val="single" w:sz="2" w:space="0" w:color="BDD6EE" w:themeColor="accent5" w:themeTint="66"/>
            </w:tcBorders>
          </w:tcPr>
          <w:p w14:paraId="31E07F88" w14:textId="6367D702"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Name</w:t>
            </w:r>
          </w:p>
        </w:tc>
        <w:tc>
          <w:tcPr>
            <w:tcW w:w="6339" w:type="dxa"/>
            <w:gridSpan w:val="19"/>
            <w:tcBorders>
              <w:top w:val="single" w:sz="4" w:space="0" w:color="C8D9FD"/>
              <w:left w:val="single" w:sz="2" w:space="0" w:color="BDD6EE" w:themeColor="accent5" w:themeTint="66"/>
              <w:bottom w:val="single" w:sz="2" w:space="0" w:color="BDD6EE" w:themeColor="accent5" w:themeTint="66"/>
              <w:right w:val="single" w:sz="2" w:space="0" w:color="C8D9FD"/>
            </w:tcBorders>
          </w:tcPr>
          <w:p w14:paraId="0C89442C" w14:textId="21B05EF1"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 xml:space="preserve">GUANGZHOU ONETOUCH BUSINESS SERVICE </w:t>
            </w:r>
            <w:proofErr w:type="gramStart"/>
            <w:r w:rsidRPr="007555BE">
              <w:rPr>
                <w:rFonts w:ascii="Arial" w:hAnsi="Arial" w:cs="Arial"/>
                <w:sz w:val="16"/>
                <w:szCs w:val="16"/>
              </w:rPr>
              <w:t>CO.,LTD.</w:t>
            </w:r>
            <w:proofErr w:type="gramEnd"/>
          </w:p>
        </w:tc>
      </w:tr>
      <w:tr w:rsidR="00370EEE" w:rsidRPr="007C4216" w14:paraId="28BA0BCF" w14:textId="77777777"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6B66E040"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64B5D5E2" w14:textId="0636F6A8"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File No.</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2EDB28D4" w14:textId="05A139DE"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(2022) YUE 01 Min Zhong 6721</w:t>
            </w:r>
          </w:p>
        </w:tc>
      </w:tr>
      <w:tr w:rsidR="00370EEE" w:rsidRPr="007C4216" w14:paraId="79962361" w14:textId="77777777"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4574D279"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2DBB53F5" w14:textId="15359AEB"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Position</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0690BC58" w14:textId="4484F5B9"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Defendant</w:t>
            </w:r>
          </w:p>
        </w:tc>
      </w:tr>
      <w:tr w:rsidR="00370EEE" w:rsidRPr="007C4216" w14:paraId="414FB836" w14:textId="77777777"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299AF292"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38588DCD" w14:textId="3BD39791"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Hearing Court</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3844C53E" w14:textId="3F6A7BF4"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Guangzhou Intermediate People's Court No. 46 court</w:t>
            </w:r>
          </w:p>
        </w:tc>
      </w:tr>
      <w:tr w:rsidR="00370EEE" w:rsidRPr="007C4216" w14:paraId="493DA0AD" w14:textId="77777777"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07C88BF5"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33ADE06A" w14:textId="73221727"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Date Type</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30871501" w14:textId="7DDF395C"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Trial Date</w:t>
            </w:r>
          </w:p>
        </w:tc>
      </w:tr>
      <w:tr w:rsidR="00370EEE" w:rsidRPr="007C4216" w14:paraId="6B5490F4" w14:textId="77777777"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690E8D32"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6E4BAB86" w14:textId="77A88AE9"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Date</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68003740" w14:textId="17E5FCAA"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2022-4-18</w:t>
            </w:r>
          </w:p>
        </w:tc>
      </w:tr>
      <w:tr w:rsidR="00370EEE" w:rsidRPr="007C4216" w14:paraId="067A2349" w14:textId="77777777" w:rsidTr="008357A1">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6DA06A3A"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4" w:space="0" w:color="C8D9FD"/>
              <w:right w:val="single" w:sz="2" w:space="0" w:color="BDD6EE" w:themeColor="accent5" w:themeTint="66"/>
            </w:tcBorders>
          </w:tcPr>
          <w:p w14:paraId="3E182543" w14:textId="6D1ACE83"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Cause</w:t>
            </w:r>
          </w:p>
        </w:tc>
        <w:tc>
          <w:tcPr>
            <w:tcW w:w="6339" w:type="dxa"/>
            <w:gridSpan w:val="19"/>
            <w:tcBorders>
              <w:top w:val="single" w:sz="2" w:space="0" w:color="C8D9FD"/>
              <w:left w:val="single" w:sz="2" w:space="0" w:color="BDD6EE" w:themeColor="accent5" w:themeTint="66"/>
              <w:bottom w:val="single" w:sz="4" w:space="0" w:color="C8D9FD"/>
              <w:right w:val="single" w:sz="2" w:space="0" w:color="C8D9FD"/>
            </w:tcBorders>
          </w:tcPr>
          <w:p w14:paraId="3F5A4E49" w14:textId="38715FBE"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Liquidation Liability Disputes</w:t>
            </w:r>
          </w:p>
        </w:tc>
      </w:tr>
      <w:tr w:rsidR="00370EEE" w:rsidRPr="008357A1" w14:paraId="61DE49B6" w14:textId="77777777" w:rsidTr="008357A1">
        <w:trPr>
          <w:gridBefore w:val="1"/>
          <w:wBefore w:w="18" w:type="dxa"/>
          <w:trHeight w:val="79"/>
        </w:trPr>
        <w:tc>
          <w:tcPr>
            <w:tcW w:w="2483" w:type="dxa"/>
            <w:gridSpan w:val="3"/>
            <w:vMerge/>
            <w:tcBorders>
              <w:top w:val="single" w:sz="4" w:space="0" w:color="C8D9FD"/>
              <w:bottom w:val="single" w:sz="4" w:space="0" w:color="C8D9FD"/>
            </w:tcBorders>
            <w:shd w:val="clear" w:color="auto" w:fill="auto"/>
          </w:tcPr>
          <w:p w14:paraId="1447106C" w14:textId="77777777" w:rsidR="00370EEE" w:rsidRPr="008357A1" w:rsidRDefault="00370EEE" w:rsidP="00370EEE">
            <w:pPr>
              <w:spacing w:beforeLines="20" w:before="48" w:afterLines="20" w:after="48"/>
              <w:jc w:val="right"/>
              <w:rPr>
                <w:rFonts w:ascii="Arial" w:hAnsi="Arial" w:cs="Arial"/>
                <w:sz w:val="10"/>
                <w:szCs w:val="10"/>
              </w:rPr>
            </w:pPr>
          </w:p>
        </w:tc>
        <w:tc>
          <w:tcPr>
            <w:tcW w:w="1749" w:type="dxa"/>
            <w:gridSpan w:val="9"/>
            <w:tcBorders>
              <w:top w:val="single" w:sz="4" w:space="0" w:color="C8D9FD"/>
              <w:bottom w:val="single" w:sz="4" w:space="0" w:color="C8D9FD"/>
            </w:tcBorders>
            <w:vAlign w:val="bottom"/>
          </w:tcPr>
          <w:p w14:paraId="054DB99C" w14:textId="77777777" w:rsidR="00370EEE" w:rsidRPr="008357A1" w:rsidRDefault="00370EEE" w:rsidP="00370EEE">
            <w:pPr>
              <w:spacing w:beforeLines="20" w:before="48" w:afterLines="20" w:after="48"/>
              <w:rPr>
                <w:rFonts w:ascii="Arial" w:hAnsi="Arial" w:cs="Arial"/>
                <w:sz w:val="10"/>
                <w:szCs w:val="10"/>
              </w:rPr>
            </w:pPr>
          </w:p>
        </w:tc>
        <w:tc>
          <w:tcPr>
            <w:tcW w:w="6339" w:type="dxa"/>
            <w:gridSpan w:val="19"/>
            <w:tcBorders>
              <w:top w:val="single" w:sz="4" w:space="0" w:color="C8D9FD"/>
              <w:bottom w:val="single" w:sz="4" w:space="0" w:color="C8D9FD"/>
            </w:tcBorders>
          </w:tcPr>
          <w:p w14:paraId="11D635E5" w14:textId="77777777" w:rsidR="00370EEE" w:rsidRPr="008357A1" w:rsidRDefault="00370EEE" w:rsidP="00370EEE">
            <w:pPr>
              <w:spacing w:beforeLines="20" w:before="48" w:afterLines="20" w:after="48"/>
              <w:rPr>
                <w:rFonts w:ascii="Arial" w:hAnsi="Arial" w:cs="Arial"/>
                <w:sz w:val="10"/>
                <w:szCs w:val="10"/>
              </w:rPr>
            </w:pPr>
          </w:p>
        </w:tc>
      </w:tr>
      <w:tr w:rsidR="00370EEE" w:rsidRPr="007C4216" w14:paraId="2FEC6A33" w14:textId="77777777" w:rsidTr="008357A1">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6E7C9E2C"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4" w:space="0" w:color="C8D9FD"/>
              <w:left w:val="single" w:sz="2" w:space="0" w:color="C8D9FD"/>
              <w:bottom w:val="single" w:sz="2" w:space="0" w:color="BDD6EE" w:themeColor="accent5" w:themeTint="66"/>
              <w:right w:val="single" w:sz="2" w:space="0" w:color="BDD6EE" w:themeColor="accent5" w:themeTint="66"/>
            </w:tcBorders>
          </w:tcPr>
          <w:p w14:paraId="3DCCF379" w14:textId="7072C214"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Name</w:t>
            </w:r>
          </w:p>
        </w:tc>
        <w:tc>
          <w:tcPr>
            <w:tcW w:w="6339" w:type="dxa"/>
            <w:gridSpan w:val="19"/>
            <w:tcBorders>
              <w:top w:val="single" w:sz="4" w:space="0" w:color="C8D9FD"/>
              <w:left w:val="single" w:sz="2" w:space="0" w:color="BDD6EE" w:themeColor="accent5" w:themeTint="66"/>
              <w:bottom w:val="single" w:sz="2" w:space="0" w:color="BDD6EE" w:themeColor="accent5" w:themeTint="66"/>
              <w:right w:val="single" w:sz="2" w:space="0" w:color="C8D9FD"/>
            </w:tcBorders>
          </w:tcPr>
          <w:p w14:paraId="7AA53B9A" w14:textId="7D8C7318"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 xml:space="preserve">GUANGZHOU ONETOUCH BUSINESS SERVICE </w:t>
            </w:r>
            <w:proofErr w:type="gramStart"/>
            <w:r w:rsidRPr="007555BE">
              <w:rPr>
                <w:rFonts w:ascii="Arial" w:hAnsi="Arial" w:cs="Arial"/>
                <w:sz w:val="16"/>
                <w:szCs w:val="16"/>
              </w:rPr>
              <w:t>CO.,LTD.</w:t>
            </w:r>
            <w:proofErr w:type="gramEnd"/>
          </w:p>
        </w:tc>
      </w:tr>
      <w:tr w:rsidR="00370EEE" w:rsidRPr="007C4216" w14:paraId="6C601602" w14:textId="77777777"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2E63B8CB"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42B50768" w14:textId="10286D69"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File No.</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35E9FB72" w14:textId="79FA1B33"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(2021) YUE 0103 Min Chu 11062</w:t>
            </w:r>
          </w:p>
        </w:tc>
      </w:tr>
      <w:tr w:rsidR="00370EEE" w:rsidRPr="007C4216" w14:paraId="5C14AE7D" w14:textId="77777777"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69139EBA"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30BD26D4" w14:textId="0AF26D5D"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Position</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63876403" w14:textId="115A49C0"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Plaintiff</w:t>
            </w:r>
          </w:p>
        </w:tc>
      </w:tr>
      <w:tr w:rsidR="00370EEE" w:rsidRPr="007C4216" w14:paraId="4A955F60" w14:textId="77777777"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4E1E34C8"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BDD6EE" w:themeColor="accent5" w:themeTint="66"/>
              <w:left w:val="single" w:sz="2" w:space="0" w:color="C8D9FD"/>
              <w:bottom w:val="single" w:sz="4" w:space="0" w:color="C8D9FD"/>
              <w:right w:val="single" w:sz="2" w:space="0" w:color="BDD6EE" w:themeColor="accent5" w:themeTint="66"/>
            </w:tcBorders>
          </w:tcPr>
          <w:p w14:paraId="77DBC03C" w14:textId="4FCC10BB"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Hearing Court</w:t>
            </w:r>
          </w:p>
        </w:tc>
        <w:tc>
          <w:tcPr>
            <w:tcW w:w="6339" w:type="dxa"/>
            <w:gridSpan w:val="19"/>
            <w:tcBorders>
              <w:top w:val="single" w:sz="2" w:space="0" w:color="C8D9FD"/>
              <w:left w:val="single" w:sz="2" w:space="0" w:color="BDD6EE" w:themeColor="accent5" w:themeTint="66"/>
              <w:bottom w:val="single" w:sz="4" w:space="0" w:color="C8D9FD"/>
              <w:right w:val="single" w:sz="2" w:space="0" w:color="C8D9FD"/>
            </w:tcBorders>
          </w:tcPr>
          <w:p w14:paraId="446AA6FF" w14:textId="62AAC8CC"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Guangzhou Liwan District People's Court No. 12 Court</w:t>
            </w:r>
          </w:p>
        </w:tc>
      </w:tr>
      <w:tr w:rsidR="00370EEE" w:rsidRPr="007C4216" w14:paraId="3E091E8C" w14:textId="77777777"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429F777B"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4" w:space="0" w:color="C8D9FD"/>
              <w:left w:val="single" w:sz="2" w:space="0" w:color="C8D9FD"/>
              <w:bottom w:val="single" w:sz="2" w:space="0" w:color="BDD6EE" w:themeColor="accent5" w:themeTint="66"/>
              <w:right w:val="single" w:sz="2" w:space="0" w:color="BDD6EE" w:themeColor="accent5" w:themeTint="66"/>
            </w:tcBorders>
          </w:tcPr>
          <w:p w14:paraId="7AB7762F" w14:textId="4CE62568"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Date Type</w:t>
            </w:r>
          </w:p>
        </w:tc>
        <w:tc>
          <w:tcPr>
            <w:tcW w:w="6339" w:type="dxa"/>
            <w:gridSpan w:val="19"/>
            <w:tcBorders>
              <w:top w:val="single" w:sz="4" w:space="0" w:color="C8D9FD"/>
              <w:left w:val="single" w:sz="2" w:space="0" w:color="BDD6EE" w:themeColor="accent5" w:themeTint="66"/>
              <w:bottom w:val="single" w:sz="2" w:space="0" w:color="BDD6EE" w:themeColor="accent5" w:themeTint="66"/>
              <w:right w:val="single" w:sz="2" w:space="0" w:color="C8D9FD"/>
            </w:tcBorders>
          </w:tcPr>
          <w:p w14:paraId="6B3DD45F" w14:textId="3435E4D1"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Trial Date</w:t>
            </w:r>
          </w:p>
        </w:tc>
      </w:tr>
      <w:tr w:rsidR="00370EEE" w:rsidRPr="007C4216" w14:paraId="1225A1E5" w14:textId="77777777"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6D6DE410"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2BD31D52" w14:textId="1297FE32"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Date</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5D188EA8" w14:textId="6BFF7697"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2021-12-23</w:t>
            </w:r>
          </w:p>
        </w:tc>
      </w:tr>
      <w:tr w:rsidR="00370EEE" w:rsidRPr="007C4216" w14:paraId="0CDE0C99" w14:textId="77777777" w:rsidTr="008357A1">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125FC2CC"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4" w:space="0" w:color="C8D9FD"/>
              <w:right w:val="single" w:sz="2" w:space="0" w:color="BDD6EE" w:themeColor="accent5" w:themeTint="66"/>
            </w:tcBorders>
          </w:tcPr>
          <w:p w14:paraId="7EC0D649" w14:textId="42756210"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Cause</w:t>
            </w:r>
          </w:p>
        </w:tc>
        <w:tc>
          <w:tcPr>
            <w:tcW w:w="6339" w:type="dxa"/>
            <w:gridSpan w:val="19"/>
            <w:tcBorders>
              <w:top w:val="single" w:sz="2" w:space="0" w:color="C8D9FD"/>
              <w:left w:val="single" w:sz="2" w:space="0" w:color="BDD6EE" w:themeColor="accent5" w:themeTint="66"/>
              <w:bottom w:val="single" w:sz="4" w:space="0" w:color="C8D9FD"/>
              <w:right w:val="single" w:sz="2" w:space="0" w:color="C8D9FD"/>
            </w:tcBorders>
          </w:tcPr>
          <w:p w14:paraId="46E9A7FA" w14:textId="2C3FC62C"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Disputes over creditors ’interests and responsibilities</w:t>
            </w:r>
          </w:p>
        </w:tc>
      </w:tr>
      <w:tr w:rsidR="00370EEE" w:rsidRPr="008357A1" w14:paraId="64F697A4" w14:textId="77777777" w:rsidTr="008357A1">
        <w:trPr>
          <w:gridBefore w:val="1"/>
          <w:wBefore w:w="18" w:type="dxa"/>
          <w:trHeight w:val="79"/>
        </w:trPr>
        <w:tc>
          <w:tcPr>
            <w:tcW w:w="2483" w:type="dxa"/>
            <w:gridSpan w:val="3"/>
            <w:vMerge/>
            <w:tcBorders>
              <w:top w:val="single" w:sz="4" w:space="0" w:color="C8D9FD"/>
              <w:bottom w:val="single" w:sz="4" w:space="0" w:color="C8D9FD"/>
            </w:tcBorders>
            <w:shd w:val="clear" w:color="auto" w:fill="auto"/>
          </w:tcPr>
          <w:p w14:paraId="26A4EB19" w14:textId="77777777" w:rsidR="00370EEE" w:rsidRPr="008357A1" w:rsidRDefault="00370EEE" w:rsidP="00370EEE">
            <w:pPr>
              <w:spacing w:beforeLines="20" w:before="48" w:afterLines="20" w:after="48"/>
              <w:jc w:val="right"/>
              <w:rPr>
                <w:rFonts w:ascii="Arial" w:hAnsi="Arial" w:cs="Arial"/>
                <w:sz w:val="10"/>
                <w:szCs w:val="10"/>
              </w:rPr>
            </w:pPr>
          </w:p>
        </w:tc>
        <w:tc>
          <w:tcPr>
            <w:tcW w:w="1749" w:type="dxa"/>
            <w:gridSpan w:val="9"/>
            <w:tcBorders>
              <w:top w:val="single" w:sz="4" w:space="0" w:color="C8D9FD"/>
              <w:bottom w:val="single" w:sz="4" w:space="0" w:color="C8D9FD"/>
            </w:tcBorders>
            <w:vAlign w:val="bottom"/>
          </w:tcPr>
          <w:p w14:paraId="1FDBE1AB" w14:textId="77777777" w:rsidR="00370EEE" w:rsidRPr="008357A1" w:rsidRDefault="00370EEE" w:rsidP="00370EEE">
            <w:pPr>
              <w:spacing w:beforeLines="20" w:before="48" w:afterLines="20" w:after="48"/>
              <w:rPr>
                <w:rFonts w:ascii="Arial" w:hAnsi="Arial" w:cs="Arial"/>
                <w:sz w:val="10"/>
                <w:szCs w:val="10"/>
              </w:rPr>
            </w:pPr>
          </w:p>
        </w:tc>
        <w:tc>
          <w:tcPr>
            <w:tcW w:w="6339" w:type="dxa"/>
            <w:gridSpan w:val="19"/>
            <w:tcBorders>
              <w:top w:val="single" w:sz="4" w:space="0" w:color="C8D9FD"/>
              <w:bottom w:val="single" w:sz="4" w:space="0" w:color="C8D9FD"/>
            </w:tcBorders>
          </w:tcPr>
          <w:p w14:paraId="516D30D1" w14:textId="77777777" w:rsidR="00370EEE" w:rsidRPr="008357A1" w:rsidRDefault="00370EEE" w:rsidP="00370EEE">
            <w:pPr>
              <w:spacing w:beforeLines="20" w:before="48" w:afterLines="20" w:after="48"/>
              <w:rPr>
                <w:rFonts w:ascii="Arial" w:hAnsi="Arial" w:cs="Arial"/>
                <w:sz w:val="10"/>
                <w:szCs w:val="10"/>
              </w:rPr>
            </w:pPr>
          </w:p>
        </w:tc>
      </w:tr>
      <w:tr w:rsidR="00370EEE" w:rsidRPr="007C4216" w14:paraId="6391CD6A" w14:textId="77777777" w:rsidTr="008357A1">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180AFFD0"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4" w:space="0" w:color="C8D9FD"/>
              <w:left w:val="single" w:sz="2" w:space="0" w:color="C8D9FD"/>
              <w:bottom w:val="single" w:sz="2" w:space="0" w:color="BDD6EE" w:themeColor="accent5" w:themeTint="66"/>
              <w:right w:val="single" w:sz="2" w:space="0" w:color="BDD6EE" w:themeColor="accent5" w:themeTint="66"/>
            </w:tcBorders>
          </w:tcPr>
          <w:p w14:paraId="79048DF3" w14:textId="25A24EF7"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Name</w:t>
            </w:r>
          </w:p>
        </w:tc>
        <w:tc>
          <w:tcPr>
            <w:tcW w:w="6339" w:type="dxa"/>
            <w:gridSpan w:val="19"/>
            <w:tcBorders>
              <w:top w:val="single" w:sz="4" w:space="0" w:color="C8D9FD"/>
              <w:left w:val="single" w:sz="2" w:space="0" w:color="BDD6EE" w:themeColor="accent5" w:themeTint="66"/>
              <w:bottom w:val="single" w:sz="2" w:space="0" w:color="BDD6EE" w:themeColor="accent5" w:themeTint="66"/>
              <w:right w:val="single" w:sz="2" w:space="0" w:color="C8D9FD"/>
            </w:tcBorders>
          </w:tcPr>
          <w:p w14:paraId="3EC696BE" w14:textId="5EBC306C"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 xml:space="preserve">GUANGZHOU ONETOUCH BUSINESS SERVICE </w:t>
            </w:r>
            <w:proofErr w:type="gramStart"/>
            <w:r w:rsidRPr="007555BE">
              <w:rPr>
                <w:rFonts w:ascii="Arial" w:hAnsi="Arial" w:cs="Arial"/>
                <w:sz w:val="16"/>
                <w:szCs w:val="16"/>
              </w:rPr>
              <w:t>CO.,LTD.</w:t>
            </w:r>
            <w:proofErr w:type="gramEnd"/>
          </w:p>
        </w:tc>
      </w:tr>
      <w:tr w:rsidR="00370EEE" w:rsidRPr="007C4216" w14:paraId="3403FCE9" w14:textId="77777777"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08882FD5"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6B9FAF28" w14:textId="749A7F24"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File No.</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680F74E2" w14:textId="660C7519"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(2021) YUE 0103 Min Chu 11062</w:t>
            </w:r>
          </w:p>
        </w:tc>
      </w:tr>
      <w:tr w:rsidR="00370EEE" w:rsidRPr="007C4216" w14:paraId="4757FF72" w14:textId="77777777"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121A8D0F"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1FA23272" w14:textId="06F52504"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Position</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2C760985" w14:textId="0599B145"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Defendant</w:t>
            </w:r>
          </w:p>
        </w:tc>
      </w:tr>
      <w:tr w:rsidR="00370EEE" w:rsidRPr="007C4216" w14:paraId="5F477D8C" w14:textId="77777777"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2E04A01A"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027EDB9E" w14:textId="74325AFC"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Hearing Court</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57BBEB87" w14:textId="4AD97B38"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Liwan District People's Court of Guangzhou City, Guangdong Province, the 12th Court</w:t>
            </w:r>
          </w:p>
        </w:tc>
      </w:tr>
      <w:tr w:rsidR="00370EEE" w:rsidRPr="007C4216" w14:paraId="67FB0D47" w14:textId="77777777"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67754D46"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1A226819" w14:textId="1458EEFC"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Date Type</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35004F9D" w14:textId="32D4F2A5"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Trial Date</w:t>
            </w:r>
          </w:p>
        </w:tc>
      </w:tr>
      <w:tr w:rsidR="00370EEE" w:rsidRPr="007C4216" w14:paraId="1C4DE47B" w14:textId="77777777"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3B038AA5"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11EAA85F" w14:textId="2E6D6727"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Date</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724A027A" w14:textId="361B1A63"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2021-11-1</w:t>
            </w:r>
          </w:p>
        </w:tc>
      </w:tr>
      <w:tr w:rsidR="00370EEE" w:rsidRPr="007C4216" w14:paraId="78073367" w14:textId="77777777" w:rsidTr="007555BE">
        <w:trPr>
          <w:gridBefore w:val="1"/>
          <w:wBefore w:w="18" w:type="dxa"/>
          <w:trHeight w:val="79"/>
        </w:trPr>
        <w:tc>
          <w:tcPr>
            <w:tcW w:w="2483" w:type="dxa"/>
            <w:gridSpan w:val="3"/>
            <w:vMerge/>
            <w:tcBorders>
              <w:top w:val="single" w:sz="4" w:space="0" w:color="C8D9FD"/>
              <w:left w:val="single" w:sz="2" w:space="0" w:color="C8D9FD"/>
              <w:bottom w:val="single" w:sz="4" w:space="0" w:color="C8D9FD"/>
              <w:right w:val="single" w:sz="2" w:space="0" w:color="C8D9FD"/>
            </w:tcBorders>
            <w:shd w:val="clear" w:color="auto" w:fill="auto"/>
          </w:tcPr>
          <w:p w14:paraId="62BE207C"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32F13301" w14:textId="48D00BED"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Cause</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6A3E6DCD" w14:textId="70665345" w:rsidR="00370EEE" w:rsidRPr="007555BE" w:rsidRDefault="00370EEE" w:rsidP="00370EEE">
            <w:pPr>
              <w:spacing w:beforeLines="20" w:before="48" w:afterLines="20" w:after="48"/>
              <w:rPr>
                <w:rFonts w:ascii="Arial" w:hAnsi="Arial" w:cs="Arial"/>
                <w:sz w:val="16"/>
                <w:szCs w:val="16"/>
              </w:rPr>
            </w:pPr>
            <w:r w:rsidRPr="007555BE">
              <w:rPr>
                <w:rFonts w:ascii="Arial" w:hAnsi="Arial" w:cs="Arial"/>
                <w:sz w:val="16"/>
                <w:szCs w:val="16"/>
              </w:rPr>
              <w:t>Disputes over creditors ’interests and responsibilities</w:t>
            </w:r>
          </w:p>
        </w:tc>
      </w:tr>
      <w:tr w:rsidR="00370EEE" w:rsidRPr="007C4216" w14:paraId="420F8943" w14:textId="77777777" w:rsidTr="007555BE">
        <w:trPr>
          <w:gridBefore w:val="1"/>
          <w:wBefore w:w="18" w:type="dxa"/>
        </w:trPr>
        <w:tc>
          <w:tcPr>
            <w:tcW w:w="2483" w:type="dxa"/>
            <w:gridSpan w:val="3"/>
            <w:tcBorders>
              <w:top w:val="single" w:sz="4" w:space="0" w:color="C8D9FD"/>
              <w:left w:val="single" w:sz="2" w:space="0" w:color="C8D9FD"/>
              <w:bottom w:val="single" w:sz="2" w:space="0" w:color="C8D9FD"/>
              <w:right w:val="single" w:sz="2" w:space="0" w:color="C8D9FD"/>
            </w:tcBorders>
            <w:shd w:val="clear" w:color="auto" w:fill="auto"/>
          </w:tcPr>
          <w:p w14:paraId="6BC55813" w14:textId="7A1DB395"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Tax liens</w:t>
            </w:r>
          </w:p>
        </w:tc>
        <w:tc>
          <w:tcPr>
            <w:tcW w:w="8088" w:type="dxa"/>
            <w:gridSpan w:val="28"/>
            <w:tcBorders>
              <w:top w:val="single" w:sz="2" w:space="0" w:color="BDD6EE" w:themeColor="accent5" w:themeTint="66"/>
              <w:left w:val="single" w:sz="2" w:space="0" w:color="C8D9FD"/>
              <w:bottom w:val="single" w:sz="2" w:space="0" w:color="C8D9FD"/>
              <w:right w:val="single" w:sz="2" w:space="0" w:color="C8D9FD"/>
            </w:tcBorders>
          </w:tcPr>
          <w:p w14:paraId="0CD0D1DB" w14:textId="07008065"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None Found</w:t>
            </w:r>
            <w:r>
              <w:rPr>
                <w:rFonts w:ascii="Arial" w:hAnsi="Arial" w:cs="Arial"/>
                <w:sz w:val="18"/>
                <w:szCs w:val="18"/>
              </w:rPr>
              <w:t>.</w:t>
            </w:r>
          </w:p>
        </w:tc>
      </w:tr>
      <w:tr w:rsidR="00370EEE" w:rsidRPr="007C4216" w14:paraId="1E106DF1" w14:textId="77777777" w:rsidTr="00A85A56">
        <w:trPr>
          <w:gridBefore w:val="1"/>
          <w:wBefore w:w="18" w:type="dxa"/>
          <w:trHeight w:val="79"/>
        </w:trPr>
        <w:tc>
          <w:tcPr>
            <w:tcW w:w="2483" w:type="dxa"/>
            <w:gridSpan w:val="3"/>
            <w:vMerge w:val="restart"/>
            <w:tcBorders>
              <w:top w:val="single" w:sz="2" w:space="0" w:color="C8D9FD"/>
              <w:left w:val="single" w:sz="2" w:space="0" w:color="C8D9FD"/>
              <w:right w:val="single" w:sz="2" w:space="0" w:color="C8D9FD"/>
            </w:tcBorders>
            <w:shd w:val="clear" w:color="auto" w:fill="auto"/>
          </w:tcPr>
          <w:p w14:paraId="6AA344C1" w14:textId="472A6ED5" w:rsidR="00370EEE" w:rsidRPr="007555BE" w:rsidRDefault="00370EEE" w:rsidP="00370EEE">
            <w:pPr>
              <w:spacing w:beforeLines="20" w:before="48" w:afterLines="20" w:after="48"/>
              <w:jc w:val="right"/>
              <w:rPr>
                <w:rFonts w:ascii="Arial" w:hAnsi="Arial" w:cs="Arial"/>
                <w:b/>
                <w:bCs/>
                <w:sz w:val="18"/>
                <w:szCs w:val="18"/>
              </w:rPr>
            </w:pPr>
            <w:r w:rsidRPr="007555BE">
              <w:rPr>
                <w:rFonts w:ascii="Arial" w:hAnsi="Arial" w:cs="Arial"/>
                <w:b/>
                <w:bCs/>
                <w:sz w:val="18"/>
                <w:szCs w:val="18"/>
              </w:rPr>
              <w:t>Legal cases</w:t>
            </w:r>
          </w:p>
        </w:tc>
        <w:tc>
          <w:tcPr>
            <w:tcW w:w="1749" w:type="dxa"/>
            <w:gridSpan w:val="9"/>
            <w:tcBorders>
              <w:top w:val="single" w:sz="2" w:space="0" w:color="BDD6EE" w:themeColor="accent5" w:themeTint="66"/>
              <w:left w:val="single" w:sz="2" w:space="0" w:color="C8D9FD"/>
              <w:bottom w:val="single" w:sz="2" w:space="0" w:color="BDD6EE" w:themeColor="accent5" w:themeTint="66"/>
              <w:right w:val="single" w:sz="2" w:space="0" w:color="BDD6EE" w:themeColor="accent5" w:themeTint="66"/>
            </w:tcBorders>
          </w:tcPr>
          <w:p w14:paraId="14918079" w14:textId="71E05CBC"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Name</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2CFA6C10" w14:textId="47529C9F"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 xml:space="preserve">GUANGZHOU ONETOUCH BUSINESS SERVICE </w:t>
            </w:r>
            <w:proofErr w:type="gramStart"/>
            <w:r w:rsidRPr="008357A1">
              <w:rPr>
                <w:rFonts w:ascii="Arial" w:hAnsi="Arial" w:cs="Arial"/>
                <w:sz w:val="16"/>
                <w:szCs w:val="16"/>
              </w:rPr>
              <w:t>CO.,LTD.</w:t>
            </w:r>
            <w:proofErr w:type="gramEnd"/>
          </w:p>
        </w:tc>
      </w:tr>
      <w:tr w:rsidR="00370EEE" w:rsidRPr="007C4216" w14:paraId="00F53E42" w14:textId="77777777" w:rsidTr="00A85A56">
        <w:trPr>
          <w:gridBefore w:val="1"/>
          <w:wBefore w:w="18" w:type="dxa"/>
          <w:trHeight w:val="79"/>
        </w:trPr>
        <w:tc>
          <w:tcPr>
            <w:tcW w:w="2483" w:type="dxa"/>
            <w:gridSpan w:val="3"/>
            <w:vMerge/>
            <w:tcBorders>
              <w:left w:val="single" w:sz="2" w:space="0" w:color="C8D9FD"/>
              <w:right w:val="single" w:sz="2" w:space="0" w:color="C8D9FD"/>
            </w:tcBorders>
            <w:shd w:val="clear" w:color="auto" w:fill="auto"/>
          </w:tcPr>
          <w:p w14:paraId="77567F01"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4C533C01" w14:textId="474F5135"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File No.</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3031C8E8" w14:textId="48EB491A"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(2022) YUE 01 Min Zhong 6721</w:t>
            </w:r>
          </w:p>
        </w:tc>
      </w:tr>
      <w:tr w:rsidR="00370EEE" w:rsidRPr="007C4216" w14:paraId="1CE87D7A" w14:textId="77777777" w:rsidTr="00A85A56">
        <w:trPr>
          <w:gridBefore w:val="1"/>
          <w:wBefore w:w="18" w:type="dxa"/>
          <w:trHeight w:val="79"/>
        </w:trPr>
        <w:tc>
          <w:tcPr>
            <w:tcW w:w="2483" w:type="dxa"/>
            <w:gridSpan w:val="3"/>
            <w:vMerge/>
            <w:tcBorders>
              <w:left w:val="single" w:sz="2" w:space="0" w:color="C8D9FD"/>
              <w:right w:val="single" w:sz="2" w:space="0" w:color="C8D9FD"/>
            </w:tcBorders>
            <w:shd w:val="clear" w:color="auto" w:fill="auto"/>
          </w:tcPr>
          <w:p w14:paraId="5B621283"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5C6D0FB2" w14:textId="0560450A"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Hearing Court</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5EFFF861" w14:textId="594534E6"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Intermediate People's Court of Guangzhou City, Guangdong Province</w:t>
            </w:r>
          </w:p>
        </w:tc>
      </w:tr>
      <w:tr w:rsidR="00370EEE" w:rsidRPr="007C4216" w14:paraId="6440C1D5" w14:textId="77777777" w:rsidTr="00A85A56">
        <w:trPr>
          <w:gridBefore w:val="1"/>
          <w:wBefore w:w="18" w:type="dxa"/>
          <w:trHeight w:val="79"/>
        </w:trPr>
        <w:tc>
          <w:tcPr>
            <w:tcW w:w="2483" w:type="dxa"/>
            <w:gridSpan w:val="3"/>
            <w:vMerge/>
            <w:tcBorders>
              <w:left w:val="single" w:sz="2" w:space="0" w:color="C8D9FD"/>
              <w:right w:val="single" w:sz="2" w:space="0" w:color="C8D9FD"/>
            </w:tcBorders>
            <w:shd w:val="clear" w:color="auto" w:fill="auto"/>
          </w:tcPr>
          <w:p w14:paraId="1E227BCD"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2BF43014" w14:textId="4F0B3219"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Court Type</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51E5497B" w14:textId="7B8DBB0D"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Intermediate People's Court</w:t>
            </w:r>
          </w:p>
        </w:tc>
      </w:tr>
      <w:tr w:rsidR="00370EEE" w:rsidRPr="007C4216" w14:paraId="05A9C589" w14:textId="77777777" w:rsidTr="00A85A56">
        <w:trPr>
          <w:gridBefore w:val="1"/>
          <w:wBefore w:w="18" w:type="dxa"/>
          <w:trHeight w:val="79"/>
        </w:trPr>
        <w:tc>
          <w:tcPr>
            <w:tcW w:w="2483" w:type="dxa"/>
            <w:gridSpan w:val="3"/>
            <w:vMerge/>
            <w:tcBorders>
              <w:left w:val="single" w:sz="2" w:space="0" w:color="C8D9FD"/>
              <w:right w:val="single" w:sz="2" w:space="0" w:color="C8D9FD"/>
            </w:tcBorders>
            <w:shd w:val="clear" w:color="auto" w:fill="auto"/>
          </w:tcPr>
          <w:p w14:paraId="2358F387"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26835225" w14:textId="074DD6FD"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Cause of Action</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16F30F97" w14:textId="503D65BA"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Liquidation Liability Disputes</w:t>
            </w:r>
          </w:p>
        </w:tc>
      </w:tr>
      <w:tr w:rsidR="00370EEE" w:rsidRPr="007C4216" w14:paraId="7D2F0D3C" w14:textId="77777777" w:rsidTr="00A85A56">
        <w:trPr>
          <w:gridBefore w:val="1"/>
          <w:wBefore w:w="18" w:type="dxa"/>
          <w:trHeight w:val="79"/>
        </w:trPr>
        <w:tc>
          <w:tcPr>
            <w:tcW w:w="2483" w:type="dxa"/>
            <w:gridSpan w:val="3"/>
            <w:vMerge/>
            <w:tcBorders>
              <w:left w:val="single" w:sz="2" w:space="0" w:color="C8D9FD"/>
              <w:right w:val="single" w:sz="2" w:space="0" w:color="C8D9FD"/>
            </w:tcBorders>
            <w:shd w:val="clear" w:color="auto" w:fill="auto"/>
          </w:tcPr>
          <w:p w14:paraId="5D0BDCA7"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2B1CE23D" w14:textId="5E7464CA"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Position</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0E200366" w14:textId="324B7984"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Respondent</w:t>
            </w:r>
          </w:p>
        </w:tc>
      </w:tr>
      <w:tr w:rsidR="00370EEE" w:rsidRPr="007C4216" w14:paraId="696521AA" w14:textId="77777777" w:rsidTr="007555BE">
        <w:trPr>
          <w:gridBefore w:val="1"/>
          <w:wBefore w:w="18" w:type="dxa"/>
          <w:trHeight w:val="79"/>
        </w:trPr>
        <w:tc>
          <w:tcPr>
            <w:tcW w:w="2483" w:type="dxa"/>
            <w:gridSpan w:val="3"/>
            <w:vMerge/>
            <w:tcBorders>
              <w:left w:val="single" w:sz="2" w:space="0" w:color="C8D9FD"/>
              <w:bottom w:val="single" w:sz="4" w:space="0" w:color="C8D9FD"/>
              <w:right w:val="single" w:sz="2" w:space="0" w:color="C8D9FD"/>
            </w:tcBorders>
            <w:shd w:val="clear" w:color="auto" w:fill="auto"/>
          </w:tcPr>
          <w:p w14:paraId="111BA4F2"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4" w:space="0" w:color="C8D9FD"/>
              <w:right w:val="single" w:sz="2" w:space="0" w:color="BDD6EE" w:themeColor="accent5" w:themeTint="66"/>
            </w:tcBorders>
          </w:tcPr>
          <w:p w14:paraId="6C938BFD" w14:textId="14819885"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Date of Closing</w:t>
            </w:r>
          </w:p>
        </w:tc>
        <w:tc>
          <w:tcPr>
            <w:tcW w:w="6339" w:type="dxa"/>
            <w:gridSpan w:val="19"/>
            <w:tcBorders>
              <w:top w:val="single" w:sz="2" w:space="0" w:color="C8D9FD"/>
              <w:left w:val="single" w:sz="2" w:space="0" w:color="BDD6EE" w:themeColor="accent5" w:themeTint="66"/>
              <w:bottom w:val="single" w:sz="4" w:space="0" w:color="C8D9FD"/>
              <w:right w:val="single" w:sz="2" w:space="0" w:color="C8D9FD"/>
            </w:tcBorders>
          </w:tcPr>
          <w:p w14:paraId="736E4BF6" w14:textId="4AC4D871"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2022-09-08</w:t>
            </w:r>
          </w:p>
        </w:tc>
      </w:tr>
      <w:tr w:rsidR="00370EEE" w:rsidRPr="007555BE" w14:paraId="2BA4E530" w14:textId="77777777" w:rsidTr="008357A1">
        <w:trPr>
          <w:gridBefore w:val="1"/>
          <w:wBefore w:w="18" w:type="dxa"/>
          <w:trHeight w:val="45"/>
        </w:trPr>
        <w:tc>
          <w:tcPr>
            <w:tcW w:w="2483" w:type="dxa"/>
            <w:gridSpan w:val="3"/>
            <w:vMerge/>
            <w:tcBorders>
              <w:top w:val="single" w:sz="4" w:space="0" w:color="C8D9FD"/>
              <w:bottom w:val="single" w:sz="4" w:space="0" w:color="C8D9FD"/>
            </w:tcBorders>
            <w:shd w:val="clear" w:color="auto" w:fill="auto"/>
          </w:tcPr>
          <w:p w14:paraId="67C955FD" w14:textId="77777777" w:rsidR="00370EEE" w:rsidRPr="007555BE" w:rsidRDefault="00370EEE" w:rsidP="00370EEE">
            <w:pPr>
              <w:spacing w:beforeLines="20" w:before="48" w:afterLines="20" w:after="48"/>
              <w:jc w:val="right"/>
              <w:rPr>
                <w:rFonts w:ascii="Arial" w:hAnsi="Arial" w:cs="Arial"/>
                <w:sz w:val="10"/>
                <w:szCs w:val="10"/>
              </w:rPr>
            </w:pPr>
          </w:p>
        </w:tc>
        <w:tc>
          <w:tcPr>
            <w:tcW w:w="1749" w:type="dxa"/>
            <w:gridSpan w:val="9"/>
            <w:tcBorders>
              <w:top w:val="single" w:sz="4" w:space="0" w:color="C8D9FD"/>
              <w:bottom w:val="single" w:sz="4" w:space="0" w:color="C8D9FD"/>
            </w:tcBorders>
            <w:vAlign w:val="bottom"/>
          </w:tcPr>
          <w:p w14:paraId="31F4C5F2" w14:textId="77777777" w:rsidR="00370EEE" w:rsidRPr="008357A1" w:rsidRDefault="00370EEE" w:rsidP="00370EEE">
            <w:pPr>
              <w:spacing w:beforeLines="20" w:before="48" w:afterLines="20" w:after="48"/>
              <w:rPr>
                <w:rFonts w:ascii="Arial" w:hAnsi="Arial" w:cs="Arial"/>
                <w:sz w:val="10"/>
                <w:szCs w:val="10"/>
              </w:rPr>
            </w:pPr>
          </w:p>
        </w:tc>
        <w:tc>
          <w:tcPr>
            <w:tcW w:w="6339" w:type="dxa"/>
            <w:gridSpan w:val="19"/>
            <w:tcBorders>
              <w:top w:val="single" w:sz="4" w:space="0" w:color="C8D9FD"/>
              <w:bottom w:val="single" w:sz="4" w:space="0" w:color="C8D9FD"/>
            </w:tcBorders>
          </w:tcPr>
          <w:p w14:paraId="165A9222" w14:textId="77777777" w:rsidR="00370EEE" w:rsidRPr="008357A1" w:rsidRDefault="00370EEE" w:rsidP="00370EEE">
            <w:pPr>
              <w:spacing w:beforeLines="20" w:before="48" w:afterLines="20" w:after="48"/>
              <w:rPr>
                <w:rFonts w:ascii="Arial" w:hAnsi="Arial" w:cs="Arial"/>
                <w:sz w:val="10"/>
                <w:szCs w:val="10"/>
              </w:rPr>
            </w:pPr>
          </w:p>
        </w:tc>
      </w:tr>
      <w:tr w:rsidR="00370EEE" w:rsidRPr="007C4216" w14:paraId="67416329" w14:textId="77777777" w:rsidTr="007555BE">
        <w:trPr>
          <w:gridBefore w:val="1"/>
          <w:wBefore w:w="18" w:type="dxa"/>
          <w:trHeight w:val="79"/>
        </w:trPr>
        <w:tc>
          <w:tcPr>
            <w:tcW w:w="2483" w:type="dxa"/>
            <w:gridSpan w:val="3"/>
            <w:vMerge/>
            <w:tcBorders>
              <w:top w:val="single" w:sz="4" w:space="0" w:color="C8D9FD"/>
              <w:left w:val="single" w:sz="2" w:space="0" w:color="C8D9FD"/>
              <w:right w:val="single" w:sz="2" w:space="0" w:color="C8D9FD"/>
            </w:tcBorders>
            <w:shd w:val="clear" w:color="auto" w:fill="auto"/>
          </w:tcPr>
          <w:p w14:paraId="6FF93D2C"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4" w:space="0" w:color="C8D9FD"/>
              <w:left w:val="single" w:sz="2" w:space="0" w:color="C8D9FD"/>
              <w:bottom w:val="single" w:sz="2" w:space="0" w:color="BDD6EE" w:themeColor="accent5" w:themeTint="66"/>
              <w:right w:val="single" w:sz="2" w:space="0" w:color="BDD6EE" w:themeColor="accent5" w:themeTint="66"/>
            </w:tcBorders>
          </w:tcPr>
          <w:p w14:paraId="47ACBFEA" w14:textId="7CB054BE"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Name</w:t>
            </w:r>
          </w:p>
        </w:tc>
        <w:tc>
          <w:tcPr>
            <w:tcW w:w="6339" w:type="dxa"/>
            <w:gridSpan w:val="19"/>
            <w:tcBorders>
              <w:top w:val="single" w:sz="4" w:space="0" w:color="C8D9FD"/>
              <w:left w:val="single" w:sz="2" w:space="0" w:color="BDD6EE" w:themeColor="accent5" w:themeTint="66"/>
              <w:bottom w:val="single" w:sz="2" w:space="0" w:color="BDD6EE" w:themeColor="accent5" w:themeTint="66"/>
              <w:right w:val="single" w:sz="2" w:space="0" w:color="C8D9FD"/>
            </w:tcBorders>
          </w:tcPr>
          <w:p w14:paraId="494B4275" w14:textId="13AFFA3B"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 xml:space="preserve">GUANGZHOU ONETOUCH BUSINESS SERVICE </w:t>
            </w:r>
            <w:proofErr w:type="gramStart"/>
            <w:r w:rsidRPr="008357A1">
              <w:rPr>
                <w:rFonts w:ascii="Arial" w:hAnsi="Arial" w:cs="Arial"/>
                <w:sz w:val="16"/>
                <w:szCs w:val="16"/>
              </w:rPr>
              <w:t>CO.,LTD.</w:t>
            </w:r>
            <w:proofErr w:type="gramEnd"/>
          </w:p>
        </w:tc>
      </w:tr>
      <w:tr w:rsidR="00370EEE" w:rsidRPr="007C4216" w14:paraId="0B04A933" w14:textId="77777777" w:rsidTr="00A85A56">
        <w:trPr>
          <w:gridBefore w:val="1"/>
          <w:wBefore w:w="18" w:type="dxa"/>
          <w:trHeight w:val="79"/>
        </w:trPr>
        <w:tc>
          <w:tcPr>
            <w:tcW w:w="2483" w:type="dxa"/>
            <w:gridSpan w:val="3"/>
            <w:vMerge/>
            <w:tcBorders>
              <w:left w:val="single" w:sz="2" w:space="0" w:color="C8D9FD"/>
              <w:right w:val="single" w:sz="2" w:space="0" w:color="C8D9FD"/>
            </w:tcBorders>
            <w:shd w:val="clear" w:color="auto" w:fill="auto"/>
          </w:tcPr>
          <w:p w14:paraId="528601DF"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7A02AA04" w14:textId="611F70FD"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File No.</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53414BC5" w14:textId="0E3E85A9"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(2021) YUE 01 Zhi 7666</w:t>
            </w:r>
          </w:p>
        </w:tc>
      </w:tr>
      <w:tr w:rsidR="00370EEE" w:rsidRPr="007C4216" w14:paraId="764E9EBD" w14:textId="77777777" w:rsidTr="00A85A56">
        <w:trPr>
          <w:gridBefore w:val="1"/>
          <w:wBefore w:w="18" w:type="dxa"/>
          <w:trHeight w:val="79"/>
        </w:trPr>
        <w:tc>
          <w:tcPr>
            <w:tcW w:w="2483" w:type="dxa"/>
            <w:gridSpan w:val="3"/>
            <w:vMerge/>
            <w:tcBorders>
              <w:left w:val="single" w:sz="2" w:space="0" w:color="C8D9FD"/>
              <w:right w:val="single" w:sz="2" w:space="0" w:color="C8D9FD"/>
            </w:tcBorders>
            <w:shd w:val="clear" w:color="auto" w:fill="auto"/>
          </w:tcPr>
          <w:p w14:paraId="4CDBBAD4"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249B44CA" w14:textId="0F9A5F84"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Hearing Court</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73AAB0D4" w14:textId="304F0A7E"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Intermediate People's Court of Guangzhou City, Guangdong Province</w:t>
            </w:r>
          </w:p>
        </w:tc>
      </w:tr>
      <w:tr w:rsidR="00370EEE" w:rsidRPr="007C4216" w14:paraId="119620D1" w14:textId="77777777" w:rsidTr="00A85A56">
        <w:trPr>
          <w:gridBefore w:val="1"/>
          <w:wBefore w:w="18" w:type="dxa"/>
          <w:trHeight w:val="79"/>
        </w:trPr>
        <w:tc>
          <w:tcPr>
            <w:tcW w:w="2483" w:type="dxa"/>
            <w:gridSpan w:val="3"/>
            <w:vMerge/>
            <w:tcBorders>
              <w:left w:val="single" w:sz="2" w:space="0" w:color="C8D9FD"/>
              <w:right w:val="single" w:sz="2" w:space="0" w:color="C8D9FD"/>
            </w:tcBorders>
            <w:shd w:val="clear" w:color="auto" w:fill="auto"/>
          </w:tcPr>
          <w:p w14:paraId="412C9DE3"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67B1F696" w14:textId="63525ECF"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Court Type</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314DD2A0" w14:textId="6A0C1FA3"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Intermediate People's Court</w:t>
            </w:r>
          </w:p>
        </w:tc>
      </w:tr>
      <w:tr w:rsidR="00370EEE" w:rsidRPr="007C4216" w14:paraId="40311E5F" w14:textId="77777777" w:rsidTr="00A85A56">
        <w:trPr>
          <w:gridBefore w:val="1"/>
          <w:wBefore w:w="18" w:type="dxa"/>
          <w:trHeight w:val="79"/>
        </w:trPr>
        <w:tc>
          <w:tcPr>
            <w:tcW w:w="2483" w:type="dxa"/>
            <w:gridSpan w:val="3"/>
            <w:vMerge/>
            <w:tcBorders>
              <w:left w:val="single" w:sz="2" w:space="0" w:color="C8D9FD"/>
              <w:right w:val="single" w:sz="2" w:space="0" w:color="C8D9FD"/>
            </w:tcBorders>
            <w:shd w:val="clear" w:color="auto" w:fill="auto"/>
          </w:tcPr>
          <w:p w14:paraId="4775997D"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058E26A8" w14:textId="6E269464"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Position</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396DB121" w14:textId="5917BAE9"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Execution Applicant</w:t>
            </w:r>
          </w:p>
        </w:tc>
      </w:tr>
      <w:tr w:rsidR="00370EEE" w:rsidRPr="007C4216" w14:paraId="18652116" w14:textId="77777777" w:rsidTr="007555BE">
        <w:trPr>
          <w:gridBefore w:val="1"/>
          <w:wBefore w:w="18" w:type="dxa"/>
          <w:trHeight w:val="79"/>
        </w:trPr>
        <w:tc>
          <w:tcPr>
            <w:tcW w:w="2483" w:type="dxa"/>
            <w:gridSpan w:val="3"/>
            <w:vMerge/>
            <w:tcBorders>
              <w:left w:val="single" w:sz="2" w:space="0" w:color="C8D9FD"/>
              <w:right w:val="single" w:sz="2" w:space="0" w:color="C8D9FD"/>
            </w:tcBorders>
            <w:shd w:val="clear" w:color="auto" w:fill="auto"/>
          </w:tcPr>
          <w:p w14:paraId="3767051E"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4" w:space="0" w:color="C8D9FD"/>
              <w:right w:val="single" w:sz="2" w:space="0" w:color="BDD6EE" w:themeColor="accent5" w:themeTint="66"/>
            </w:tcBorders>
          </w:tcPr>
          <w:p w14:paraId="063C2B3D" w14:textId="7E6A5CC6"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Date of Closing</w:t>
            </w:r>
          </w:p>
        </w:tc>
        <w:tc>
          <w:tcPr>
            <w:tcW w:w="6339" w:type="dxa"/>
            <w:gridSpan w:val="19"/>
            <w:tcBorders>
              <w:top w:val="single" w:sz="2" w:space="0" w:color="C8D9FD"/>
              <w:left w:val="single" w:sz="2" w:space="0" w:color="BDD6EE" w:themeColor="accent5" w:themeTint="66"/>
              <w:bottom w:val="single" w:sz="4" w:space="0" w:color="C8D9FD"/>
              <w:right w:val="single" w:sz="2" w:space="0" w:color="C8D9FD"/>
            </w:tcBorders>
          </w:tcPr>
          <w:p w14:paraId="4D5386BF" w14:textId="517619DB"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2022-01-18</w:t>
            </w:r>
          </w:p>
        </w:tc>
      </w:tr>
      <w:tr w:rsidR="00370EEE" w:rsidRPr="007C4216" w14:paraId="126F8EAA" w14:textId="77777777" w:rsidTr="007555BE">
        <w:trPr>
          <w:gridBefore w:val="1"/>
          <w:wBefore w:w="18" w:type="dxa"/>
          <w:trHeight w:val="79"/>
        </w:trPr>
        <w:tc>
          <w:tcPr>
            <w:tcW w:w="2483" w:type="dxa"/>
            <w:gridSpan w:val="3"/>
            <w:vMerge/>
            <w:tcBorders>
              <w:left w:val="single" w:sz="2" w:space="0" w:color="C8D9FD"/>
            </w:tcBorders>
            <w:shd w:val="clear" w:color="auto" w:fill="auto"/>
          </w:tcPr>
          <w:p w14:paraId="7AB2F858"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4" w:space="0" w:color="C8D9FD"/>
              <w:bottom w:val="single" w:sz="4" w:space="0" w:color="C8D9FD"/>
            </w:tcBorders>
          </w:tcPr>
          <w:p w14:paraId="3EEE4061" w14:textId="44758952" w:rsidR="00370EEE" w:rsidRPr="008357A1" w:rsidRDefault="00370EEE" w:rsidP="00370EEE">
            <w:pPr>
              <w:spacing w:beforeLines="20" w:before="48" w:afterLines="20" w:after="48"/>
              <w:rPr>
                <w:rFonts w:ascii="Arial" w:hAnsi="Arial" w:cs="Arial"/>
                <w:sz w:val="10"/>
                <w:szCs w:val="10"/>
              </w:rPr>
            </w:pPr>
          </w:p>
        </w:tc>
        <w:tc>
          <w:tcPr>
            <w:tcW w:w="6339" w:type="dxa"/>
            <w:gridSpan w:val="19"/>
            <w:tcBorders>
              <w:top w:val="single" w:sz="4" w:space="0" w:color="C8D9FD"/>
              <w:bottom w:val="single" w:sz="4" w:space="0" w:color="C8D9FD"/>
            </w:tcBorders>
            <w:vAlign w:val="bottom"/>
          </w:tcPr>
          <w:p w14:paraId="55289F2E" w14:textId="68B6B61E" w:rsidR="00370EEE" w:rsidRPr="008357A1" w:rsidRDefault="00370EEE" w:rsidP="00370EEE">
            <w:pPr>
              <w:spacing w:beforeLines="20" w:before="48" w:afterLines="20" w:after="48"/>
              <w:rPr>
                <w:rFonts w:ascii="Arial" w:hAnsi="Arial" w:cs="Arial"/>
                <w:sz w:val="10"/>
                <w:szCs w:val="10"/>
              </w:rPr>
            </w:pPr>
          </w:p>
        </w:tc>
      </w:tr>
      <w:tr w:rsidR="00370EEE" w:rsidRPr="007C4216" w14:paraId="42900776" w14:textId="77777777" w:rsidTr="007555BE">
        <w:trPr>
          <w:gridBefore w:val="1"/>
          <w:wBefore w:w="18" w:type="dxa"/>
          <w:trHeight w:val="79"/>
        </w:trPr>
        <w:tc>
          <w:tcPr>
            <w:tcW w:w="2483" w:type="dxa"/>
            <w:gridSpan w:val="3"/>
            <w:vMerge/>
            <w:tcBorders>
              <w:left w:val="single" w:sz="2" w:space="0" w:color="C8D9FD"/>
              <w:right w:val="single" w:sz="2" w:space="0" w:color="C8D9FD"/>
            </w:tcBorders>
            <w:shd w:val="clear" w:color="auto" w:fill="auto"/>
          </w:tcPr>
          <w:p w14:paraId="5CC0D943"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4" w:space="0" w:color="C8D9FD"/>
              <w:left w:val="single" w:sz="2" w:space="0" w:color="C8D9FD"/>
              <w:bottom w:val="single" w:sz="2" w:space="0" w:color="BDD6EE" w:themeColor="accent5" w:themeTint="66"/>
              <w:right w:val="single" w:sz="2" w:space="0" w:color="BDD6EE" w:themeColor="accent5" w:themeTint="66"/>
            </w:tcBorders>
          </w:tcPr>
          <w:p w14:paraId="6D5BC072" w14:textId="3ACABF33"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Name</w:t>
            </w:r>
          </w:p>
        </w:tc>
        <w:tc>
          <w:tcPr>
            <w:tcW w:w="6339" w:type="dxa"/>
            <w:gridSpan w:val="19"/>
            <w:tcBorders>
              <w:top w:val="single" w:sz="4" w:space="0" w:color="C8D9FD"/>
              <w:left w:val="single" w:sz="2" w:space="0" w:color="BDD6EE" w:themeColor="accent5" w:themeTint="66"/>
              <w:bottom w:val="single" w:sz="2" w:space="0" w:color="BDD6EE" w:themeColor="accent5" w:themeTint="66"/>
              <w:right w:val="single" w:sz="2" w:space="0" w:color="C8D9FD"/>
            </w:tcBorders>
          </w:tcPr>
          <w:p w14:paraId="73F2BED6" w14:textId="0F15DCCD"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 xml:space="preserve">GUANGZHOU ONETOUCH BUSINESS SERVICE </w:t>
            </w:r>
            <w:proofErr w:type="gramStart"/>
            <w:r w:rsidRPr="008357A1">
              <w:rPr>
                <w:rFonts w:ascii="Arial" w:hAnsi="Arial" w:cs="Arial"/>
                <w:sz w:val="16"/>
                <w:szCs w:val="16"/>
              </w:rPr>
              <w:t>CO.,LTD.</w:t>
            </w:r>
            <w:proofErr w:type="gramEnd"/>
          </w:p>
        </w:tc>
      </w:tr>
      <w:tr w:rsidR="00370EEE" w:rsidRPr="007C4216" w14:paraId="69ED744A" w14:textId="77777777" w:rsidTr="00A85A56">
        <w:trPr>
          <w:gridBefore w:val="1"/>
          <w:wBefore w:w="18" w:type="dxa"/>
          <w:trHeight w:val="79"/>
        </w:trPr>
        <w:tc>
          <w:tcPr>
            <w:tcW w:w="2483" w:type="dxa"/>
            <w:gridSpan w:val="3"/>
            <w:vMerge/>
            <w:tcBorders>
              <w:left w:val="single" w:sz="2" w:space="0" w:color="C8D9FD"/>
              <w:right w:val="single" w:sz="2" w:space="0" w:color="C8D9FD"/>
            </w:tcBorders>
            <w:shd w:val="clear" w:color="auto" w:fill="auto"/>
          </w:tcPr>
          <w:p w14:paraId="2A7B0D1D"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4DB2E3CE" w14:textId="54C44CB5"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File No.</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62DA409B" w14:textId="09BFAA5A"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(2018) YUE 01 Zhi 5373 Zhi Yi</w:t>
            </w:r>
          </w:p>
        </w:tc>
      </w:tr>
      <w:tr w:rsidR="00370EEE" w:rsidRPr="007C4216" w14:paraId="5B3A3505" w14:textId="77777777" w:rsidTr="00A85A56">
        <w:trPr>
          <w:gridBefore w:val="1"/>
          <w:wBefore w:w="18" w:type="dxa"/>
          <w:trHeight w:val="79"/>
        </w:trPr>
        <w:tc>
          <w:tcPr>
            <w:tcW w:w="2483" w:type="dxa"/>
            <w:gridSpan w:val="3"/>
            <w:vMerge/>
            <w:tcBorders>
              <w:left w:val="single" w:sz="2" w:space="0" w:color="C8D9FD"/>
              <w:right w:val="single" w:sz="2" w:space="0" w:color="C8D9FD"/>
            </w:tcBorders>
            <w:shd w:val="clear" w:color="auto" w:fill="auto"/>
          </w:tcPr>
          <w:p w14:paraId="55932FFF"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0AA51FCF" w14:textId="18F6F612"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Hearing Court</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7BC1F753" w14:textId="554ACCEE"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Intermediate People's Court of Guangzhou City, Guangdong Province</w:t>
            </w:r>
          </w:p>
        </w:tc>
      </w:tr>
      <w:tr w:rsidR="00370EEE" w:rsidRPr="007C4216" w14:paraId="7A2FD797" w14:textId="77777777" w:rsidTr="00A85A56">
        <w:trPr>
          <w:gridBefore w:val="1"/>
          <w:wBefore w:w="18" w:type="dxa"/>
          <w:trHeight w:val="79"/>
        </w:trPr>
        <w:tc>
          <w:tcPr>
            <w:tcW w:w="2483" w:type="dxa"/>
            <w:gridSpan w:val="3"/>
            <w:vMerge/>
            <w:tcBorders>
              <w:left w:val="single" w:sz="2" w:space="0" w:color="C8D9FD"/>
              <w:right w:val="single" w:sz="2" w:space="0" w:color="C8D9FD"/>
            </w:tcBorders>
            <w:shd w:val="clear" w:color="auto" w:fill="auto"/>
          </w:tcPr>
          <w:p w14:paraId="6310E30C"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19E32239" w14:textId="31A4AFBD"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Court Type</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39A49689" w14:textId="15F6A102"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domestic non-foreign arbitration award</w:t>
            </w:r>
          </w:p>
        </w:tc>
      </w:tr>
      <w:tr w:rsidR="00370EEE" w:rsidRPr="007C4216" w14:paraId="2EEE0677" w14:textId="77777777" w:rsidTr="00A85A56">
        <w:trPr>
          <w:gridBefore w:val="1"/>
          <w:wBefore w:w="18" w:type="dxa"/>
          <w:trHeight w:val="79"/>
        </w:trPr>
        <w:tc>
          <w:tcPr>
            <w:tcW w:w="2483" w:type="dxa"/>
            <w:gridSpan w:val="3"/>
            <w:vMerge/>
            <w:tcBorders>
              <w:left w:val="single" w:sz="2" w:space="0" w:color="C8D9FD"/>
              <w:right w:val="single" w:sz="2" w:space="0" w:color="C8D9FD"/>
            </w:tcBorders>
            <w:shd w:val="clear" w:color="auto" w:fill="auto"/>
          </w:tcPr>
          <w:p w14:paraId="186EA32F"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67770821" w14:textId="318B77CF"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Position</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5C7FD3D2" w14:textId="4E800EE0"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Execution Applicant</w:t>
            </w:r>
          </w:p>
        </w:tc>
      </w:tr>
      <w:tr w:rsidR="00370EEE" w:rsidRPr="007C4216" w14:paraId="18519932" w14:textId="77777777" w:rsidTr="00A85A56">
        <w:trPr>
          <w:gridBefore w:val="1"/>
          <w:wBefore w:w="18" w:type="dxa"/>
          <w:trHeight w:val="79"/>
        </w:trPr>
        <w:tc>
          <w:tcPr>
            <w:tcW w:w="2483" w:type="dxa"/>
            <w:gridSpan w:val="3"/>
            <w:vMerge/>
            <w:tcBorders>
              <w:left w:val="single" w:sz="2" w:space="0" w:color="C8D9FD"/>
              <w:bottom w:val="single" w:sz="4" w:space="0" w:color="C8D9FD"/>
              <w:right w:val="single" w:sz="2" w:space="0" w:color="C8D9FD"/>
            </w:tcBorders>
            <w:shd w:val="clear" w:color="auto" w:fill="auto"/>
          </w:tcPr>
          <w:p w14:paraId="7C7AE1A3" w14:textId="77777777" w:rsidR="00370EEE" w:rsidRPr="007C4216" w:rsidRDefault="00370EEE" w:rsidP="00370EEE">
            <w:pPr>
              <w:spacing w:beforeLines="20" w:before="48" w:afterLines="20" w:after="48"/>
              <w:jc w:val="right"/>
              <w:rPr>
                <w:rFonts w:ascii="Arial" w:hAnsi="Arial" w:cs="Arial"/>
                <w:sz w:val="18"/>
                <w:szCs w:val="18"/>
              </w:rPr>
            </w:pPr>
          </w:p>
        </w:tc>
        <w:tc>
          <w:tcPr>
            <w:tcW w:w="1749" w:type="dxa"/>
            <w:gridSpan w:val="9"/>
            <w:tcBorders>
              <w:top w:val="single" w:sz="2" w:space="0" w:color="C8D9FD"/>
              <w:left w:val="single" w:sz="2" w:space="0" w:color="C8D9FD"/>
              <w:bottom w:val="single" w:sz="2" w:space="0" w:color="BDD6EE" w:themeColor="accent5" w:themeTint="66"/>
              <w:right w:val="single" w:sz="2" w:space="0" w:color="BDD6EE" w:themeColor="accent5" w:themeTint="66"/>
            </w:tcBorders>
          </w:tcPr>
          <w:p w14:paraId="112F2553" w14:textId="21C77694"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Date of Closing</w:t>
            </w:r>
          </w:p>
        </w:tc>
        <w:tc>
          <w:tcPr>
            <w:tcW w:w="6339" w:type="dxa"/>
            <w:gridSpan w:val="19"/>
            <w:tcBorders>
              <w:top w:val="single" w:sz="2" w:space="0" w:color="C8D9FD"/>
              <w:left w:val="single" w:sz="2" w:space="0" w:color="BDD6EE" w:themeColor="accent5" w:themeTint="66"/>
              <w:bottom w:val="single" w:sz="2" w:space="0" w:color="BDD6EE" w:themeColor="accent5" w:themeTint="66"/>
              <w:right w:val="single" w:sz="2" w:space="0" w:color="C8D9FD"/>
            </w:tcBorders>
          </w:tcPr>
          <w:p w14:paraId="58B7A569" w14:textId="7C1CBF03" w:rsidR="00370EEE" w:rsidRPr="008357A1" w:rsidRDefault="00370EEE" w:rsidP="00370EEE">
            <w:pPr>
              <w:spacing w:beforeLines="20" w:before="48" w:afterLines="20" w:after="48"/>
              <w:rPr>
                <w:rFonts w:ascii="Arial" w:hAnsi="Arial" w:cs="Arial"/>
                <w:sz w:val="16"/>
                <w:szCs w:val="16"/>
              </w:rPr>
            </w:pPr>
            <w:r w:rsidRPr="008357A1">
              <w:rPr>
                <w:rFonts w:ascii="Arial" w:hAnsi="Arial" w:cs="Arial"/>
                <w:sz w:val="16"/>
                <w:szCs w:val="16"/>
              </w:rPr>
              <w:t>2019-03-28</w:t>
            </w:r>
          </w:p>
        </w:tc>
      </w:tr>
      <w:tr w:rsidR="00370EEE" w:rsidRPr="007C4216" w14:paraId="21AFB904" w14:textId="77777777" w:rsidTr="000B017B">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4A71E128" w14:textId="711404E5"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Other</w:t>
            </w:r>
          </w:p>
        </w:tc>
        <w:tc>
          <w:tcPr>
            <w:tcW w:w="8088" w:type="dxa"/>
            <w:gridSpan w:val="28"/>
            <w:tcBorders>
              <w:top w:val="single" w:sz="2" w:space="0" w:color="C8D9FD"/>
              <w:left w:val="single" w:sz="2" w:space="0" w:color="C8D9FD"/>
              <w:bottom w:val="single" w:sz="2" w:space="0" w:color="C8D9FD"/>
              <w:right w:val="single" w:sz="2" w:space="0" w:color="C8D9FD"/>
            </w:tcBorders>
          </w:tcPr>
          <w:p w14:paraId="0DD78FAE" w14:textId="0CEEA189"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None Found</w:t>
            </w:r>
            <w:r>
              <w:rPr>
                <w:rFonts w:ascii="Arial" w:hAnsi="Arial" w:cs="Arial"/>
                <w:sz w:val="18"/>
                <w:szCs w:val="18"/>
              </w:rPr>
              <w:t>.</w:t>
            </w:r>
          </w:p>
        </w:tc>
      </w:tr>
      <w:tr w:rsidR="00370EEE" w:rsidRPr="007C4216" w14:paraId="36AC025E" w14:textId="77777777" w:rsidTr="000B017B">
        <w:trPr>
          <w:gridBefore w:val="1"/>
          <w:wBefore w:w="18" w:type="dxa"/>
        </w:trPr>
        <w:tc>
          <w:tcPr>
            <w:tcW w:w="10571" w:type="dxa"/>
            <w:gridSpan w:val="31"/>
            <w:tcBorders>
              <w:top w:val="single" w:sz="2" w:space="0" w:color="C8D9FD"/>
            </w:tcBorders>
            <w:vAlign w:val="bottom"/>
          </w:tcPr>
          <w:p w14:paraId="0BC243B4"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1099868D" w14:textId="77777777" w:rsidTr="000B017B">
        <w:trPr>
          <w:gridBefore w:val="1"/>
          <w:wBefore w:w="18" w:type="dxa"/>
        </w:trPr>
        <w:tc>
          <w:tcPr>
            <w:tcW w:w="10571" w:type="dxa"/>
            <w:gridSpan w:val="31"/>
            <w:tcBorders>
              <w:bottom w:val="single" w:sz="2" w:space="0" w:color="C8D9FD"/>
            </w:tcBorders>
          </w:tcPr>
          <w:p w14:paraId="024E4AD5" w14:textId="11B183E3" w:rsidR="00370EEE" w:rsidRPr="007C4216" w:rsidRDefault="00370EEE" w:rsidP="00370EEE">
            <w:pPr>
              <w:spacing w:beforeLines="20" w:before="48" w:afterLines="20" w:after="48"/>
              <w:rPr>
                <w:rFonts w:ascii="Arial" w:hAnsi="Arial" w:cs="Arial"/>
              </w:rPr>
            </w:pPr>
            <w:r w:rsidRPr="007C4216">
              <w:rPr>
                <w:rFonts w:ascii="Arial" w:hAnsi="Arial" w:cs="Arial"/>
                <w:b/>
                <w:bCs/>
                <w:sz w:val="16"/>
                <w:szCs w:val="16"/>
              </w:rPr>
              <w:t>SANCTIONS</w:t>
            </w:r>
          </w:p>
        </w:tc>
      </w:tr>
      <w:tr w:rsidR="00370EEE" w:rsidRPr="007C4216" w14:paraId="0C731F97" w14:textId="77777777" w:rsidTr="000B017B">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6CCB9967" w14:textId="102856DF"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OFAC</w:t>
            </w:r>
          </w:p>
        </w:tc>
        <w:tc>
          <w:tcPr>
            <w:tcW w:w="8088" w:type="dxa"/>
            <w:gridSpan w:val="28"/>
            <w:tcBorders>
              <w:top w:val="single" w:sz="2" w:space="0" w:color="C8D9FD"/>
              <w:left w:val="single" w:sz="2" w:space="0" w:color="C8D9FD"/>
              <w:bottom w:val="single" w:sz="2" w:space="0" w:color="C8D9FD"/>
              <w:right w:val="single" w:sz="2" w:space="0" w:color="C8D9FD"/>
            </w:tcBorders>
          </w:tcPr>
          <w:p w14:paraId="59C8EE84" w14:textId="085C38E6"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None Found</w:t>
            </w:r>
            <w:r>
              <w:rPr>
                <w:rFonts w:ascii="Arial" w:hAnsi="Arial" w:cs="Arial"/>
                <w:sz w:val="18"/>
                <w:szCs w:val="18"/>
              </w:rPr>
              <w:t>.</w:t>
            </w:r>
          </w:p>
        </w:tc>
      </w:tr>
      <w:tr w:rsidR="00370EEE" w:rsidRPr="007C4216" w14:paraId="7654DFA6" w14:textId="77777777" w:rsidTr="000B017B">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378F8AF8" w14:textId="06B8899E"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EU</w:t>
            </w:r>
          </w:p>
        </w:tc>
        <w:tc>
          <w:tcPr>
            <w:tcW w:w="8088" w:type="dxa"/>
            <w:gridSpan w:val="28"/>
            <w:tcBorders>
              <w:top w:val="single" w:sz="2" w:space="0" w:color="C8D9FD"/>
              <w:left w:val="single" w:sz="2" w:space="0" w:color="C8D9FD"/>
              <w:bottom w:val="single" w:sz="2" w:space="0" w:color="C8D9FD"/>
              <w:right w:val="single" w:sz="2" w:space="0" w:color="C8D9FD"/>
            </w:tcBorders>
          </w:tcPr>
          <w:p w14:paraId="18D31EE4" w14:textId="69AE9770"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None Found</w:t>
            </w:r>
            <w:r>
              <w:rPr>
                <w:rFonts w:ascii="Arial" w:hAnsi="Arial" w:cs="Arial"/>
                <w:sz w:val="18"/>
                <w:szCs w:val="18"/>
              </w:rPr>
              <w:t>.</w:t>
            </w:r>
          </w:p>
        </w:tc>
      </w:tr>
      <w:tr w:rsidR="00370EEE" w:rsidRPr="007C4216" w14:paraId="074D3B02" w14:textId="77777777" w:rsidTr="000B017B">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3114E6CE" w14:textId="134EA03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UN</w:t>
            </w:r>
          </w:p>
        </w:tc>
        <w:tc>
          <w:tcPr>
            <w:tcW w:w="8088" w:type="dxa"/>
            <w:gridSpan w:val="28"/>
            <w:tcBorders>
              <w:top w:val="single" w:sz="2" w:space="0" w:color="C8D9FD"/>
              <w:left w:val="single" w:sz="2" w:space="0" w:color="C8D9FD"/>
              <w:bottom w:val="single" w:sz="2" w:space="0" w:color="C8D9FD"/>
              <w:right w:val="single" w:sz="2" w:space="0" w:color="C8D9FD"/>
            </w:tcBorders>
          </w:tcPr>
          <w:p w14:paraId="09E73E49" w14:textId="66AB113E"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None Found</w:t>
            </w:r>
            <w:r>
              <w:rPr>
                <w:rFonts w:ascii="Arial" w:hAnsi="Arial" w:cs="Arial"/>
                <w:sz w:val="18"/>
                <w:szCs w:val="18"/>
              </w:rPr>
              <w:t>.</w:t>
            </w:r>
          </w:p>
        </w:tc>
      </w:tr>
      <w:tr w:rsidR="00370EEE" w:rsidRPr="007C4216" w14:paraId="4156639C" w14:textId="77777777" w:rsidTr="000B017B">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38DD6FF4" w14:textId="403BDD6C"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BIS</w:t>
            </w:r>
          </w:p>
        </w:tc>
        <w:tc>
          <w:tcPr>
            <w:tcW w:w="8088" w:type="dxa"/>
            <w:gridSpan w:val="28"/>
            <w:tcBorders>
              <w:top w:val="single" w:sz="2" w:space="0" w:color="C8D9FD"/>
              <w:left w:val="single" w:sz="2" w:space="0" w:color="C8D9FD"/>
              <w:bottom w:val="single" w:sz="2" w:space="0" w:color="C8D9FD"/>
              <w:right w:val="single" w:sz="2" w:space="0" w:color="C8D9FD"/>
            </w:tcBorders>
          </w:tcPr>
          <w:p w14:paraId="221CAE45" w14:textId="565A806A"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None Found</w:t>
            </w:r>
            <w:r>
              <w:rPr>
                <w:rFonts w:ascii="Arial" w:hAnsi="Arial" w:cs="Arial"/>
                <w:sz w:val="18"/>
                <w:szCs w:val="18"/>
              </w:rPr>
              <w:t>.</w:t>
            </w:r>
          </w:p>
        </w:tc>
      </w:tr>
      <w:tr w:rsidR="00370EEE" w:rsidRPr="007C4216" w14:paraId="3D5CB536" w14:textId="77777777" w:rsidTr="000B017B">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2A3829A5"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Other</w:t>
            </w:r>
          </w:p>
        </w:tc>
        <w:tc>
          <w:tcPr>
            <w:tcW w:w="8088" w:type="dxa"/>
            <w:gridSpan w:val="28"/>
            <w:tcBorders>
              <w:top w:val="single" w:sz="2" w:space="0" w:color="C8D9FD"/>
              <w:left w:val="single" w:sz="2" w:space="0" w:color="C8D9FD"/>
              <w:bottom w:val="single" w:sz="2" w:space="0" w:color="C8D9FD"/>
              <w:right w:val="single" w:sz="2" w:space="0" w:color="C8D9FD"/>
            </w:tcBorders>
          </w:tcPr>
          <w:p w14:paraId="47A26DD7" w14:textId="5A4B029A"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None Found</w:t>
            </w:r>
            <w:r>
              <w:rPr>
                <w:rFonts w:ascii="Arial" w:hAnsi="Arial" w:cs="Arial"/>
                <w:sz w:val="18"/>
                <w:szCs w:val="18"/>
              </w:rPr>
              <w:t>.</w:t>
            </w:r>
          </w:p>
        </w:tc>
      </w:tr>
      <w:tr w:rsidR="00370EEE" w:rsidRPr="007C4216" w14:paraId="53D74D1F" w14:textId="77777777" w:rsidTr="000B017B">
        <w:trPr>
          <w:gridBefore w:val="1"/>
          <w:wBefore w:w="18" w:type="dxa"/>
        </w:trPr>
        <w:tc>
          <w:tcPr>
            <w:tcW w:w="10571" w:type="dxa"/>
            <w:gridSpan w:val="31"/>
            <w:tcBorders>
              <w:top w:val="single" w:sz="2" w:space="0" w:color="C8D9FD"/>
              <w:bottom w:val="single" w:sz="2" w:space="0" w:color="C8D9FD"/>
            </w:tcBorders>
            <w:vAlign w:val="bottom"/>
          </w:tcPr>
          <w:p w14:paraId="39A396A7"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6A475D00" w14:textId="77777777" w:rsidTr="000B017B">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0D1A26CF" w14:textId="2CD8F7B1"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Remarks</w:t>
            </w:r>
          </w:p>
        </w:tc>
        <w:tc>
          <w:tcPr>
            <w:tcW w:w="8088" w:type="dxa"/>
            <w:gridSpan w:val="28"/>
            <w:tcBorders>
              <w:top w:val="single" w:sz="2" w:space="0" w:color="C8D9FD"/>
              <w:left w:val="single" w:sz="2" w:space="0" w:color="C8D9FD"/>
              <w:bottom w:val="single" w:sz="2" w:space="0" w:color="C8D9FD"/>
              <w:right w:val="single" w:sz="2" w:space="0" w:color="C8D9FD"/>
            </w:tcBorders>
          </w:tcPr>
          <w:p w14:paraId="3F4F8FAB" w14:textId="04F87081"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Searches covering the names of the Subject and its major corporate shareholders (holding 25% or more of the Subject's share capital or votes) were conducted using Sanctions Lists published by the American Office of Foreign Assets Control (OFAC), the European Union (EU), the United Nations (UN), and the Bureau of Industry and Security (BIS).</w:t>
            </w:r>
          </w:p>
        </w:tc>
      </w:tr>
      <w:tr w:rsidR="00370EEE" w:rsidRPr="007C4216" w14:paraId="04FFADB1" w14:textId="77777777" w:rsidTr="000B017B">
        <w:trPr>
          <w:gridBefore w:val="1"/>
          <w:wBefore w:w="18" w:type="dxa"/>
        </w:trPr>
        <w:tc>
          <w:tcPr>
            <w:tcW w:w="10571" w:type="dxa"/>
            <w:gridSpan w:val="31"/>
            <w:tcBorders>
              <w:top w:val="single" w:sz="2" w:space="0" w:color="C8D9FD"/>
            </w:tcBorders>
            <w:vAlign w:val="bottom"/>
          </w:tcPr>
          <w:p w14:paraId="1009D0E2" w14:textId="77777777" w:rsidR="00370EEE" w:rsidRDefault="00370EEE" w:rsidP="00370EEE">
            <w:pPr>
              <w:spacing w:beforeLines="20" w:before="48" w:afterLines="20" w:after="48"/>
              <w:rPr>
                <w:rFonts w:ascii="Arial" w:hAnsi="Arial" w:cs="Arial"/>
                <w:b/>
                <w:bCs/>
                <w:color w:val="002776"/>
                <w:sz w:val="12"/>
                <w:szCs w:val="12"/>
              </w:rPr>
            </w:pPr>
          </w:p>
          <w:p w14:paraId="6B92D407" w14:textId="77777777" w:rsidR="00370EEE" w:rsidRDefault="00370EEE" w:rsidP="00370EEE">
            <w:pPr>
              <w:spacing w:beforeLines="20" w:before="48" w:afterLines="20" w:after="48"/>
              <w:rPr>
                <w:rFonts w:ascii="Arial" w:hAnsi="Arial" w:cs="Arial"/>
                <w:b/>
                <w:bCs/>
                <w:color w:val="002776"/>
                <w:sz w:val="12"/>
                <w:szCs w:val="12"/>
              </w:rPr>
            </w:pPr>
          </w:p>
          <w:p w14:paraId="2DAA9AC1"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0CC8746F" w14:textId="77777777" w:rsidTr="000B017B">
        <w:trPr>
          <w:gridBefore w:val="1"/>
          <w:wBefore w:w="18" w:type="dxa"/>
        </w:trPr>
        <w:tc>
          <w:tcPr>
            <w:tcW w:w="10571" w:type="dxa"/>
            <w:gridSpan w:val="31"/>
            <w:tcBorders>
              <w:bottom w:val="single" w:sz="2" w:space="0" w:color="C8D9FD"/>
            </w:tcBorders>
          </w:tcPr>
          <w:p w14:paraId="5FB70F07" w14:textId="6C6C8F66" w:rsidR="00370EEE" w:rsidRPr="007C4216" w:rsidRDefault="00370EEE" w:rsidP="00370EEE">
            <w:pPr>
              <w:spacing w:beforeLines="20" w:before="48" w:afterLines="20" w:after="48"/>
              <w:rPr>
                <w:rFonts w:ascii="Arial" w:hAnsi="Arial" w:cs="Arial"/>
              </w:rPr>
            </w:pPr>
            <w:r w:rsidRPr="007C4216">
              <w:rPr>
                <w:rFonts w:ascii="Arial" w:hAnsi="Arial" w:cs="Arial"/>
                <w:b/>
                <w:bCs/>
                <w:sz w:val="16"/>
                <w:szCs w:val="16"/>
              </w:rPr>
              <w:t>COUNTRY CORRUPTION PERCEPTIONS INDEX</w:t>
            </w:r>
          </w:p>
        </w:tc>
      </w:tr>
      <w:tr w:rsidR="00370EEE" w:rsidRPr="007C4216" w14:paraId="064EA3B8" w14:textId="79DC9BF4" w:rsidTr="000705E9">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C8D9FD"/>
          </w:tcPr>
          <w:p w14:paraId="01278797" w14:textId="4CDEEB76" w:rsidR="00370EEE" w:rsidRPr="007C4216" w:rsidRDefault="00370EEE" w:rsidP="00370EEE">
            <w:pPr>
              <w:spacing w:beforeLines="20" w:before="48" w:afterLines="20" w:after="48"/>
              <w:jc w:val="right"/>
              <w:rPr>
                <w:rFonts w:ascii="Arial" w:hAnsi="Arial" w:cs="Arial"/>
                <w:b/>
                <w:bCs/>
                <w:color w:val="052B79"/>
                <w:sz w:val="18"/>
                <w:szCs w:val="18"/>
              </w:rPr>
            </w:pPr>
            <w:r w:rsidRPr="007C4216">
              <w:rPr>
                <w:rFonts w:ascii="Arial" w:hAnsi="Arial" w:cs="Arial"/>
                <w:b/>
                <w:bCs/>
                <w:color w:val="052B79"/>
                <w:sz w:val="18"/>
                <w:szCs w:val="18"/>
              </w:rPr>
              <w:t>Year</w:t>
            </w:r>
          </w:p>
        </w:tc>
        <w:tc>
          <w:tcPr>
            <w:tcW w:w="1607" w:type="dxa"/>
            <w:gridSpan w:val="8"/>
            <w:tcBorders>
              <w:top w:val="single" w:sz="2" w:space="0" w:color="C8D9FD"/>
              <w:left w:val="single" w:sz="2" w:space="0" w:color="C8D9FD"/>
              <w:bottom w:val="single" w:sz="2" w:space="0" w:color="C8D9FD"/>
              <w:right w:val="single" w:sz="2" w:space="0" w:color="C8D9FD"/>
            </w:tcBorders>
            <w:shd w:val="clear" w:color="auto" w:fill="C8D9FD"/>
          </w:tcPr>
          <w:p w14:paraId="64896759" w14:textId="78D0A9D7" w:rsidR="00370EEE" w:rsidRPr="007C4216" w:rsidRDefault="00370EEE" w:rsidP="00370EEE">
            <w:pPr>
              <w:spacing w:beforeLines="20" w:before="48" w:afterLines="20" w:after="48"/>
              <w:jc w:val="center"/>
              <w:rPr>
                <w:rFonts w:ascii="Arial" w:hAnsi="Arial" w:cs="Arial"/>
                <w:b/>
                <w:bCs/>
                <w:color w:val="052B79"/>
                <w:sz w:val="18"/>
                <w:szCs w:val="18"/>
              </w:rPr>
            </w:pPr>
            <w:r w:rsidRPr="007C4216">
              <w:rPr>
                <w:rFonts w:ascii="Arial" w:hAnsi="Arial" w:cs="Arial"/>
                <w:b/>
                <w:bCs/>
                <w:color w:val="052B79"/>
                <w:sz w:val="18"/>
                <w:szCs w:val="18"/>
              </w:rPr>
              <w:t>202</w:t>
            </w:r>
            <w:r>
              <w:rPr>
                <w:rFonts w:ascii="Arial" w:hAnsi="Arial" w:cs="Arial"/>
                <w:b/>
                <w:bCs/>
                <w:color w:val="052B79"/>
                <w:sz w:val="18"/>
                <w:szCs w:val="18"/>
              </w:rPr>
              <w:t>3</w:t>
            </w:r>
          </w:p>
        </w:tc>
        <w:tc>
          <w:tcPr>
            <w:tcW w:w="1827" w:type="dxa"/>
            <w:gridSpan w:val="8"/>
            <w:tcBorders>
              <w:top w:val="single" w:sz="2" w:space="0" w:color="C8D9FD"/>
              <w:left w:val="single" w:sz="2" w:space="0" w:color="C8D9FD"/>
              <w:bottom w:val="single" w:sz="2" w:space="0" w:color="C8D9FD"/>
              <w:right w:val="single" w:sz="2" w:space="0" w:color="C8D9FD"/>
            </w:tcBorders>
            <w:shd w:val="clear" w:color="auto" w:fill="C8D9FD"/>
          </w:tcPr>
          <w:p w14:paraId="078D26B8" w14:textId="3827053F" w:rsidR="00370EEE" w:rsidRPr="007C4216" w:rsidRDefault="00370EEE" w:rsidP="00370EEE">
            <w:pPr>
              <w:spacing w:beforeLines="20" w:before="48" w:afterLines="20" w:after="48"/>
              <w:jc w:val="center"/>
              <w:rPr>
                <w:rFonts w:ascii="Arial" w:hAnsi="Arial" w:cs="Arial"/>
                <w:b/>
                <w:bCs/>
                <w:color w:val="052B79"/>
                <w:sz w:val="18"/>
                <w:szCs w:val="18"/>
              </w:rPr>
            </w:pPr>
            <w:r w:rsidRPr="007C4216">
              <w:rPr>
                <w:rFonts w:ascii="Arial" w:hAnsi="Arial" w:cs="Arial"/>
                <w:b/>
                <w:bCs/>
                <w:color w:val="052B79"/>
                <w:sz w:val="18"/>
                <w:szCs w:val="18"/>
              </w:rPr>
              <w:t>Growth</w:t>
            </w:r>
          </w:p>
        </w:tc>
        <w:tc>
          <w:tcPr>
            <w:tcW w:w="1373" w:type="dxa"/>
            <w:gridSpan w:val="5"/>
            <w:tcBorders>
              <w:top w:val="single" w:sz="2" w:space="0" w:color="C8D9FD"/>
              <w:left w:val="single" w:sz="2" w:space="0" w:color="C8D9FD"/>
              <w:bottom w:val="single" w:sz="2" w:space="0" w:color="C8D9FD"/>
              <w:right w:val="single" w:sz="2" w:space="0" w:color="C8D9FD"/>
            </w:tcBorders>
            <w:shd w:val="clear" w:color="auto" w:fill="C8D9FD"/>
          </w:tcPr>
          <w:p w14:paraId="2F06B9CF" w14:textId="2DAF7135" w:rsidR="00370EEE" w:rsidRPr="007C4216" w:rsidRDefault="00370EEE" w:rsidP="00370EEE">
            <w:pPr>
              <w:spacing w:beforeLines="20" w:before="48" w:afterLines="20" w:after="48"/>
              <w:jc w:val="center"/>
              <w:rPr>
                <w:rFonts w:ascii="Arial" w:hAnsi="Arial" w:cs="Arial"/>
                <w:b/>
                <w:bCs/>
                <w:color w:val="052B79"/>
                <w:sz w:val="18"/>
                <w:szCs w:val="18"/>
              </w:rPr>
            </w:pPr>
            <w:r w:rsidRPr="007C4216">
              <w:rPr>
                <w:rFonts w:ascii="Arial" w:hAnsi="Arial" w:cs="Arial"/>
                <w:b/>
                <w:bCs/>
                <w:color w:val="052B79"/>
                <w:sz w:val="18"/>
                <w:szCs w:val="18"/>
              </w:rPr>
              <w:t>202</w:t>
            </w:r>
            <w:r>
              <w:rPr>
                <w:rFonts w:ascii="Arial" w:hAnsi="Arial" w:cs="Arial"/>
                <w:b/>
                <w:bCs/>
                <w:color w:val="052B79"/>
                <w:sz w:val="18"/>
                <w:szCs w:val="18"/>
              </w:rPr>
              <w:t>2</w:t>
            </w:r>
          </w:p>
        </w:tc>
        <w:tc>
          <w:tcPr>
            <w:tcW w:w="1752" w:type="dxa"/>
            <w:gridSpan w:val="4"/>
            <w:tcBorders>
              <w:top w:val="single" w:sz="2" w:space="0" w:color="C8D9FD"/>
              <w:left w:val="single" w:sz="2" w:space="0" w:color="C8D9FD"/>
              <w:bottom w:val="single" w:sz="2" w:space="0" w:color="C8D9FD"/>
              <w:right w:val="single" w:sz="2" w:space="0" w:color="C8D9FD"/>
            </w:tcBorders>
            <w:shd w:val="clear" w:color="auto" w:fill="C8D9FD"/>
          </w:tcPr>
          <w:p w14:paraId="01654291" w14:textId="07B74EB3" w:rsidR="00370EEE" w:rsidRPr="007C4216" w:rsidRDefault="00370EEE" w:rsidP="00370EEE">
            <w:pPr>
              <w:spacing w:beforeLines="20" w:before="48" w:afterLines="20" w:after="48"/>
              <w:jc w:val="center"/>
              <w:rPr>
                <w:rFonts w:ascii="Arial" w:hAnsi="Arial" w:cs="Arial"/>
                <w:b/>
                <w:bCs/>
                <w:color w:val="052B79"/>
                <w:sz w:val="18"/>
                <w:szCs w:val="18"/>
              </w:rPr>
            </w:pPr>
            <w:r w:rsidRPr="007C4216">
              <w:rPr>
                <w:rFonts w:ascii="Arial" w:hAnsi="Arial" w:cs="Arial"/>
                <w:b/>
                <w:bCs/>
                <w:color w:val="052B79"/>
                <w:sz w:val="18"/>
                <w:szCs w:val="18"/>
              </w:rPr>
              <w:t>Growth</w:t>
            </w:r>
          </w:p>
        </w:tc>
        <w:tc>
          <w:tcPr>
            <w:tcW w:w="1529" w:type="dxa"/>
            <w:gridSpan w:val="3"/>
            <w:tcBorders>
              <w:top w:val="single" w:sz="2" w:space="0" w:color="C8D9FD"/>
              <w:left w:val="single" w:sz="2" w:space="0" w:color="C8D9FD"/>
              <w:bottom w:val="single" w:sz="2" w:space="0" w:color="C8D9FD"/>
              <w:right w:val="single" w:sz="2" w:space="0" w:color="C8D9FD"/>
            </w:tcBorders>
            <w:shd w:val="clear" w:color="auto" w:fill="C8D9FD"/>
          </w:tcPr>
          <w:p w14:paraId="1F57D01C" w14:textId="3A09F81E" w:rsidR="00370EEE" w:rsidRPr="007C4216" w:rsidRDefault="00370EEE" w:rsidP="00370EEE">
            <w:pPr>
              <w:spacing w:beforeLines="20" w:before="48" w:afterLines="20" w:after="48"/>
              <w:jc w:val="center"/>
              <w:rPr>
                <w:rFonts w:ascii="Arial" w:hAnsi="Arial" w:cs="Arial"/>
                <w:b/>
                <w:bCs/>
                <w:color w:val="052B79"/>
                <w:sz w:val="18"/>
                <w:szCs w:val="18"/>
              </w:rPr>
            </w:pPr>
            <w:r w:rsidRPr="007C4216">
              <w:rPr>
                <w:rFonts w:ascii="Arial" w:hAnsi="Arial" w:cs="Arial"/>
                <w:b/>
                <w:bCs/>
                <w:color w:val="052B79"/>
                <w:sz w:val="18"/>
                <w:szCs w:val="18"/>
              </w:rPr>
              <w:t>202</w:t>
            </w:r>
            <w:r>
              <w:rPr>
                <w:rFonts w:ascii="Arial" w:hAnsi="Arial" w:cs="Arial"/>
                <w:b/>
                <w:bCs/>
                <w:color w:val="052B79"/>
                <w:sz w:val="18"/>
                <w:szCs w:val="18"/>
              </w:rPr>
              <w:t>1</w:t>
            </w:r>
          </w:p>
        </w:tc>
      </w:tr>
      <w:tr w:rsidR="00370EEE" w:rsidRPr="007C4216" w14:paraId="64410594" w14:textId="09A6C525" w:rsidTr="000705E9">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2B8B1BB3" w14:textId="7099E74C"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Score</w:t>
            </w:r>
          </w:p>
        </w:tc>
        <w:tc>
          <w:tcPr>
            <w:tcW w:w="1607" w:type="dxa"/>
            <w:gridSpan w:val="8"/>
            <w:tcBorders>
              <w:top w:val="single" w:sz="2" w:space="0" w:color="C8D9FD"/>
              <w:left w:val="single" w:sz="2" w:space="0" w:color="C8D9FD"/>
              <w:bottom w:val="single" w:sz="2" w:space="0" w:color="C8D9FD"/>
              <w:right w:val="single" w:sz="2" w:space="0" w:color="C8D9FD"/>
            </w:tcBorders>
          </w:tcPr>
          <w:p w14:paraId="12B27BB8" w14:textId="2F1AE7F1" w:rsidR="00370EEE" w:rsidRPr="007C4216" w:rsidRDefault="00370EEE" w:rsidP="00370EEE">
            <w:pPr>
              <w:spacing w:beforeLines="20" w:before="48" w:afterLines="20" w:after="48"/>
              <w:jc w:val="center"/>
              <w:rPr>
                <w:rFonts w:ascii="Arial" w:hAnsi="Arial" w:cs="Arial"/>
                <w:sz w:val="18"/>
                <w:szCs w:val="18"/>
              </w:rPr>
            </w:pPr>
            <w:r>
              <w:rPr>
                <w:rFonts w:ascii="Arial" w:hAnsi="Arial" w:cs="Arial"/>
                <w:sz w:val="18"/>
                <w:szCs w:val="18"/>
              </w:rPr>
              <w:t>42</w:t>
            </w:r>
            <w:r w:rsidRPr="00104530">
              <w:rPr>
                <w:rFonts w:ascii="Arial" w:hAnsi="Arial" w:cs="Arial"/>
                <w:sz w:val="18"/>
                <w:szCs w:val="18"/>
              </w:rPr>
              <w:t>/100</w:t>
            </w:r>
          </w:p>
        </w:tc>
        <w:tc>
          <w:tcPr>
            <w:tcW w:w="1827" w:type="dxa"/>
            <w:gridSpan w:val="8"/>
            <w:tcBorders>
              <w:top w:val="single" w:sz="2" w:space="0" w:color="C8D9FD"/>
              <w:left w:val="single" w:sz="2" w:space="0" w:color="C8D9FD"/>
              <w:bottom w:val="single" w:sz="2" w:space="0" w:color="C8D9FD"/>
              <w:right w:val="single" w:sz="2" w:space="0" w:color="C8D9FD"/>
            </w:tcBorders>
          </w:tcPr>
          <w:p w14:paraId="519B87DD" w14:textId="3611D57A" w:rsidR="00370EEE" w:rsidRPr="006E5738" w:rsidRDefault="00370EEE" w:rsidP="00370EEE">
            <w:pPr>
              <w:spacing w:beforeLines="20" w:before="48" w:afterLines="20" w:after="48"/>
              <w:jc w:val="center"/>
              <w:rPr>
                <w:rFonts w:ascii="Arial" w:hAnsi="Arial" w:cs="Arial"/>
                <w:color w:val="FF0000"/>
                <w:sz w:val="18"/>
                <w:szCs w:val="18"/>
              </w:rPr>
            </w:pPr>
            <w:r w:rsidRPr="006E5738">
              <w:rPr>
                <w:rFonts w:ascii="Arial" w:hAnsi="Arial"/>
                <w:color w:val="FF0000"/>
                <w:sz w:val="18"/>
                <w:szCs w:val="18"/>
              </w:rPr>
              <w:t>▼</w:t>
            </w:r>
          </w:p>
        </w:tc>
        <w:tc>
          <w:tcPr>
            <w:tcW w:w="1373" w:type="dxa"/>
            <w:gridSpan w:val="5"/>
            <w:tcBorders>
              <w:top w:val="single" w:sz="2" w:space="0" w:color="C8D9FD"/>
              <w:left w:val="single" w:sz="2" w:space="0" w:color="C8D9FD"/>
              <w:bottom w:val="single" w:sz="2" w:space="0" w:color="C8D9FD"/>
              <w:right w:val="single" w:sz="2" w:space="0" w:color="C8D9FD"/>
            </w:tcBorders>
          </w:tcPr>
          <w:p w14:paraId="5767663D" w14:textId="70553FA9" w:rsidR="00370EEE" w:rsidRPr="007C4216" w:rsidRDefault="00370EEE" w:rsidP="00370EEE">
            <w:pPr>
              <w:spacing w:beforeLines="20" w:before="48" w:afterLines="20" w:after="48"/>
              <w:jc w:val="center"/>
              <w:rPr>
                <w:rFonts w:ascii="Arial" w:hAnsi="Arial" w:cs="Arial"/>
                <w:sz w:val="18"/>
                <w:szCs w:val="18"/>
              </w:rPr>
            </w:pPr>
            <w:r>
              <w:rPr>
                <w:rFonts w:ascii="Arial" w:hAnsi="Arial" w:cs="Arial"/>
                <w:sz w:val="18"/>
                <w:szCs w:val="18"/>
              </w:rPr>
              <w:t>45</w:t>
            </w:r>
            <w:r w:rsidRPr="00104530">
              <w:rPr>
                <w:rFonts w:ascii="Arial" w:hAnsi="Arial" w:cs="Arial"/>
                <w:sz w:val="18"/>
                <w:szCs w:val="18"/>
              </w:rPr>
              <w:t>/100</w:t>
            </w:r>
          </w:p>
        </w:tc>
        <w:tc>
          <w:tcPr>
            <w:tcW w:w="1752" w:type="dxa"/>
            <w:gridSpan w:val="4"/>
            <w:tcBorders>
              <w:top w:val="single" w:sz="2" w:space="0" w:color="C8D9FD"/>
              <w:left w:val="single" w:sz="2" w:space="0" w:color="C8D9FD"/>
              <w:bottom w:val="single" w:sz="2" w:space="0" w:color="C8D9FD"/>
              <w:right w:val="single" w:sz="2" w:space="0" w:color="C8D9FD"/>
            </w:tcBorders>
          </w:tcPr>
          <w:p w14:paraId="7E899D41" w14:textId="1CA1E010" w:rsidR="00370EEE" w:rsidRPr="003D3EAF" w:rsidRDefault="00370EEE" w:rsidP="00370EEE">
            <w:pPr>
              <w:spacing w:beforeLines="20" w:before="48" w:afterLines="20" w:after="48"/>
              <w:jc w:val="center"/>
              <w:rPr>
                <w:rFonts w:ascii="Arial" w:hAnsi="Arial"/>
                <w:color w:val="FF0000"/>
                <w:sz w:val="18"/>
                <w:szCs w:val="18"/>
              </w:rPr>
            </w:pPr>
            <w:r w:rsidRPr="003D3EAF">
              <w:rPr>
                <w:rFonts w:ascii="Arial" w:hAnsi="Arial"/>
                <w:color w:val="FF0000"/>
                <w:sz w:val="18"/>
                <w:szCs w:val="18"/>
              </w:rPr>
              <w:t>▲</w:t>
            </w:r>
          </w:p>
        </w:tc>
        <w:tc>
          <w:tcPr>
            <w:tcW w:w="1529" w:type="dxa"/>
            <w:gridSpan w:val="3"/>
            <w:tcBorders>
              <w:top w:val="single" w:sz="2" w:space="0" w:color="C8D9FD"/>
              <w:left w:val="single" w:sz="2" w:space="0" w:color="C8D9FD"/>
              <w:bottom w:val="single" w:sz="2" w:space="0" w:color="C8D9FD"/>
              <w:right w:val="single" w:sz="2" w:space="0" w:color="C8D9FD"/>
            </w:tcBorders>
          </w:tcPr>
          <w:p w14:paraId="5DE5C68D" w14:textId="46999D4D" w:rsidR="00370EEE" w:rsidRPr="007C4216" w:rsidRDefault="00370EEE" w:rsidP="00370EEE">
            <w:pPr>
              <w:spacing w:beforeLines="20" w:before="48" w:afterLines="20" w:after="48"/>
              <w:jc w:val="center"/>
              <w:rPr>
                <w:rFonts w:ascii="Arial" w:hAnsi="Arial" w:cs="Arial"/>
                <w:sz w:val="18"/>
                <w:szCs w:val="18"/>
              </w:rPr>
            </w:pPr>
            <w:r>
              <w:rPr>
                <w:rFonts w:ascii="Arial" w:hAnsi="Arial" w:cs="Arial"/>
                <w:sz w:val="18"/>
                <w:szCs w:val="18"/>
              </w:rPr>
              <w:t>45</w:t>
            </w:r>
            <w:r w:rsidRPr="00104530">
              <w:rPr>
                <w:rFonts w:ascii="Arial" w:hAnsi="Arial" w:cs="Arial"/>
                <w:sz w:val="18"/>
                <w:szCs w:val="18"/>
              </w:rPr>
              <w:t>/100</w:t>
            </w:r>
          </w:p>
        </w:tc>
      </w:tr>
      <w:tr w:rsidR="00370EEE" w:rsidRPr="007C4216" w14:paraId="3445A3D9" w14:textId="32995A69" w:rsidTr="000705E9">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11EB7561" w14:textId="3A1864B4"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Rank</w:t>
            </w:r>
          </w:p>
        </w:tc>
        <w:tc>
          <w:tcPr>
            <w:tcW w:w="1607" w:type="dxa"/>
            <w:gridSpan w:val="8"/>
            <w:tcBorders>
              <w:top w:val="single" w:sz="2" w:space="0" w:color="C8D9FD"/>
              <w:left w:val="single" w:sz="2" w:space="0" w:color="C8D9FD"/>
              <w:bottom w:val="single" w:sz="2" w:space="0" w:color="C8D9FD"/>
              <w:right w:val="single" w:sz="2" w:space="0" w:color="C8D9FD"/>
            </w:tcBorders>
          </w:tcPr>
          <w:p w14:paraId="1102D22C" w14:textId="6AF4E125" w:rsidR="00370EEE" w:rsidRPr="007C4216" w:rsidRDefault="00370EEE" w:rsidP="00370EEE">
            <w:pPr>
              <w:spacing w:beforeLines="20" w:before="48" w:afterLines="20" w:after="48"/>
              <w:jc w:val="center"/>
              <w:rPr>
                <w:rFonts w:ascii="Arial" w:hAnsi="Arial" w:cs="Arial"/>
                <w:sz w:val="18"/>
                <w:szCs w:val="18"/>
              </w:rPr>
            </w:pPr>
            <w:r>
              <w:rPr>
                <w:rFonts w:ascii="Arial" w:hAnsi="Arial" w:cs="Arial"/>
                <w:sz w:val="18"/>
                <w:szCs w:val="18"/>
              </w:rPr>
              <w:t>72</w:t>
            </w:r>
            <w:r w:rsidRPr="00104530">
              <w:rPr>
                <w:rFonts w:ascii="Arial" w:hAnsi="Arial" w:cs="Arial"/>
                <w:sz w:val="18"/>
                <w:szCs w:val="18"/>
              </w:rPr>
              <w:t>/180</w:t>
            </w:r>
          </w:p>
        </w:tc>
        <w:tc>
          <w:tcPr>
            <w:tcW w:w="1827" w:type="dxa"/>
            <w:gridSpan w:val="8"/>
            <w:tcBorders>
              <w:top w:val="single" w:sz="2" w:space="0" w:color="C8D9FD"/>
              <w:left w:val="single" w:sz="2" w:space="0" w:color="C8D9FD"/>
              <w:bottom w:val="single" w:sz="2" w:space="0" w:color="C8D9FD"/>
              <w:right w:val="single" w:sz="2" w:space="0" w:color="C8D9FD"/>
            </w:tcBorders>
          </w:tcPr>
          <w:p w14:paraId="16437E76" w14:textId="1A54143D" w:rsidR="00370EEE" w:rsidRPr="006E5738" w:rsidRDefault="00370EEE" w:rsidP="00370EEE">
            <w:pPr>
              <w:spacing w:beforeLines="20" w:before="48" w:afterLines="20" w:after="48"/>
              <w:jc w:val="center"/>
              <w:rPr>
                <w:rFonts w:ascii="Arial" w:hAnsi="Arial" w:cs="Arial"/>
                <w:color w:val="FF0000"/>
                <w:sz w:val="18"/>
                <w:szCs w:val="18"/>
              </w:rPr>
            </w:pPr>
            <w:r w:rsidRPr="006E5738">
              <w:rPr>
                <w:rFonts w:ascii="Arial" w:hAnsi="Arial"/>
                <w:color w:val="FF0000"/>
                <w:sz w:val="18"/>
                <w:szCs w:val="18"/>
              </w:rPr>
              <w:t>▼</w:t>
            </w:r>
          </w:p>
        </w:tc>
        <w:tc>
          <w:tcPr>
            <w:tcW w:w="1373" w:type="dxa"/>
            <w:gridSpan w:val="5"/>
            <w:tcBorders>
              <w:top w:val="single" w:sz="2" w:space="0" w:color="C8D9FD"/>
              <w:left w:val="single" w:sz="2" w:space="0" w:color="C8D9FD"/>
              <w:bottom w:val="single" w:sz="2" w:space="0" w:color="C8D9FD"/>
              <w:right w:val="single" w:sz="2" w:space="0" w:color="C8D9FD"/>
            </w:tcBorders>
          </w:tcPr>
          <w:p w14:paraId="27A42E30" w14:textId="5673B72E" w:rsidR="00370EEE" w:rsidRPr="007C4216" w:rsidRDefault="00370EEE" w:rsidP="00370EEE">
            <w:pPr>
              <w:spacing w:beforeLines="20" w:before="48" w:afterLines="20" w:after="48"/>
              <w:jc w:val="center"/>
              <w:rPr>
                <w:rFonts w:ascii="Arial" w:hAnsi="Arial" w:cs="Arial"/>
                <w:sz w:val="18"/>
                <w:szCs w:val="18"/>
              </w:rPr>
            </w:pPr>
            <w:r>
              <w:rPr>
                <w:rFonts w:ascii="Arial" w:hAnsi="Arial" w:cs="Arial"/>
                <w:sz w:val="18"/>
                <w:szCs w:val="18"/>
              </w:rPr>
              <w:t>65</w:t>
            </w:r>
            <w:r w:rsidRPr="00104530">
              <w:rPr>
                <w:rFonts w:ascii="Arial" w:hAnsi="Arial" w:cs="Arial"/>
                <w:sz w:val="18"/>
                <w:szCs w:val="18"/>
              </w:rPr>
              <w:t>/180</w:t>
            </w:r>
          </w:p>
        </w:tc>
        <w:tc>
          <w:tcPr>
            <w:tcW w:w="1752" w:type="dxa"/>
            <w:gridSpan w:val="4"/>
            <w:tcBorders>
              <w:top w:val="single" w:sz="2" w:space="0" w:color="C8D9FD"/>
              <w:left w:val="single" w:sz="2" w:space="0" w:color="C8D9FD"/>
              <w:bottom w:val="single" w:sz="2" w:space="0" w:color="C8D9FD"/>
              <w:right w:val="single" w:sz="2" w:space="0" w:color="C8D9FD"/>
            </w:tcBorders>
          </w:tcPr>
          <w:p w14:paraId="5A06DFBB" w14:textId="4A3BC3A2" w:rsidR="00370EEE" w:rsidRPr="003D3EAF" w:rsidRDefault="00370EEE" w:rsidP="00370EEE">
            <w:pPr>
              <w:spacing w:beforeLines="20" w:before="48" w:afterLines="20" w:after="48"/>
              <w:jc w:val="center"/>
              <w:rPr>
                <w:rFonts w:ascii="Arial" w:hAnsi="Arial"/>
                <w:color w:val="FF0000"/>
                <w:sz w:val="18"/>
                <w:szCs w:val="18"/>
              </w:rPr>
            </w:pPr>
            <w:r w:rsidRPr="003D3EAF">
              <w:rPr>
                <w:rFonts w:ascii="Arial" w:hAnsi="Arial"/>
                <w:color w:val="FF0000"/>
                <w:sz w:val="18"/>
                <w:szCs w:val="18"/>
              </w:rPr>
              <w:t>▲</w:t>
            </w:r>
          </w:p>
        </w:tc>
        <w:tc>
          <w:tcPr>
            <w:tcW w:w="1529" w:type="dxa"/>
            <w:gridSpan w:val="3"/>
            <w:tcBorders>
              <w:top w:val="single" w:sz="2" w:space="0" w:color="C8D9FD"/>
              <w:left w:val="single" w:sz="2" w:space="0" w:color="C8D9FD"/>
              <w:bottom w:val="single" w:sz="2" w:space="0" w:color="C8D9FD"/>
              <w:right w:val="single" w:sz="2" w:space="0" w:color="C8D9FD"/>
            </w:tcBorders>
          </w:tcPr>
          <w:p w14:paraId="402E32B4" w14:textId="1FAC290C" w:rsidR="00370EEE" w:rsidRPr="007C4216" w:rsidRDefault="00370EEE" w:rsidP="00370EEE">
            <w:pPr>
              <w:spacing w:beforeLines="20" w:before="48" w:afterLines="20" w:after="48"/>
              <w:jc w:val="center"/>
              <w:rPr>
                <w:rFonts w:ascii="Arial" w:hAnsi="Arial" w:cs="Arial"/>
                <w:sz w:val="18"/>
                <w:szCs w:val="18"/>
              </w:rPr>
            </w:pPr>
            <w:r>
              <w:rPr>
                <w:rFonts w:ascii="Arial" w:hAnsi="Arial" w:cs="Arial"/>
                <w:sz w:val="18"/>
                <w:szCs w:val="18"/>
              </w:rPr>
              <w:t>66</w:t>
            </w:r>
            <w:r w:rsidRPr="00104530">
              <w:rPr>
                <w:rFonts w:ascii="Arial" w:hAnsi="Arial" w:cs="Arial"/>
                <w:sz w:val="18"/>
                <w:szCs w:val="18"/>
              </w:rPr>
              <w:t>/180</w:t>
            </w:r>
          </w:p>
        </w:tc>
      </w:tr>
      <w:tr w:rsidR="00370EEE" w:rsidRPr="007C4216" w14:paraId="188D9CF3" w14:textId="77777777" w:rsidTr="000B017B">
        <w:trPr>
          <w:gridBefore w:val="1"/>
          <w:wBefore w:w="18" w:type="dxa"/>
        </w:trPr>
        <w:tc>
          <w:tcPr>
            <w:tcW w:w="10571" w:type="dxa"/>
            <w:gridSpan w:val="31"/>
            <w:tcBorders>
              <w:top w:val="single" w:sz="2" w:space="0" w:color="C8D9FD"/>
              <w:bottom w:val="single" w:sz="2" w:space="0" w:color="C8D9FD"/>
            </w:tcBorders>
            <w:vAlign w:val="bottom"/>
          </w:tcPr>
          <w:p w14:paraId="58B450D3"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4FCEDD6A" w14:textId="77777777" w:rsidTr="000B017B">
        <w:trPr>
          <w:gridBefore w:val="1"/>
          <w:wBefore w:w="18"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0BCAD825" w14:textId="7777777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Remarks</w:t>
            </w:r>
          </w:p>
        </w:tc>
        <w:tc>
          <w:tcPr>
            <w:tcW w:w="8088" w:type="dxa"/>
            <w:gridSpan w:val="28"/>
            <w:tcBorders>
              <w:top w:val="single" w:sz="2" w:space="0" w:color="C8D9FD"/>
              <w:left w:val="single" w:sz="2" w:space="0" w:color="C8D9FD"/>
              <w:bottom w:val="single" w:sz="2" w:space="0" w:color="C8D9FD"/>
              <w:right w:val="single" w:sz="2" w:space="0" w:color="C8D9FD"/>
            </w:tcBorders>
          </w:tcPr>
          <w:p w14:paraId="7FD2A9F3" w14:textId="56FBADF9"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Adapted or reprinted from Corruptions Perceptions Index. Copyright 2023. Transparency International: the global coalition against corruption. Used with permission. For more information, visit http://www.transparency.org</w:t>
            </w:r>
          </w:p>
        </w:tc>
      </w:tr>
      <w:tr w:rsidR="00370EEE" w:rsidRPr="007C4216" w14:paraId="5DDE9B61" w14:textId="77777777" w:rsidTr="00317318">
        <w:trPr>
          <w:gridBefore w:val="1"/>
          <w:gridAfter w:val="1"/>
          <w:wBefore w:w="18" w:type="dxa"/>
          <w:wAfter w:w="41" w:type="dxa"/>
        </w:trPr>
        <w:tc>
          <w:tcPr>
            <w:tcW w:w="10530" w:type="dxa"/>
            <w:gridSpan w:val="30"/>
            <w:tcBorders>
              <w:top w:val="single" w:sz="2" w:space="0" w:color="C8D9FD"/>
            </w:tcBorders>
            <w:vAlign w:val="bottom"/>
          </w:tcPr>
          <w:p w14:paraId="6A0BB2FE" w14:textId="77777777" w:rsidR="00370EEE" w:rsidRPr="007C4216" w:rsidRDefault="00370EEE" w:rsidP="00370EEE">
            <w:pPr>
              <w:spacing w:beforeLines="20" w:before="48" w:afterLines="20" w:after="48"/>
              <w:rPr>
                <w:rFonts w:ascii="Arial" w:hAnsi="Arial" w:cs="Arial"/>
              </w:rPr>
            </w:pPr>
          </w:p>
        </w:tc>
      </w:tr>
      <w:tr w:rsidR="00370EEE" w:rsidRPr="002879E6" w14:paraId="3A5E4B98" w14:textId="77777777" w:rsidTr="00317318">
        <w:trPr>
          <w:gridBefore w:val="1"/>
          <w:gridAfter w:val="1"/>
          <w:wBefore w:w="18" w:type="dxa"/>
          <w:wAfter w:w="41" w:type="dxa"/>
        </w:trPr>
        <w:tc>
          <w:tcPr>
            <w:tcW w:w="10530" w:type="dxa"/>
            <w:gridSpan w:val="30"/>
            <w:tcBorders>
              <w:bottom w:val="single" w:sz="12" w:space="0" w:color="032A78"/>
            </w:tcBorders>
            <w:vAlign w:val="bottom"/>
          </w:tcPr>
          <w:p w14:paraId="66C54E6B" w14:textId="527D8FF9" w:rsidR="00370EEE" w:rsidRPr="002879E6" w:rsidRDefault="00370EEE" w:rsidP="00370EEE">
            <w:pPr>
              <w:spacing w:beforeLines="20" w:before="48" w:afterLines="20" w:after="48"/>
              <w:rPr>
                <w:rFonts w:ascii="Ubuntu" w:hAnsi="Ubuntu" w:cs="Arial"/>
                <w:b/>
                <w:bCs/>
                <w:color w:val="002776"/>
                <w:sz w:val="28"/>
                <w:szCs w:val="28"/>
              </w:rPr>
            </w:pPr>
            <w:r w:rsidRPr="002879E6">
              <w:rPr>
                <w:rFonts w:ascii="Ubuntu" w:hAnsi="Ubuntu" w:cs="Arial"/>
                <w:b/>
                <w:bCs/>
                <w:color w:val="002776"/>
                <w:sz w:val="28"/>
                <w:szCs w:val="28"/>
              </w:rPr>
              <w:t>Investigation Notes</w:t>
            </w:r>
          </w:p>
        </w:tc>
      </w:tr>
      <w:tr w:rsidR="00370EEE" w:rsidRPr="007C4216" w14:paraId="24C7AE39" w14:textId="77777777" w:rsidTr="00317318">
        <w:trPr>
          <w:gridBefore w:val="1"/>
          <w:gridAfter w:val="1"/>
          <w:wBefore w:w="18" w:type="dxa"/>
          <w:wAfter w:w="41" w:type="dxa"/>
        </w:trPr>
        <w:tc>
          <w:tcPr>
            <w:tcW w:w="10530" w:type="dxa"/>
            <w:gridSpan w:val="30"/>
            <w:tcBorders>
              <w:top w:val="single" w:sz="12" w:space="0" w:color="032A78"/>
              <w:bottom w:val="single" w:sz="2" w:space="0" w:color="C8D9FD"/>
            </w:tcBorders>
            <w:vAlign w:val="bottom"/>
          </w:tcPr>
          <w:p w14:paraId="4E86CF33"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1E99F9EC"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1B737A41" w14:textId="22771097" w:rsidR="00370EEE" w:rsidRPr="007C4216" w:rsidRDefault="00370EEE" w:rsidP="00370EEE">
            <w:pPr>
              <w:spacing w:beforeLines="20" w:before="48" w:afterLines="20" w:after="48"/>
              <w:jc w:val="right"/>
              <w:rPr>
                <w:rFonts w:ascii="Arial" w:hAnsi="Arial" w:cs="Arial"/>
                <w:sz w:val="18"/>
                <w:szCs w:val="18"/>
              </w:rPr>
            </w:pPr>
            <w:r w:rsidRPr="007C4216">
              <w:rPr>
                <w:rFonts w:ascii="Arial" w:hAnsi="Arial" w:cs="Arial"/>
                <w:sz w:val="18"/>
                <w:szCs w:val="18"/>
              </w:rPr>
              <w:t>Source</w:t>
            </w:r>
          </w:p>
        </w:tc>
        <w:tc>
          <w:tcPr>
            <w:tcW w:w="8047" w:type="dxa"/>
            <w:gridSpan w:val="27"/>
            <w:tcBorders>
              <w:top w:val="single" w:sz="2" w:space="0" w:color="C8D9FD"/>
              <w:left w:val="single" w:sz="2" w:space="0" w:color="C8D9FD"/>
              <w:bottom w:val="single" w:sz="2" w:space="0" w:color="C8D9FD"/>
              <w:right w:val="single" w:sz="2" w:space="0" w:color="C8D9FD"/>
            </w:tcBorders>
            <w:vAlign w:val="bottom"/>
          </w:tcPr>
          <w:p w14:paraId="3825D645" w14:textId="31E72446"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The subjects official, group, local business directories and government and business information portals.</w:t>
            </w:r>
          </w:p>
        </w:tc>
      </w:tr>
      <w:tr w:rsidR="00370EEE" w:rsidRPr="007C4216" w14:paraId="641DBCD5" w14:textId="77777777" w:rsidTr="00317318">
        <w:trPr>
          <w:gridBefore w:val="1"/>
          <w:gridAfter w:val="1"/>
          <w:wBefore w:w="18" w:type="dxa"/>
          <w:wAfter w:w="41" w:type="dxa"/>
        </w:trPr>
        <w:tc>
          <w:tcPr>
            <w:tcW w:w="10530" w:type="dxa"/>
            <w:gridSpan w:val="30"/>
            <w:tcBorders>
              <w:top w:val="single" w:sz="2" w:space="0" w:color="C8D9FD"/>
            </w:tcBorders>
            <w:vAlign w:val="bottom"/>
          </w:tcPr>
          <w:p w14:paraId="61DFDC92" w14:textId="77777777" w:rsidR="00370EEE" w:rsidRPr="007C4216" w:rsidRDefault="00370EEE" w:rsidP="00370EEE">
            <w:pPr>
              <w:spacing w:beforeLines="20" w:before="48" w:afterLines="20" w:after="48"/>
              <w:rPr>
                <w:rFonts w:ascii="Arial" w:hAnsi="Arial" w:cs="Arial"/>
              </w:rPr>
            </w:pPr>
          </w:p>
        </w:tc>
      </w:tr>
      <w:tr w:rsidR="00370EEE" w:rsidRPr="002879E6" w14:paraId="7EC1B959" w14:textId="77777777" w:rsidTr="00317318">
        <w:trPr>
          <w:gridBefore w:val="1"/>
          <w:gridAfter w:val="1"/>
          <w:wBefore w:w="18" w:type="dxa"/>
          <w:wAfter w:w="41" w:type="dxa"/>
        </w:trPr>
        <w:tc>
          <w:tcPr>
            <w:tcW w:w="10530" w:type="dxa"/>
            <w:gridSpan w:val="30"/>
            <w:tcBorders>
              <w:bottom w:val="single" w:sz="12" w:space="0" w:color="032A78"/>
            </w:tcBorders>
            <w:vAlign w:val="bottom"/>
          </w:tcPr>
          <w:p w14:paraId="116F8804" w14:textId="1D5FD113" w:rsidR="00370EEE" w:rsidRPr="002879E6" w:rsidRDefault="00370EEE" w:rsidP="00370EEE">
            <w:pPr>
              <w:spacing w:beforeLines="20" w:before="48" w:afterLines="20" w:after="48"/>
              <w:rPr>
                <w:rFonts w:ascii="Ubuntu" w:hAnsi="Ubuntu" w:cs="Arial"/>
                <w:b/>
                <w:bCs/>
                <w:color w:val="002776"/>
                <w:sz w:val="28"/>
                <w:szCs w:val="28"/>
              </w:rPr>
            </w:pPr>
            <w:r w:rsidRPr="002879E6">
              <w:rPr>
                <w:rFonts w:ascii="Ubuntu" w:hAnsi="Ubuntu" w:cs="Arial"/>
                <w:b/>
                <w:bCs/>
                <w:color w:val="002776"/>
                <w:sz w:val="28"/>
                <w:szCs w:val="28"/>
              </w:rPr>
              <w:t>Information Partners</w:t>
            </w:r>
          </w:p>
        </w:tc>
      </w:tr>
      <w:tr w:rsidR="00370EEE" w:rsidRPr="007C4216" w14:paraId="6C4BB95D" w14:textId="77777777" w:rsidTr="00317318">
        <w:trPr>
          <w:gridBefore w:val="1"/>
          <w:gridAfter w:val="1"/>
          <w:wBefore w:w="18" w:type="dxa"/>
          <w:wAfter w:w="41" w:type="dxa"/>
        </w:trPr>
        <w:tc>
          <w:tcPr>
            <w:tcW w:w="10530" w:type="dxa"/>
            <w:gridSpan w:val="30"/>
            <w:tcBorders>
              <w:top w:val="single" w:sz="12" w:space="0" w:color="032A78"/>
              <w:bottom w:val="single" w:sz="2" w:space="0" w:color="C8D9FD"/>
            </w:tcBorders>
            <w:vAlign w:val="bottom"/>
          </w:tcPr>
          <w:p w14:paraId="68F07880"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462919" w14:paraId="6271B133"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auto"/>
          </w:tcPr>
          <w:p w14:paraId="0576E854" w14:textId="276D401C" w:rsidR="00370EEE" w:rsidRPr="00462919" w:rsidRDefault="00370EEE" w:rsidP="00370EEE">
            <w:pPr>
              <w:spacing w:beforeLines="20" w:before="48" w:afterLines="20" w:after="48"/>
              <w:jc w:val="right"/>
              <w:rPr>
                <w:rFonts w:ascii="Arial" w:hAnsi="Arial" w:cs="Arial"/>
                <w:sz w:val="18"/>
                <w:szCs w:val="18"/>
              </w:rPr>
            </w:pPr>
            <w:r w:rsidRPr="00462919">
              <w:rPr>
                <w:rFonts w:ascii="Arial" w:hAnsi="Arial" w:cs="Arial"/>
                <w:sz w:val="18"/>
                <w:szCs w:val="18"/>
              </w:rPr>
              <w:t>Overview</w:t>
            </w:r>
          </w:p>
        </w:tc>
        <w:tc>
          <w:tcPr>
            <w:tcW w:w="8047" w:type="dxa"/>
            <w:gridSpan w:val="27"/>
            <w:tcBorders>
              <w:top w:val="single" w:sz="2" w:space="0" w:color="C8D9FD"/>
              <w:left w:val="single" w:sz="2" w:space="0" w:color="C8D9FD"/>
              <w:bottom w:val="single" w:sz="2" w:space="0" w:color="C8D9FD"/>
              <w:right w:val="single" w:sz="2" w:space="0" w:color="C8D9FD"/>
            </w:tcBorders>
          </w:tcPr>
          <w:p w14:paraId="3DBBA33A" w14:textId="5150ABD4" w:rsidR="00370EEE" w:rsidRPr="00462919" w:rsidRDefault="00370EEE" w:rsidP="00370EEE">
            <w:pPr>
              <w:spacing w:beforeLines="20" w:before="48" w:afterLines="20" w:after="48"/>
              <w:rPr>
                <w:rFonts w:ascii="Arial" w:hAnsi="Arial" w:cs="Arial"/>
                <w:sz w:val="18"/>
                <w:szCs w:val="18"/>
              </w:rPr>
            </w:pPr>
            <w:r w:rsidRPr="00462919">
              <w:rPr>
                <w:rFonts w:ascii="Arial" w:hAnsi="Arial" w:cs="Arial"/>
                <w:sz w:val="18"/>
                <w:szCs w:val="18"/>
              </w:rPr>
              <w:t>Our partnership with the five largest credit reporting agencies in the world underscores our understanding of the importance of your credit decisions. Through this alliance, we aim to provide you with risk-free, seamless, and optimistic credit decisions. Our partners possess a robust global network that ensures the accuracy of all our information. Here are our esteemed partners:</w:t>
            </w:r>
          </w:p>
        </w:tc>
      </w:tr>
      <w:tr w:rsidR="00370EEE" w:rsidRPr="007C4216" w14:paraId="01752FF0" w14:textId="77777777" w:rsidTr="00317318">
        <w:trPr>
          <w:gridBefore w:val="1"/>
          <w:gridAfter w:val="1"/>
          <w:wBefore w:w="18" w:type="dxa"/>
          <w:wAfter w:w="41" w:type="dxa"/>
        </w:trPr>
        <w:tc>
          <w:tcPr>
            <w:tcW w:w="2483" w:type="dxa"/>
            <w:gridSpan w:val="3"/>
            <w:tcBorders>
              <w:top w:val="single" w:sz="2" w:space="0" w:color="C8D9FD"/>
              <w:bottom w:val="single" w:sz="2" w:space="0" w:color="C8D9FD"/>
            </w:tcBorders>
            <w:shd w:val="clear" w:color="auto" w:fill="auto"/>
          </w:tcPr>
          <w:p w14:paraId="3EA7D628" w14:textId="77777777" w:rsidR="00370EEE" w:rsidRPr="007C4216" w:rsidRDefault="00370EEE" w:rsidP="00370EEE">
            <w:pPr>
              <w:spacing w:beforeLines="20" w:before="48" w:afterLines="20" w:after="48"/>
              <w:jc w:val="right"/>
              <w:rPr>
                <w:rFonts w:ascii="Arial" w:hAnsi="Arial" w:cs="Arial"/>
                <w:sz w:val="10"/>
                <w:szCs w:val="10"/>
              </w:rPr>
            </w:pPr>
          </w:p>
        </w:tc>
        <w:tc>
          <w:tcPr>
            <w:tcW w:w="8047" w:type="dxa"/>
            <w:gridSpan w:val="27"/>
            <w:tcBorders>
              <w:top w:val="single" w:sz="2" w:space="0" w:color="C8D9FD"/>
              <w:bottom w:val="single" w:sz="2" w:space="0" w:color="C8D9FD"/>
            </w:tcBorders>
          </w:tcPr>
          <w:p w14:paraId="47CF9432" w14:textId="77777777" w:rsidR="00370EEE" w:rsidRPr="007C4216" w:rsidRDefault="00370EEE" w:rsidP="00370EEE">
            <w:pPr>
              <w:spacing w:beforeLines="20" w:before="48" w:afterLines="20" w:after="48"/>
              <w:rPr>
                <w:rFonts w:ascii="Arial" w:hAnsi="Arial" w:cs="Arial"/>
                <w:sz w:val="10"/>
                <w:szCs w:val="10"/>
              </w:rPr>
            </w:pPr>
          </w:p>
        </w:tc>
      </w:tr>
      <w:tr w:rsidR="00370EEE" w:rsidRPr="007C4216" w14:paraId="247D8980" w14:textId="77777777" w:rsidTr="00317318">
        <w:trPr>
          <w:gridBefore w:val="1"/>
          <w:gridAfter w:val="1"/>
          <w:wBefore w:w="18" w:type="dxa"/>
          <w:wAfter w:w="41" w:type="dxa"/>
        </w:trPr>
        <w:tc>
          <w:tcPr>
            <w:tcW w:w="2141" w:type="dxa"/>
            <w:gridSpan w:val="2"/>
            <w:tcBorders>
              <w:top w:val="single" w:sz="2" w:space="0" w:color="C8D9FD"/>
              <w:left w:val="single" w:sz="2" w:space="0" w:color="C8D9FD"/>
              <w:bottom w:val="single" w:sz="2" w:space="0" w:color="C8D9FD"/>
              <w:right w:val="single" w:sz="2" w:space="0" w:color="C8D9FD"/>
            </w:tcBorders>
            <w:shd w:val="clear" w:color="auto" w:fill="auto"/>
            <w:vAlign w:val="center"/>
          </w:tcPr>
          <w:p w14:paraId="07BCC1A3" w14:textId="325831EE" w:rsidR="00370EEE" w:rsidRPr="007C4216" w:rsidRDefault="00370EEE" w:rsidP="00370EEE">
            <w:pPr>
              <w:spacing w:beforeLines="20" w:before="48" w:afterLines="20" w:after="48"/>
              <w:jc w:val="center"/>
              <w:rPr>
                <w:rFonts w:ascii="Arial" w:hAnsi="Arial" w:cs="Arial"/>
                <w:sz w:val="18"/>
                <w:szCs w:val="18"/>
              </w:rPr>
            </w:pPr>
            <w:r>
              <w:rPr>
                <w:rFonts w:ascii="Arial" w:hAnsi="Arial" w:cs="Arial"/>
                <w:noProof/>
                <w:sz w:val="18"/>
                <w:szCs w:val="18"/>
              </w:rPr>
              <w:drawing>
                <wp:inline distT="0" distB="0" distL="0" distR="0" wp14:anchorId="7C8040E3" wp14:editId="5F4644F7">
                  <wp:extent cx="534938" cy="278295"/>
                  <wp:effectExtent l="0" t="0" r="0" b="7620"/>
                  <wp:docPr id="416014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2226" cy="282086"/>
                          </a:xfrm>
                          <a:prstGeom prst="rect">
                            <a:avLst/>
                          </a:prstGeom>
                          <a:noFill/>
                          <a:ln>
                            <a:noFill/>
                          </a:ln>
                        </pic:spPr>
                      </pic:pic>
                    </a:graphicData>
                  </a:graphic>
                </wp:inline>
              </w:drawing>
            </w:r>
          </w:p>
        </w:tc>
        <w:tc>
          <w:tcPr>
            <w:tcW w:w="2160" w:type="dxa"/>
            <w:gridSpan w:val="11"/>
            <w:tcBorders>
              <w:top w:val="single" w:sz="2" w:space="0" w:color="C8D9FD"/>
              <w:left w:val="single" w:sz="2" w:space="0" w:color="C8D9FD"/>
              <w:bottom w:val="single" w:sz="2" w:space="0" w:color="C8D9FD"/>
              <w:right w:val="single" w:sz="2" w:space="0" w:color="C8D9FD"/>
            </w:tcBorders>
            <w:shd w:val="clear" w:color="auto" w:fill="auto"/>
            <w:vAlign w:val="center"/>
          </w:tcPr>
          <w:p w14:paraId="6F5D4D93" w14:textId="50643D91" w:rsidR="00370EEE" w:rsidRPr="007C4216" w:rsidRDefault="00370EEE" w:rsidP="00370EEE">
            <w:pPr>
              <w:spacing w:beforeLines="20" w:before="48" w:afterLines="20" w:after="48"/>
              <w:jc w:val="center"/>
              <w:rPr>
                <w:rFonts w:ascii="Arial" w:hAnsi="Arial" w:cs="Arial"/>
                <w:sz w:val="18"/>
                <w:szCs w:val="18"/>
              </w:rPr>
            </w:pPr>
            <w:r>
              <w:rPr>
                <w:rFonts w:ascii="Arial" w:hAnsi="Arial" w:cs="Arial"/>
                <w:noProof/>
                <w:sz w:val="18"/>
                <w:szCs w:val="18"/>
              </w:rPr>
              <w:drawing>
                <wp:inline distT="0" distB="0" distL="0" distR="0" wp14:anchorId="309AD5A5" wp14:editId="4574BCBB">
                  <wp:extent cx="657225" cy="276145"/>
                  <wp:effectExtent l="0" t="0" r="0" b="0"/>
                  <wp:docPr id="1362711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83613" cy="287232"/>
                          </a:xfrm>
                          <a:prstGeom prst="rect">
                            <a:avLst/>
                          </a:prstGeom>
                          <a:noFill/>
                          <a:ln>
                            <a:noFill/>
                          </a:ln>
                        </pic:spPr>
                      </pic:pic>
                    </a:graphicData>
                  </a:graphic>
                </wp:inline>
              </w:drawing>
            </w:r>
          </w:p>
        </w:tc>
        <w:tc>
          <w:tcPr>
            <w:tcW w:w="2069" w:type="dxa"/>
            <w:gridSpan w:val="7"/>
            <w:tcBorders>
              <w:top w:val="single" w:sz="2" w:space="0" w:color="C8D9FD"/>
              <w:left w:val="single" w:sz="2" w:space="0" w:color="C8D9FD"/>
              <w:bottom w:val="single" w:sz="2" w:space="0" w:color="C8D9FD"/>
              <w:right w:val="single" w:sz="2" w:space="0" w:color="C8D9FD"/>
            </w:tcBorders>
            <w:shd w:val="clear" w:color="auto" w:fill="auto"/>
            <w:vAlign w:val="center"/>
          </w:tcPr>
          <w:p w14:paraId="6975F10E" w14:textId="370AF078" w:rsidR="00370EEE" w:rsidRPr="007C4216" w:rsidRDefault="00370EEE" w:rsidP="00370EEE">
            <w:pPr>
              <w:spacing w:beforeLines="20" w:before="48" w:afterLines="20" w:after="48"/>
              <w:jc w:val="center"/>
              <w:rPr>
                <w:rFonts w:ascii="Arial" w:hAnsi="Arial" w:cs="Arial"/>
                <w:sz w:val="18"/>
                <w:szCs w:val="18"/>
              </w:rPr>
            </w:pPr>
            <w:r>
              <w:rPr>
                <w:b/>
                <w:bCs/>
                <w:noProof/>
                <w:sz w:val="36"/>
                <w:szCs w:val="36"/>
              </w:rPr>
              <w:drawing>
                <wp:inline distT="0" distB="0" distL="0" distR="0" wp14:anchorId="39B8086E" wp14:editId="64283FD2">
                  <wp:extent cx="636105" cy="254442"/>
                  <wp:effectExtent l="0" t="0" r="0" b="0"/>
                  <wp:docPr id="6357911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61916" name="Picture 4"/>
                          <pic:cNvPicPr>
                            <a:picLocks noChangeAspect="1" noChangeArrowheads="1"/>
                          </pic:cNvPicPr>
                        </pic:nvPicPr>
                        <pic:blipFill>
                          <a:blip r:embed="rId25"/>
                          <a:stretch>
                            <a:fillRect/>
                          </a:stretch>
                        </pic:blipFill>
                        <pic:spPr bwMode="auto">
                          <a:xfrm>
                            <a:off x="0" y="0"/>
                            <a:ext cx="643706" cy="257482"/>
                          </a:xfrm>
                          <a:prstGeom prst="rect">
                            <a:avLst/>
                          </a:prstGeom>
                          <a:noFill/>
                          <a:ln>
                            <a:noFill/>
                          </a:ln>
                        </pic:spPr>
                      </pic:pic>
                    </a:graphicData>
                  </a:graphic>
                </wp:inline>
              </w:drawing>
            </w:r>
          </w:p>
        </w:tc>
        <w:tc>
          <w:tcPr>
            <w:tcW w:w="2070" w:type="dxa"/>
            <w:gridSpan w:val="7"/>
            <w:tcBorders>
              <w:top w:val="single" w:sz="2" w:space="0" w:color="C8D9FD"/>
              <w:left w:val="single" w:sz="2" w:space="0" w:color="C8D9FD"/>
              <w:bottom w:val="single" w:sz="2" w:space="0" w:color="C8D9FD"/>
              <w:right w:val="single" w:sz="2" w:space="0" w:color="C8D9FD"/>
            </w:tcBorders>
            <w:shd w:val="clear" w:color="auto" w:fill="auto"/>
            <w:vAlign w:val="center"/>
          </w:tcPr>
          <w:p w14:paraId="6CAD96DA" w14:textId="6D6D96E0" w:rsidR="00370EEE" w:rsidRPr="007C4216" w:rsidRDefault="00370EEE" w:rsidP="00370EEE">
            <w:pPr>
              <w:spacing w:beforeLines="20" w:before="48" w:afterLines="20" w:after="48"/>
              <w:jc w:val="center"/>
              <w:rPr>
                <w:rFonts w:ascii="Arial" w:hAnsi="Arial" w:cs="Arial"/>
                <w:sz w:val="18"/>
                <w:szCs w:val="18"/>
              </w:rPr>
            </w:pPr>
            <w:r>
              <w:rPr>
                <w:b/>
                <w:bCs/>
                <w:noProof/>
                <w:sz w:val="36"/>
                <w:szCs w:val="36"/>
              </w:rPr>
              <w:drawing>
                <wp:inline distT="0" distB="0" distL="0" distR="0" wp14:anchorId="20420E15" wp14:editId="0F4AD908">
                  <wp:extent cx="643706" cy="245778"/>
                  <wp:effectExtent l="0" t="0" r="4445" b="0"/>
                  <wp:docPr id="13780619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61916"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643706" cy="245778"/>
                          </a:xfrm>
                          <a:prstGeom prst="rect">
                            <a:avLst/>
                          </a:prstGeom>
                          <a:noFill/>
                          <a:ln>
                            <a:noFill/>
                          </a:ln>
                        </pic:spPr>
                      </pic:pic>
                    </a:graphicData>
                  </a:graphic>
                </wp:inline>
              </w:drawing>
            </w:r>
          </w:p>
        </w:tc>
        <w:tc>
          <w:tcPr>
            <w:tcW w:w="2090" w:type="dxa"/>
            <w:gridSpan w:val="3"/>
            <w:tcBorders>
              <w:top w:val="single" w:sz="2" w:space="0" w:color="C8D9FD"/>
              <w:left w:val="single" w:sz="2" w:space="0" w:color="C8D9FD"/>
              <w:bottom w:val="single" w:sz="2" w:space="0" w:color="C8D9FD"/>
              <w:right w:val="single" w:sz="2" w:space="0" w:color="C8D9FD"/>
            </w:tcBorders>
            <w:shd w:val="clear" w:color="auto" w:fill="auto"/>
            <w:vAlign w:val="center"/>
          </w:tcPr>
          <w:p w14:paraId="5A811132" w14:textId="06EF4F54" w:rsidR="00370EEE" w:rsidRPr="007C4216" w:rsidRDefault="00370EEE" w:rsidP="00370EEE">
            <w:pPr>
              <w:spacing w:beforeLines="20" w:before="48" w:afterLines="20" w:after="48"/>
              <w:jc w:val="center"/>
              <w:rPr>
                <w:rFonts w:ascii="Arial" w:hAnsi="Arial" w:cs="Arial"/>
                <w:sz w:val="18"/>
                <w:szCs w:val="18"/>
              </w:rPr>
            </w:pPr>
            <w:r>
              <w:rPr>
                <w:b/>
                <w:bCs/>
                <w:noProof/>
                <w:sz w:val="36"/>
                <w:szCs w:val="36"/>
              </w:rPr>
              <w:drawing>
                <wp:inline distT="0" distB="0" distL="0" distR="0" wp14:anchorId="25C30F5A" wp14:editId="4730AE43">
                  <wp:extent cx="370605" cy="230588"/>
                  <wp:effectExtent l="0" t="0" r="0" b="0"/>
                  <wp:docPr id="538560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66517"/>
                          <a:stretch/>
                        </pic:blipFill>
                        <pic:spPr bwMode="auto">
                          <a:xfrm>
                            <a:off x="0" y="0"/>
                            <a:ext cx="375733" cy="23377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70EEE" w:rsidRPr="00BD454E" w14:paraId="79D42ECF" w14:textId="77777777" w:rsidTr="00317318">
        <w:trPr>
          <w:gridBefore w:val="1"/>
          <w:gridAfter w:val="1"/>
          <w:wBefore w:w="18" w:type="dxa"/>
          <w:wAfter w:w="41" w:type="dxa"/>
        </w:trPr>
        <w:tc>
          <w:tcPr>
            <w:tcW w:w="2141" w:type="dxa"/>
            <w:gridSpan w:val="2"/>
            <w:tcBorders>
              <w:top w:val="single" w:sz="2" w:space="0" w:color="C8D9FD"/>
              <w:left w:val="single" w:sz="2" w:space="0" w:color="C8D9FD"/>
              <w:bottom w:val="single" w:sz="2" w:space="0" w:color="C8D9FD"/>
              <w:right w:val="single" w:sz="2" w:space="0" w:color="C8D9FD"/>
            </w:tcBorders>
            <w:shd w:val="clear" w:color="auto" w:fill="auto"/>
          </w:tcPr>
          <w:p w14:paraId="7F10C146" w14:textId="7E055E3C" w:rsidR="00370EEE" w:rsidRPr="00BD454E" w:rsidRDefault="00370EEE" w:rsidP="00370EEE">
            <w:pPr>
              <w:spacing w:beforeLines="20" w:before="48" w:afterLines="20" w:after="48"/>
              <w:jc w:val="center"/>
              <w:rPr>
                <w:rFonts w:ascii="Arial" w:hAnsi="Arial" w:cs="Arial"/>
                <w:sz w:val="14"/>
                <w:szCs w:val="14"/>
              </w:rPr>
            </w:pPr>
            <w:r w:rsidRPr="00BD454E">
              <w:rPr>
                <w:rFonts w:ascii="Arial" w:hAnsi="Arial" w:cs="Arial"/>
                <w:sz w:val="14"/>
                <w:szCs w:val="14"/>
              </w:rPr>
              <w:t>CRIF Solutions (India) Private Limited</w:t>
            </w:r>
          </w:p>
        </w:tc>
        <w:tc>
          <w:tcPr>
            <w:tcW w:w="2160" w:type="dxa"/>
            <w:gridSpan w:val="11"/>
            <w:tcBorders>
              <w:top w:val="single" w:sz="2" w:space="0" w:color="C8D9FD"/>
              <w:left w:val="single" w:sz="2" w:space="0" w:color="C8D9FD"/>
              <w:bottom w:val="single" w:sz="2" w:space="0" w:color="C8D9FD"/>
              <w:right w:val="single" w:sz="2" w:space="0" w:color="C8D9FD"/>
            </w:tcBorders>
            <w:shd w:val="clear" w:color="auto" w:fill="auto"/>
          </w:tcPr>
          <w:p w14:paraId="40D38919" w14:textId="412CBC3B" w:rsidR="00370EEE" w:rsidRPr="00BD454E" w:rsidRDefault="00370EEE" w:rsidP="00370EEE">
            <w:pPr>
              <w:spacing w:beforeLines="20" w:before="48" w:afterLines="20" w:after="48"/>
              <w:jc w:val="center"/>
              <w:rPr>
                <w:rFonts w:ascii="Arial" w:hAnsi="Arial" w:cs="Arial"/>
                <w:sz w:val="14"/>
                <w:szCs w:val="14"/>
              </w:rPr>
            </w:pPr>
            <w:r w:rsidRPr="00BD454E">
              <w:rPr>
                <w:rFonts w:ascii="Arial" w:hAnsi="Arial" w:cs="Arial"/>
                <w:sz w:val="14"/>
                <w:szCs w:val="14"/>
              </w:rPr>
              <w:t>Dynamic Business Information Limited</w:t>
            </w:r>
          </w:p>
        </w:tc>
        <w:tc>
          <w:tcPr>
            <w:tcW w:w="2069" w:type="dxa"/>
            <w:gridSpan w:val="7"/>
            <w:tcBorders>
              <w:top w:val="single" w:sz="2" w:space="0" w:color="C8D9FD"/>
              <w:left w:val="single" w:sz="2" w:space="0" w:color="C8D9FD"/>
              <w:bottom w:val="single" w:sz="2" w:space="0" w:color="C8D9FD"/>
              <w:right w:val="single" w:sz="2" w:space="0" w:color="C8D9FD"/>
            </w:tcBorders>
            <w:shd w:val="clear" w:color="auto" w:fill="auto"/>
          </w:tcPr>
          <w:p w14:paraId="0E3F68DD" w14:textId="2201CE67" w:rsidR="00370EEE" w:rsidRPr="00BD454E" w:rsidRDefault="00370EEE" w:rsidP="00370EEE">
            <w:pPr>
              <w:spacing w:beforeLines="20" w:before="48" w:afterLines="20" w:after="48"/>
              <w:jc w:val="center"/>
              <w:rPr>
                <w:rFonts w:ascii="Arial" w:hAnsi="Arial" w:cs="Arial"/>
                <w:sz w:val="14"/>
                <w:szCs w:val="14"/>
              </w:rPr>
            </w:pPr>
            <w:r w:rsidRPr="00BD454E">
              <w:rPr>
                <w:rFonts w:ascii="Ubuntu" w:hAnsi="Ubuntu" w:cs="Arial"/>
                <w:sz w:val="14"/>
                <w:szCs w:val="14"/>
              </w:rPr>
              <w:t>Gladtrust Management Co Ltd</w:t>
            </w:r>
          </w:p>
        </w:tc>
        <w:tc>
          <w:tcPr>
            <w:tcW w:w="2070" w:type="dxa"/>
            <w:gridSpan w:val="7"/>
            <w:tcBorders>
              <w:top w:val="single" w:sz="2" w:space="0" w:color="C8D9FD"/>
              <w:left w:val="single" w:sz="2" w:space="0" w:color="C8D9FD"/>
              <w:bottom w:val="single" w:sz="2" w:space="0" w:color="C8D9FD"/>
              <w:right w:val="single" w:sz="2" w:space="0" w:color="C8D9FD"/>
            </w:tcBorders>
            <w:shd w:val="clear" w:color="auto" w:fill="auto"/>
          </w:tcPr>
          <w:p w14:paraId="31A6A587" w14:textId="61523D0B" w:rsidR="00370EEE" w:rsidRPr="00BD454E" w:rsidRDefault="00370EEE" w:rsidP="00370EEE">
            <w:pPr>
              <w:spacing w:beforeLines="20" w:before="48" w:afterLines="20" w:after="48"/>
              <w:jc w:val="center"/>
              <w:rPr>
                <w:rFonts w:ascii="Arial" w:hAnsi="Arial" w:cs="Arial"/>
                <w:sz w:val="14"/>
                <w:szCs w:val="14"/>
              </w:rPr>
            </w:pPr>
            <w:r w:rsidRPr="00BD454E">
              <w:rPr>
                <w:rFonts w:ascii="Arial" w:hAnsi="Arial" w:cs="Arial"/>
                <w:sz w:val="14"/>
                <w:szCs w:val="14"/>
              </w:rPr>
              <w:t>Professional Partner SIA</w:t>
            </w:r>
          </w:p>
        </w:tc>
        <w:tc>
          <w:tcPr>
            <w:tcW w:w="2090" w:type="dxa"/>
            <w:gridSpan w:val="3"/>
            <w:tcBorders>
              <w:top w:val="single" w:sz="2" w:space="0" w:color="C8D9FD"/>
              <w:left w:val="single" w:sz="2" w:space="0" w:color="C8D9FD"/>
              <w:bottom w:val="single" w:sz="2" w:space="0" w:color="C8D9FD"/>
              <w:right w:val="single" w:sz="2" w:space="0" w:color="C8D9FD"/>
            </w:tcBorders>
            <w:shd w:val="clear" w:color="auto" w:fill="auto"/>
          </w:tcPr>
          <w:p w14:paraId="6128EB35" w14:textId="3D94C0FF" w:rsidR="00370EEE" w:rsidRPr="00BD454E" w:rsidRDefault="00370EEE" w:rsidP="00370EEE">
            <w:pPr>
              <w:spacing w:beforeLines="20" w:before="48" w:afterLines="20" w:after="48"/>
              <w:jc w:val="center"/>
              <w:rPr>
                <w:rFonts w:ascii="Arial" w:hAnsi="Arial" w:cs="Arial"/>
                <w:sz w:val="14"/>
                <w:szCs w:val="14"/>
              </w:rPr>
            </w:pPr>
            <w:r w:rsidRPr="00BD454E">
              <w:rPr>
                <w:rFonts w:ascii="Arial" w:hAnsi="Arial" w:cs="Arial"/>
                <w:sz w:val="14"/>
                <w:szCs w:val="14"/>
              </w:rPr>
              <w:t>MNS Credit Management Group Private Limited</w:t>
            </w:r>
          </w:p>
        </w:tc>
      </w:tr>
      <w:tr w:rsidR="00370EEE" w:rsidRPr="007C4216" w14:paraId="7D2F2F6C" w14:textId="77777777" w:rsidTr="00317318">
        <w:trPr>
          <w:gridBefore w:val="1"/>
          <w:gridAfter w:val="1"/>
          <w:wBefore w:w="18" w:type="dxa"/>
          <w:wAfter w:w="41" w:type="dxa"/>
        </w:trPr>
        <w:tc>
          <w:tcPr>
            <w:tcW w:w="10530" w:type="dxa"/>
            <w:gridSpan w:val="30"/>
            <w:tcBorders>
              <w:top w:val="single" w:sz="2" w:space="0" w:color="C8D9FD"/>
            </w:tcBorders>
            <w:vAlign w:val="bottom"/>
          </w:tcPr>
          <w:p w14:paraId="1EE974B6" w14:textId="77777777" w:rsidR="00370EEE" w:rsidRPr="007C4216" w:rsidRDefault="00370EEE" w:rsidP="00370EEE">
            <w:pPr>
              <w:spacing w:beforeLines="20" w:before="48" w:afterLines="20" w:after="48"/>
              <w:rPr>
                <w:rFonts w:ascii="Arial" w:hAnsi="Arial" w:cs="Arial"/>
              </w:rPr>
            </w:pPr>
          </w:p>
        </w:tc>
      </w:tr>
      <w:tr w:rsidR="00370EEE" w:rsidRPr="002879E6" w14:paraId="0417C269" w14:textId="77777777" w:rsidTr="00317318">
        <w:trPr>
          <w:gridBefore w:val="1"/>
          <w:gridAfter w:val="1"/>
          <w:wBefore w:w="18" w:type="dxa"/>
          <w:wAfter w:w="41" w:type="dxa"/>
        </w:trPr>
        <w:tc>
          <w:tcPr>
            <w:tcW w:w="10530" w:type="dxa"/>
            <w:gridSpan w:val="30"/>
            <w:tcBorders>
              <w:bottom w:val="single" w:sz="12" w:space="0" w:color="032A78"/>
            </w:tcBorders>
            <w:vAlign w:val="bottom"/>
          </w:tcPr>
          <w:p w14:paraId="79EFEB03" w14:textId="4E222A4F" w:rsidR="00370EEE" w:rsidRPr="002879E6" w:rsidRDefault="00370EEE" w:rsidP="00370EEE">
            <w:pPr>
              <w:spacing w:beforeLines="20" w:before="48" w:afterLines="20" w:after="48"/>
              <w:rPr>
                <w:rFonts w:ascii="Ubuntu" w:hAnsi="Ubuntu" w:cs="Arial"/>
                <w:b/>
                <w:bCs/>
                <w:color w:val="002776"/>
                <w:sz w:val="28"/>
                <w:szCs w:val="28"/>
              </w:rPr>
            </w:pPr>
            <w:r w:rsidRPr="002879E6">
              <w:rPr>
                <w:rFonts w:ascii="Ubuntu" w:hAnsi="Ubuntu" w:cs="Arial"/>
                <w:b/>
                <w:bCs/>
                <w:color w:val="002776"/>
                <w:sz w:val="28"/>
                <w:szCs w:val="28"/>
              </w:rPr>
              <w:t>Appendix</w:t>
            </w:r>
          </w:p>
        </w:tc>
      </w:tr>
      <w:tr w:rsidR="00370EEE" w:rsidRPr="007C4216" w14:paraId="2D7237D0" w14:textId="77777777" w:rsidTr="00317318">
        <w:trPr>
          <w:gridBefore w:val="1"/>
          <w:gridAfter w:val="1"/>
          <w:wBefore w:w="18" w:type="dxa"/>
          <w:wAfter w:w="41" w:type="dxa"/>
        </w:trPr>
        <w:tc>
          <w:tcPr>
            <w:tcW w:w="10530" w:type="dxa"/>
            <w:gridSpan w:val="30"/>
            <w:tcBorders>
              <w:top w:val="single" w:sz="12" w:space="0" w:color="032A78"/>
            </w:tcBorders>
            <w:vAlign w:val="bottom"/>
          </w:tcPr>
          <w:p w14:paraId="1E89F46A"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31C427A5" w14:textId="77777777" w:rsidTr="00317318">
        <w:trPr>
          <w:gridBefore w:val="1"/>
          <w:gridAfter w:val="1"/>
          <w:wBefore w:w="18" w:type="dxa"/>
          <w:wAfter w:w="41" w:type="dxa"/>
        </w:trPr>
        <w:tc>
          <w:tcPr>
            <w:tcW w:w="10530" w:type="dxa"/>
            <w:gridSpan w:val="30"/>
            <w:shd w:val="clear" w:color="auto" w:fill="auto"/>
            <w:vAlign w:val="bottom"/>
          </w:tcPr>
          <w:p w14:paraId="0A5D20E8" w14:textId="60D1D9CE"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The definitions of Credilit Limited credit ratings are given as follows:</w:t>
            </w:r>
          </w:p>
        </w:tc>
      </w:tr>
      <w:tr w:rsidR="00370EEE" w:rsidRPr="007C4216" w14:paraId="1C6478C2" w14:textId="77777777" w:rsidTr="00317318">
        <w:trPr>
          <w:gridBefore w:val="1"/>
          <w:gridAfter w:val="1"/>
          <w:wBefore w:w="18" w:type="dxa"/>
          <w:wAfter w:w="41" w:type="dxa"/>
        </w:trPr>
        <w:tc>
          <w:tcPr>
            <w:tcW w:w="10530" w:type="dxa"/>
            <w:gridSpan w:val="30"/>
            <w:tcBorders>
              <w:bottom w:val="single" w:sz="2" w:space="0" w:color="C8D9FD"/>
            </w:tcBorders>
          </w:tcPr>
          <w:p w14:paraId="18840946"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02FED4A0" w14:textId="6907D598"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C8D9FD"/>
            <w:vAlign w:val="center"/>
          </w:tcPr>
          <w:p w14:paraId="5023A85D" w14:textId="3AB66CB7" w:rsidR="00370EEE" w:rsidRPr="007C4216" w:rsidRDefault="00370EEE" w:rsidP="00370EEE">
            <w:pPr>
              <w:spacing w:beforeLines="20" w:before="48" w:afterLines="20" w:after="48"/>
              <w:jc w:val="center"/>
              <w:rPr>
                <w:rFonts w:ascii="Arial" w:hAnsi="Arial" w:cs="Arial"/>
                <w:b/>
                <w:bCs/>
                <w:color w:val="052B79"/>
                <w:sz w:val="16"/>
                <w:szCs w:val="16"/>
              </w:rPr>
            </w:pPr>
            <w:r w:rsidRPr="007C4216">
              <w:rPr>
                <w:rFonts w:ascii="Arial" w:hAnsi="Arial" w:cs="Arial"/>
                <w:b/>
                <w:bCs/>
                <w:color w:val="052B79"/>
                <w:sz w:val="16"/>
                <w:szCs w:val="16"/>
              </w:rPr>
              <w:t>RATING</w:t>
            </w:r>
          </w:p>
        </w:tc>
        <w:tc>
          <w:tcPr>
            <w:tcW w:w="1095" w:type="dxa"/>
            <w:gridSpan w:val="6"/>
            <w:tcBorders>
              <w:top w:val="single" w:sz="2" w:space="0" w:color="C8D9FD"/>
              <w:left w:val="single" w:sz="2" w:space="0" w:color="C8D9FD"/>
              <w:bottom w:val="single" w:sz="2" w:space="0" w:color="C8D9FD"/>
              <w:right w:val="single" w:sz="2" w:space="0" w:color="C8D9FD"/>
            </w:tcBorders>
            <w:shd w:val="clear" w:color="auto" w:fill="C8D9FD"/>
            <w:vAlign w:val="center"/>
          </w:tcPr>
          <w:p w14:paraId="0058BB13" w14:textId="3ABE7E4B" w:rsidR="00370EEE" w:rsidRPr="007C4216" w:rsidRDefault="00370EEE" w:rsidP="00370EEE">
            <w:pPr>
              <w:spacing w:beforeLines="20" w:before="48" w:afterLines="20" w:after="48"/>
              <w:jc w:val="center"/>
              <w:rPr>
                <w:rFonts w:ascii="Arial" w:hAnsi="Arial" w:cs="Arial"/>
                <w:b/>
                <w:bCs/>
                <w:color w:val="052B79"/>
                <w:sz w:val="16"/>
                <w:szCs w:val="16"/>
              </w:rPr>
            </w:pPr>
            <w:r w:rsidRPr="007C4216">
              <w:rPr>
                <w:rFonts w:ascii="Arial" w:hAnsi="Arial" w:cs="Arial"/>
                <w:b/>
                <w:bCs/>
                <w:color w:val="052B79"/>
                <w:sz w:val="16"/>
                <w:szCs w:val="16"/>
              </w:rPr>
              <w:t>SCORE</w:t>
            </w:r>
          </w:p>
        </w:tc>
        <w:tc>
          <w:tcPr>
            <w:tcW w:w="2069" w:type="dxa"/>
            <w:gridSpan w:val="9"/>
            <w:tcBorders>
              <w:top w:val="single" w:sz="2" w:space="0" w:color="C8D9FD"/>
              <w:left w:val="single" w:sz="2" w:space="0" w:color="C8D9FD"/>
              <w:bottom w:val="single" w:sz="2" w:space="0" w:color="C8D9FD"/>
              <w:right w:val="single" w:sz="2" w:space="0" w:color="C8D9FD"/>
            </w:tcBorders>
            <w:shd w:val="clear" w:color="auto" w:fill="C8D9FD"/>
            <w:vAlign w:val="center"/>
          </w:tcPr>
          <w:p w14:paraId="06A8B40A" w14:textId="701A8894" w:rsidR="00370EEE" w:rsidRPr="007C4216" w:rsidRDefault="00370EEE" w:rsidP="00370EEE">
            <w:pPr>
              <w:spacing w:beforeLines="20" w:before="48" w:afterLines="20" w:after="48"/>
              <w:jc w:val="center"/>
              <w:rPr>
                <w:rFonts w:ascii="Arial" w:hAnsi="Arial" w:cs="Arial"/>
                <w:b/>
                <w:bCs/>
                <w:color w:val="052B79"/>
                <w:sz w:val="16"/>
                <w:szCs w:val="16"/>
              </w:rPr>
            </w:pPr>
            <w:r w:rsidRPr="007C4216">
              <w:rPr>
                <w:rFonts w:ascii="Arial" w:hAnsi="Arial" w:cs="Arial"/>
                <w:b/>
                <w:bCs/>
                <w:color w:val="052B79"/>
                <w:sz w:val="16"/>
                <w:szCs w:val="16"/>
              </w:rPr>
              <w:t>RISK LEVEL</w:t>
            </w:r>
          </w:p>
        </w:tc>
        <w:tc>
          <w:tcPr>
            <w:tcW w:w="4883" w:type="dxa"/>
            <w:gridSpan w:val="12"/>
            <w:tcBorders>
              <w:top w:val="single" w:sz="2" w:space="0" w:color="C8D9FD"/>
              <w:left w:val="single" w:sz="2" w:space="0" w:color="C8D9FD"/>
              <w:bottom w:val="single" w:sz="2" w:space="0" w:color="C8D9FD"/>
              <w:right w:val="single" w:sz="2" w:space="0" w:color="C8D9FD"/>
            </w:tcBorders>
            <w:shd w:val="clear" w:color="auto" w:fill="C8D9FD"/>
            <w:vAlign w:val="center"/>
          </w:tcPr>
          <w:p w14:paraId="6C9A0700" w14:textId="2217FDC7" w:rsidR="00370EEE" w:rsidRPr="007C4216" w:rsidRDefault="00370EEE" w:rsidP="00370EEE">
            <w:pPr>
              <w:spacing w:beforeLines="20" w:before="48" w:afterLines="20" w:after="48"/>
              <w:jc w:val="center"/>
              <w:rPr>
                <w:rFonts w:ascii="Arial" w:hAnsi="Arial" w:cs="Arial"/>
                <w:b/>
                <w:bCs/>
                <w:color w:val="052B79"/>
                <w:sz w:val="16"/>
                <w:szCs w:val="16"/>
              </w:rPr>
            </w:pPr>
            <w:r w:rsidRPr="007C4216">
              <w:rPr>
                <w:rFonts w:ascii="Arial" w:hAnsi="Arial" w:cs="Arial"/>
                <w:b/>
                <w:bCs/>
                <w:color w:val="052B79"/>
                <w:sz w:val="16"/>
                <w:szCs w:val="16"/>
              </w:rPr>
              <w:t>SUGGESTION</w:t>
            </w:r>
          </w:p>
        </w:tc>
      </w:tr>
      <w:tr w:rsidR="00370EEE" w:rsidRPr="007C4216" w14:paraId="03DB6192" w14:textId="4F488A9B"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vAlign w:val="center"/>
          </w:tcPr>
          <w:p w14:paraId="57160C1C" w14:textId="524ECDC2" w:rsidR="00370EEE" w:rsidRPr="007C4216" w:rsidRDefault="00370EEE" w:rsidP="00370EEE">
            <w:pPr>
              <w:spacing w:beforeLines="20" w:before="48" w:afterLines="20" w:after="48"/>
              <w:rPr>
                <w:rFonts w:ascii="Arial" w:hAnsi="Arial" w:cs="Arial"/>
                <w:b/>
                <w:bCs/>
                <w:color w:val="00602B"/>
                <w:sz w:val="18"/>
                <w:szCs w:val="18"/>
              </w:rPr>
            </w:pPr>
            <w:r w:rsidRPr="007C4216">
              <w:rPr>
                <w:rFonts w:ascii="Arial" w:hAnsi="Arial" w:cs="Arial"/>
                <w:b/>
                <w:bCs/>
                <w:color w:val="00602B"/>
                <w:sz w:val="18"/>
                <w:szCs w:val="18"/>
              </w:rPr>
              <w:t>Excellent</w:t>
            </w:r>
          </w:p>
        </w:tc>
        <w:tc>
          <w:tcPr>
            <w:tcW w:w="1095" w:type="dxa"/>
            <w:gridSpan w:val="6"/>
            <w:tcBorders>
              <w:top w:val="single" w:sz="2" w:space="0" w:color="C8D9FD"/>
              <w:left w:val="single" w:sz="2" w:space="0" w:color="C8D9FD"/>
              <w:bottom w:val="single" w:sz="2" w:space="0" w:color="C8D9FD"/>
              <w:right w:val="single" w:sz="2" w:space="0" w:color="C8D9FD"/>
            </w:tcBorders>
            <w:vAlign w:val="center"/>
          </w:tcPr>
          <w:p w14:paraId="2428F460" w14:textId="27A412F8" w:rsidR="00370EEE" w:rsidRPr="007C4216" w:rsidRDefault="00370EEE" w:rsidP="00370EEE">
            <w:pPr>
              <w:spacing w:beforeLines="20" w:before="48" w:afterLines="20" w:after="48"/>
              <w:jc w:val="center"/>
              <w:rPr>
                <w:rFonts w:ascii="Arial" w:hAnsi="Arial" w:cs="Arial"/>
                <w:sz w:val="18"/>
                <w:szCs w:val="18"/>
              </w:rPr>
            </w:pPr>
            <w:r w:rsidRPr="007C4216">
              <w:rPr>
                <w:rFonts w:ascii="Arial" w:hAnsi="Arial" w:cs="Arial"/>
                <w:sz w:val="18"/>
                <w:szCs w:val="18"/>
              </w:rPr>
              <w:t>90-100</w:t>
            </w:r>
          </w:p>
        </w:tc>
        <w:tc>
          <w:tcPr>
            <w:tcW w:w="2069" w:type="dxa"/>
            <w:gridSpan w:val="9"/>
            <w:tcBorders>
              <w:top w:val="single" w:sz="2" w:space="0" w:color="C8D9FD"/>
              <w:left w:val="single" w:sz="2" w:space="0" w:color="C8D9FD"/>
              <w:bottom w:val="single" w:sz="2" w:space="0" w:color="C8D9FD"/>
              <w:right w:val="single" w:sz="2" w:space="0" w:color="C8D9FD"/>
            </w:tcBorders>
            <w:vAlign w:val="center"/>
          </w:tcPr>
          <w:p w14:paraId="51226C8A" w14:textId="572C552B"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Very Low</w:t>
            </w:r>
          </w:p>
        </w:tc>
        <w:tc>
          <w:tcPr>
            <w:tcW w:w="4883" w:type="dxa"/>
            <w:gridSpan w:val="12"/>
            <w:tcBorders>
              <w:top w:val="single" w:sz="2" w:space="0" w:color="C8D9FD"/>
              <w:left w:val="single" w:sz="2" w:space="0" w:color="C8D9FD"/>
              <w:bottom w:val="single" w:sz="2" w:space="0" w:color="C8D9FD"/>
              <w:right w:val="single" w:sz="2" w:space="0" w:color="C8D9FD"/>
            </w:tcBorders>
            <w:vAlign w:val="center"/>
          </w:tcPr>
          <w:p w14:paraId="2CFA461C" w14:textId="4BC172AE"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Extending very large or large credit can be done with relatively lenient terms.</w:t>
            </w:r>
          </w:p>
        </w:tc>
      </w:tr>
      <w:tr w:rsidR="00370EEE" w:rsidRPr="007C4216" w14:paraId="1C2D943B" w14:textId="71ADA941"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vAlign w:val="center"/>
          </w:tcPr>
          <w:p w14:paraId="4FF59A4E" w14:textId="18A204B6" w:rsidR="00370EEE" w:rsidRPr="007C4216" w:rsidRDefault="00370EEE" w:rsidP="00370EEE">
            <w:pPr>
              <w:spacing w:beforeLines="20" w:before="48" w:afterLines="20" w:after="48"/>
              <w:rPr>
                <w:rFonts w:ascii="Arial" w:hAnsi="Arial" w:cs="Arial"/>
                <w:b/>
                <w:bCs/>
                <w:color w:val="26B539"/>
                <w:sz w:val="18"/>
                <w:szCs w:val="18"/>
              </w:rPr>
            </w:pPr>
            <w:r w:rsidRPr="007C4216">
              <w:rPr>
                <w:rFonts w:ascii="Arial" w:hAnsi="Arial" w:cs="Arial"/>
                <w:b/>
                <w:bCs/>
                <w:color w:val="26B539"/>
                <w:sz w:val="18"/>
                <w:szCs w:val="18"/>
              </w:rPr>
              <w:t>Good</w:t>
            </w:r>
          </w:p>
        </w:tc>
        <w:tc>
          <w:tcPr>
            <w:tcW w:w="1095" w:type="dxa"/>
            <w:gridSpan w:val="6"/>
            <w:tcBorders>
              <w:top w:val="single" w:sz="2" w:space="0" w:color="C8D9FD"/>
              <w:left w:val="single" w:sz="2" w:space="0" w:color="C8D9FD"/>
              <w:bottom w:val="single" w:sz="2" w:space="0" w:color="C8D9FD"/>
              <w:right w:val="single" w:sz="2" w:space="0" w:color="C8D9FD"/>
            </w:tcBorders>
            <w:vAlign w:val="center"/>
          </w:tcPr>
          <w:p w14:paraId="74A72490" w14:textId="410214D6" w:rsidR="00370EEE" w:rsidRPr="007C4216" w:rsidRDefault="00370EEE" w:rsidP="00370EEE">
            <w:pPr>
              <w:spacing w:beforeLines="20" w:before="48" w:afterLines="20" w:after="48"/>
              <w:jc w:val="center"/>
              <w:rPr>
                <w:rFonts w:ascii="Arial" w:hAnsi="Arial" w:cs="Arial"/>
                <w:sz w:val="18"/>
                <w:szCs w:val="18"/>
              </w:rPr>
            </w:pPr>
            <w:r w:rsidRPr="007C4216">
              <w:rPr>
                <w:rFonts w:ascii="Arial" w:hAnsi="Arial" w:cs="Arial"/>
                <w:sz w:val="18"/>
                <w:szCs w:val="18"/>
              </w:rPr>
              <w:t>75-89</w:t>
            </w:r>
          </w:p>
        </w:tc>
        <w:tc>
          <w:tcPr>
            <w:tcW w:w="2069" w:type="dxa"/>
            <w:gridSpan w:val="9"/>
            <w:tcBorders>
              <w:top w:val="single" w:sz="2" w:space="0" w:color="C8D9FD"/>
              <w:left w:val="single" w:sz="2" w:space="0" w:color="C8D9FD"/>
              <w:bottom w:val="single" w:sz="2" w:space="0" w:color="C8D9FD"/>
              <w:right w:val="single" w:sz="2" w:space="0" w:color="C8D9FD"/>
            </w:tcBorders>
            <w:vAlign w:val="center"/>
          </w:tcPr>
          <w:p w14:paraId="230B009E" w14:textId="4E8B3785"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Low</w:t>
            </w:r>
          </w:p>
        </w:tc>
        <w:tc>
          <w:tcPr>
            <w:tcW w:w="4883" w:type="dxa"/>
            <w:gridSpan w:val="12"/>
            <w:tcBorders>
              <w:top w:val="single" w:sz="2" w:space="0" w:color="C8D9FD"/>
              <w:left w:val="single" w:sz="2" w:space="0" w:color="C8D9FD"/>
              <w:bottom w:val="single" w:sz="2" w:space="0" w:color="C8D9FD"/>
              <w:right w:val="single" w:sz="2" w:space="0" w:color="C8D9FD"/>
            </w:tcBorders>
            <w:vAlign w:val="center"/>
          </w:tcPr>
          <w:p w14:paraId="2E4312EF" w14:textId="1EEE636D"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Fairly large credit can be extended with standard terms.</w:t>
            </w:r>
          </w:p>
        </w:tc>
      </w:tr>
      <w:tr w:rsidR="00370EEE" w:rsidRPr="007C4216" w14:paraId="1E16021C" w14:textId="4C16FB91"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vAlign w:val="center"/>
          </w:tcPr>
          <w:p w14:paraId="0D29F7D9" w14:textId="28BC4145" w:rsidR="00370EEE" w:rsidRPr="007C4216" w:rsidRDefault="00370EEE" w:rsidP="00370EEE">
            <w:pPr>
              <w:spacing w:beforeLines="20" w:before="48" w:afterLines="20" w:after="48"/>
              <w:rPr>
                <w:rFonts w:ascii="Arial" w:hAnsi="Arial" w:cs="Arial"/>
                <w:b/>
                <w:bCs/>
                <w:color w:val="87D44A"/>
                <w:sz w:val="18"/>
                <w:szCs w:val="18"/>
              </w:rPr>
            </w:pPr>
            <w:r w:rsidRPr="007C4216">
              <w:rPr>
                <w:rFonts w:ascii="Arial" w:hAnsi="Arial" w:cs="Arial"/>
                <w:b/>
                <w:bCs/>
                <w:color w:val="87D44A"/>
                <w:sz w:val="18"/>
                <w:szCs w:val="18"/>
              </w:rPr>
              <w:t>Satisfactory</w:t>
            </w:r>
          </w:p>
        </w:tc>
        <w:tc>
          <w:tcPr>
            <w:tcW w:w="1095" w:type="dxa"/>
            <w:gridSpan w:val="6"/>
            <w:tcBorders>
              <w:top w:val="single" w:sz="2" w:space="0" w:color="C8D9FD"/>
              <w:left w:val="single" w:sz="2" w:space="0" w:color="C8D9FD"/>
              <w:bottom w:val="single" w:sz="2" w:space="0" w:color="C8D9FD"/>
              <w:right w:val="single" w:sz="2" w:space="0" w:color="C8D9FD"/>
            </w:tcBorders>
            <w:vAlign w:val="center"/>
          </w:tcPr>
          <w:p w14:paraId="377BB92D" w14:textId="7E7DA9DA" w:rsidR="00370EEE" w:rsidRPr="007C4216" w:rsidRDefault="00370EEE" w:rsidP="00370EEE">
            <w:pPr>
              <w:spacing w:beforeLines="20" w:before="48" w:afterLines="20" w:after="48"/>
              <w:jc w:val="center"/>
              <w:rPr>
                <w:rFonts w:ascii="Arial" w:hAnsi="Arial" w:cs="Arial"/>
                <w:sz w:val="18"/>
                <w:szCs w:val="18"/>
              </w:rPr>
            </w:pPr>
            <w:r w:rsidRPr="007C4216">
              <w:rPr>
                <w:rFonts w:ascii="Arial" w:hAnsi="Arial" w:cs="Arial"/>
                <w:sz w:val="18"/>
                <w:szCs w:val="18"/>
              </w:rPr>
              <w:t>45-</w:t>
            </w:r>
            <w:r>
              <w:rPr>
                <w:rFonts w:ascii="Arial" w:hAnsi="Arial" w:cs="Arial"/>
                <w:sz w:val="18"/>
                <w:szCs w:val="18"/>
              </w:rPr>
              <w:t>7</w:t>
            </w:r>
            <w:r w:rsidRPr="007C4216">
              <w:rPr>
                <w:rFonts w:ascii="Arial" w:hAnsi="Arial" w:cs="Arial"/>
                <w:sz w:val="18"/>
                <w:szCs w:val="18"/>
              </w:rPr>
              <w:t>4</w:t>
            </w:r>
          </w:p>
        </w:tc>
        <w:tc>
          <w:tcPr>
            <w:tcW w:w="2069" w:type="dxa"/>
            <w:gridSpan w:val="9"/>
            <w:tcBorders>
              <w:top w:val="single" w:sz="2" w:space="0" w:color="C8D9FD"/>
              <w:left w:val="single" w:sz="2" w:space="0" w:color="C8D9FD"/>
              <w:bottom w:val="single" w:sz="2" w:space="0" w:color="C8D9FD"/>
              <w:right w:val="single" w:sz="2" w:space="0" w:color="C8D9FD"/>
            </w:tcBorders>
            <w:vAlign w:val="center"/>
          </w:tcPr>
          <w:p w14:paraId="1FC64107" w14:textId="42BA2C13"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Average</w:t>
            </w:r>
          </w:p>
        </w:tc>
        <w:tc>
          <w:tcPr>
            <w:tcW w:w="4883" w:type="dxa"/>
            <w:gridSpan w:val="12"/>
            <w:tcBorders>
              <w:top w:val="single" w:sz="2" w:space="0" w:color="C8D9FD"/>
              <w:left w:val="single" w:sz="2" w:space="0" w:color="C8D9FD"/>
              <w:bottom w:val="single" w:sz="2" w:space="0" w:color="C8D9FD"/>
              <w:right w:val="single" w:sz="2" w:space="0" w:color="C8D9FD"/>
            </w:tcBorders>
            <w:vAlign w:val="center"/>
          </w:tcPr>
          <w:p w14:paraId="28BDCAB6" w14:textId="5983B1F6"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Moderate credit requires close monitoring.</w:t>
            </w:r>
          </w:p>
        </w:tc>
      </w:tr>
      <w:tr w:rsidR="00370EEE" w:rsidRPr="007C4216" w14:paraId="55A04AD6"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vAlign w:val="center"/>
          </w:tcPr>
          <w:p w14:paraId="39EE2B2D" w14:textId="73386795" w:rsidR="00370EEE" w:rsidRPr="007C4216" w:rsidRDefault="00370EEE" w:rsidP="00370EEE">
            <w:pPr>
              <w:spacing w:beforeLines="20" w:before="48" w:afterLines="20" w:after="48"/>
              <w:rPr>
                <w:rFonts w:ascii="Arial" w:hAnsi="Arial" w:cs="Arial"/>
                <w:b/>
                <w:bCs/>
                <w:color w:val="FA9924"/>
                <w:sz w:val="18"/>
                <w:szCs w:val="18"/>
              </w:rPr>
            </w:pPr>
            <w:r w:rsidRPr="007C4216">
              <w:rPr>
                <w:rFonts w:ascii="Arial" w:hAnsi="Arial" w:cs="Arial"/>
                <w:b/>
                <w:bCs/>
                <w:color w:val="FA9924"/>
                <w:sz w:val="18"/>
                <w:szCs w:val="18"/>
              </w:rPr>
              <w:t>Average</w:t>
            </w:r>
          </w:p>
        </w:tc>
        <w:tc>
          <w:tcPr>
            <w:tcW w:w="1095" w:type="dxa"/>
            <w:gridSpan w:val="6"/>
            <w:tcBorders>
              <w:top w:val="single" w:sz="2" w:space="0" w:color="C8D9FD"/>
              <w:left w:val="single" w:sz="2" w:space="0" w:color="C8D9FD"/>
              <w:bottom w:val="single" w:sz="2" w:space="0" w:color="C8D9FD"/>
              <w:right w:val="single" w:sz="2" w:space="0" w:color="C8D9FD"/>
            </w:tcBorders>
            <w:vAlign w:val="center"/>
          </w:tcPr>
          <w:p w14:paraId="00FB2D27" w14:textId="39E68425" w:rsidR="00370EEE" w:rsidRPr="007C4216" w:rsidRDefault="00370EEE" w:rsidP="00370EEE">
            <w:pPr>
              <w:spacing w:beforeLines="20" w:before="48" w:afterLines="20" w:after="48"/>
              <w:jc w:val="center"/>
              <w:rPr>
                <w:rFonts w:ascii="Arial" w:hAnsi="Arial" w:cs="Arial"/>
                <w:sz w:val="18"/>
                <w:szCs w:val="18"/>
              </w:rPr>
            </w:pPr>
            <w:r w:rsidRPr="007C4216">
              <w:rPr>
                <w:rFonts w:ascii="Arial" w:hAnsi="Arial" w:cs="Arial"/>
                <w:sz w:val="18"/>
                <w:szCs w:val="18"/>
              </w:rPr>
              <w:t>20-44</w:t>
            </w:r>
          </w:p>
        </w:tc>
        <w:tc>
          <w:tcPr>
            <w:tcW w:w="2069" w:type="dxa"/>
            <w:gridSpan w:val="9"/>
            <w:tcBorders>
              <w:top w:val="single" w:sz="2" w:space="0" w:color="C8D9FD"/>
              <w:left w:val="single" w:sz="2" w:space="0" w:color="C8D9FD"/>
              <w:bottom w:val="single" w:sz="2" w:space="0" w:color="C8D9FD"/>
              <w:right w:val="single" w:sz="2" w:space="0" w:color="C8D9FD"/>
            </w:tcBorders>
            <w:vAlign w:val="center"/>
          </w:tcPr>
          <w:p w14:paraId="3EFFDDD3" w14:textId="39349A2A"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Higher than Average</w:t>
            </w:r>
          </w:p>
        </w:tc>
        <w:tc>
          <w:tcPr>
            <w:tcW w:w="4883" w:type="dxa"/>
            <w:gridSpan w:val="12"/>
            <w:tcBorders>
              <w:top w:val="single" w:sz="2" w:space="0" w:color="C8D9FD"/>
              <w:left w:val="single" w:sz="2" w:space="0" w:color="C8D9FD"/>
              <w:bottom w:val="single" w:sz="2" w:space="0" w:color="C8D9FD"/>
              <w:right w:val="single" w:sz="2" w:space="0" w:color="C8D9FD"/>
            </w:tcBorders>
            <w:vAlign w:val="center"/>
          </w:tcPr>
          <w:p w14:paraId="78EDCB61" w14:textId="5B4CA7CF"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Small credit or credit should be minimized whenever possible.</w:t>
            </w:r>
          </w:p>
        </w:tc>
      </w:tr>
      <w:tr w:rsidR="00370EEE" w:rsidRPr="007C4216" w14:paraId="60589AF5"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vAlign w:val="center"/>
          </w:tcPr>
          <w:p w14:paraId="150D1C03" w14:textId="51F8FF92" w:rsidR="00370EEE" w:rsidRPr="007C4216" w:rsidRDefault="00370EEE" w:rsidP="00370EEE">
            <w:pPr>
              <w:spacing w:beforeLines="20" w:before="48" w:afterLines="20" w:after="48"/>
              <w:rPr>
                <w:rFonts w:ascii="Arial" w:hAnsi="Arial" w:cs="Arial"/>
                <w:b/>
                <w:bCs/>
                <w:color w:val="FF0000"/>
                <w:sz w:val="18"/>
                <w:szCs w:val="18"/>
              </w:rPr>
            </w:pPr>
            <w:r w:rsidRPr="007C4216">
              <w:rPr>
                <w:rFonts w:ascii="Arial" w:hAnsi="Arial" w:cs="Arial"/>
                <w:b/>
                <w:bCs/>
                <w:color w:val="FF0000"/>
                <w:sz w:val="18"/>
                <w:szCs w:val="18"/>
              </w:rPr>
              <w:t>Poor</w:t>
            </w:r>
          </w:p>
        </w:tc>
        <w:tc>
          <w:tcPr>
            <w:tcW w:w="1095" w:type="dxa"/>
            <w:gridSpan w:val="6"/>
            <w:tcBorders>
              <w:top w:val="single" w:sz="2" w:space="0" w:color="C8D9FD"/>
              <w:left w:val="single" w:sz="2" w:space="0" w:color="C8D9FD"/>
              <w:bottom w:val="single" w:sz="2" w:space="0" w:color="C8D9FD"/>
              <w:right w:val="single" w:sz="2" w:space="0" w:color="C8D9FD"/>
            </w:tcBorders>
            <w:vAlign w:val="center"/>
          </w:tcPr>
          <w:p w14:paraId="32F8623A" w14:textId="44465AC9" w:rsidR="00370EEE" w:rsidRPr="007C4216" w:rsidRDefault="00370EEE" w:rsidP="00370EEE">
            <w:pPr>
              <w:spacing w:beforeLines="20" w:before="48" w:afterLines="20" w:after="48"/>
              <w:jc w:val="center"/>
              <w:rPr>
                <w:rFonts w:ascii="Arial" w:hAnsi="Arial" w:cs="Arial"/>
                <w:sz w:val="18"/>
                <w:szCs w:val="18"/>
              </w:rPr>
            </w:pPr>
            <w:r w:rsidRPr="007C4216">
              <w:rPr>
                <w:rFonts w:ascii="Arial" w:hAnsi="Arial" w:cs="Arial"/>
                <w:sz w:val="18"/>
                <w:szCs w:val="18"/>
              </w:rPr>
              <w:t>10-19</w:t>
            </w:r>
          </w:p>
        </w:tc>
        <w:tc>
          <w:tcPr>
            <w:tcW w:w="2069" w:type="dxa"/>
            <w:gridSpan w:val="9"/>
            <w:tcBorders>
              <w:top w:val="single" w:sz="2" w:space="0" w:color="C8D9FD"/>
              <w:left w:val="single" w:sz="2" w:space="0" w:color="C8D9FD"/>
              <w:bottom w:val="single" w:sz="2" w:space="0" w:color="C8D9FD"/>
              <w:right w:val="single" w:sz="2" w:space="0" w:color="C8D9FD"/>
            </w:tcBorders>
            <w:vAlign w:val="center"/>
          </w:tcPr>
          <w:p w14:paraId="7DDD1B51" w14:textId="7EF70BDF"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High Risk</w:t>
            </w:r>
          </w:p>
        </w:tc>
        <w:tc>
          <w:tcPr>
            <w:tcW w:w="4883" w:type="dxa"/>
            <w:gridSpan w:val="12"/>
            <w:tcBorders>
              <w:top w:val="single" w:sz="2" w:space="0" w:color="C8D9FD"/>
              <w:left w:val="single" w:sz="2" w:space="0" w:color="C8D9FD"/>
              <w:bottom w:val="single" w:sz="2" w:space="0" w:color="C8D9FD"/>
              <w:right w:val="single" w:sz="2" w:space="0" w:color="C8D9FD"/>
            </w:tcBorders>
            <w:vAlign w:val="center"/>
          </w:tcPr>
          <w:p w14:paraId="266DE0DF" w14:textId="5FD7E8BA"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Credit is not recommended; transactions should be conducted on a cash-on-delivery basis.</w:t>
            </w:r>
          </w:p>
        </w:tc>
      </w:tr>
      <w:tr w:rsidR="00370EEE" w:rsidRPr="007C4216" w14:paraId="5EDDFB98"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vAlign w:val="center"/>
          </w:tcPr>
          <w:p w14:paraId="2DD4FCBF" w14:textId="2FE4D938" w:rsidR="00370EEE" w:rsidRPr="007C4216" w:rsidRDefault="00370EEE" w:rsidP="00370EEE">
            <w:pPr>
              <w:spacing w:beforeLines="20" w:before="48" w:afterLines="20" w:after="48"/>
              <w:rPr>
                <w:rFonts w:ascii="Arial" w:hAnsi="Arial" w:cs="Arial"/>
                <w:b/>
                <w:bCs/>
                <w:color w:val="A6A6A6"/>
                <w:sz w:val="18"/>
                <w:szCs w:val="18"/>
              </w:rPr>
            </w:pPr>
            <w:r w:rsidRPr="007C4216">
              <w:rPr>
                <w:rFonts w:ascii="Arial" w:hAnsi="Arial" w:cs="Arial"/>
                <w:b/>
                <w:bCs/>
                <w:color w:val="A6A6A6"/>
                <w:sz w:val="18"/>
                <w:szCs w:val="18"/>
              </w:rPr>
              <w:t>Not Rated</w:t>
            </w:r>
          </w:p>
        </w:tc>
        <w:tc>
          <w:tcPr>
            <w:tcW w:w="1095" w:type="dxa"/>
            <w:gridSpan w:val="6"/>
            <w:tcBorders>
              <w:top w:val="single" w:sz="2" w:space="0" w:color="C8D9FD"/>
              <w:left w:val="single" w:sz="2" w:space="0" w:color="C8D9FD"/>
              <w:bottom w:val="single" w:sz="2" w:space="0" w:color="C8D9FD"/>
              <w:right w:val="single" w:sz="2" w:space="0" w:color="C8D9FD"/>
            </w:tcBorders>
            <w:vAlign w:val="center"/>
          </w:tcPr>
          <w:p w14:paraId="5EF1017A" w14:textId="5A159CEC" w:rsidR="00370EEE" w:rsidRPr="007C4216" w:rsidRDefault="00370EEE" w:rsidP="00370EEE">
            <w:pPr>
              <w:spacing w:beforeLines="20" w:before="48" w:afterLines="20" w:after="48"/>
              <w:jc w:val="center"/>
              <w:rPr>
                <w:rFonts w:ascii="Arial" w:hAnsi="Arial" w:cs="Arial"/>
                <w:sz w:val="18"/>
                <w:szCs w:val="18"/>
              </w:rPr>
            </w:pPr>
            <w:r w:rsidRPr="007C4216">
              <w:rPr>
                <w:rFonts w:ascii="Arial" w:hAnsi="Arial" w:cs="Arial"/>
                <w:sz w:val="18"/>
                <w:szCs w:val="18"/>
              </w:rPr>
              <w:t>00-09</w:t>
            </w:r>
          </w:p>
        </w:tc>
        <w:tc>
          <w:tcPr>
            <w:tcW w:w="2069" w:type="dxa"/>
            <w:gridSpan w:val="9"/>
            <w:tcBorders>
              <w:top w:val="single" w:sz="2" w:space="0" w:color="C8D9FD"/>
              <w:left w:val="single" w:sz="2" w:space="0" w:color="C8D9FD"/>
              <w:bottom w:val="single" w:sz="2" w:space="0" w:color="C8D9FD"/>
              <w:right w:val="single" w:sz="2" w:space="0" w:color="C8D9FD"/>
            </w:tcBorders>
            <w:vAlign w:val="center"/>
          </w:tcPr>
          <w:p w14:paraId="5ED29A35" w14:textId="6A92DE62"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 xml:space="preserve">Undetermined </w:t>
            </w:r>
          </w:p>
        </w:tc>
        <w:tc>
          <w:tcPr>
            <w:tcW w:w="4883" w:type="dxa"/>
            <w:gridSpan w:val="12"/>
            <w:tcBorders>
              <w:top w:val="single" w:sz="2" w:space="0" w:color="C8D9FD"/>
              <w:left w:val="single" w:sz="2" w:space="0" w:color="C8D9FD"/>
              <w:bottom w:val="single" w:sz="2" w:space="0" w:color="C8D9FD"/>
              <w:right w:val="single" w:sz="2" w:space="0" w:color="C8D9FD"/>
            </w:tcBorders>
            <w:vAlign w:val="center"/>
          </w:tcPr>
          <w:p w14:paraId="5072CAE1" w14:textId="0FF59306"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Additional information is required to propose a credit rating.</w:t>
            </w:r>
          </w:p>
        </w:tc>
      </w:tr>
      <w:tr w:rsidR="00370EEE" w:rsidRPr="007C4216" w14:paraId="22A647F5" w14:textId="77777777" w:rsidTr="00317318">
        <w:trPr>
          <w:gridBefore w:val="1"/>
          <w:gridAfter w:val="1"/>
          <w:wBefore w:w="18" w:type="dxa"/>
          <w:wAfter w:w="41" w:type="dxa"/>
        </w:trPr>
        <w:tc>
          <w:tcPr>
            <w:tcW w:w="10530" w:type="dxa"/>
            <w:gridSpan w:val="30"/>
            <w:tcBorders>
              <w:top w:val="single" w:sz="2" w:space="0" w:color="C8D9FD"/>
            </w:tcBorders>
            <w:vAlign w:val="center"/>
          </w:tcPr>
          <w:p w14:paraId="58A73B99" w14:textId="77777777" w:rsidR="00370EEE" w:rsidRPr="007C4216" w:rsidRDefault="00370EEE" w:rsidP="00370EEE">
            <w:pPr>
              <w:spacing w:beforeLines="20" w:before="48" w:afterLines="20" w:after="48"/>
              <w:rPr>
                <w:rFonts w:ascii="Arial" w:hAnsi="Arial" w:cs="Arial"/>
              </w:rPr>
            </w:pPr>
          </w:p>
        </w:tc>
      </w:tr>
      <w:tr w:rsidR="00370EEE" w:rsidRPr="007C4216" w14:paraId="082D09DA" w14:textId="77777777" w:rsidTr="00317318">
        <w:trPr>
          <w:gridBefore w:val="1"/>
          <w:gridAfter w:val="1"/>
          <w:wBefore w:w="18" w:type="dxa"/>
          <w:wAfter w:w="41" w:type="dxa"/>
        </w:trPr>
        <w:tc>
          <w:tcPr>
            <w:tcW w:w="10530" w:type="dxa"/>
            <w:gridSpan w:val="30"/>
            <w:shd w:val="clear" w:color="auto" w:fill="auto"/>
            <w:vAlign w:val="center"/>
          </w:tcPr>
          <w:p w14:paraId="3B2150FF" w14:textId="6A68E0EF" w:rsidR="00370EEE" w:rsidRPr="007C4216" w:rsidRDefault="00370EEE" w:rsidP="00370EEE">
            <w:pPr>
              <w:spacing w:beforeLines="20" w:before="48" w:afterLines="20" w:after="48"/>
              <w:jc w:val="both"/>
              <w:rPr>
                <w:rFonts w:ascii="Arial" w:hAnsi="Arial" w:cs="Arial"/>
                <w:sz w:val="18"/>
                <w:szCs w:val="18"/>
              </w:rPr>
            </w:pPr>
            <w:r w:rsidRPr="007C4216">
              <w:rPr>
                <w:rFonts w:ascii="Arial" w:hAnsi="Arial" w:cs="Arial"/>
                <w:sz w:val="18"/>
                <w:szCs w:val="18"/>
              </w:rPr>
              <w:t>Credilit carefully considers five key dimensions to evaluate a company's credit rating, namely the subject's financial strength, company character, management competence, operation capacity, and external background. These factors are taken into comprehensive consideration to provide a thorough assessment of the creditworthiness of the company.</w:t>
            </w:r>
          </w:p>
        </w:tc>
      </w:tr>
      <w:tr w:rsidR="00370EEE" w:rsidRPr="007C4216" w14:paraId="183233AF" w14:textId="77777777" w:rsidTr="00317318">
        <w:trPr>
          <w:gridBefore w:val="1"/>
          <w:gridAfter w:val="1"/>
          <w:wBefore w:w="18" w:type="dxa"/>
          <w:wAfter w:w="41" w:type="dxa"/>
        </w:trPr>
        <w:tc>
          <w:tcPr>
            <w:tcW w:w="10530" w:type="dxa"/>
            <w:gridSpan w:val="30"/>
            <w:tcBorders>
              <w:bottom w:val="single" w:sz="2" w:space="0" w:color="C8D9FD"/>
            </w:tcBorders>
            <w:vAlign w:val="center"/>
          </w:tcPr>
          <w:p w14:paraId="42DFA10C" w14:textId="77777777" w:rsidR="00370EEE" w:rsidRPr="007C4216" w:rsidRDefault="00370EEE" w:rsidP="00370EEE">
            <w:pPr>
              <w:spacing w:beforeLines="20" w:before="48" w:afterLines="20" w:after="48"/>
              <w:rPr>
                <w:rFonts w:ascii="Arial" w:hAnsi="Arial" w:cs="Arial"/>
                <w:b/>
                <w:bCs/>
                <w:color w:val="002776"/>
                <w:sz w:val="12"/>
                <w:szCs w:val="12"/>
              </w:rPr>
            </w:pPr>
          </w:p>
        </w:tc>
      </w:tr>
      <w:tr w:rsidR="00370EEE" w:rsidRPr="007C4216" w14:paraId="2D2B7EA3"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shd w:val="clear" w:color="auto" w:fill="C8D9FD"/>
            <w:vAlign w:val="center"/>
          </w:tcPr>
          <w:p w14:paraId="58F590BF" w14:textId="77777777" w:rsidR="00370EEE" w:rsidRPr="007C4216" w:rsidRDefault="00370EEE" w:rsidP="00370EEE">
            <w:pPr>
              <w:spacing w:beforeLines="20" w:before="48" w:afterLines="20" w:after="48"/>
              <w:jc w:val="center"/>
              <w:rPr>
                <w:rFonts w:ascii="Arial" w:hAnsi="Arial" w:cs="Arial"/>
                <w:b/>
                <w:bCs/>
                <w:color w:val="052B79"/>
                <w:sz w:val="16"/>
                <w:szCs w:val="16"/>
              </w:rPr>
            </w:pPr>
            <w:r w:rsidRPr="007C4216">
              <w:rPr>
                <w:rFonts w:ascii="Arial" w:hAnsi="Arial" w:cs="Arial"/>
                <w:b/>
                <w:bCs/>
                <w:color w:val="052B79"/>
                <w:sz w:val="16"/>
                <w:szCs w:val="16"/>
              </w:rPr>
              <w:t>RATING</w:t>
            </w:r>
          </w:p>
        </w:tc>
        <w:tc>
          <w:tcPr>
            <w:tcW w:w="8047" w:type="dxa"/>
            <w:gridSpan w:val="27"/>
            <w:tcBorders>
              <w:top w:val="single" w:sz="2" w:space="0" w:color="C8D9FD"/>
              <w:left w:val="single" w:sz="2" w:space="0" w:color="C8D9FD"/>
              <w:bottom w:val="single" w:sz="2" w:space="0" w:color="C8D9FD"/>
              <w:right w:val="single" w:sz="2" w:space="0" w:color="C8D9FD"/>
            </w:tcBorders>
            <w:shd w:val="clear" w:color="auto" w:fill="C8D9FD"/>
            <w:vAlign w:val="center"/>
          </w:tcPr>
          <w:p w14:paraId="0785A584" w14:textId="4AD51CF2" w:rsidR="00370EEE" w:rsidRPr="007C4216" w:rsidRDefault="00370EEE" w:rsidP="00370EEE">
            <w:pPr>
              <w:spacing w:beforeLines="20" w:before="48" w:afterLines="20" w:after="48"/>
              <w:jc w:val="center"/>
              <w:rPr>
                <w:rFonts w:ascii="Arial" w:hAnsi="Arial" w:cs="Arial"/>
                <w:b/>
                <w:bCs/>
                <w:color w:val="052B79"/>
                <w:sz w:val="16"/>
                <w:szCs w:val="16"/>
              </w:rPr>
            </w:pPr>
            <w:r w:rsidRPr="007C4216">
              <w:rPr>
                <w:rFonts w:ascii="Arial" w:hAnsi="Arial" w:cs="Arial"/>
                <w:b/>
                <w:bCs/>
                <w:color w:val="052B79"/>
                <w:sz w:val="16"/>
                <w:szCs w:val="16"/>
              </w:rPr>
              <w:t>DESCRIPTION</w:t>
            </w:r>
          </w:p>
        </w:tc>
      </w:tr>
      <w:tr w:rsidR="00370EEE" w:rsidRPr="007C4216" w14:paraId="6C05A11A"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vAlign w:val="center"/>
          </w:tcPr>
          <w:p w14:paraId="78A60A34" w14:textId="46E0F963"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Financial Strength</w:t>
            </w:r>
          </w:p>
        </w:tc>
        <w:tc>
          <w:tcPr>
            <w:tcW w:w="8047" w:type="dxa"/>
            <w:gridSpan w:val="27"/>
            <w:tcBorders>
              <w:top w:val="single" w:sz="2" w:space="0" w:color="C8D9FD"/>
              <w:left w:val="single" w:sz="2" w:space="0" w:color="C8D9FD"/>
              <w:bottom w:val="single" w:sz="2" w:space="0" w:color="C8D9FD"/>
              <w:right w:val="single" w:sz="2" w:space="0" w:color="C8D9FD"/>
            </w:tcBorders>
            <w:vAlign w:val="center"/>
          </w:tcPr>
          <w:p w14:paraId="58D4852B" w14:textId="7F97FC72"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The comprehensive analysis incorporates several key factors, namely solvency, profitability, operational capacity, and development capacity. Furthermore, it involves a meticulous comparison between the subject and the industry average financial index. These aspects carry a weight ranging from 10% to 30% within the overall evaluation.</w:t>
            </w:r>
          </w:p>
        </w:tc>
      </w:tr>
      <w:tr w:rsidR="00370EEE" w:rsidRPr="007C4216" w14:paraId="24AC5673"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vAlign w:val="center"/>
          </w:tcPr>
          <w:p w14:paraId="4B3FC3A3" w14:textId="776F39C8"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Company Character</w:t>
            </w:r>
          </w:p>
        </w:tc>
        <w:tc>
          <w:tcPr>
            <w:tcW w:w="8047" w:type="dxa"/>
            <w:gridSpan w:val="27"/>
            <w:tcBorders>
              <w:top w:val="single" w:sz="2" w:space="0" w:color="C8D9FD"/>
              <w:left w:val="single" w:sz="2" w:space="0" w:color="C8D9FD"/>
              <w:bottom w:val="single" w:sz="2" w:space="0" w:color="C8D9FD"/>
              <w:right w:val="single" w:sz="2" w:space="0" w:color="C8D9FD"/>
            </w:tcBorders>
            <w:vAlign w:val="center"/>
          </w:tcPr>
          <w:p w14:paraId="68411AC1" w14:textId="540547AD"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The comprehensive analysis includes an examination of the subject's character, which may be influenced by transaction records, judicial records, administrative supervision information, tax records, and operational status, among others. This aspect carries a weight of 20% to 25% in the overall evaluation.</w:t>
            </w:r>
          </w:p>
        </w:tc>
      </w:tr>
      <w:tr w:rsidR="00370EEE" w:rsidRPr="007C4216" w14:paraId="0C39528F"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vAlign w:val="center"/>
          </w:tcPr>
          <w:p w14:paraId="5616EDAC" w14:textId="59F91CAC"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Management Competence</w:t>
            </w:r>
          </w:p>
        </w:tc>
        <w:tc>
          <w:tcPr>
            <w:tcW w:w="8047" w:type="dxa"/>
            <w:gridSpan w:val="27"/>
            <w:tcBorders>
              <w:top w:val="single" w:sz="2" w:space="0" w:color="C8D9FD"/>
              <w:left w:val="single" w:sz="2" w:space="0" w:color="C8D9FD"/>
              <w:bottom w:val="single" w:sz="2" w:space="0" w:color="C8D9FD"/>
              <w:right w:val="single" w:sz="2" w:space="0" w:color="C8D9FD"/>
            </w:tcBorders>
            <w:vAlign w:val="center"/>
          </w:tcPr>
          <w:p w14:paraId="48A8BBCC" w14:textId="1B0198DA"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The comprehensive analysis encompasses an assessment of the subject's shareholder background and strength, as well as the background and strength of related companies and management experience. This aspect holds a weightage of 20% to 25% in the overall evaluation.</w:t>
            </w:r>
          </w:p>
        </w:tc>
      </w:tr>
      <w:tr w:rsidR="00370EEE" w:rsidRPr="007C4216" w14:paraId="3F9DC3DC"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vAlign w:val="center"/>
          </w:tcPr>
          <w:p w14:paraId="7AB7C2E4" w14:textId="35D02622"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Operation Capacity</w:t>
            </w:r>
          </w:p>
        </w:tc>
        <w:tc>
          <w:tcPr>
            <w:tcW w:w="8047" w:type="dxa"/>
            <w:gridSpan w:val="27"/>
            <w:tcBorders>
              <w:top w:val="single" w:sz="2" w:space="0" w:color="C8D9FD"/>
              <w:left w:val="single" w:sz="2" w:space="0" w:color="C8D9FD"/>
              <w:bottom w:val="single" w:sz="2" w:space="0" w:color="C8D9FD"/>
              <w:right w:val="single" w:sz="2" w:space="0" w:color="C8D9FD"/>
            </w:tcBorders>
            <w:vAlign w:val="center"/>
          </w:tcPr>
          <w:p w14:paraId="76BCAF4B" w14:textId="7D6D008A"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The comprehensive analysis entails an examination of the subject's current operational condition, encompassing aspects such as products, history, staff scale, intellectual property, and business size. This analysis holds a weightage of 20% to 25% in the overall evaluation.</w:t>
            </w:r>
          </w:p>
        </w:tc>
      </w:tr>
      <w:tr w:rsidR="00370EEE" w:rsidRPr="007C4216" w14:paraId="677AF504" w14:textId="77777777" w:rsidTr="00317318">
        <w:trPr>
          <w:gridBefore w:val="1"/>
          <w:gridAfter w:val="1"/>
          <w:wBefore w:w="18" w:type="dxa"/>
          <w:wAfter w:w="41" w:type="dxa"/>
        </w:trPr>
        <w:tc>
          <w:tcPr>
            <w:tcW w:w="2483" w:type="dxa"/>
            <w:gridSpan w:val="3"/>
            <w:tcBorders>
              <w:top w:val="single" w:sz="2" w:space="0" w:color="C8D9FD"/>
              <w:left w:val="single" w:sz="2" w:space="0" w:color="C8D9FD"/>
              <w:bottom w:val="single" w:sz="2" w:space="0" w:color="C8D9FD"/>
              <w:right w:val="single" w:sz="2" w:space="0" w:color="C8D9FD"/>
            </w:tcBorders>
            <w:vAlign w:val="center"/>
          </w:tcPr>
          <w:p w14:paraId="2287CEDF" w14:textId="15724B44"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External Background</w:t>
            </w:r>
          </w:p>
        </w:tc>
        <w:tc>
          <w:tcPr>
            <w:tcW w:w="8047" w:type="dxa"/>
            <w:gridSpan w:val="27"/>
            <w:tcBorders>
              <w:top w:val="single" w:sz="2" w:space="0" w:color="C8D9FD"/>
              <w:left w:val="single" w:sz="2" w:space="0" w:color="C8D9FD"/>
              <w:bottom w:val="single" w:sz="2" w:space="0" w:color="C8D9FD"/>
              <w:right w:val="single" w:sz="2" w:space="0" w:color="C8D9FD"/>
            </w:tcBorders>
            <w:vAlign w:val="center"/>
          </w:tcPr>
          <w:p w14:paraId="4F1804BF" w14:textId="3ADE1E37" w:rsidR="00370EEE" w:rsidRPr="007C4216" w:rsidRDefault="00370EEE" w:rsidP="00370EEE">
            <w:pPr>
              <w:spacing w:beforeLines="20" w:before="48" w:afterLines="20" w:after="48"/>
              <w:rPr>
                <w:rFonts w:ascii="Arial" w:hAnsi="Arial" w:cs="Arial"/>
                <w:sz w:val="18"/>
                <w:szCs w:val="18"/>
              </w:rPr>
            </w:pPr>
            <w:r w:rsidRPr="007C4216">
              <w:rPr>
                <w:rFonts w:ascii="Arial" w:hAnsi="Arial" w:cs="Arial"/>
                <w:sz w:val="18"/>
                <w:szCs w:val="18"/>
              </w:rPr>
              <w:t>As part of the comprehensive analysis, an evaluation is conducted on the external factors that may impact the subject, encompassing the industry background, location background, competitors, and other relevant aspects. This analysis carries a weightage of 10% to 15% in the overall assessment.</w:t>
            </w:r>
          </w:p>
        </w:tc>
      </w:tr>
      <w:tr w:rsidR="00370EEE" w:rsidRPr="007C4216" w14:paraId="3BA01761" w14:textId="77777777" w:rsidTr="000B017B">
        <w:trPr>
          <w:gridBefore w:val="1"/>
          <w:wBefore w:w="18" w:type="dxa"/>
        </w:trPr>
        <w:tc>
          <w:tcPr>
            <w:tcW w:w="10571" w:type="dxa"/>
            <w:gridSpan w:val="31"/>
            <w:vAlign w:val="bottom"/>
          </w:tcPr>
          <w:p w14:paraId="22EEBB9C" w14:textId="77777777" w:rsidR="00370EEE" w:rsidRPr="007C4216" w:rsidRDefault="00370EEE" w:rsidP="00370EEE">
            <w:pPr>
              <w:spacing w:beforeLines="20" w:before="48" w:afterLines="20" w:after="48"/>
              <w:rPr>
                <w:rFonts w:ascii="Arial" w:hAnsi="Arial" w:cs="Arial"/>
              </w:rPr>
            </w:pPr>
          </w:p>
        </w:tc>
      </w:tr>
      <w:tr w:rsidR="00370EEE" w:rsidRPr="007C4216" w14:paraId="07BDE068" w14:textId="77777777" w:rsidTr="00317318">
        <w:trPr>
          <w:gridBefore w:val="1"/>
          <w:gridAfter w:val="1"/>
          <w:wBefore w:w="18" w:type="dxa"/>
          <w:wAfter w:w="41" w:type="dxa"/>
        </w:trPr>
        <w:tc>
          <w:tcPr>
            <w:tcW w:w="10530" w:type="dxa"/>
            <w:gridSpan w:val="30"/>
            <w:tcBorders>
              <w:bottom w:val="single" w:sz="8" w:space="0" w:color="808080" w:themeColor="background1" w:themeShade="80"/>
            </w:tcBorders>
          </w:tcPr>
          <w:p w14:paraId="46C4D220" w14:textId="77777777" w:rsidR="00370EEE" w:rsidRPr="007C4216" w:rsidRDefault="00370EEE" w:rsidP="00370EEE">
            <w:pPr>
              <w:spacing w:beforeLines="20" w:before="48" w:afterLines="20" w:after="48"/>
              <w:rPr>
                <w:rFonts w:ascii="Arial" w:hAnsi="Arial" w:cs="Arial"/>
                <w:b/>
                <w:bCs/>
                <w:sz w:val="16"/>
                <w:szCs w:val="16"/>
              </w:rPr>
            </w:pPr>
            <w:r w:rsidRPr="007C4216">
              <w:rPr>
                <w:rFonts w:ascii="Arial" w:hAnsi="Arial" w:cs="Arial"/>
                <w:b/>
                <w:bCs/>
                <w:sz w:val="16"/>
                <w:szCs w:val="16"/>
              </w:rPr>
              <w:t>DISCLAIMER &amp; CONFIDENTIALITY</w:t>
            </w:r>
          </w:p>
        </w:tc>
      </w:tr>
      <w:tr w:rsidR="00370EEE" w:rsidRPr="007C4216" w14:paraId="0B40484A" w14:textId="77777777" w:rsidTr="00317318">
        <w:trPr>
          <w:gridBefore w:val="1"/>
          <w:gridAfter w:val="1"/>
          <w:wBefore w:w="18" w:type="dxa"/>
          <w:wAfter w:w="41" w:type="dxa"/>
        </w:trPr>
        <w:tc>
          <w:tcPr>
            <w:tcW w:w="10530" w:type="dxa"/>
            <w:gridSpan w:val="30"/>
            <w:tcBorders>
              <w:top w:val="single" w:sz="8" w:space="0" w:color="808080" w:themeColor="background1" w:themeShade="80"/>
            </w:tcBorders>
            <w:vAlign w:val="bottom"/>
          </w:tcPr>
          <w:p w14:paraId="1A56B3E6" w14:textId="77777777" w:rsidR="00370EEE" w:rsidRPr="007C4216" w:rsidRDefault="00370EEE" w:rsidP="00370EEE">
            <w:pPr>
              <w:spacing w:beforeLines="20" w:before="48" w:afterLines="20" w:after="48"/>
              <w:rPr>
                <w:rFonts w:ascii="Arial" w:hAnsi="Arial" w:cs="Arial"/>
                <w:b/>
                <w:bCs/>
                <w:color w:val="002776"/>
                <w:sz w:val="6"/>
                <w:szCs w:val="6"/>
              </w:rPr>
            </w:pPr>
          </w:p>
        </w:tc>
      </w:tr>
      <w:tr w:rsidR="00370EEE" w:rsidRPr="007C4216" w14:paraId="59783BE5" w14:textId="77777777" w:rsidTr="00317318">
        <w:trPr>
          <w:gridBefore w:val="1"/>
          <w:gridAfter w:val="1"/>
          <w:wBefore w:w="18" w:type="dxa"/>
          <w:wAfter w:w="41" w:type="dxa"/>
        </w:trPr>
        <w:tc>
          <w:tcPr>
            <w:tcW w:w="10530" w:type="dxa"/>
            <w:gridSpan w:val="30"/>
          </w:tcPr>
          <w:p w14:paraId="3C21E82B" w14:textId="77777777" w:rsidR="00370EEE" w:rsidRPr="007C4216" w:rsidRDefault="00370EEE" w:rsidP="00370EEE">
            <w:pPr>
              <w:spacing w:after="100"/>
              <w:jc w:val="both"/>
              <w:rPr>
                <w:rFonts w:ascii="Arial" w:hAnsi="Arial" w:cs="Arial"/>
                <w:color w:val="808080" w:themeColor="background1" w:themeShade="80"/>
                <w:sz w:val="15"/>
                <w:szCs w:val="15"/>
              </w:rPr>
            </w:pPr>
            <w:r w:rsidRPr="007C4216">
              <w:rPr>
                <w:rFonts w:ascii="Arial" w:hAnsi="Arial" w:cs="Arial"/>
                <w:color w:val="808080" w:themeColor="background1" w:themeShade="80"/>
                <w:sz w:val="15"/>
                <w:szCs w:val="15"/>
              </w:rPr>
              <w:t>The following information is provided by Credilit Limited at your request, and it is subject to the terms and conditions outlined in your subscription contract. This information is strictly confidential and should not be disclosed to any third parties.</w:t>
            </w:r>
          </w:p>
          <w:p w14:paraId="7BD496AE" w14:textId="77777777" w:rsidR="00370EEE" w:rsidRPr="007C4216" w:rsidRDefault="00370EEE" w:rsidP="00370EEE">
            <w:pPr>
              <w:spacing w:after="100"/>
              <w:jc w:val="both"/>
              <w:rPr>
                <w:rFonts w:ascii="Arial" w:hAnsi="Arial" w:cs="Arial"/>
                <w:color w:val="808080" w:themeColor="background1" w:themeShade="80"/>
                <w:sz w:val="15"/>
                <w:szCs w:val="15"/>
              </w:rPr>
            </w:pPr>
            <w:r w:rsidRPr="007C4216">
              <w:rPr>
                <w:rFonts w:ascii="Arial" w:hAnsi="Arial" w:cs="Arial"/>
                <w:color w:val="808080" w:themeColor="background1" w:themeShade="80"/>
                <w:sz w:val="15"/>
                <w:szCs w:val="15"/>
              </w:rPr>
              <w:t>This report is provided to the Subscriber in strict confidence and is intended for the Subscriber's exclusive use as a factor to consider in credit and other business decisions. The report contains information compiled from various sources that Credilit does not control, and unless otherwise indicated in this report, it has not been verified by Credilit. Therefore, Credilit does not assume responsibility for the accuracy, completeness, or timeliness of the report. Credilit disclaims any liability for any loss or damage arising from the use of the report's contents. While Credilit has made every effort to ensure the accuracy.</w:t>
            </w:r>
          </w:p>
          <w:p w14:paraId="25A581FB" w14:textId="77777777" w:rsidR="00370EEE" w:rsidRPr="007C4216" w:rsidRDefault="00370EEE" w:rsidP="00370EEE">
            <w:pPr>
              <w:jc w:val="both"/>
              <w:rPr>
                <w:rFonts w:ascii="Arial" w:hAnsi="Arial" w:cs="Arial"/>
                <w:color w:val="808080" w:themeColor="background1" w:themeShade="80"/>
                <w:sz w:val="15"/>
                <w:szCs w:val="15"/>
              </w:rPr>
            </w:pPr>
            <w:r w:rsidRPr="007C4216">
              <w:rPr>
                <w:rFonts w:ascii="Arial" w:hAnsi="Arial" w:cs="Arial"/>
                <w:color w:val="808080" w:themeColor="background1" w:themeShade="80"/>
                <w:sz w:val="15"/>
                <w:szCs w:val="15"/>
              </w:rPr>
              <w:t>This report is considered strictly confidential and proprietary to Credilit and/or its information providers. Reproduction, publication, or disclosure of this report to others without the express written authorization of Credilit is strictly prohibited. We value your trust in Credilit Limited services. Should you have any inquiries or require further assistance, please do not hesitate to contact us at support@credilit.com.</w:t>
            </w:r>
          </w:p>
        </w:tc>
      </w:tr>
      <w:tr w:rsidR="00370EEE" w:rsidRPr="007C4216" w14:paraId="053FC2CC" w14:textId="77777777" w:rsidTr="00317318">
        <w:trPr>
          <w:gridBefore w:val="1"/>
          <w:gridAfter w:val="1"/>
          <w:wBefore w:w="18" w:type="dxa"/>
          <w:wAfter w:w="41" w:type="dxa"/>
        </w:trPr>
        <w:tc>
          <w:tcPr>
            <w:tcW w:w="10530" w:type="dxa"/>
            <w:gridSpan w:val="30"/>
          </w:tcPr>
          <w:p w14:paraId="749EA57E" w14:textId="77777777" w:rsidR="00370EEE" w:rsidRPr="007C4216" w:rsidRDefault="00370EEE" w:rsidP="00370EEE">
            <w:pPr>
              <w:spacing w:beforeLines="20" w:before="48" w:afterLines="20" w:after="48"/>
              <w:rPr>
                <w:rFonts w:ascii="Arial" w:hAnsi="Arial" w:cs="Arial"/>
                <w:b/>
                <w:bCs/>
                <w:color w:val="002776"/>
                <w:sz w:val="6"/>
                <w:szCs w:val="6"/>
              </w:rPr>
            </w:pPr>
          </w:p>
        </w:tc>
      </w:tr>
    </w:tbl>
    <w:p w14:paraId="511A18AC" w14:textId="77777777" w:rsidR="0033110E" w:rsidRPr="007C4216" w:rsidRDefault="0033110E" w:rsidP="008941DE">
      <w:pPr>
        <w:spacing w:after="100" w:line="240" w:lineRule="auto"/>
        <w:rPr>
          <w:rFonts w:ascii="Arial" w:hAnsi="Arial" w:cs="Arial"/>
          <w:color w:val="808080" w:themeColor="background1" w:themeShade="80"/>
          <w:sz w:val="15"/>
          <w:szCs w:val="15"/>
        </w:rPr>
      </w:pPr>
    </w:p>
    <w:p w14:paraId="0F3068BB" w14:textId="77777777" w:rsidR="008941DE" w:rsidRPr="007C4216" w:rsidRDefault="008941DE" w:rsidP="008941DE">
      <w:pPr>
        <w:spacing w:beforeLines="20" w:before="48" w:afterLines="20" w:after="48" w:line="240" w:lineRule="auto"/>
        <w:jc w:val="center"/>
        <w:rPr>
          <w:rFonts w:ascii="Arial" w:hAnsi="Arial" w:cs="Arial"/>
          <w:color w:val="808080" w:themeColor="background1" w:themeShade="80"/>
          <w:sz w:val="18"/>
          <w:szCs w:val="18"/>
        </w:rPr>
      </w:pPr>
      <w:r w:rsidRPr="007C4216">
        <w:rPr>
          <w:rFonts w:ascii="Arial" w:hAnsi="Arial" w:cs="Arial"/>
          <w:color w:val="808080" w:themeColor="background1" w:themeShade="80"/>
          <w:sz w:val="18"/>
          <w:szCs w:val="18"/>
        </w:rPr>
        <w:t>—————————— END OF REPORT ——————————</w:t>
      </w:r>
    </w:p>
    <w:p w14:paraId="4D476BED" w14:textId="3240A897" w:rsidR="008941DE" w:rsidRPr="007C4216" w:rsidRDefault="008941DE" w:rsidP="00FD2E1B">
      <w:pPr>
        <w:spacing w:beforeLines="20" w:before="48" w:afterLines="20" w:after="48" w:line="240" w:lineRule="auto"/>
        <w:jc w:val="center"/>
        <w:rPr>
          <w:rFonts w:ascii="Arial" w:hAnsi="Arial" w:cs="Arial"/>
          <w:color w:val="808080" w:themeColor="background1" w:themeShade="80"/>
          <w:sz w:val="18"/>
          <w:szCs w:val="18"/>
        </w:rPr>
      </w:pPr>
    </w:p>
    <w:sectPr w:rsidR="008941DE" w:rsidRPr="007C4216" w:rsidSect="008F7DEA">
      <w:headerReference w:type="even" r:id="rId28"/>
      <w:headerReference w:type="default" r:id="rId29"/>
      <w:footerReference w:type="default" r:id="rId30"/>
      <w:headerReference w:type="first" r:id="rId31"/>
      <w:pgSz w:w="11906" w:h="16838" w:code="9"/>
      <w:pgMar w:top="720" w:right="720" w:bottom="1008"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283B9" w14:textId="77777777" w:rsidR="00664FE0" w:rsidRDefault="00664FE0" w:rsidP="009B3181">
      <w:pPr>
        <w:spacing w:after="0" w:line="240" w:lineRule="auto"/>
      </w:pPr>
      <w:r>
        <w:separator/>
      </w:r>
    </w:p>
  </w:endnote>
  <w:endnote w:type="continuationSeparator" w:id="0">
    <w:p w14:paraId="1C21FF21" w14:textId="77777777" w:rsidR="00664FE0" w:rsidRDefault="00664FE0" w:rsidP="009B3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Ubuntu">
    <w:panose1 w:val="020B0504030602030204"/>
    <w:charset w:val="00"/>
    <w:family w:val="swiss"/>
    <w:pitch w:val="variable"/>
    <w:sig w:usb0="E00002FF" w:usb1="5000205B"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D66DD0" w:rsidRPr="00510A7C" w14:paraId="0E91E35C" w14:textId="77777777" w:rsidTr="00510A7C">
      <w:tc>
        <w:tcPr>
          <w:tcW w:w="5228" w:type="dxa"/>
        </w:tcPr>
        <w:p w14:paraId="036CBE86" w14:textId="1E9FBCD8" w:rsidR="00D66DD0" w:rsidRPr="00510A7C" w:rsidRDefault="00D66DD0">
          <w:pPr>
            <w:pStyle w:val="Footer"/>
            <w:rPr>
              <w:color w:val="A6A6A6" w:themeColor="background1" w:themeShade="A6"/>
            </w:rPr>
          </w:pPr>
          <w:r w:rsidRPr="00510A7C">
            <w:rPr>
              <w:color w:val="A6A6A6" w:themeColor="background1" w:themeShade="A6"/>
            </w:rPr>
            <w:t xml:space="preserve">© Credilit Limited </w:t>
          </w:r>
          <w:r w:rsidR="00A12378" w:rsidRPr="00A12378">
            <w:rPr>
              <w:color w:val="A6A6A6" w:themeColor="background1" w:themeShade="A6"/>
            </w:rPr>
            <w:fldChar w:fldCharType="begin"/>
          </w:r>
          <w:r w:rsidR="00A12378" w:rsidRPr="00A12378">
            <w:rPr>
              <w:color w:val="A6A6A6" w:themeColor="background1" w:themeShade="A6"/>
            </w:rPr>
            <w:instrText xml:space="preserve"> DATE  \@ "yyyy"  \* MERGEFORMAT </w:instrText>
          </w:r>
          <w:r w:rsidR="00A12378" w:rsidRPr="00A12378">
            <w:rPr>
              <w:color w:val="A6A6A6" w:themeColor="background1" w:themeShade="A6"/>
            </w:rPr>
            <w:fldChar w:fldCharType="separate"/>
          </w:r>
          <w:r w:rsidR="008A3777">
            <w:rPr>
              <w:noProof/>
              <w:color w:val="A6A6A6" w:themeColor="background1" w:themeShade="A6"/>
            </w:rPr>
            <w:t>2024</w:t>
          </w:r>
          <w:r w:rsidR="00A12378" w:rsidRPr="00A12378">
            <w:rPr>
              <w:color w:val="A6A6A6" w:themeColor="background1" w:themeShade="A6"/>
            </w:rPr>
            <w:fldChar w:fldCharType="end"/>
          </w:r>
          <w:r w:rsidRPr="00510A7C">
            <w:rPr>
              <w:color w:val="A6A6A6" w:themeColor="background1" w:themeShade="A6"/>
            </w:rPr>
            <w:t>. All rights reserved</w:t>
          </w:r>
        </w:p>
      </w:tc>
      <w:tc>
        <w:tcPr>
          <w:tcW w:w="5228" w:type="dxa"/>
        </w:tcPr>
        <w:sdt>
          <w:sdtPr>
            <w:rPr>
              <w:color w:val="A6A6A6" w:themeColor="background1" w:themeShade="A6"/>
              <w:sz w:val="20"/>
              <w:szCs w:val="20"/>
            </w:rPr>
            <w:id w:val="-2055063376"/>
            <w:docPartObj>
              <w:docPartGallery w:val="Page Numbers (Bottom of Page)"/>
              <w:docPartUnique/>
            </w:docPartObj>
          </w:sdtPr>
          <w:sdtContent>
            <w:sdt>
              <w:sdtPr>
                <w:rPr>
                  <w:color w:val="A6A6A6" w:themeColor="background1" w:themeShade="A6"/>
                  <w:sz w:val="20"/>
                  <w:szCs w:val="20"/>
                </w:rPr>
                <w:id w:val="-1769616900"/>
                <w:docPartObj>
                  <w:docPartGallery w:val="Page Numbers (Top of Page)"/>
                  <w:docPartUnique/>
                </w:docPartObj>
              </w:sdtPr>
              <w:sdtContent>
                <w:p w14:paraId="7DD5CFCD" w14:textId="5FAAEFFA" w:rsidR="00D66DD0" w:rsidRPr="00510A7C" w:rsidRDefault="00D66DD0" w:rsidP="00D9316D">
                  <w:pPr>
                    <w:pStyle w:val="Footer"/>
                    <w:jc w:val="right"/>
                    <w:rPr>
                      <w:color w:val="A6A6A6" w:themeColor="background1" w:themeShade="A6"/>
                      <w:sz w:val="20"/>
                      <w:szCs w:val="20"/>
                    </w:rPr>
                  </w:pPr>
                  <w:r w:rsidRPr="00510A7C">
                    <w:rPr>
                      <w:color w:val="A6A6A6" w:themeColor="background1" w:themeShade="A6"/>
                      <w:sz w:val="20"/>
                      <w:szCs w:val="20"/>
                    </w:rPr>
                    <w:t xml:space="preserve">Page </w:t>
                  </w:r>
                  <w:r w:rsidRPr="00676BC3">
                    <w:rPr>
                      <w:b/>
                      <w:bCs/>
                      <w:color w:val="A6A6A6" w:themeColor="background1" w:themeShade="A6"/>
                      <w:sz w:val="20"/>
                      <w:szCs w:val="20"/>
                    </w:rPr>
                    <w:fldChar w:fldCharType="begin"/>
                  </w:r>
                  <w:r w:rsidRPr="00676BC3">
                    <w:rPr>
                      <w:b/>
                      <w:bCs/>
                      <w:color w:val="A6A6A6" w:themeColor="background1" w:themeShade="A6"/>
                      <w:sz w:val="20"/>
                      <w:szCs w:val="20"/>
                    </w:rPr>
                    <w:instrText xml:space="preserve"> PAGE </w:instrText>
                  </w:r>
                  <w:r w:rsidRPr="00676BC3">
                    <w:rPr>
                      <w:b/>
                      <w:bCs/>
                      <w:color w:val="A6A6A6" w:themeColor="background1" w:themeShade="A6"/>
                      <w:sz w:val="20"/>
                      <w:szCs w:val="20"/>
                    </w:rPr>
                    <w:fldChar w:fldCharType="separate"/>
                  </w:r>
                  <w:r w:rsidRPr="00676BC3">
                    <w:rPr>
                      <w:b/>
                      <w:bCs/>
                      <w:color w:val="A6A6A6" w:themeColor="background1" w:themeShade="A6"/>
                      <w:sz w:val="20"/>
                      <w:szCs w:val="20"/>
                    </w:rPr>
                    <w:t>1</w:t>
                  </w:r>
                  <w:r w:rsidRPr="00676BC3">
                    <w:rPr>
                      <w:b/>
                      <w:bCs/>
                      <w:color w:val="A6A6A6" w:themeColor="background1" w:themeShade="A6"/>
                      <w:sz w:val="20"/>
                      <w:szCs w:val="20"/>
                    </w:rPr>
                    <w:fldChar w:fldCharType="end"/>
                  </w:r>
                  <w:r w:rsidRPr="00510A7C">
                    <w:rPr>
                      <w:color w:val="A6A6A6" w:themeColor="background1" w:themeShade="A6"/>
                      <w:sz w:val="20"/>
                      <w:szCs w:val="20"/>
                    </w:rPr>
                    <w:t xml:space="preserve"> of </w:t>
                  </w:r>
                  <w:r w:rsidRPr="00676BC3">
                    <w:rPr>
                      <w:b/>
                      <w:bCs/>
                      <w:color w:val="A6A6A6" w:themeColor="background1" w:themeShade="A6"/>
                      <w:sz w:val="20"/>
                      <w:szCs w:val="20"/>
                    </w:rPr>
                    <w:fldChar w:fldCharType="begin"/>
                  </w:r>
                  <w:r w:rsidRPr="00676BC3">
                    <w:rPr>
                      <w:b/>
                      <w:bCs/>
                      <w:color w:val="A6A6A6" w:themeColor="background1" w:themeShade="A6"/>
                      <w:sz w:val="20"/>
                      <w:szCs w:val="20"/>
                    </w:rPr>
                    <w:instrText xml:space="preserve"> NUMPAGES  </w:instrText>
                  </w:r>
                  <w:r w:rsidRPr="00676BC3">
                    <w:rPr>
                      <w:b/>
                      <w:bCs/>
                      <w:color w:val="A6A6A6" w:themeColor="background1" w:themeShade="A6"/>
                      <w:sz w:val="20"/>
                      <w:szCs w:val="20"/>
                    </w:rPr>
                    <w:fldChar w:fldCharType="separate"/>
                  </w:r>
                  <w:r w:rsidRPr="00676BC3">
                    <w:rPr>
                      <w:b/>
                      <w:bCs/>
                      <w:color w:val="A6A6A6" w:themeColor="background1" w:themeShade="A6"/>
                      <w:sz w:val="20"/>
                      <w:szCs w:val="20"/>
                    </w:rPr>
                    <w:t>2</w:t>
                  </w:r>
                  <w:r w:rsidRPr="00676BC3">
                    <w:rPr>
                      <w:b/>
                      <w:bCs/>
                      <w:color w:val="A6A6A6" w:themeColor="background1" w:themeShade="A6"/>
                      <w:sz w:val="20"/>
                      <w:szCs w:val="20"/>
                    </w:rPr>
                    <w:fldChar w:fldCharType="end"/>
                  </w:r>
                </w:p>
              </w:sdtContent>
            </w:sdt>
          </w:sdtContent>
        </w:sdt>
      </w:tc>
    </w:tr>
  </w:tbl>
  <w:p w14:paraId="566420CD" w14:textId="1CF5FC1C" w:rsidR="00D66DD0" w:rsidRDefault="00D66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24A99" w14:textId="77777777" w:rsidR="00664FE0" w:rsidRDefault="00664FE0" w:rsidP="009B3181">
      <w:pPr>
        <w:spacing w:after="0" w:line="240" w:lineRule="auto"/>
      </w:pPr>
      <w:r>
        <w:separator/>
      </w:r>
    </w:p>
  </w:footnote>
  <w:footnote w:type="continuationSeparator" w:id="0">
    <w:p w14:paraId="77133D62" w14:textId="77777777" w:rsidR="00664FE0" w:rsidRDefault="00664FE0" w:rsidP="009B3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9E666" w14:textId="60072F40" w:rsidR="004A6DEA" w:rsidRDefault="00000000">
    <w:pPr>
      <w:pStyle w:val="Header"/>
    </w:pPr>
    <w:r>
      <w:rPr>
        <w:noProof/>
      </w:rPr>
      <w:pict w14:anchorId="0444D7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874907" o:spid="_x0000_s1027" type="#_x0000_t136" style="position:absolute;margin-left:0;margin-top:0;width:641.55pt;height:96.2pt;rotation:315;z-index:-251654144;mso-position-horizontal:center;mso-position-horizontal-relative:margin;mso-position-vertical:center;mso-position-vertical-relative:margin" o:allowincell="f" fillcolor="silver" stroked="f">
          <v:fill opacity=".5"/>
          <v:textpath style="font-family:&quot;Calibri&quot;;font-size:1pt" string="EXCLUSIVE TO AB BANK PL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992C0" w14:textId="7DDB2FE4" w:rsidR="00D66DD0" w:rsidRPr="005B0AA8" w:rsidRDefault="00000000">
    <w:pPr>
      <w:rPr>
        <w:rFonts w:ascii="Arial" w:hAnsi="Arial" w:cs="Arial"/>
        <w:sz w:val="10"/>
        <w:szCs w:val="10"/>
      </w:rPr>
    </w:pPr>
    <w:r>
      <w:rPr>
        <w:noProof/>
      </w:rPr>
      <w:pict w14:anchorId="24E26F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874908" o:spid="_x0000_s1028" type="#_x0000_t136" style="position:absolute;margin-left:0;margin-top:0;width:641.55pt;height:96.2pt;rotation:315;z-index:-251652096;mso-position-horizontal:center;mso-position-horizontal-relative:margin;mso-position-vertical:center;mso-position-vertical-relative:margin" o:allowincell="f" fillcolor="silver" stroked="f">
          <v:fill opacity=".5"/>
          <v:textpath style="font-family:&quot;Calibri&quot;;font-size:1pt" string="EXCLUSIVE TO AB BANK PLC"/>
          <w10:wrap anchorx="margin" anchory="margin"/>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956"/>
    </w:tblGrid>
    <w:tr w:rsidR="00D66DD0" w:rsidRPr="005B0AA8" w14:paraId="6ED9E11F" w14:textId="77777777" w:rsidTr="002879E6">
      <w:tc>
        <w:tcPr>
          <w:tcW w:w="4500" w:type="dxa"/>
          <w:vAlign w:val="center"/>
        </w:tcPr>
        <w:p w14:paraId="22141F53" w14:textId="4025EBDF" w:rsidR="00D66DD0" w:rsidRPr="005B0AA8" w:rsidRDefault="00D66DD0">
          <w:pPr>
            <w:pStyle w:val="Header"/>
            <w:rPr>
              <w:rFonts w:ascii="Arial" w:hAnsi="Arial" w:cs="Arial"/>
            </w:rPr>
          </w:pPr>
          <w:r w:rsidRPr="005B0AA8">
            <w:rPr>
              <w:rFonts w:ascii="Arial" w:hAnsi="Arial" w:cs="Arial"/>
              <w:noProof/>
            </w:rPr>
            <w:drawing>
              <wp:anchor distT="0" distB="0" distL="114300" distR="114300" simplePos="0" relativeHeight="251658240" behindDoc="0" locked="0" layoutInCell="1" allowOverlap="1" wp14:anchorId="09D68EB9" wp14:editId="26643B1D">
                <wp:simplePos x="523875" y="276225"/>
                <wp:positionH relativeFrom="margin">
                  <wp:posOffset>-68580</wp:posOffset>
                </wp:positionH>
                <wp:positionV relativeFrom="margin">
                  <wp:posOffset>-50165</wp:posOffset>
                </wp:positionV>
                <wp:extent cx="1572260" cy="369570"/>
                <wp:effectExtent l="0" t="0" r="8890" b="0"/>
                <wp:wrapSquare wrapText="bothSides"/>
                <wp:docPr id="16173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223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2260" cy="3695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956" w:type="dxa"/>
          <w:vAlign w:val="center"/>
        </w:tcPr>
        <w:p w14:paraId="1A69325A" w14:textId="77777777" w:rsidR="005640CC" w:rsidRDefault="005B0AA8" w:rsidP="005640CC">
          <w:pPr>
            <w:pStyle w:val="Header"/>
            <w:jc w:val="right"/>
            <w:rPr>
              <w:rFonts w:ascii="Arial" w:hAnsi="Arial" w:cs="Arial"/>
              <w:color w:val="002776"/>
              <w:sz w:val="14"/>
              <w:szCs w:val="14"/>
            </w:rPr>
          </w:pPr>
          <w:r w:rsidRPr="005B0AA8">
            <w:rPr>
              <w:rFonts w:ascii="Arial" w:hAnsi="Arial" w:cs="Arial"/>
              <w:color w:val="002776"/>
              <w:sz w:val="14"/>
              <w:szCs w:val="14"/>
            </w:rPr>
            <w:t>BUSINESS CREDIT RISK REPORT OF</w:t>
          </w:r>
        </w:p>
        <w:p w14:paraId="4E08DEE2" w14:textId="5E3AD651" w:rsidR="00E8257A" w:rsidRDefault="00E8257A" w:rsidP="006C70A6">
          <w:pPr>
            <w:pStyle w:val="Header"/>
            <w:jc w:val="right"/>
            <w:rPr>
              <w:rFonts w:ascii="Arial" w:hAnsi="Arial" w:cs="Arial"/>
              <w:b/>
              <w:bCs/>
              <w:color w:val="002060"/>
              <w:sz w:val="20"/>
              <w:szCs w:val="20"/>
            </w:rPr>
          </w:pPr>
          <w:r w:rsidRPr="00E8257A">
            <w:rPr>
              <w:rFonts w:ascii="Arial" w:hAnsi="Arial" w:cs="Arial"/>
              <w:b/>
              <w:bCs/>
              <w:color w:val="002060"/>
              <w:sz w:val="20"/>
              <w:szCs w:val="20"/>
            </w:rPr>
            <w:t>GUANGZHOU ONE TOUCH BUSINESS SERVICE CO.,</w:t>
          </w:r>
          <w:r w:rsidR="00462057">
            <w:rPr>
              <w:rFonts w:ascii="Arial" w:hAnsi="Arial" w:cs="Arial"/>
              <w:b/>
              <w:bCs/>
              <w:color w:val="002060"/>
              <w:sz w:val="20"/>
              <w:szCs w:val="20"/>
            </w:rPr>
            <w:t xml:space="preserve"> </w:t>
          </w:r>
          <w:r w:rsidRPr="00E8257A">
            <w:rPr>
              <w:rFonts w:ascii="Arial" w:hAnsi="Arial" w:cs="Arial"/>
              <w:b/>
              <w:bCs/>
              <w:color w:val="002060"/>
              <w:sz w:val="20"/>
              <w:szCs w:val="20"/>
            </w:rPr>
            <w:t>LTD.</w:t>
          </w:r>
        </w:p>
        <w:p w14:paraId="356653FE" w14:textId="18F36F7D" w:rsidR="00D66DD0" w:rsidRPr="005B0AA8" w:rsidRDefault="006C70A6" w:rsidP="006C70A6">
          <w:pPr>
            <w:pStyle w:val="Header"/>
            <w:jc w:val="right"/>
            <w:rPr>
              <w:rFonts w:ascii="Arial" w:hAnsi="Arial" w:cs="Arial"/>
              <w:sz w:val="14"/>
              <w:szCs w:val="14"/>
            </w:rPr>
          </w:pPr>
          <w:r w:rsidRPr="006C70A6">
            <w:rPr>
              <w:rFonts w:ascii="Arial" w:hAnsi="Arial" w:cs="Arial"/>
              <w:sz w:val="14"/>
              <w:szCs w:val="14"/>
            </w:rPr>
            <w:t xml:space="preserve">Request </w:t>
          </w:r>
          <w:r>
            <w:rPr>
              <w:rFonts w:ascii="Arial" w:hAnsi="Arial" w:cs="Arial"/>
              <w:sz w:val="14"/>
              <w:szCs w:val="14"/>
            </w:rPr>
            <w:t>d</w:t>
          </w:r>
          <w:r w:rsidRPr="006C70A6">
            <w:rPr>
              <w:rFonts w:ascii="Arial" w:hAnsi="Arial" w:cs="Arial"/>
              <w:sz w:val="14"/>
              <w:szCs w:val="14"/>
            </w:rPr>
            <w:t>ate</w:t>
          </w:r>
          <w:r w:rsidR="005B0AA8" w:rsidRPr="005B0AA8">
            <w:rPr>
              <w:rFonts w:ascii="Arial" w:hAnsi="Arial" w:cs="Arial"/>
              <w:sz w:val="14"/>
              <w:szCs w:val="14"/>
            </w:rPr>
            <w:t xml:space="preserve">: </w:t>
          </w:r>
          <w:r w:rsidR="000A63FD">
            <w:rPr>
              <w:rFonts w:ascii="Arial" w:hAnsi="Arial" w:cs="Arial"/>
              <w:sz w:val="14"/>
              <w:szCs w:val="14"/>
            </w:rPr>
            <w:t>0</w:t>
          </w:r>
          <w:r w:rsidR="00693A26">
            <w:rPr>
              <w:rFonts w:ascii="Arial" w:hAnsi="Arial" w:cs="Arial"/>
              <w:sz w:val="14"/>
              <w:szCs w:val="14"/>
            </w:rPr>
            <w:t>8</w:t>
          </w:r>
          <w:r w:rsidR="005B0AA8" w:rsidRPr="005B0AA8">
            <w:rPr>
              <w:rFonts w:ascii="Arial" w:hAnsi="Arial" w:cs="Arial"/>
              <w:sz w:val="14"/>
              <w:szCs w:val="14"/>
            </w:rPr>
            <w:t>-</w:t>
          </w:r>
          <w:r w:rsidR="000A63FD">
            <w:rPr>
              <w:rFonts w:ascii="Arial" w:hAnsi="Arial" w:cs="Arial"/>
              <w:sz w:val="14"/>
              <w:szCs w:val="14"/>
            </w:rPr>
            <w:t>12</w:t>
          </w:r>
          <w:r w:rsidR="005B0AA8" w:rsidRPr="005B0AA8">
            <w:rPr>
              <w:rFonts w:ascii="Arial" w:hAnsi="Arial" w:cs="Arial"/>
              <w:sz w:val="14"/>
              <w:szCs w:val="14"/>
            </w:rPr>
            <w:t>-2024</w:t>
          </w:r>
        </w:p>
        <w:p w14:paraId="183B2476" w14:textId="63039A83" w:rsidR="005B0AA8" w:rsidRDefault="006C70A6" w:rsidP="005B0AA8">
          <w:pPr>
            <w:pStyle w:val="Header"/>
            <w:jc w:val="right"/>
            <w:rPr>
              <w:rFonts w:ascii="Arial" w:hAnsi="Arial" w:cs="Arial"/>
              <w:sz w:val="14"/>
              <w:szCs w:val="14"/>
            </w:rPr>
          </w:pPr>
          <w:r>
            <w:rPr>
              <w:rFonts w:ascii="Arial" w:hAnsi="Arial" w:cs="Arial"/>
              <w:sz w:val="14"/>
              <w:szCs w:val="14"/>
            </w:rPr>
            <w:t>Delivery</w:t>
          </w:r>
          <w:r w:rsidR="005B0AA8" w:rsidRPr="005B0AA8">
            <w:rPr>
              <w:rFonts w:ascii="Arial" w:hAnsi="Arial" w:cs="Arial"/>
              <w:sz w:val="14"/>
              <w:szCs w:val="14"/>
            </w:rPr>
            <w:t xml:space="preserve"> </w:t>
          </w:r>
          <w:r>
            <w:rPr>
              <w:rFonts w:ascii="Arial" w:hAnsi="Arial" w:cs="Arial"/>
              <w:sz w:val="14"/>
              <w:szCs w:val="14"/>
            </w:rPr>
            <w:t>date</w:t>
          </w:r>
          <w:r w:rsidR="005B0AA8" w:rsidRPr="005B0AA8">
            <w:rPr>
              <w:rFonts w:ascii="Arial" w:hAnsi="Arial" w:cs="Arial"/>
              <w:sz w:val="14"/>
              <w:szCs w:val="14"/>
            </w:rPr>
            <w:t xml:space="preserve">: </w:t>
          </w:r>
          <w:r w:rsidR="00A12378" w:rsidRPr="00A12378">
            <w:rPr>
              <w:rFonts w:ascii="Arial" w:hAnsi="Arial" w:cs="Arial"/>
              <w:sz w:val="14"/>
              <w:szCs w:val="14"/>
            </w:rPr>
            <w:fldChar w:fldCharType="begin"/>
          </w:r>
          <w:r w:rsidR="00A12378" w:rsidRPr="00A12378">
            <w:rPr>
              <w:rFonts w:ascii="Arial" w:hAnsi="Arial" w:cs="Arial"/>
              <w:sz w:val="14"/>
              <w:szCs w:val="14"/>
            </w:rPr>
            <w:instrText xml:space="preserve"> DATE  \@ "dd-MM-yyyy"  \* MERGEFORMAT </w:instrText>
          </w:r>
          <w:r w:rsidR="00A12378" w:rsidRPr="00A12378">
            <w:rPr>
              <w:rFonts w:ascii="Arial" w:hAnsi="Arial" w:cs="Arial"/>
              <w:sz w:val="14"/>
              <w:szCs w:val="14"/>
            </w:rPr>
            <w:fldChar w:fldCharType="separate"/>
          </w:r>
          <w:r w:rsidR="008A3777">
            <w:rPr>
              <w:rFonts w:ascii="Arial" w:hAnsi="Arial" w:cs="Arial"/>
              <w:noProof/>
              <w:sz w:val="14"/>
              <w:szCs w:val="14"/>
            </w:rPr>
            <w:t>09-12-2024</w:t>
          </w:r>
          <w:r w:rsidR="00A12378" w:rsidRPr="00A12378">
            <w:rPr>
              <w:rFonts w:ascii="Arial" w:hAnsi="Arial" w:cs="Arial"/>
              <w:sz w:val="14"/>
              <w:szCs w:val="14"/>
            </w:rPr>
            <w:fldChar w:fldCharType="end"/>
          </w:r>
        </w:p>
        <w:p w14:paraId="7902789C" w14:textId="3E95939D" w:rsidR="005B0AA8" w:rsidRPr="005B0AA8" w:rsidRDefault="005B0AA8" w:rsidP="005B0AA8">
          <w:pPr>
            <w:pStyle w:val="Header"/>
            <w:jc w:val="right"/>
            <w:rPr>
              <w:rFonts w:ascii="Arial" w:hAnsi="Arial" w:cs="Arial"/>
              <w:sz w:val="16"/>
              <w:szCs w:val="16"/>
            </w:rPr>
          </w:pPr>
          <w:r>
            <w:rPr>
              <w:rFonts w:ascii="Arial" w:hAnsi="Arial" w:cs="Arial"/>
              <w:sz w:val="14"/>
              <w:szCs w:val="14"/>
            </w:rPr>
            <w:t xml:space="preserve">Order no: </w:t>
          </w:r>
          <w:r w:rsidR="00693A26" w:rsidRPr="00693A26">
            <w:rPr>
              <w:rFonts w:ascii="Arial" w:hAnsi="Arial" w:cs="Arial"/>
              <w:sz w:val="14"/>
              <w:szCs w:val="14"/>
            </w:rPr>
            <w:t>24120828</w:t>
          </w:r>
        </w:p>
      </w:tc>
    </w:tr>
  </w:tbl>
  <w:p w14:paraId="576160FE" w14:textId="77777777" w:rsidR="00D66DD0" w:rsidRPr="005B0AA8" w:rsidRDefault="00D66DD0">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ED870" w14:textId="60B10F6D" w:rsidR="004A6DEA" w:rsidRDefault="00000000">
    <w:pPr>
      <w:pStyle w:val="Header"/>
    </w:pPr>
    <w:r>
      <w:rPr>
        <w:noProof/>
      </w:rPr>
      <w:pict w14:anchorId="60B6D2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874906" o:spid="_x0000_s1026" type="#_x0000_t136" style="position:absolute;margin-left:0;margin-top:0;width:641.55pt;height:96.2pt;rotation:315;z-index:-251656192;mso-position-horizontal:center;mso-position-horizontal-relative:margin;mso-position-vertical:center;mso-position-vertical-relative:margin" o:allowincell="f" fillcolor="silver" stroked="f">
          <v:fill opacity=".5"/>
          <v:textpath style="font-family:&quot;Calibri&quot;;font-size:1pt" string="EXCLUSIVE TO AB BANK PL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42C3D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60709133" o:spid="_x0000_i1025" type="#_x0000_t75" style="width:159.75pt;height:160.5pt;visibility:visible;mso-wrap-style:square">
            <v:imagedata r:id="rId1" o:title=""/>
          </v:shape>
        </w:pict>
      </mc:Choice>
      <mc:Fallback>
        <w:drawing>
          <wp:inline distT="0" distB="0" distL="0" distR="0" wp14:anchorId="7E1E96DE" wp14:editId="768EAB8C">
            <wp:extent cx="2028825" cy="2038350"/>
            <wp:effectExtent l="0" t="0" r="0" b="0"/>
            <wp:docPr id="1660709133" name="Picture 166070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28825" cy="2038350"/>
                    </a:xfrm>
                    <a:prstGeom prst="rect">
                      <a:avLst/>
                    </a:prstGeom>
                    <a:noFill/>
                    <a:ln>
                      <a:noFill/>
                    </a:ln>
                  </pic:spPr>
                </pic:pic>
              </a:graphicData>
            </a:graphic>
          </wp:inline>
        </w:drawing>
      </mc:Fallback>
    </mc:AlternateContent>
  </w:numPicBullet>
  <w:abstractNum w:abstractNumId="0" w15:restartNumberingAfterBreak="0">
    <w:nsid w:val="05C740C7"/>
    <w:multiLevelType w:val="multilevel"/>
    <w:tmpl w:val="CCEE6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53655"/>
    <w:multiLevelType w:val="multilevel"/>
    <w:tmpl w:val="301E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A5139"/>
    <w:multiLevelType w:val="multilevel"/>
    <w:tmpl w:val="6E14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74C45"/>
    <w:multiLevelType w:val="multilevel"/>
    <w:tmpl w:val="8A101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13796"/>
    <w:multiLevelType w:val="multilevel"/>
    <w:tmpl w:val="80CCB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0508F"/>
    <w:multiLevelType w:val="multilevel"/>
    <w:tmpl w:val="73F4B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82227"/>
    <w:multiLevelType w:val="multilevel"/>
    <w:tmpl w:val="C370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A730F"/>
    <w:multiLevelType w:val="multilevel"/>
    <w:tmpl w:val="BFBC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131B6"/>
    <w:multiLevelType w:val="multilevel"/>
    <w:tmpl w:val="7F08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B7255"/>
    <w:multiLevelType w:val="multilevel"/>
    <w:tmpl w:val="FE324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931B6"/>
    <w:multiLevelType w:val="multilevel"/>
    <w:tmpl w:val="B536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540F8"/>
    <w:multiLevelType w:val="multilevel"/>
    <w:tmpl w:val="6FBC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767460"/>
    <w:multiLevelType w:val="multilevel"/>
    <w:tmpl w:val="939E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373F3"/>
    <w:multiLevelType w:val="multilevel"/>
    <w:tmpl w:val="E1FC2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24B06"/>
    <w:multiLevelType w:val="multilevel"/>
    <w:tmpl w:val="C1EC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A51482"/>
    <w:multiLevelType w:val="multilevel"/>
    <w:tmpl w:val="C25C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4D4043"/>
    <w:multiLevelType w:val="multilevel"/>
    <w:tmpl w:val="2FFA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C0023B"/>
    <w:multiLevelType w:val="multilevel"/>
    <w:tmpl w:val="9CB69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26B13"/>
    <w:multiLevelType w:val="multilevel"/>
    <w:tmpl w:val="235E5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BC00A3"/>
    <w:multiLevelType w:val="multilevel"/>
    <w:tmpl w:val="14B60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CF0476"/>
    <w:multiLevelType w:val="multilevel"/>
    <w:tmpl w:val="B5CE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FC494C"/>
    <w:multiLevelType w:val="multilevel"/>
    <w:tmpl w:val="7AE2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045452"/>
    <w:multiLevelType w:val="multilevel"/>
    <w:tmpl w:val="0832C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375990"/>
    <w:multiLevelType w:val="multilevel"/>
    <w:tmpl w:val="523E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0F56BE"/>
    <w:multiLevelType w:val="multilevel"/>
    <w:tmpl w:val="0782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2C4D61"/>
    <w:multiLevelType w:val="multilevel"/>
    <w:tmpl w:val="7C1A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33116"/>
    <w:multiLevelType w:val="hybridMultilevel"/>
    <w:tmpl w:val="BFE4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440CD4"/>
    <w:multiLevelType w:val="multilevel"/>
    <w:tmpl w:val="B41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753D96"/>
    <w:multiLevelType w:val="hybridMultilevel"/>
    <w:tmpl w:val="FE60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9D7FCD"/>
    <w:multiLevelType w:val="hybridMultilevel"/>
    <w:tmpl w:val="3DAC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917817"/>
    <w:multiLevelType w:val="multilevel"/>
    <w:tmpl w:val="DA68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CE33B7"/>
    <w:multiLevelType w:val="multilevel"/>
    <w:tmpl w:val="3C3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BB79DC"/>
    <w:multiLevelType w:val="hybridMultilevel"/>
    <w:tmpl w:val="8F680520"/>
    <w:lvl w:ilvl="0" w:tplc="4CC6B3B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701E27"/>
    <w:multiLevelType w:val="multilevel"/>
    <w:tmpl w:val="E822F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3A5C08"/>
    <w:multiLevelType w:val="multilevel"/>
    <w:tmpl w:val="B306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F71A9F"/>
    <w:multiLevelType w:val="multilevel"/>
    <w:tmpl w:val="1062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787425">
    <w:abstractNumId w:val="32"/>
  </w:num>
  <w:num w:numId="2" w16cid:durableId="2124105738">
    <w:abstractNumId w:val="12"/>
  </w:num>
  <w:num w:numId="3" w16cid:durableId="725565913">
    <w:abstractNumId w:val="25"/>
  </w:num>
  <w:num w:numId="4" w16cid:durableId="225921208">
    <w:abstractNumId w:val="11"/>
  </w:num>
  <w:num w:numId="5" w16cid:durableId="373233170">
    <w:abstractNumId w:val="16"/>
  </w:num>
  <w:num w:numId="6" w16cid:durableId="1902866830">
    <w:abstractNumId w:val="6"/>
  </w:num>
  <w:num w:numId="7" w16cid:durableId="1420519911">
    <w:abstractNumId w:val="18"/>
  </w:num>
  <w:num w:numId="8" w16cid:durableId="912203881">
    <w:abstractNumId w:val="35"/>
  </w:num>
  <w:num w:numId="9" w16cid:durableId="1759669747">
    <w:abstractNumId w:val="28"/>
  </w:num>
  <w:num w:numId="10" w16cid:durableId="445318772">
    <w:abstractNumId w:val="34"/>
  </w:num>
  <w:num w:numId="11" w16cid:durableId="1213344497">
    <w:abstractNumId w:val="21"/>
  </w:num>
  <w:num w:numId="12" w16cid:durableId="7761466">
    <w:abstractNumId w:val="4"/>
  </w:num>
  <w:num w:numId="13" w16cid:durableId="193925776">
    <w:abstractNumId w:val="26"/>
  </w:num>
  <w:num w:numId="14" w16cid:durableId="1788501679">
    <w:abstractNumId w:val="19"/>
  </w:num>
  <w:num w:numId="15" w16cid:durableId="751779635">
    <w:abstractNumId w:val="7"/>
  </w:num>
  <w:num w:numId="16" w16cid:durableId="556824920">
    <w:abstractNumId w:val="24"/>
  </w:num>
  <w:num w:numId="17" w16cid:durableId="239337924">
    <w:abstractNumId w:val="13"/>
  </w:num>
  <w:num w:numId="18" w16cid:durableId="1692561267">
    <w:abstractNumId w:val="22"/>
  </w:num>
  <w:num w:numId="19" w16cid:durableId="2133553558">
    <w:abstractNumId w:val="20"/>
  </w:num>
  <w:num w:numId="20" w16cid:durableId="168373963">
    <w:abstractNumId w:val="29"/>
  </w:num>
  <w:num w:numId="21" w16cid:durableId="202328922">
    <w:abstractNumId w:val="3"/>
  </w:num>
  <w:num w:numId="22" w16cid:durableId="958923358">
    <w:abstractNumId w:val="15"/>
  </w:num>
  <w:num w:numId="23" w16cid:durableId="1502429517">
    <w:abstractNumId w:val="0"/>
  </w:num>
  <w:num w:numId="24" w16cid:durableId="1370497362">
    <w:abstractNumId w:val="30"/>
  </w:num>
  <w:num w:numId="25" w16cid:durableId="927233590">
    <w:abstractNumId w:val="1"/>
  </w:num>
  <w:num w:numId="26" w16cid:durableId="913441991">
    <w:abstractNumId w:val="23"/>
  </w:num>
  <w:num w:numId="27" w16cid:durableId="1845318680">
    <w:abstractNumId w:val="31"/>
  </w:num>
  <w:num w:numId="28" w16cid:durableId="594091704">
    <w:abstractNumId w:val="27"/>
  </w:num>
  <w:num w:numId="29" w16cid:durableId="1483278193">
    <w:abstractNumId w:val="14"/>
  </w:num>
  <w:num w:numId="30" w16cid:durableId="300155287">
    <w:abstractNumId w:val="10"/>
  </w:num>
  <w:num w:numId="31" w16cid:durableId="745568254">
    <w:abstractNumId w:val="8"/>
  </w:num>
  <w:num w:numId="32" w16cid:durableId="642586598">
    <w:abstractNumId w:val="5"/>
  </w:num>
  <w:num w:numId="33" w16cid:durableId="347869692">
    <w:abstractNumId w:val="33"/>
  </w:num>
  <w:num w:numId="34" w16cid:durableId="802386195">
    <w:abstractNumId w:val="9"/>
  </w:num>
  <w:num w:numId="35" w16cid:durableId="2107338109">
    <w:abstractNumId w:val="17"/>
  </w:num>
  <w:num w:numId="36" w16cid:durableId="945111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9A"/>
    <w:rsid w:val="0000063F"/>
    <w:rsid w:val="00010A09"/>
    <w:rsid w:val="0001140E"/>
    <w:rsid w:val="00011435"/>
    <w:rsid w:val="0001195B"/>
    <w:rsid w:val="00015540"/>
    <w:rsid w:val="00015C2F"/>
    <w:rsid w:val="000167EE"/>
    <w:rsid w:val="00016A5C"/>
    <w:rsid w:val="00021409"/>
    <w:rsid w:val="00021618"/>
    <w:rsid w:val="00030751"/>
    <w:rsid w:val="00034B0D"/>
    <w:rsid w:val="0004254F"/>
    <w:rsid w:val="00043994"/>
    <w:rsid w:val="00044D8B"/>
    <w:rsid w:val="0005030C"/>
    <w:rsid w:val="00051371"/>
    <w:rsid w:val="000606E6"/>
    <w:rsid w:val="00060946"/>
    <w:rsid w:val="000672E0"/>
    <w:rsid w:val="000705E9"/>
    <w:rsid w:val="00070769"/>
    <w:rsid w:val="00072BB0"/>
    <w:rsid w:val="00075B5F"/>
    <w:rsid w:val="000954A6"/>
    <w:rsid w:val="000955CE"/>
    <w:rsid w:val="00097CD7"/>
    <w:rsid w:val="000A0F22"/>
    <w:rsid w:val="000A1048"/>
    <w:rsid w:val="000A4537"/>
    <w:rsid w:val="000A63FD"/>
    <w:rsid w:val="000A64C3"/>
    <w:rsid w:val="000B017B"/>
    <w:rsid w:val="000B02E0"/>
    <w:rsid w:val="000B4542"/>
    <w:rsid w:val="000B4EE6"/>
    <w:rsid w:val="000C0146"/>
    <w:rsid w:val="000C01DD"/>
    <w:rsid w:val="000C1F07"/>
    <w:rsid w:val="000C2843"/>
    <w:rsid w:val="000C2CE3"/>
    <w:rsid w:val="000C2F15"/>
    <w:rsid w:val="000D008F"/>
    <w:rsid w:val="000D6487"/>
    <w:rsid w:val="000D64A0"/>
    <w:rsid w:val="000D6714"/>
    <w:rsid w:val="000E0322"/>
    <w:rsid w:val="000E0AC0"/>
    <w:rsid w:val="000E3396"/>
    <w:rsid w:val="000E3684"/>
    <w:rsid w:val="000F019C"/>
    <w:rsid w:val="000F1078"/>
    <w:rsid w:val="000F242D"/>
    <w:rsid w:val="000F2B8B"/>
    <w:rsid w:val="00100C4E"/>
    <w:rsid w:val="00100EA5"/>
    <w:rsid w:val="00103DA8"/>
    <w:rsid w:val="00104530"/>
    <w:rsid w:val="00105369"/>
    <w:rsid w:val="001068B2"/>
    <w:rsid w:val="00107267"/>
    <w:rsid w:val="0011256E"/>
    <w:rsid w:val="00112DF9"/>
    <w:rsid w:val="00114D16"/>
    <w:rsid w:val="00115DC3"/>
    <w:rsid w:val="00122D71"/>
    <w:rsid w:val="001255E3"/>
    <w:rsid w:val="00131737"/>
    <w:rsid w:val="00136D87"/>
    <w:rsid w:val="00140D5C"/>
    <w:rsid w:val="00141C2C"/>
    <w:rsid w:val="0014638B"/>
    <w:rsid w:val="00146B03"/>
    <w:rsid w:val="001542E5"/>
    <w:rsid w:val="001560D0"/>
    <w:rsid w:val="00157272"/>
    <w:rsid w:val="00161C77"/>
    <w:rsid w:val="00162101"/>
    <w:rsid w:val="001632C0"/>
    <w:rsid w:val="0016428C"/>
    <w:rsid w:val="00166179"/>
    <w:rsid w:val="0018334C"/>
    <w:rsid w:val="00186FDB"/>
    <w:rsid w:val="001969A6"/>
    <w:rsid w:val="001A1053"/>
    <w:rsid w:val="001A3B39"/>
    <w:rsid w:val="001A4292"/>
    <w:rsid w:val="001A62D7"/>
    <w:rsid w:val="001B063D"/>
    <w:rsid w:val="001B245D"/>
    <w:rsid w:val="001B70EF"/>
    <w:rsid w:val="001B7C5F"/>
    <w:rsid w:val="001C0A17"/>
    <w:rsid w:val="001C4DA0"/>
    <w:rsid w:val="001C4F61"/>
    <w:rsid w:val="001D43BB"/>
    <w:rsid w:val="001D52B1"/>
    <w:rsid w:val="001E0BE7"/>
    <w:rsid w:val="001E51DA"/>
    <w:rsid w:val="001E5311"/>
    <w:rsid w:val="001E56FC"/>
    <w:rsid w:val="001F0CFE"/>
    <w:rsid w:val="001F4CE6"/>
    <w:rsid w:val="00200BA3"/>
    <w:rsid w:val="002012CD"/>
    <w:rsid w:val="00205564"/>
    <w:rsid w:val="00205668"/>
    <w:rsid w:val="00212E34"/>
    <w:rsid w:val="00214720"/>
    <w:rsid w:val="00214AFD"/>
    <w:rsid w:val="00215E9C"/>
    <w:rsid w:val="00220AD2"/>
    <w:rsid w:val="002218E5"/>
    <w:rsid w:val="00222B28"/>
    <w:rsid w:val="00223A12"/>
    <w:rsid w:val="00223F83"/>
    <w:rsid w:val="0022697D"/>
    <w:rsid w:val="0023086D"/>
    <w:rsid w:val="0023178B"/>
    <w:rsid w:val="00231AA6"/>
    <w:rsid w:val="00233098"/>
    <w:rsid w:val="002520DD"/>
    <w:rsid w:val="002615A1"/>
    <w:rsid w:val="0026457E"/>
    <w:rsid w:val="00267C24"/>
    <w:rsid w:val="00272885"/>
    <w:rsid w:val="0027386C"/>
    <w:rsid w:val="00282461"/>
    <w:rsid w:val="002879E6"/>
    <w:rsid w:val="00291BEA"/>
    <w:rsid w:val="00296985"/>
    <w:rsid w:val="002A0CAF"/>
    <w:rsid w:val="002A40ED"/>
    <w:rsid w:val="002C2165"/>
    <w:rsid w:val="002C2F76"/>
    <w:rsid w:val="002D05F6"/>
    <w:rsid w:val="002D1F2C"/>
    <w:rsid w:val="002D5900"/>
    <w:rsid w:val="002D59DE"/>
    <w:rsid w:val="002D6A2E"/>
    <w:rsid w:val="002E1E1A"/>
    <w:rsid w:val="002E602D"/>
    <w:rsid w:val="002E7CD2"/>
    <w:rsid w:val="002E7E3C"/>
    <w:rsid w:val="002F1D2A"/>
    <w:rsid w:val="002F40E3"/>
    <w:rsid w:val="002F5259"/>
    <w:rsid w:val="002F7E19"/>
    <w:rsid w:val="003030D2"/>
    <w:rsid w:val="00306B40"/>
    <w:rsid w:val="003116FC"/>
    <w:rsid w:val="00317318"/>
    <w:rsid w:val="003179F8"/>
    <w:rsid w:val="0032190E"/>
    <w:rsid w:val="0033110E"/>
    <w:rsid w:val="00350785"/>
    <w:rsid w:val="00351C65"/>
    <w:rsid w:val="00352408"/>
    <w:rsid w:val="00363CCE"/>
    <w:rsid w:val="00363FC2"/>
    <w:rsid w:val="00365192"/>
    <w:rsid w:val="00370EEE"/>
    <w:rsid w:val="00374958"/>
    <w:rsid w:val="00374C1F"/>
    <w:rsid w:val="003815F5"/>
    <w:rsid w:val="00385C92"/>
    <w:rsid w:val="00390B1E"/>
    <w:rsid w:val="00391332"/>
    <w:rsid w:val="00391333"/>
    <w:rsid w:val="00395D3F"/>
    <w:rsid w:val="00395D61"/>
    <w:rsid w:val="003A009D"/>
    <w:rsid w:val="003A6BD8"/>
    <w:rsid w:val="003B0AC2"/>
    <w:rsid w:val="003B2D8D"/>
    <w:rsid w:val="003B2E78"/>
    <w:rsid w:val="003B3512"/>
    <w:rsid w:val="003B58F5"/>
    <w:rsid w:val="003B768B"/>
    <w:rsid w:val="003C5C43"/>
    <w:rsid w:val="003D038C"/>
    <w:rsid w:val="003D168A"/>
    <w:rsid w:val="003D249D"/>
    <w:rsid w:val="003D2F4D"/>
    <w:rsid w:val="003D3320"/>
    <w:rsid w:val="003D3EAF"/>
    <w:rsid w:val="003E0EAA"/>
    <w:rsid w:val="003E5DD2"/>
    <w:rsid w:val="003F1114"/>
    <w:rsid w:val="003F1815"/>
    <w:rsid w:val="003F2A86"/>
    <w:rsid w:val="004010A6"/>
    <w:rsid w:val="00405BBE"/>
    <w:rsid w:val="00407229"/>
    <w:rsid w:val="00407507"/>
    <w:rsid w:val="00415ED7"/>
    <w:rsid w:val="00416720"/>
    <w:rsid w:val="00427E2B"/>
    <w:rsid w:val="00436984"/>
    <w:rsid w:val="00436B85"/>
    <w:rsid w:val="0044191D"/>
    <w:rsid w:val="00446435"/>
    <w:rsid w:val="00454655"/>
    <w:rsid w:val="004555FA"/>
    <w:rsid w:val="0045669A"/>
    <w:rsid w:val="00461AB4"/>
    <w:rsid w:val="00462057"/>
    <w:rsid w:val="00462919"/>
    <w:rsid w:val="00471730"/>
    <w:rsid w:val="00473899"/>
    <w:rsid w:val="0048432B"/>
    <w:rsid w:val="0048516B"/>
    <w:rsid w:val="00494A89"/>
    <w:rsid w:val="004A0A57"/>
    <w:rsid w:val="004A27E6"/>
    <w:rsid w:val="004A6767"/>
    <w:rsid w:val="004A6DEA"/>
    <w:rsid w:val="004A75B8"/>
    <w:rsid w:val="004B2AC4"/>
    <w:rsid w:val="004B4069"/>
    <w:rsid w:val="004B56A1"/>
    <w:rsid w:val="004D7CC3"/>
    <w:rsid w:val="004E1651"/>
    <w:rsid w:val="004E41A3"/>
    <w:rsid w:val="004F44A6"/>
    <w:rsid w:val="004F4EB9"/>
    <w:rsid w:val="004F5B42"/>
    <w:rsid w:val="004F6E20"/>
    <w:rsid w:val="00504771"/>
    <w:rsid w:val="00507D32"/>
    <w:rsid w:val="00510A7C"/>
    <w:rsid w:val="00512773"/>
    <w:rsid w:val="005220E8"/>
    <w:rsid w:val="00522839"/>
    <w:rsid w:val="0053202D"/>
    <w:rsid w:val="00532437"/>
    <w:rsid w:val="0053386C"/>
    <w:rsid w:val="005361C2"/>
    <w:rsid w:val="0053676F"/>
    <w:rsid w:val="005420C5"/>
    <w:rsid w:val="00550E91"/>
    <w:rsid w:val="00551BB4"/>
    <w:rsid w:val="005640CC"/>
    <w:rsid w:val="00567AC3"/>
    <w:rsid w:val="005709F0"/>
    <w:rsid w:val="00570F39"/>
    <w:rsid w:val="005857DA"/>
    <w:rsid w:val="00587E1F"/>
    <w:rsid w:val="00593EBF"/>
    <w:rsid w:val="00594D39"/>
    <w:rsid w:val="00594F3B"/>
    <w:rsid w:val="0059795D"/>
    <w:rsid w:val="005A63BF"/>
    <w:rsid w:val="005B0AA4"/>
    <w:rsid w:val="005B0AA8"/>
    <w:rsid w:val="005B1E28"/>
    <w:rsid w:val="005C5B58"/>
    <w:rsid w:val="005C5D86"/>
    <w:rsid w:val="005C69DE"/>
    <w:rsid w:val="005C7E2B"/>
    <w:rsid w:val="005D0C66"/>
    <w:rsid w:val="005D198A"/>
    <w:rsid w:val="005D34A0"/>
    <w:rsid w:val="005D4C06"/>
    <w:rsid w:val="005D5B4A"/>
    <w:rsid w:val="005D781D"/>
    <w:rsid w:val="005E1A1A"/>
    <w:rsid w:val="005F058C"/>
    <w:rsid w:val="005F203F"/>
    <w:rsid w:val="005F5579"/>
    <w:rsid w:val="0060145F"/>
    <w:rsid w:val="00603746"/>
    <w:rsid w:val="00604AE2"/>
    <w:rsid w:val="006059D1"/>
    <w:rsid w:val="00613326"/>
    <w:rsid w:val="00616594"/>
    <w:rsid w:val="00625541"/>
    <w:rsid w:val="006265D5"/>
    <w:rsid w:val="00626602"/>
    <w:rsid w:val="006323C6"/>
    <w:rsid w:val="006371FA"/>
    <w:rsid w:val="00643E64"/>
    <w:rsid w:val="00646208"/>
    <w:rsid w:val="00646A5B"/>
    <w:rsid w:val="006477D3"/>
    <w:rsid w:val="006517FA"/>
    <w:rsid w:val="00652FEA"/>
    <w:rsid w:val="00655635"/>
    <w:rsid w:val="00656F8E"/>
    <w:rsid w:val="006579A4"/>
    <w:rsid w:val="00664FE0"/>
    <w:rsid w:val="00670A76"/>
    <w:rsid w:val="00674316"/>
    <w:rsid w:val="00676BC3"/>
    <w:rsid w:val="0067704A"/>
    <w:rsid w:val="006844EF"/>
    <w:rsid w:val="006851A2"/>
    <w:rsid w:val="00693A26"/>
    <w:rsid w:val="00696343"/>
    <w:rsid w:val="00697093"/>
    <w:rsid w:val="00697DCA"/>
    <w:rsid w:val="006B1937"/>
    <w:rsid w:val="006B195E"/>
    <w:rsid w:val="006B5FAA"/>
    <w:rsid w:val="006C1114"/>
    <w:rsid w:val="006C650A"/>
    <w:rsid w:val="006C70A6"/>
    <w:rsid w:val="006D2476"/>
    <w:rsid w:val="006D27C2"/>
    <w:rsid w:val="006D2C03"/>
    <w:rsid w:val="006D525A"/>
    <w:rsid w:val="006E1D11"/>
    <w:rsid w:val="006E2DD3"/>
    <w:rsid w:val="006E362C"/>
    <w:rsid w:val="006E5738"/>
    <w:rsid w:val="006F136A"/>
    <w:rsid w:val="006F21BE"/>
    <w:rsid w:val="006F34DC"/>
    <w:rsid w:val="006F378A"/>
    <w:rsid w:val="006F67E3"/>
    <w:rsid w:val="00702F2E"/>
    <w:rsid w:val="007077AE"/>
    <w:rsid w:val="00711A7E"/>
    <w:rsid w:val="0071222F"/>
    <w:rsid w:val="00712396"/>
    <w:rsid w:val="00712C1A"/>
    <w:rsid w:val="00712D1B"/>
    <w:rsid w:val="007156A1"/>
    <w:rsid w:val="0071627F"/>
    <w:rsid w:val="0071634D"/>
    <w:rsid w:val="00723174"/>
    <w:rsid w:val="007257A4"/>
    <w:rsid w:val="00727DAA"/>
    <w:rsid w:val="00732710"/>
    <w:rsid w:val="00733A8E"/>
    <w:rsid w:val="00733DB2"/>
    <w:rsid w:val="007475ED"/>
    <w:rsid w:val="007555BE"/>
    <w:rsid w:val="00760FC1"/>
    <w:rsid w:val="007656D8"/>
    <w:rsid w:val="00765E7A"/>
    <w:rsid w:val="0077245D"/>
    <w:rsid w:val="00772A6C"/>
    <w:rsid w:val="00775801"/>
    <w:rsid w:val="007824D9"/>
    <w:rsid w:val="00790704"/>
    <w:rsid w:val="00794A2E"/>
    <w:rsid w:val="007A112B"/>
    <w:rsid w:val="007A2175"/>
    <w:rsid w:val="007A358F"/>
    <w:rsid w:val="007A3BCF"/>
    <w:rsid w:val="007A5629"/>
    <w:rsid w:val="007A6539"/>
    <w:rsid w:val="007A778C"/>
    <w:rsid w:val="007B18D7"/>
    <w:rsid w:val="007B1BB1"/>
    <w:rsid w:val="007B4487"/>
    <w:rsid w:val="007B512E"/>
    <w:rsid w:val="007B71AD"/>
    <w:rsid w:val="007B7E23"/>
    <w:rsid w:val="007C4216"/>
    <w:rsid w:val="007C4C18"/>
    <w:rsid w:val="007C5E94"/>
    <w:rsid w:val="007D0D9A"/>
    <w:rsid w:val="007D6EA4"/>
    <w:rsid w:val="007E029E"/>
    <w:rsid w:val="007E447C"/>
    <w:rsid w:val="007E6640"/>
    <w:rsid w:val="007E770B"/>
    <w:rsid w:val="007F0B1E"/>
    <w:rsid w:val="007F5B6D"/>
    <w:rsid w:val="00801E6E"/>
    <w:rsid w:val="008102A3"/>
    <w:rsid w:val="008102B8"/>
    <w:rsid w:val="00817FCB"/>
    <w:rsid w:val="00821015"/>
    <w:rsid w:val="00821EC8"/>
    <w:rsid w:val="008230BE"/>
    <w:rsid w:val="00825E2F"/>
    <w:rsid w:val="00827357"/>
    <w:rsid w:val="008319A8"/>
    <w:rsid w:val="008357A1"/>
    <w:rsid w:val="0084284B"/>
    <w:rsid w:val="00851AC7"/>
    <w:rsid w:val="008534A5"/>
    <w:rsid w:val="008539A8"/>
    <w:rsid w:val="00855A69"/>
    <w:rsid w:val="008622C9"/>
    <w:rsid w:val="00862FFA"/>
    <w:rsid w:val="00871DA5"/>
    <w:rsid w:val="00876906"/>
    <w:rsid w:val="008819EC"/>
    <w:rsid w:val="008827DD"/>
    <w:rsid w:val="008849B4"/>
    <w:rsid w:val="00891A3C"/>
    <w:rsid w:val="008941DE"/>
    <w:rsid w:val="00895A9B"/>
    <w:rsid w:val="008A3777"/>
    <w:rsid w:val="008A61F1"/>
    <w:rsid w:val="008B2BE6"/>
    <w:rsid w:val="008B6074"/>
    <w:rsid w:val="008C1183"/>
    <w:rsid w:val="008C32DC"/>
    <w:rsid w:val="008C521C"/>
    <w:rsid w:val="008C6C26"/>
    <w:rsid w:val="008E1D8B"/>
    <w:rsid w:val="008E307C"/>
    <w:rsid w:val="008E3AA2"/>
    <w:rsid w:val="008E5BE5"/>
    <w:rsid w:val="008E650E"/>
    <w:rsid w:val="008F3AB8"/>
    <w:rsid w:val="008F45CC"/>
    <w:rsid w:val="008F658C"/>
    <w:rsid w:val="008F7DEA"/>
    <w:rsid w:val="009000A1"/>
    <w:rsid w:val="00900BFC"/>
    <w:rsid w:val="00901CBD"/>
    <w:rsid w:val="00903D88"/>
    <w:rsid w:val="00904E88"/>
    <w:rsid w:val="0090624C"/>
    <w:rsid w:val="00906B14"/>
    <w:rsid w:val="00907353"/>
    <w:rsid w:val="00911DF6"/>
    <w:rsid w:val="009134F5"/>
    <w:rsid w:val="00913D68"/>
    <w:rsid w:val="00916ACD"/>
    <w:rsid w:val="00926692"/>
    <w:rsid w:val="00927F7A"/>
    <w:rsid w:val="009433C8"/>
    <w:rsid w:val="00943A15"/>
    <w:rsid w:val="009456F9"/>
    <w:rsid w:val="00957958"/>
    <w:rsid w:val="009628C9"/>
    <w:rsid w:val="009637EB"/>
    <w:rsid w:val="00964F8E"/>
    <w:rsid w:val="00975476"/>
    <w:rsid w:val="00977CC7"/>
    <w:rsid w:val="0098131A"/>
    <w:rsid w:val="00985C88"/>
    <w:rsid w:val="00990A64"/>
    <w:rsid w:val="0099321A"/>
    <w:rsid w:val="009943A7"/>
    <w:rsid w:val="009A113A"/>
    <w:rsid w:val="009A14D7"/>
    <w:rsid w:val="009A555D"/>
    <w:rsid w:val="009A6A98"/>
    <w:rsid w:val="009B3181"/>
    <w:rsid w:val="009C27C3"/>
    <w:rsid w:val="009C41AD"/>
    <w:rsid w:val="009D1675"/>
    <w:rsid w:val="009E7505"/>
    <w:rsid w:val="009F5CC9"/>
    <w:rsid w:val="009F6080"/>
    <w:rsid w:val="00A01FCB"/>
    <w:rsid w:val="00A11023"/>
    <w:rsid w:val="00A1233D"/>
    <w:rsid w:val="00A12378"/>
    <w:rsid w:val="00A12B5B"/>
    <w:rsid w:val="00A13A93"/>
    <w:rsid w:val="00A14B23"/>
    <w:rsid w:val="00A201E8"/>
    <w:rsid w:val="00A2622E"/>
    <w:rsid w:val="00A308D3"/>
    <w:rsid w:val="00A32ACB"/>
    <w:rsid w:val="00A34DB1"/>
    <w:rsid w:val="00A5042E"/>
    <w:rsid w:val="00A511F2"/>
    <w:rsid w:val="00A5378F"/>
    <w:rsid w:val="00A54E8C"/>
    <w:rsid w:val="00A613A5"/>
    <w:rsid w:val="00A743B1"/>
    <w:rsid w:val="00A75EE0"/>
    <w:rsid w:val="00A7779A"/>
    <w:rsid w:val="00A80832"/>
    <w:rsid w:val="00A81548"/>
    <w:rsid w:val="00A82BE8"/>
    <w:rsid w:val="00A83517"/>
    <w:rsid w:val="00A8673C"/>
    <w:rsid w:val="00A86F27"/>
    <w:rsid w:val="00A921D5"/>
    <w:rsid w:val="00A92919"/>
    <w:rsid w:val="00A92CD7"/>
    <w:rsid w:val="00AA082E"/>
    <w:rsid w:val="00AA119A"/>
    <w:rsid w:val="00AA1506"/>
    <w:rsid w:val="00AA2A4C"/>
    <w:rsid w:val="00AB22C1"/>
    <w:rsid w:val="00AB549F"/>
    <w:rsid w:val="00AC2C9D"/>
    <w:rsid w:val="00AD073E"/>
    <w:rsid w:val="00AD3DE9"/>
    <w:rsid w:val="00AE66BF"/>
    <w:rsid w:val="00AE6E4B"/>
    <w:rsid w:val="00AE7D47"/>
    <w:rsid w:val="00AF1478"/>
    <w:rsid w:val="00AF1CDF"/>
    <w:rsid w:val="00AF5873"/>
    <w:rsid w:val="00AF6560"/>
    <w:rsid w:val="00B007A7"/>
    <w:rsid w:val="00B01131"/>
    <w:rsid w:val="00B023A7"/>
    <w:rsid w:val="00B025A5"/>
    <w:rsid w:val="00B04122"/>
    <w:rsid w:val="00B054CC"/>
    <w:rsid w:val="00B1148F"/>
    <w:rsid w:val="00B12964"/>
    <w:rsid w:val="00B3124B"/>
    <w:rsid w:val="00B337CC"/>
    <w:rsid w:val="00B41A9A"/>
    <w:rsid w:val="00B432FB"/>
    <w:rsid w:val="00B45FF9"/>
    <w:rsid w:val="00B514C5"/>
    <w:rsid w:val="00B5226B"/>
    <w:rsid w:val="00B52768"/>
    <w:rsid w:val="00B63993"/>
    <w:rsid w:val="00B71A7E"/>
    <w:rsid w:val="00B747D7"/>
    <w:rsid w:val="00B77895"/>
    <w:rsid w:val="00B77D6A"/>
    <w:rsid w:val="00B84F99"/>
    <w:rsid w:val="00B856E2"/>
    <w:rsid w:val="00B938FF"/>
    <w:rsid w:val="00BA2CDA"/>
    <w:rsid w:val="00BC7ED5"/>
    <w:rsid w:val="00BD454E"/>
    <w:rsid w:val="00BE4A35"/>
    <w:rsid w:val="00BF028F"/>
    <w:rsid w:val="00BF0F32"/>
    <w:rsid w:val="00BF26BB"/>
    <w:rsid w:val="00BF2AE4"/>
    <w:rsid w:val="00C006C9"/>
    <w:rsid w:val="00C03F96"/>
    <w:rsid w:val="00C15C58"/>
    <w:rsid w:val="00C162B7"/>
    <w:rsid w:val="00C22300"/>
    <w:rsid w:val="00C353BA"/>
    <w:rsid w:val="00C36B02"/>
    <w:rsid w:val="00C45789"/>
    <w:rsid w:val="00C539D9"/>
    <w:rsid w:val="00C55802"/>
    <w:rsid w:val="00C55EE9"/>
    <w:rsid w:val="00C5685F"/>
    <w:rsid w:val="00C64380"/>
    <w:rsid w:val="00C71BB1"/>
    <w:rsid w:val="00C74085"/>
    <w:rsid w:val="00C75DA6"/>
    <w:rsid w:val="00C815CA"/>
    <w:rsid w:val="00C84B5F"/>
    <w:rsid w:val="00C870A5"/>
    <w:rsid w:val="00C97F15"/>
    <w:rsid w:val="00CA1488"/>
    <w:rsid w:val="00CA2BA1"/>
    <w:rsid w:val="00CA4EED"/>
    <w:rsid w:val="00CB5A5B"/>
    <w:rsid w:val="00CB6CE8"/>
    <w:rsid w:val="00CB7145"/>
    <w:rsid w:val="00CB75F6"/>
    <w:rsid w:val="00CB7C98"/>
    <w:rsid w:val="00CC0514"/>
    <w:rsid w:val="00CC18F9"/>
    <w:rsid w:val="00CC258E"/>
    <w:rsid w:val="00CC7AAF"/>
    <w:rsid w:val="00CD0137"/>
    <w:rsid w:val="00CE19E2"/>
    <w:rsid w:val="00CE3AA1"/>
    <w:rsid w:val="00CE7CE4"/>
    <w:rsid w:val="00CF3CA5"/>
    <w:rsid w:val="00D01815"/>
    <w:rsid w:val="00D03A21"/>
    <w:rsid w:val="00D05DE6"/>
    <w:rsid w:val="00D10091"/>
    <w:rsid w:val="00D13C1B"/>
    <w:rsid w:val="00D1592A"/>
    <w:rsid w:val="00D16277"/>
    <w:rsid w:val="00D23E93"/>
    <w:rsid w:val="00D26F97"/>
    <w:rsid w:val="00D34280"/>
    <w:rsid w:val="00D3444D"/>
    <w:rsid w:val="00D368A0"/>
    <w:rsid w:val="00D37C9D"/>
    <w:rsid w:val="00D40686"/>
    <w:rsid w:val="00D40CFE"/>
    <w:rsid w:val="00D412FF"/>
    <w:rsid w:val="00D43EC9"/>
    <w:rsid w:val="00D4552A"/>
    <w:rsid w:val="00D4586A"/>
    <w:rsid w:val="00D47914"/>
    <w:rsid w:val="00D501AB"/>
    <w:rsid w:val="00D516A1"/>
    <w:rsid w:val="00D51C5B"/>
    <w:rsid w:val="00D550A0"/>
    <w:rsid w:val="00D5532E"/>
    <w:rsid w:val="00D622E7"/>
    <w:rsid w:val="00D64974"/>
    <w:rsid w:val="00D65BAE"/>
    <w:rsid w:val="00D65FBC"/>
    <w:rsid w:val="00D66DD0"/>
    <w:rsid w:val="00D73EAC"/>
    <w:rsid w:val="00D77B5B"/>
    <w:rsid w:val="00D8066A"/>
    <w:rsid w:val="00D82854"/>
    <w:rsid w:val="00D84B96"/>
    <w:rsid w:val="00D87B42"/>
    <w:rsid w:val="00D9316D"/>
    <w:rsid w:val="00D97869"/>
    <w:rsid w:val="00DA33D0"/>
    <w:rsid w:val="00DA756C"/>
    <w:rsid w:val="00DB4864"/>
    <w:rsid w:val="00DC341D"/>
    <w:rsid w:val="00DC3BD5"/>
    <w:rsid w:val="00DC4347"/>
    <w:rsid w:val="00DC5094"/>
    <w:rsid w:val="00DC6B8C"/>
    <w:rsid w:val="00DC78CC"/>
    <w:rsid w:val="00DD6170"/>
    <w:rsid w:val="00DE1340"/>
    <w:rsid w:val="00DE3970"/>
    <w:rsid w:val="00DF0D83"/>
    <w:rsid w:val="00DF1C05"/>
    <w:rsid w:val="00DF219A"/>
    <w:rsid w:val="00DF5E30"/>
    <w:rsid w:val="00DF7C7F"/>
    <w:rsid w:val="00E01343"/>
    <w:rsid w:val="00E01E77"/>
    <w:rsid w:val="00E02FE9"/>
    <w:rsid w:val="00E03C08"/>
    <w:rsid w:val="00E06B83"/>
    <w:rsid w:val="00E22D65"/>
    <w:rsid w:val="00E25196"/>
    <w:rsid w:val="00E318B7"/>
    <w:rsid w:val="00E325B3"/>
    <w:rsid w:val="00E441A2"/>
    <w:rsid w:val="00E449C3"/>
    <w:rsid w:val="00E47E5D"/>
    <w:rsid w:val="00E5358A"/>
    <w:rsid w:val="00E538C3"/>
    <w:rsid w:val="00E5649D"/>
    <w:rsid w:val="00E67AF8"/>
    <w:rsid w:val="00E71109"/>
    <w:rsid w:val="00E72C26"/>
    <w:rsid w:val="00E74113"/>
    <w:rsid w:val="00E77FD8"/>
    <w:rsid w:val="00E8014C"/>
    <w:rsid w:val="00E8257A"/>
    <w:rsid w:val="00E83932"/>
    <w:rsid w:val="00E85189"/>
    <w:rsid w:val="00E8660E"/>
    <w:rsid w:val="00E87E20"/>
    <w:rsid w:val="00E91113"/>
    <w:rsid w:val="00E91B26"/>
    <w:rsid w:val="00E934AD"/>
    <w:rsid w:val="00E97D30"/>
    <w:rsid w:val="00EA3569"/>
    <w:rsid w:val="00EA3887"/>
    <w:rsid w:val="00EB0074"/>
    <w:rsid w:val="00EB31C1"/>
    <w:rsid w:val="00EC1A16"/>
    <w:rsid w:val="00EC3425"/>
    <w:rsid w:val="00ED5C29"/>
    <w:rsid w:val="00ED5E8A"/>
    <w:rsid w:val="00ED60D7"/>
    <w:rsid w:val="00EE23C2"/>
    <w:rsid w:val="00EE30C7"/>
    <w:rsid w:val="00EE32F0"/>
    <w:rsid w:val="00EE3E85"/>
    <w:rsid w:val="00EE4530"/>
    <w:rsid w:val="00EE5E5C"/>
    <w:rsid w:val="00EE7730"/>
    <w:rsid w:val="00EE79F7"/>
    <w:rsid w:val="00EE7BF3"/>
    <w:rsid w:val="00EE7E90"/>
    <w:rsid w:val="00EF04E1"/>
    <w:rsid w:val="00EF0BB9"/>
    <w:rsid w:val="00EF634F"/>
    <w:rsid w:val="00EF7878"/>
    <w:rsid w:val="00F001AC"/>
    <w:rsid w:val="00F10452"/>
    <w:rsid w:val="00F12183"/>
    <w:rsid w:val="00F12F7F"/>
    <w:rsid w:val="00F16564"/>
    <w:rsid w:val="00F20CD4"/>
    <w:rsid w:val="00F262DC"/>
    <w:rsid w:val="00F3349B"/>
    <w:rsid w:val="00F354B7"/>
    <w:rsid w:val="00F37187"/>
    <w:rsid w:val="00F40E35"/>
    <w:rsid w:val="00F44966"/>
    <w:rsid w:val="00F4561C"/>
    <w:rsid w:val="00F472B8"/>
    <w:rsid w:val="00F50A05"/>
    <w:rsid w:val="00F530FA"/>
    <w:rsid w:val="00F5542F"/>
    <w:rsid w:val="00F56749"/>
    <w:rsid w:val="00F56B16"/>
    <w:rsid w:val="00F575A0"/>
    <w:rsid w:val="00F728ED"/>
    <w:rsid w:val="00F74FD2"/>
    <w:rsid w:val="00F842D3"/>
    <w:rsid w:val="00F84451"/>
    <w:rsid w:val="00F854E9"/>
    <w:rsid w:val="00F869F8"/>
    <w:rsid w:val="00F90AD5"/>
    <w:rsid w:val="00F932CF"/>
    <w:rsid w:val="00FA54DF"/>
    <w:rsid w:val="00FB3280"/>
    <w:rsid w:val="00FC0D1B"/>
    <w:rsid w:val="00FC3EB5"/>
    <w:rsid w:val="00FC4C6E"/>
    <w:rsid w:val="00FC69C9"/>
    <w:rsid w:val="00FD0E99"/>
    <w:rsid w:val="00FD296D"/>
    <w:rsid w:val="00FD2E1B"/>
    <w:rsid w:val="00FD696D"/>
    <w:rsid w:val="00FE1B7B"/>
    <w:rsid w:val="00FE3843"/>
    <w:rsid w:val="00FE5464"/>
    <w:rsid w:val="00FE764D"/>
    <w:rsid w:val="00FE79AE"/>
    <w:rsid w:val="00FF04E3"/>
    <w:rsid w:val="00FF14A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698A76"/>
  <w15:chartTrackingRefBased/>
  <w15:docId w15:val="{0E217057-8EFC-41ED-8F02-B8F3B735A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EEE"/>
  </w:style>
  <w:style w:type="paragraph" w:styleId="Heading2">
    <w:name w:val="heading 2"/>
    <w:basedOn w:val="Normal"/>
    <w:next w:val="Normal"/>
    <w:link w:val="Heading2Char"/>
    <w:uiPriority w:val="99"/>
    <w:qFormat/>
    <w:rsid w:val="00F74FD2"/>
    <w:pPr>
      <w:keepNext/>
      <w:tabs>
        <w:tab w:val="left" w:pos="2898"/>
        <w:tab w:val="left" w:pos="8856"/>
      </w:tabs>
      <w:spacing w:after="0" w:line="240" w:lineRule="auto"/>
      <w:jc w:val="center"/>
      <w:outlineLvl w:val="1"/>
    </w:pPr>
    <w:rPr>
      <w:rFonts w:ascii="Verdana" w:eastAsia="Arial" w:hAnsi="Verdana" w:cs="Arial"/>
      <w:b/>
      <w:kern w:val="0"/>
      <w:sz w:val="20"/>
      <w:szCs w:val="20"/>
      <w14:ligatures w14:val="none"/>
    </w:rPr>
  </w:style>
  <w:style w:type="paragraph" w:styleId="Heading3">
    <w:name w:val="heading 3"/>
    <w:basedOn w:val="Normal"/>
    <w:next w:val="Normal"/>
    <w:link w:val="Heading3Char"/>
    <w:uiPriority w:val="9"/>
    <w:semiHidden/>
    <w:unhideWhenUsed/>
    <w:qFormat/>
    <w:rsid w:val="009266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35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181"/>
  </w:style>
  <w:style w:type="paragraph" w:styleId="Footer">
    <w:name w:val="footer"/>
    <w:basedOn w:val="Normal"/>
    <w:link w:val="FooterChar"/>
    <w:uiPriority w:val="99"/>
    <w:unhideWhenUsed/>
    <w:rsid w:val="009B3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181"/>
  </w:style>
  <w:style w:type="table" w:styleId="TableGrid">
    <w:name w:val="Table Grid"/>
    <w:basedOn w:val="TableNormal"/>
    <w:uiPriority w:val="39"/>
    <w:rsid w:val="009B3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0D9A"/>
    <w:pPr>
      <w:ind w:left="720"/>
      <w:contextualSpacing/>
    </w:pPr>
  </w:style>
  <w:style w:type="character" w:customStyle="1" w:styleId="Heading2Char">
    <w:name w:val="Heading 2 Char"/>
    <w:basedOn w:val="DefaultParagraphFont"/>
    <w:link w:val="Heading2"/>
    <w:uiPriority w:val="99"/>
    <w:rsid w:val="00F74FD2"/>
    <w:rPr>
      <w:rFonts w:ascii="Verdana" w:eastAsia="Arial" w:hAnsi="Verdana" w:cs="Arial"/>
      <w:b/>
      <w:kern w:val="0"/>
      <w:sz w:val="20"/>
      <w:szCs w:val="20"/>
      <w14:ligatures w14:val="none"/>
    </w:rPr>
  </w:style>
  <w:style w:type="character" w:styleId="Hyperlink">
    <w:name w:val="Hyperlink"/>
    <w:basedOn w:val="DefaultParagraphFont"/>
    <w:uiPriority w:val="99"/>
    <w:unhideWhenUsed/>
    <w:rsid w:val="00B71A7E"/>
    <w:rPr>
      <w:color w:val="0563C1" w:themeColor="hyperlink"/>
      <w:u w:val="single"/>
    </w:rPr>
  </w:style>
  <w:style w:type="character" w:styleId="UnresolvedMention">
    <w:name w:val="Unresolved Mention"/>
    <w:basedOn w:val="DefaultParagraphFont"/>
    <w:uiPriority w:val="99"/>
    <w:semiHidden/>
    <w:unhideWhenUsed/>
    <w:rsid w:val="00B71A7E"/>
    <w:rPr>
      <w:color w:val="605E5C"/>
      <w:shd w:val="clear" w:color="auto" w:fill="E1DFDD"/>
    </w:rPr>
  </w:style>
  <w:style w:type="paragraph" w:styleId="NormalWeb">
    <w:name w:val="Normal (Web)"/>
    <w:basedOn w:val="Normal"/>
    <w:uiPriority w:val="99"/>
    <w:semiHidden/>
    <w:unhideWhenUsed/>
    <w:rsid w:val="00CC0514"/>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 w:type="table" w:customStyle="1" w:styleId="NormalTablePHPDOCX">
    <w:name w:val="Normal Table PHPDOCX"/>
    <w:uiPriority w:val="99"/>
    <w:semiHidden/>
    <w:unhideWhenUsed/>
    <w:qFormat/>
    <w:rsid w:val="0032190E"/>
    <w:pPr>
      <w:spacing w:after="200" w:line="276" w:lineRule="auto"/>
    </w:pPr>
    <w:rPr>
      <w:kern w:val="0"/>
      <w14:ligatures w14:val="none"/>
    </w:rPr>
    <w:tblPr>
      <w:tblInd w:w="0" w:type="dxa"/>
      <w:tblCellMar>
        <w:top w:w="0" w:type="dxa"/>
        <w:left w:w="108" w:type="dxa"/>
        <w:bottom w:w="0" w:type="dxa"/>
        <w:right w:w="108" w:type="dxa"/>
      </w:tblCellMar>
    </w:tblPr>
  </w:style>
  <w:style w:type="paragraph" w:styleId="Title">
    <w:name w:val="Title"/>
    <w:basedOn w:val="Normal"/>
    <w:link w:val="TitleChar"/>
    <w:uiPriority w:val="10"/>
    <w:qFormat/>
    <w:rsid w:val="00C006C9"/>
    <w:pPr>
      <w:widowControl w:val="0"/>
      <w:autoSpaceDE w:val="0"/>
      <w:autoSpaceDN w:val="0"/>
      <w:spacing w:before="88" w:after="0" w:line="240" w:lineRule="auto"/>
      <w:ind w:left="227"/>
    </w:pPr>
    <w:rPr>
      <w:rFonts w:ascii="Arial" w:eastAsia="Arial" w:hAnsi="Arial" w:cs="Arial"/>
      <w:b/>
      <w:bCs/>
      <w:kern w:val="0"/>
      <w:sz w:val="40"/>
      <w:szCs w:val="40"/>
      <w14:ligatures w14:val="none"/>
    </w:rPr>
  </w:style>
  <w:style w:type="character" w:customStyle="1" w:styleId="TitleChar">
    <w:name w:val="Title Char"/>
    <w:basedOn w:val="DefaultParagraphFont"/>
    <w:link w:val="Title"/>
    <w:uiPriority w:val="10"/>
    <w:rsid w:val="00C006C9"/>
    <w:rPr>
      <w:rFonts w:ascii="Arial" w:eastAsia="Arial" w:hAnsi="Arial" w:cs="Arial"/>
      <w:b/>
      <w:bCs/>
      <w:kern w:val="0"/>
      <w:sz w:val="40"/>
      <w:szCs w:val="40"/>
      <w14:ligatures w14:val="none"/>
    </w:rPr>
  </w:style>
  <w:style w:type="paragraph" w:customStyle="1" w:styleId="TableParagraph">
    <w:name w:val="Table Paragraph"/>
    <w:basedOn w:val="Normal"/>
    <w:uiPriority w:val="1"/>
    <w:qFormat/>
    <w:rsid w:val="00C162B7"/>
    <w:pPr>
      <w:widowControl w:val="0"/>
      <w:autoSpaceDE w:val="0"/>
      <w:autoSpaceDN w:val="0"/>
      <w:spacing w:before="47" w:after="0" w:line="240" w:lineRule="auto"/>
    </w:pPr>
    <w:rPr>
      <w:rFonts w:ascii="Arial MT" w:eastAsia="Arial MT" w:hAnsi="Arial MT" w:cs="Arial MT"/>
      <w:kern w:val="0"/>
      <w14:ligatures w14:val="none"/>
    </w:rPr>
  </w:style>
  <w:style w:type="character" w:customStyle="1" w:styleId="Heading3Char">
    <w:name w:val="Heading 3 Char"/>
    <w:basedOn w:val="DefaultParagraphFont"/>
    <w:link w:val="Heading3"/>
    <w:uiPriority w:val="9"/>
    <w:semiHidden/>
    <w:rsid w:val="009266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358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5657">
      <w:bodyDiv w:val="1"/>
      <w:marLeft w:val="0"/>
      <w:marRight w:val="0"/>
      <w:marTop w:val="0"/>
      <w:marBottom w:val="0"/>
      <w:divBdr>
        <w:top w:val="none" w:sz="0" w:space="0" w:color="auto"/>
        <w:left w:val="none" w:sz="0" w:space="0" w:color="auto"/>
        <w:bottom w:val="none" w:sz="0" w:space="0" w:color="auto"/>
        <w:right w:val="none" w:sz="0" w:space="0" w:color="auto"/>
      </w:divBdr>
    </w:div>
    <w:div w:id="70588320">
      <w:bodyDiv w:val="1"/>
      <w:marLeft w:val="0"/>
      <w:marRight w:val="0"/>
      <w:marTop w:val="0"/>
      <w:marBottom w:val="0"/>
      <w:divBdr>
        <w:top w:val="none" w:sz="0" w:space="0" w:color="auto"/>
        <w:left w:val="none" w:sz="0" w:space="0" w:color="auto"/>
        <w:bottom w:val="none" w:sz="0" w:space="0" w:color="auto"/>
        <w:right w:val="none" w:sz="0" w:space="0" w:color="auto"/>
      </w:divBdr>
    </w:div>
    <w:div w:id="101192191">
      <w:bodyDiv w:val="1"/>
      <w:marLeft w:val="0"/>
      <w:marRight w:val="0"/>
      <w:marTop w:val="0"/>
      <w:marBottom w:val="0"/>
      <w:divBdr>
        <w:top w:val="none" w:sz="0" w:space="0" w:color="auto"/>
        <w:left w:val="none" w:sz="0" w:space="0" w:color="auto"/>
        <w:bottom w:val="none" w:sz="0" w:space="0" w:color="auto"/>
        <w:right w:val="none" w:sz="0" w:space="0" w:color="auto"/>
      </w:divBdr>
    </w:div>
    <w:div w:id="120420886">
      <w:bodyDiv w:val="1"/>
      <w:marLeft w:val="0"/>
      <w:marRight w:val="0"/>
      <w:marTop w:val="0"/>
      <w:marBottom w:val="0"/>
      <w:divBdr>
        <w:top w:val="none" w:sz="0" w:space="0" w:color="auto"/>
        <w:left w:val="none" w:sz="0" w:space="0" w:color="auto"/>
        <w:bottom w:val="none" w:sz="0" w:space="0" w:color="auto"/>
        <w:right w:val="none" w:sz="0" w:space="0" w:color="auto"/>
      </w:divBdr>
    </w:div>
    <w:div w:id="120805202">
      <w:bodyDiv w:val="1"/>
      <w:marLeft w:val="0"/>
      <w:marRight w:val="0"/>
      <w:marTop w:val="0"/>
      <w:marBottom w:val="0"/>
      <w:divBdr>
        <w:top w:val="none" w:sz="0" w:space="0" w:color="auto"/>
        <w:left w:val="none" w:sz="0" w:space="0" w:color="auto"/>
        <w:bottom w:val="none" w:sz="0" w:space="0" w:color="auto"/>
        <w:right w:val="none" w:sz="0" w:space="0" w:color="auto"/>
      </w:divBdr>
    </w:div>
    <w:div w:id="130758143">
      <w:bodyDiv w:val="1"/>
      <w:marLeft w:val="0"/>
      <w:marRight w:val="0"/>
      <w:marTop w:val="0"/>
      <w:marBottom w:val="0"/>
      <w:divBdr>
        <w:top w:val="none" w:sz="0" w:space="0" w:color="auto"/>
        <w:left w:val="none" w:sz="0" w:space="0" w:color="auto"/>
        <w:bottom w:val="none" w:sz="0" w:space="0" w:color="auto"/>
        <w:right w:val="none" w:sz="0" w:space="0" w:color="auto"/>
      </w:divBdr>
    </w:div>
    <w:div w:id="131097762">
      <w:bodyDiv w:val="1"/>
      <w:marLeft w:val="0"/>
      <w:marRight w:val="0"/>
      <w:marTop w:val="0"/>
      <w:marBottom w:val="0"/>
      <w:divBdr>
        <w:top w:val="none" w:sz="0" w:space="0" w:color="auto"/>
        <w:left w:val="none" w:sz="0" w:space="0" w:color="auto"/>
        <w:bottom w:val="none" w:sz="0" w:space="0" w:color="auto"/>
        <w:right w:val="none" w:sz="0" w:space="0" w:color="auto"/>
      </w:divBdr>
    </w:div>
    <w:div w:id="243998122">
      <w:bodyDiv w:val="1"/>
      <w:marLeft w:val="0"/>
      <w:marRight w:val="0"/>
      <w:marTop w:val="0"/>
      <w:marBottom w:val="0"/>
      <w:divBdr>
        <w:top w:val="none" w:sz="0" w:space="0" w:color="auto"/>
        <w:left w:val="none" w:sz="0" w:space="0" w:color="auto"/>
        <w:bottom w:val="none" w:sz="0" w:space="0" w:color="auto"/>
        <w:right w:val="none" w:sz="0" w:space="0" w:color="auto"/>
      </w:divBdr>
    </w:div>
    <w:div w:id="248469572">
      <w:bodyDiv w:val="1"/>
      <w:marLeft w:val="0"/>
      <w:marRight w:val="0"/>
      <w:marTop w:val="0"/>
      <w:marBottom w:val="0"/>
      <w:divBdr>
        <w:top w:val="none" w:sz="0" w:space="0" w:color="auto"/>
        <w:left w:val="none" w:sz="0" w:space="0" w:color="auto"/>
        <w:bottom w:val="none" w:sz="0" w:space="0" w:color="auto"/>
        <w:right w:val="none" w:sz="0" w:space="0" w:color="auto"/>
      </w:divBdr>
    </w:div>
    <w:div w:id="257064251">
      <w:bodyDiv w:val="1"/>
      <w:marLeft w:val="0"/>
      <w:marRight w:val="0"/>
      <w:marTop w:val="0"/>
      <w:marBottom w:val="0"/>
      <w:divBdr>
        <w:top w:val="none" w:sz="0" w:space="0" w:color="auto"/>
        <w:left w:val="none" w:sz="0" w:space="0" w:color="auto"/>
        <w:bottom w:val="none" w:sz="0" w:space="0" w:color="auto"/>
        <w:right w:val="none" w:sz="0" w:space="0" w:color="auto"/>
      </w:divBdr>
    </w:div>
    <w:div w:id="273026678">
      <w:bodyDiv w:val="1"/>
      <w:marLeft w:val="0"/>
      <w:marRight w:val="0"/>
      <w:marTop w:val="0"/>
      <w:marBottom w:val="0"/>
      <w:divBdr>
        <w:top w:val="none" w:sz="0" w:space="0" w:color="auto"/>
        <w:left w:val="none" w:sz="0" w:space="0" w:color="auto"/>
        <w:bottom w:val="none" w:sz="0" w:space="0" w:color="auto"/>
        <w:right w:val="none" w:sz="0" w:space="0" w:color="auto"/>
      </w:divBdr>
    </w:div>
    <w:div w:id="286083782">
      <w:bodyDiv w:val="1"/>
      <w:marLeft w:val="0"/>
      <w:marRight w:val="0"/>
      <w:marTop w:val="0"/>
      <w:marBottom w:val="0"/>
      <w:divBdr>
        <w:top w:val="none" w:sz="0" w:space="0" w:color="auto"/>
        <w:left w:val="none" w:sz="0" w:space="0" w:color="auto"/>
        <w:bottom w:val="none" w:sz="0" w:space="0" w:color="auto"/>
        <w:right w:val="none" w:sz="0" w:space="0" w:color="auto"/>
      </w:divBdr>
    </w:div>
    <w:div w:id="305815027">
      <w:bodyDiv w:val="1"/>
      <w:marLeft w:val="0"/>
      <w:marRight w:val="0"/>
      <w:marTop w:val="0"/>
      <w:marBottom w:val="0"/>
      <w:divBdr>
        <w:top w:val="none" w:sz="0" w:space="0" w:color="auto"/>
        <w:left w:val="none" w:sz="0" w:space="0" w:color="auto"/>
        <w:bottom w:val="none" w:sz="0" w:space="0" w:color="auto"/>
        <w:right w:val="none" w:sz="0" w:space="0" w:color="auto"/>
      </w:divBdr>
    </w:div>
    <w:div w:id="311255831">
      <w:bodyDiv w:val="1"/>
      <w:marLeft w:val="0"/>
      <w:marRight w:val="0"/>
      <w:marTop w:val="0"/>
      <w:marBottom w:val="0"/>
      <w:divBdr>
        <w:top w:val="none" w:sz="0" w:space="0" w:color="auto"/>
        <w:left w:val="none" w:sz="0" w:space="0" w:color="auto"/>
        <w:bottom w:val="none" w:sz="0" w:space="0" w:color="auto"/>
        <w:right w:val="none" w:sz="0" w:space="0" w:color="auto"/>
      </w:divBdr>
    </w:div>
    <w:div w:id="369304989">
      <w:bodyDiv w:val="1"/>
      <w:marLeft w:val="0"/>
      <w:marRight w:val="0"/>
      <w:marTop w:val="0"/>
      <w:marBottom w:val="0"/>
      <w:divBdr>
        <w:top w:val="none" w:sz="0" w:space="0" w:color="auto"/>
        <w:left w:val="none" w:sz="0" w:space="0" w:color="auto"/>
        <w:bottom w:val="none" w:sz="0" w:space="0" w:color="auto"/>
        <w:right w:val="none" w:sz="0" w:space="0" w:color="auto"/>
      </w:divBdr>
      <w:divsChild>
        <w:div w:id="766534597">
          <w:marLeft w:val="0"/>
          <w:marRight w:val="0"/>
          <w:marTop w:val="0"/>
          <w:marBottom w:val="0"/>
          <w:divBdr>
            <w:top w:val="none" w:sz="0" w:space="0" w:color="auto"/>
            <w:left w:val="none" w:sz="0" w:space="0" w:color="auto"/>
            <w:bottom w:val="none" w:sz="0" w:space="0" w:color="auto"/>
            <w:right w:val="none" w:sz="0" w:space="0" w:color="auto"/>
          </w:divBdr>
          <w:divsChild>
            <w:div w:id="1523087833">
              <w:marLeft w:val="0"/>
              <w:marRight w:val="0"/>
              <w:marTop w:val="0"/>
              <w:marBottom w:val="0"/>
              <w:divBdr>
                <w:top w:val="none" w:sz="0" w:space="0" w:color="auto"/>
                <w:left w:val="none" w:sz="0" w:space="0" w:color="auto"/>
                <w:bottom w:val="none" w:sz="0" w:space="0" w:color="auto"/>
                <w:right w:val="none" w:sz="0" w:space="0" w:color="auto"/>
              </w:divBdr>
              <w:divsChild>
                <w:div w:id="1670593386">
                  <w:marLeft w:val="0"/>
                  <w:marRight w:val="0"/>
                  <w:marTop w:val="0"/>
                  <w:marBottom w:val="0"/>
                  <w:divBdr>
                    <w:top w:val="none" w:sz="0" w:space="0" w:color="auto"/>
                    <w:left w:val="none" w:sz="0" w:space="0" w:color="auto"/>
                    <w:bottom w:val="none" w:sz="0" w:space="0" w:color="auto"/>
                    <w:right w:val="none" w:sz="0" w:space="0" w:color="auto"/>
                  </w:divBdr>
                  <w:divsChild>
                    <w:div w:id="50353964">
                      <w:marLeft w:val="0"/>
                      <w:marRight w:val="0"/>
                      <w:marTop w:val="0"/>
                      <w:marBottom w:val="0"/>
                      <w:divBdr>
                        <w:top w:val="none" w:sz="0" w:space="0" w:color="auto"/>
                        <w:left w:val="none" w:sz="0" w:space="0" w:color="auto"/>
                        <w:bottom w:val="none" w:sz="0" w:space="0" w:color="auto"/>
                        <w:right w:val="none" w:sz="0" w:space="0" w:color="auto"/>
                      </w:divBdr>
                      <w:divsChild>
                        <w:div w:id="651834265">
                          <w:marLeft w:val="0"/>
                          <w:marRight w:val="0"/>
                          <w:marTop w:val="0"/>
                          <w:marBottom w:val="0"/>
                          <w:divBdr>
                            <w:top w:val="none" w:sz="0" w:space="0" w:color="auto"/>
                            <w:left w:val="none" w:sz="0" w:space="0" w:color="auto"/>
                            <w:bottom w:val="none" w:sz="0" w:space="0" w:color="auto"/>
                            <w:right w:val="none" w:sz="0" w:space="0" w:color="auto"/>
                          </w:divBdr>
                          <w:divsChild>
                            <w:div w:id="21396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683113">
      <w:bodyDiv w:val="1"/>
      <w:marLeft w:val="0"/>
      <w:marRight w:val="0"/>
      <w:marTop w:val="0"/>
      <w:marBottom w:val="0"/>
      <w:divBdr>
        <w:top w:val="none" w:sz="0" w:space="0" w:color="auto"/>
        <w:left w:val="none" w:sz="0" w:space="0" w:color="auto"/>
        <w:bottom w:val="none" w:sz="0" w:space="0" w:color="auto"/>
        <w:right w:val="none" w:sz="0" w:space="0" w:color="auto"/>
      </w:divBdr>
    </w:div>
    <w:div w:id="435104939">
      <w:bodyDiv w:val="1"/>
      <w:marLeft w:val="0"/>
      <w:marRight w:val="0"/>
      <w:marTop w:val="0"/>
      <w:marBottom w:val="0"/>
      <w:divBdr>
        <w:top w:val="none" w:sz="0" w:space="0" w:color="auto"/>
        <w:left w:val="none" w:sz="0" w:space="0" w:color="auto"/>
        <w:bottom w:val="none" w:sz="0" w:space="0" w:color="auto"/>
        <w:right w:val="none" w:sz="0" w:space="0" w:color="auto"/>
      </w:divBdr>
    </w:div>
    <w:div w:id="484973647">
      <w:bodyDiv w:val="1"/>
      <w:marLeft w:val="0"/>
      <w:marRight w:val="0"/>
      <w:marTop w:val="0"/>
      <w:marBottom w:val="0"/>
      <w:divBdr>
        <w:top w:val="none" w:sz="0" w:space="0" w:color="auto"/>
        <w:left w:val="none" w:sz="0" w:space="0" w:color="auto"/>
        <w:bottom w:val="none" w:sz="0" w:space="0" w:color="auto"/>
        <w:right w:val="none" w:sz="0" w:space="0" w:color="auto"/>
      </w:divBdr>
    </w:div>
    <w:div w:id="499397213">
      <w:bodyDiv w:val="1"/>
      <w:marLeft w:val="0"/>
      <w:marRight w:val="0"/>
      <w:marTop w:val="0"/>
      <w:marBottom w:val="0"/>
      <w:divBdr>
        <w:top w:val="none" w:sz="0" w:space="0" w:color="auto"/>
        <w:left w:val="none" w:sz="0" w:space="0" w:color="auto"/>
        <w:bottom w:val="none" w:sz="0" w:space="0" w:color="auto"/>
        <w:right w:val="none" w:sz="0" w:space="0" w:color="auto"/>
      </w:divBdr>
    </w:div>
    <w:div w:id="507015509">
      <w:bodyDiv w:val="1"/>
      <w:marLeft w:val="0"/>
      <w:marRight w:val="0"/>
      <w:marTop w:val="0"/>
      <w:marBottom w:val="0"/>
      <w:divBdr>
        <w:top w:val="none" w:sz="0" w:space="0" w:color="auto"/>
        <w:left w:val="none" w:sz="0" w:space="0" w:color="auto"/>
        <w:bottom w:val="none" w:sz="0" w:space="0" w:color="auto"/>
        <w:right w:val="none" w:sz="0" w:space="0" w:color="auto"/>
      </w:divBdr>
    </w:div>
    <w:div w:id="544407711">
      <w:bodyDiv w:val="1"/>
      <w:marLeft w:val="0"/>
      <w:marRight w:val="0"/>
      <w:marTop w:val="0"/>
      <w:marBottom w:val="0"/>
      <w:divBdr>
        <w:top w:val="none" w:sz="0" w:space="0" w:color="auto"/>
        <w:left w:val="none" w:sz="0" w:space="0" w:color="auto"/>
        <w:bottom w:val="none" w:sz="0" w:space="0" w:color="auto"/>
        <w:right w:val="none" w:sz="0" w:space="0" w:color="auto"/>
      </w:divBdr>
    </w:div>
    <w:div w:id="604263707">
      <w:bodyDiv w:val="1"/>
      <w:marLeft w:val="0"/>
      <w:marRight w:val="0"/>
      <w:marTop w:val="0"/>
      <w:marBottom w:val="0"/>
      <w:divBdr>
        <w:top w:val="none" w:sz="0" w:space="0" w:color="auto"/>
        <w:left w:val="none" w:sz="0" w:space="0" w:color="auto"/>
        <w:bottom w:val="none" w:sz="0" w:space="0" w:color="auto"/>
        <w:right w:val="none" w:sz="0" w:space="0" w:color="auto"/>
      </w:divBdr>
    </w:div>
    <w:div w:id="604768775">
      <w:bodyDiv w:val="1"/>
      <w:marLeft w:val="0"/>
      <w:marRight w:val="0"/>
      <w:marTop w:val="0"/>
      <w:marBottom w:val="0"/>
      <w:divBdr>
        <w:top w:val="none" w:sz="0" w:space="0" w:color="auto"/>
        <w:left w:val="none" w:sz="0" w:space="0" w:color="auto"/>
        <w:bottom w:val="none" w:sz="0" w:space="0" w:color="auto"/>
        <w:right w:val="none" w:sz="0" w:space="0" w:color="auto"/>
      </w:divBdr>
    </w:div>
    <w:div w:id="619185286">
      <w:bodyDiv w:val="1"/>
      <w:marLeft w:val="0"/>
      <w:marRight w:val="0"/>
      <w:marTop w:val="0"/>
      <w:marBottom w:val="0"/>
      <w:divBdr>
        <w:top w:val="none" w:sz="0" w:space="0" w:color="auto"/>
        <w:left w:val="none" w:sz="0" w:space="0" w:color="auto"/>
        <w:bottom w:val="none" w:sz="0" w:space="0" w:color="auto"/>
        <w:right w:val="none" w:sz="0" w:space="0" w:color="auto"/>
      </w:divBdr>
    </w:div>
    <w:div w:id="633604231">
      <w:bodyDiv w:val="1"/>
      <w:marLeft w:val="0"/>
      <w:marRight w:val="0"/>
      <w:marTop w:val="0"/>
      <w:marBottom w:val="0"/>
      <w:divBdr>
        <w:top w:val="none" w:sz="0" w:space="0" w:color="auto"/>
        <w:left w:val="none" w:sz="0" w:space="0" w:color="auto"/>
        <w:bottom w:val="none" w:sz="0" w:space="0" w:color="auto"/>
        <w:right w:val="none" w:sz="0" w:space="0" w:color="auto"/>
      </w:divBdr>
    </w:div>
    <w:div w:id="645403119">
      <w:bodyDiv w:val="1"/>
      <w:marLeft w:val="0"/>
      <w:marRight w:val="0"/>
      <w:marTop w:val="0"/>
      <w:marBottom w:val="0"/>
      <w:divBdr>
        <w:top w:val="none" w:sz="0" w:space="0" w:color="auto"/>
        <w:left w:val="none" w:sz="0" w:space="0" w:color="auto"/>
        <w:bottom w:val="none" w:sz="0" w:space="0" w:color="auto"/>
        <w:right w:val="none" w:sz="0" w:space="0" w:color="auto"/>
      </w:divBdr>
    </w:div>
    <w:div w:id="661549869">
      <w:bodyDiv w:val="1"/>
      <w:marLeft w:val="0"/>
      <w:marRight w:val="0"/>
      <w:marTop w:val="0"/>
      <w:marBottom w:val="0"/>
      <w:divBdr>
        <w:top w:val="none" w:sz="0" w:space="0" w:color="auto"/>
        <w:left w:val="none" w:sz="0" w:space="0" w:color="auto"/>
        <w:bottom w:val="none" w:sz="0" w:space="0" w:color="auto"/>
        <w:right w:val="none" w:sz="0" w:space="0" w:color="auto"/>
      </w:divBdr>
    </w:div>
    <w:div w:id="666132024">
      <w:bodyDiv w:val="1"/>
      <w:marLeft w:val="0"/>
      <w:marRight w:val="0"/>
      <w:marTop w:val="0"/>
      <w:marBottom w:val="0"/>
      <w:divBdr>
        <w:top w:val="none" w:sz="0" w:space="0" w:color="auto"/>
        <w:left w:val="none" w:sz="0" w:space="0" w:color="auto"/>
        <w:bottom w:val="none" w:sz="0" w:space="0" w:color="auto"/>
        <w:right w:val="none" w:sz="0" w:space="0" w:color="auto"/>
      </w:divBdr>
    </w:div>
    <w:div w:id="672143164">
      <w:bodyDiv w:val="1"/>
      <w:marLeft w:val="0"/>
      <w:marRight w:val="0"/>
      <w:marTop w:val="0"/>
      <w:marBottom w:val="0"/>
      <w:divBdr>
        <w:top w:val="none" w:sz="0" w:space="0" w:color="auto"/>
        <w:left w:val="none" w:sz="0" w:space="0" w:color="auto"/>
        <w:bottom w:val="none" w:sz="0" w:space="0" w:color="auto"/>
        <w:right w:val="none" w:sz="0" w:space="0" w:color="auto"/>
      </w:divBdr>
    </w:div>
    <w:div w:id="678628813">
      <w:bodyDiv w:val="1"/>
      <w:marLeft w:val="0"/>
      <w:marRight w:val="0"/>
      <w:marTop w:val="0"/>
      <w:marBottom w:val="0"/>
      <w:divBdr>
        <w:top w:val="none" w:sz="0" w:space="0" w:color="auto"/>
        <w:left w:val="none" w:sz="0" w:space="0" w:color="auto"/>
        <w:bottom w:val="none" w:sz="0" w:space="0" w:color="auto"/>
        <w:right w:val="none" w:sz="0" w:space="0" w:color="auto"/>
      </w:divBdr>
      <w:divsChild>
        <w:div w:id="1207059735">
          <w:marLeft w:val="0"/>
          <w:marRight w:val="0"/>
          <w:marTop w:val="0"/>
          <w:marBottom w:val="0"/>
          <w:divBdr>
            <w:top w:val="none" w:sz="0" w:space="0" w:color="auto"/>
            <w:left w:val="none" w:sz="0" w:space="0" w:color="auto"/>
            <w:bottom w:val="none" w:sz="0" w:space="0" w:color="auto"/>
            <w:right w:val="none" w:sz="0" w:space="0" w:color="auto"/>
          </w:divBdr>
          <w:divsChild>
            <w:div w:id="1439377376">
              <w:marLeft w:val="0"/>
              <w:marRight w:val="0"/>
              <w:marTop w:val="0"/>
              <w:marBottom w:val="0"/>
              <w:divBdr>
                <w:top w:val="none" w:sz="0" w:space="0" w:color="auto"/>
                <w:left w:val="none" w:sz="0" w:space="0" w:color="auto"/>
                <w:bottom w:val="none" w:sz="0" w:space="0" w:color="auto"/>
                <w:right w:val="none" w:sz="0" w:space="0" w:color="auto"/>
              </w:divBdr>
              <w:divsChild>
                <w:div w:id="526719777">
                  <w:marLeft w:val="0"/>
                  <w:marRight w:val="0"/>
                  <w:marTop w:val="0"/>
                  <w:marBottom w:val="0"/>
                  <w:divBdr>
                    <w:top w:val="none" w:sz="0" w:space="0" w:color="auto"/>
                    <w:left w:val="none" w:sz="0" w:space="0" w:color="auto"/>
                    <w:bottom w:val="none" w:sz="0" w:space="0" w:color="auto"/>
                    <w:right w:val="none" w:sz="0" w:space="0" w:color="auto"/>
                  </w:divBdr>
                  <w:divsChild>
                    <w:div w:id="846214512">
                      <w:marLeft w:val="0"/>
                      <w:marRight w:val="0"/>
                      <w:marTop w:val="0"/>
                      <w:marBottom w:val="0"/>
                      <w:divBdr>
                        <w:top w:val="none" w:sz="0" w:space="0" w:color="auto"/>
                        <w:left w:val="none" w:sz="0" w:space="0" w:color="auto"/>
                        <w:bottom w:val="none" w:sz="0" w:space="0" w:color="auto"/>
                        <w:right w:val="none" w:sz="0" w:space="0" w:color="auto"/>
                      </w:divBdr>
                      <w:divsChild>
                        <w:div w:id="1157452513">
                          <w:marLeft w:val="0"/>
                          <w:marRight w:val="0"/>
                          <w:marTop w:val="0"/>
                          <w:marBottom w:val="0"/>
                          <w:divBdr>
                            <w:top w:val="none" w:sz="0" w:space="0" w:color="auto"/>
                            <w:left w:val="none" w:sz="0" w:space="0" w:color="auto"/>
                            <w:bottom w:val="none" w:sz="0" w:space="0" w:color="auto"/>
                            <w:right w:val="none" w:sz="0" w:space="0" w:color="auto"/>
                          </w:divBdr>
                          <w:divsChild>
                            <w:div w:id="8166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150838">
      <w:bodyDiv w:val="1"/>
      <w:marLeft w:val="0"/>
      <w:marRight w:val="0"/>
      <w:marTop w:val="0"/>
      <w:marBottom w:val="0"/>
      <w:divBdr>
        <w:top w:val="none" w:sz="0" w:space="0" w:color="auto"/>
        <w:left w:val="none" w:sz="0" w:space="0" w:color="auto"/>
        <w:bottom w:val="none" w:sz="0" w:space="0" w:color="auto"/>
        <w:right w:val="none" w:sz="0" w:space="0" w:color="auto"/>
      </w:divBdr>
    </w:div>
    <w:div w:id="806241611">
      <w:bodyDiv w:val="1"/>
      <w:marLeft w:val="0"/>
      <w:marRight w:val="0"/>
      <w:marTop w:val="0"/>
      <w:marBottom w:val="0"/>
      <w:divBdr>
        <w:top w:val="none" w:sz="0" w:space="0" w:color="auto"/>
        <w:left w:val="none" w:sz="0" w:space="0" w:color="auto"/>
        <w:bottom w:val="none" w:sz="0" w:space="0" w:color="auto"/>
        <w:right w:val="none" w:sz="0" w:space="0" w:color="auto"/>
      </w:divBdr>
    </w:div>
    <w:div w:id="850415028">
      <w:bodyDiv w:val="1"/>
      <w:marLeft w:val="0"/>
      <w:marRight w:val="0"/>
      <w:marTop w:val="0"/>
      <w:marBottom w:val="0"/>
      <w:divBdr>
        <w:top w:val="none" w:sz="0" w:space="0" w:color="auto"/>
        <w:left w:val="none" w:sz="0" w:space="0" w:color="auto"/>
        <w:bottom w:val="none" w:sz="0" w:space="0" w:color="auto"/>
        <w:right w:val="none" w:sz="0" w:space="0" w:color="auto"/>
      </w:divBdr>
    </w:div>
    <w:div w:id="867138506">
      <w:bodyDiv w:val="1"/>
      <w:marLeft w:val="0"/>
      <w:marRight w:val="0"/>
      <w:marTop w:val="0"/>
      <w:marBottom w:val="0"/>
      <w:divBdr>
        <w:top w:val="none" w:sz="0" w:space="0" w:color="auto"/>
        <w:left w:val="none" w:sz="0" w:space="0" w:color="auto"/>
        <w:bottom w:val="none" w:sz="0" w:space="0" w:color="auto"/>
        <w:right w:val="none" w:sz="0" w:space="0" w:color="auto"/>
      </w:divBdr>
    </w:div>
    <w:div w:id="993526782">
      <w:bodyDiv w:val="1"/>
      <w:marLeft w:val="0"/>
      <w:marRight w:val="0"/>
      <w:marTop w:val="0"/>
      <w:marBottom w:val="0"/>
      <w:divBdr>
        <w:top w:val="none" w:sz="0" w:space="0" w:color="auto"/>
        <w:left w:val="none" w:sz="0" w:space="0" w:color="auto"/>
        <w:bottom w:val="none" w:sz="0" w:space="0" w:color="auto"/>
        <w:right w:val="none" w:sz="0" w:space="0" w:color="auto"/>
      </w:divBdr>
    </w:div>
    <w:div w:id="1002470748">
      <w:bodyDiv w:val="1"/>
      <w:marLeft w:val="0"/>
      <w:marRight w:val="0"/>
      <w:marTop w:val="0"/>
      <w:marBottom w:val="0"/>
      <w:divBdr>
        <w:top w:val="none" w:sz="0" w:space="0" w:color="auto"/>
        <w:left w:val="none" w:sz="0" w:space="0" w:color="auto"/>
        <w:bottom w:val="none" w:sz="0" w:space="0" w:color="auto"/>
        <w:right w:val="none" w:sz="0" w:space="0" w:color="auto"/>
      </w:divBdr>
    </w:div>
    <w:div w:id="1029139520">
      <w:bodyDiv w:val="1"/>
      <w:marLeft w:val="0"/>
      <w:marRight w:val="0"/>
      <w:marTop w:val="0"/>
      <w:marBottom w:val="0"/>
      <w:divBdr>
        <w:top w:val="none" w:sz="0" w:space="0" w:color="auto"/>
        <w:left w:val="none" w:sz="0" w:space="0" w:color="auto"/>
        <w:bottom w:val="none" w:sz="0" w:space="0" w:color="auto"/>
        <w:right w:val="none" w:sz="0" w:space="0" w:color="auto"/>
      </w:divBdr>
    </w:div>
    <w:div w:id="1098794333">
      <w:bodyDiv w:val="1"/>
      <w:marLeft w:val="0"/>
      <w:marRight w:val="0"/>
      <w:marTop w:val="0"/>
      <w:marBottom w:val="0"/>
      <w:divBdr>
        <w:top w:val="none" w:sz="0" w:space="0" w:color="auto"/>
        <w:left w:val="none" w:sz="0" w:space="0" w:color="auto"/>
        <w:bottom w:val="none" w:sz="0" w:space="0" w:color="auto"/>
        <w:right w:val="none" w:sz="0" w:space="0" w:color="auto"/>
      </w:divBdr>
    </w:div>
    <w:div w:id="1107312210">
      <w:bodyDiv w:val="1"/>
      <w:marLeft w:val="0"/>
      <w:marRight w:val="0"/>
      <w:marTop w:val="0"/>
      <w:marBottom w:val="0"/>
      <w:divBdr>
        <w:top w:val="none" w:sz="0" w:space="0" w:color="auto"/>
        <w:left w:val="none" w:sz="0" w:space="0" w:color="auto"/>
        <w:bottom w:val="none" w:sz="0" w:space="0" w:color="auto"/>
        <w:right w:val="none" w:sz="0" w:space="0" w:color="auto"/>
      </w:divBdr>
    </w:div>
    <w:div w:id="1108967018">
      <w:bodyDiv w:val="1"/>
      <w:marLeft w:val="0"/>
      <w:marRight w:val="0"/>
      <w:marTop w:val="0"/>
      <w:marBottom w:val="0"/>
      <w:divBdr>
        <w:top w:val="none" w:sz="0" w:space="0" w:color="auto"/>
        <w:left w:val="none" w:sz="0" w:space="0" w:color="auto"/>
        <w:bottom w:val="none" w:sz="0" w:space="0" w:color="auto"/>
        <w:right w:val="none" w:sz="0" w:space="0" w:color="auto"/>
      </w:divBdr>
    </w:div>
    <w:div w:id="1113135037">
      <w:bodyDiv w:val="1"/>
      <w:marLeft w:val="0"/>
      <w:marRight w:val="0"/>
      <w:marTop w:val="0"/>
      <w:marBottom w:val="0"/>
      <w:divBdr>
        <w:top w:val="none" w:sz="0" w:space="0" w:color="auto"/>
        <w:left w:val="none" w:sz="0" w:space="0" w:color="auto"/>
        <w:bottom w:val="none" w:sz="0" w:space="0" w:color="auto"/>
        <w:right w:val="none" w:sz="0" w:space="0" w:color="auto"/>
      </w:divBdr>
    </w:div>
    <w:div w:id="1113743326">
      <w:bodyDiv w:val="1"/>
      <w:marLeft w:val="0"/>
      <w:marRight w:val="0"/>
      <w:marTop w:val="0"/>
      <w:marBottom w:val="0"/>
      <w:divBdr>
        <w:top w:val="none" w:sz="0" w:space="0" w:color="auto"/>
        <w:left w:val="none" w:sz="0" w:space="0" w:color="auto"/>
        <w:bottom w:val="none" w:sz="0" w:space="0" w:color="auto"/>
        <w:right w:val="none" w:sz="0" w:space="0" w:color="auto"/>
      </w:divBdr>
    </w:div>
    <w:div w:id="1116682363">
      <w:bodyDiv w:val="1"/>
      <w:marLeft w:val="0"/>
      <w:marRight w:val="0"/>
      <w:marTop w:val="0"/>
      <w:marBottom w:val="0"/>
      <w:divBdr>
        <w:top w:val="none" w:sz="0" w:space="0" w:color="auto"/>
        <w:left w:val="none" w:sz="0" w:space="0" w:color="auto"/>
        <w:bottom w:val="none" w:sz="0" w:space="0" w:color="auto"/>
        <w:right w:val="none" w:sz="0" w:space="0" w:color="auto"/>
      </w:divBdr>
    </w:div>
    <w:div w:id="1191072475">
      <w:bodyDiv w:val="1"/>
      <w:marLeft w:val="0"/>
      <w:marRight w:val="0"/>
      <w:marTop w:val="0"/>
      <w:marBottom w:val="0"/>
      <w:divBdr>
        <w:top w:val="none" w:sz="0" w:space="0" w:color="auto"/>
        <w:left w:val="none" w:sz="0" w:space="0" w:color="auto"/>
        <w:bottom w:val="none" w:sz="0" w:space="0" w:color="auto"/>
        <w:right w:val="none" w:sz="0" w:space="0" w:color="auto"/>
      </w:divBdr>
    </w:div>
    <w:div w:id="1273439460">
      <w:bodyDiv w:val="1"/>
      <w:marLeft w:val="0"/>
      <w:marRight w:val="0"/>
      <w:marTop w:val="0"/>
      <w:marBottom w:val="0"/>
      <w:divBdr>
        <w:top w:val="none" w:sz="0" w:space="0" w:color="auto"/>
        <w:left w:val="none" w:sz="0" w:space="0" w:color="auto"/>
        <w:bottom w:val="none" w:sz="0" w:space="0" w:color="auto"/>
        <w:right w:val="none" w:sz="0" w:space="0" w:color="auto"/>
      </w:divBdr>
    </w:div>
    <w:div w:id="1283195337">
      <w:bodyDiv w:val="1"/>
      <w:marLeft w:val="0"/>
      <w:marRight w:val="0"/>
      <w:marTop w:val="0"/>
      <w:marBottom w:val="0"/>
      <w:divBdr>
        <w:top w:val="none" w:sz="0" w:space="0" w:color="auto"/>
        <w:left w:val="none" w:sz="0" w:space="0" w:color="auto"/>
        <w:bottom w:val="none" w:sz="0" w:space="0" w:color="auto"/>
        <w:right w:val="none" w:sz="0" w:space="0" w:color="auto"/>
      </w:divBdr>
    </w:div>
    <w:div w:id="1336108545">
      <w:bodyDiv w:val="1"/>
      <w:marLeft w:val="0"/>
      <w:marRight w:val="0"/>
      <w:marTop w:val="0"/>
      <w:marBottom w:val="0"/>
      <w:divBdr>
        <w:top w:val="none" w:sz="0" w:space="0" w:color="auto"/>
        <w:left w:val="none" w:sz="0" w:space="0" w:color="auto"/>
        <w:bottom w:val="none" w:sz="0" w:space="0" w:color="auto"/>
        <w:right w:val="none" w:sz="0" w:space="0" w:color="auto"/>
      </w:divBdr>
    </w:div>
    <w:div w:id="1340162415">
      <w:bodyDiv w:val="1"/>
      <w:marLeft w:val="0"/>
      <w:marRight w:val="0"/>
      <w:marTop w:val="0"/>
      <w:marBottom w:val="0"/>
      <w:divBdr>
        <w:top w:val="none" w:sz="0" w:space="0" w:color="auto"/>
        <w:left w:val="none" w:sz="0" w:space="0" w:color="auto"/>
        <w:bottom w:val="none" w:sz="0" w:space="0" w:color="auto"/>
        <w:right w:val="none" w:sz="0" w:space="0" w:color="auto"/>
      </w:divBdr>
    </w:div>
    <w:div w:id="1343556574">
      <w:bodyDiv w:val="1"/>
      <w:marLeft w:val="0"/>
      <w:marRight w:val="0"/>
      <w:marTop w:val="0"/>
      <w:marBottom w:val="0"/>
      <w:divBdr>
        <w:top w:val="none" w:sz="0" w:space="0" w:color="auto"/>
        <w:left w:val="none" w:sz="0" w:space="0" w:color="auto"/>
        <w:bottom w:val="none" w:sz="0" w:space="0" w:color="auto"/>
        <w:right w:val="none" w:sz="0" w:space="0" w:color="auto"/>
      </w:divBdr>
    </w:div>
    <w:div w:id="1382171685">
      <w:bodyDiv w:val="1"/>
      <w:marLeft w:val="0"/>
      <w:marRight w:val="0"/>
      <w:marTop w:val="0"/>
      <w:marBottom w:val="0"/>
      <w:divBdr>
        <w:top w:val="none" w:sz="0" w:space="0" w:color="auto"/>
        <w:left w:val="none" w:sz="0" w:space="0" w:color="auto"/>
        <w:bottom w:val="none" w:sz="0" w:space="0" w:color="auto"/>
        <w:right w:val="none" w:sz="0" w:space="0" w:color="auto"/>
      </w:divBdr>
    </w:div>
    <w:div w:id="1417093438">
      <w:bodyDiv w:val="1"/>
      <w:marLeft w:val="0"/>
      <w:marRight w:val="0"/>
      <w:marTop w:val="0"/>
      <w:marBottom w:val="0"/>
      <w:divBdr>
        <w:top w:val="none" w:sz="0" w:space="0" w:color="auto"/>
        <w:left w:val="none" w:sz="0" w:space="0" w:color="auto"/>
        <w:bottom w:val="none" w:sz="0" w:space="0" w:color="auto"/>
        <w:right w:val="none" w:sz="0" w:space="0" w:color="auto"/>
      </w:divBdr>
    </w:div>
    <w:div w:id="1435176701">
      <w:bodyDiv w:val="1"/>
      <w:marLeft w:val="0"/>
      <w:marRight w:val="0"/>
      <w:marTop w:val="0"/>
      <w:marBottom w:val="0"/>
      <w:divBdr>
        <w:top w:val="none" w:sz="0" w:space="0" w:color="auto"/>
        <w:left w:val="none" w:sz="0" w:space="0" w:color="auto"/>
        <w:bottom w:val="none" w:sz="0" w:space="0" w:color="auto"/>
        <w:right w:val="none" w:sz="0" w:space="0" w:color="auto"/>
      </w:divBdr>
    </w:div>
    <w:div w:id="1442990846">
      <w:bodyDiv w:val="1"/>
      <w:marLeft w:val="0"/>
      <w:marRight w:val="0"/>
      <w:marTop w:val="0"/>
      <w:marBottom w:val="0"/>
      <w:divBdr>
        <w:top w:val="none" w:sz="0" w:space="0" w:color="auto"/>
        <w:left w:val="none" w:sz="0" w:space="0" w:color="auto"/>
        <w:bottom w:val="none" w:sz="0" w:space="0" w:color="auto"/>
        <w:right w:val="none" w:sz="0" w:space="0" w:color="auto"/>
      </w:divBdr>
    </w:div>
    <w:div w:id="1447311061">
      <w:bodyDiv w:val="1"/>
      <w:marLeft w:val="0"/>
      <w:marRight w:val="0"/>
      <w:marTop w:val="0"/>
      <w:marBottom w:val="0"/>
      <w:divBdr>
        <w:top w:val="none" w:sz="0" w:space="0" w:color="auto"/>
        <w:left w:val="none" w:sz="0" w:space="0" w:color="auto"/>
        <w:bottom w:val="none" w:sz="0" w:space="0" w:color="auto"/>
        <w:right w:val="none" w:sz="0" w:space="0" w:color="auto"/>
      </w:divBdr>
    </w:div>
    <w:div w:id="1454471669">
      <w:bodyDiv w:val="1"/>
      <w:marLeft w:val="0"/>
      <w:marRight w:val="0"/>
      <w:marTop w:val="0"/>
      <w:marBottom w:val="0"/>
      <w:divBdr>
        <w:top w:val="none" w:sz="0" w:space="0" w:color="auto"/>
        <w:left w:val="none" w:sz="0" w:space="0" w:color="auto"/>
        <w:bottom w:val="none" w:sz="0" w:space="0" w:color="auto"/>
        <w:right w:val="none" w:sz="0" w:space="0" w:color="auto"/>
      </w:divBdr>
    </w:div>
    <w:div w:id="1516994512">
      <w:bodyDiv w:val="1"/>
      <w:marLeft w:val="0"/>
      <w:marRight w:val="0"/>
      <w:marTop w:val="0"/>
      <w:marBottom w:val="0"/>
      <w:divBdr>
        <w:top w:val="none" w:sz="0" w:space="0" w:color="auto"/>
        <w:left w:val="none" w:sz="0" w:space="0" w:color="auto"/>
        <w:bottom w:val="none" w:sz="0" w:space="0" w:color="auto"/>
        <w:right w:val="none" w:sz="0" w:space="0" w:color="auto"/>
      </w:divBdr>
    </w:div>
    <w:div w:id="1579553459">
      <w:bodyDiv w:val="1"/>
      <w:marLeft w:val="0"/>
      <w:marRight w:val="0"/>
      <w:marTop w:val="0"/>
      <w:marBottom w:val="0"/>
      <w:divBdr>
        <w:top w:val="none" w:sz="0" w:space="0" w:color="auto"/>
        <w:left w:val="none" w:sz="0" w:space="0" w:color="auto"/>
        <w:bottom w:val="none" w:sz="0" w:space="0" w:color="auto"/>
        <w:right w:val="none" w:sz="0" w:space="0" w:color="auto"/>
      </w:divBdr>
    </w:div>
    <w:div w:id="1585455542">
      <w:bodyDiv w:val="1"/>
      <w:marLeft w:val="0"/>
      <w:marRight w:val="0"/>
      <w:marTop w:val="0"/>
      <w:marBottom w:val="0"/>
      <w:divBdr>
        <w:top w:val="none" w:sz="0" w:space="0" w:color="auto"/>
        <w:left w:val="none" w:sz="0" w:space="0" w:color="auto"/>
        <w:bottom w:val="none" w:sz="0" w:space="0" w:color="auto"/>
        <w:right w:val="none" w:sz="0" w:space="0" w:color="auto"/>
      </w:divBdr>
    </w:div>
    <w:div w:id="1587223579">
      <w:bodyDiv w:val="1"/>
      <w:marLeft w:val="0"/>
      <w:marRight w:val="0"/>
      <w:marTop w:val="0"/>
      <w:marBottom w:val="0"/>
      <w:divBdr>
        <w:top w:val="none" w:sz="0" w:space="0" w:color="auto"/>
        <w:left w:val="none" w:sz="0" w:space="0" w:color="auto"/>
        <w:bottom w:val="none" w:sz="0" w:space="0" w:color="auto"/>
        <w:right w:val="none" w:sz="0" w:space="0" w:color="auto"/>
      </w:divBdr>
    </w:div>
    <w:div w:id="1603345266">
      <w:bodyDiv w:val="1"/>
      <w:marLeft w:val="0"/>
      <w:marRight w:val="0"/>
      <w:marTop w:val="0"/>
      <w:marBottom w:val="0"/>
      <w:divBdr>
        <w:top w:val="none" w:sz="0" w:space="0" w:color="auto"/>
        <w:left w:val="none" w:sz="0" w:space="0" w:color="auto"/>
        <w:bottom w:val="none" w:sz="0" w:space="0" w:color="auto"/>
        <w:right w:val="none" w:sz="0" w:space="0" w:color="auto"/>
      </w:divBdr>
    </w:div>
    <w:div w:id="1641226945">
      <w:bodyDiv w:val="1"/>
      <w:marLeft w:val="0"/>
      <w:marRight w:val="0"/>
      <w:marTop w:val="0"/>
      <w:marBottom w:val="0"/>
      <w:divBdr>
        <w:top w:val="none" w:sz="0" w:space="0" w:color="auto"/>
        <w:left w:val="none" w:sz="0" w:space="0" w:color="auto"/>
        <w:bottom w:val="none" w:sz="0" w:space="0" w:color="auto"/>
        <w:right w:val="none" w:sz="0" w:space="0" w:color="auto"/>
      </w:divBdr>
    </w:div>
    <w:div w:id="1664312327">
      <w:bodyDiv w:val="1"/>
      <w:marLeft w:val="0"/>
      <w:marRight w:val="0"/>
      <w:marTop w:val="0"/>
      <w:marBottom w:val="0"/>
      <w:divBdr>
        <w:top w:val="none" w:sz="0" w:space="0" w:color="auto"/>
        <w:left w:val="none" w:sz="0" w:space="0" w:color="auto"/>
        <w:bottom w:val="none" w:sz="0" w:space="0" w:color="auto"/>
        <w:right w:val="none" w:sz="0" w:space="0" w:color="auto"/>
      </w:divBdr>
    </w:div>
    <w:div w:id="1678919357">
      <w:bodyDiv w:val="1"/>
      <w:marLeft w:val="0"/>
      <w:marRight w:val="0"/>
      <w:marTop w:val="0"/>
      <w:marBottom w:val="0"/>
      <w:divBdr>
        <w:top w:val="none" w:sz="0" w:space="0" w:color="auto"/>
        <w:left w:val="none" w:sz="0" w:space="0" w:color="auto"/>
        <w:bottom w:val="none" w:sz="0" w:space="0" w:color="auto"/>
        <w:right w:val="none" w:sz="0" w:space="0" w:color="auto"/>
      </w:divBdr>
    </w:div>
    <w:div w:id="1727751585">
      <w:bodyDiv w:val="1"/>
      <w:marLeft w:val="0"/>
      <w:marRight w:val="0"/>
      <w:marTop w:val="0"/>
      <w:marBottom w:val="0"/>
      <w:divBdr>
        <w:top w:val="none" w:sz="0" w:space="0" w:color="auto"/>
        <w:left w:val="none" w:sz="0" w:space="0" w:color="auto"/>
        <w:bottom w:val="none" w:sz="0" w:space="0" w:color="auto"/>
        <w:right w:val="none" w:sz="0" w:space="0" w:color="auto"/>
      </w:divBdr>
    </w:div>
    <w:div w:id="1742290622">
      <w:bodyDiv w:val="1"/>
      <w:marLeft w:val="0"/>
      <w:marRight w:val="0"/>
      <w:marTop w:val="0"/>
      <w:marBottom w:val="0"/>
      <w:divBdr>
        <w:top w:val="none" w:sz="0" w:space="0" w:color="auto"/>
        <w:left w:val="none" w:sz="0" w:space="0" w:color="auto"/>
        <w:bottom w:val="none" w:sz="0" w:space="0" w:color="auto"/>
        <w:right w:val="none" w:sz="0" w:space="0" w:color="auto"/>
      </w:divBdr>
    </w:div>
    <w:div w:id="1758863682">
      <w:bodyDiv w:val="1"/>
      <w:marLeft w:val="0"/>
      <w:marRight w:val="0"/>
      <w:marTop w:val="0"/>
      <w:marBottom w:val="0"/>
      <w:divBdr>
        <w:top w:val="none" w:sz="0" w:space="0" w:color="auto"/>
        <w:left w:val="none" w:sz="0" w:space="0" w:color="auto"/>
        <w:bottom w:val="none" w:sz="0" w:space="0" w:color="auto"/>
        <w:right w:val="none" w:sz="0" w:space="0" w:color="auto"/>
      </w:divBdr>
    </w:div>
    <w:div w:id="1771704410">
      <w:bodyDiv w:val="1"/>
      <w:marLeft w:val="0"/>
      <w:marRight w:val="0"/>
      <w:marTop w:val="0"/>
      <w:marBottom w:val="0"/>
      <w:divBdr>
        <w:top w:val="none" w:sz="0" w:space="0" w:color="auto"/>
        <w:left w:val="none" w:sz="0" w:space="0" w:color="auto"/>
        <w:bottom w:val="none" w:sz="0" w:space="0" w:color="auto"/>
        <w:right w:val="none" w:sz="0" w:space="0" w:color="auto"/>
      </w:divBdr>
    </w:div>
    <w:div w:id="1789540704">
      <w:bodyDiv w:val="1"/>
      <w:marLeft w:val="0"/>
      <w:marRight w:val="0"/>
      <w:marTop w:val="0"/>
      <w:marBottom w:val="0"/>
      <w:divBdr>
        <w:top w:val="none" w:sz="0" w:space="0" w:color="auto"/>
        <w:left w:val="none" w:sz="0" w:space="0" w:color="auto"/>
        <w:bottom w:val="none" w:sz="0" w:space="0" w:color="auto"/>
        <w:right w:val="none" w:sz="0" w:space="0" w:color="auto"/>
      </w:divBdr>
    </w:div>
    <w:div w:id="1842425114">
      <w:bodyDiv w:val="1"/>
      <w:marLeft w:val="0"/>
      <w:marRight w:val="0"/>
      <w:marTop w:val="0"/>
      <w:marBottom w:val="0"/>
      <w:divBdr>
        <w:top w:val="none" w:sz="0" w:space="0" w:color="auto"/>
        <w:left w:val="none" w:sz="0" w:space="0" w:color="auto"/>
        <w:bottom w:val="none" w:sz="0" w:space="0" w:color="auto"/>
        <w:right w:val="none" w:sz="0" w:space="0" w:color="auto"/>
      </w:divBdr>
    </w:div>
    <w:div w:id="1870602043">
      <w:bodyDiv w:val="1"/>
      <w:marLeft w:val="0"/>
      <w:marRight w:val="0"/>
      <w:marTop w:val="0"/>
      <w:marBottom w:val="0"/>
      <w:divBdr>
        <w:top w:val="none" w:sz="0" w:space="0" w:color="auto"/>
        <w:left w:val="none" w:sz="0" w:space="0" w:color="auto"/>
        <w:bottom w:val="none" w:sz="0" w:space="0" w:color="auto"/>
        <w:right w:val="none" w:sz="0" w:space="0" w:color="auto"/>
      </w:divBdr>
    </w:div>
    <w:div w:id="1883977818">
      <w:bodyDiv w:val="1"/>
      <w:marLeft w:val="0"/>
      <w:marRight w:val="0"/>
      <w:marTop w:val="0"/>
      <w:marBottom w:val="0"/>
      <w:divBdr>
        <w:top w:val="none" w:sz="0" w:space="0" w:color="auto"/>
        <w:left w:val="none" w:sz="0" w:space="0" w:color="auto"/>
        <w:bottom w:val="none" w:sz="0" w:space="0" w:color="auto"/>
        <w:right w:val="none" w:sz="0" w:space="0" w:color="auto"/>
      </w:divBdr>
    </w:div>
    <w:div w:id="1907954982">
      <w:bodyDiv w:val="1"/>
      <w:marLeft w:val="0"/>
      <w:marRight w:val="0"/>
      <w:marTop w:val="0"/>
      <w:marBottom w:val="0"/>
      <w:divBdr>
        <w:top w:val="none" w:sz="0" w:space="0" w:color="auto"/>
        <w:left w:val="none" w:sz="0" w:space="0" w:color="auto"/>
        <w:bottom w:val="none" w:sz="0" w:space="0" w:color="auto"/>
        <w:right w:val="none" w:sz="0" w:space="0" w:color="auto"/>
      </w:divBdr>
    </w:div>
    <w:div w:id="1914316903">
      <w:bodyDiv w:val="1"/>
      <w:marLeft w:val="0"/>
      <w:marRight w:val="0"/>
      <w:marTop w:val="0"/>
      <w:marBottom w:val="0"/>
      <w:divBdr>
        <w:top w:val="none" w:sz="0" w:space="0" w:color="auto"/>
        <w:left w:val="none" w:sz="0" w:space="0" w:color="auto"/>
        <w:bottom w:val="none" w:sz="0" w:space="0" w:color="auto"/>
        <w:right w:val="none" w:sz="0" w:space="0" w:color="auto"/>
      </w:divBdr>
    </w:div>
    <w:div w:id="1958872169">
      <w:bodyDiv w:val="1"/>
      <w:marLeft w:val="0"/>
      <w:marRight w:val="0"/>
      <w:marTop w:val="0"/>
      <w:marBottom w:val="0"/>
      <w:divBdr>
        <w:top w:val="none" w:sz="0" w:space="0" w:color="auto"/>
        <w:left w:val="none" w:sz="0" w:space="0" w:color="auto"/>
        <w:bottom w:val="none" w:sz="0" w:space="0" w:color="auto"/>
        <w:right w:val="none" w:sz="0" w:space="0" w:color="auto"/>
      </w:divBdr>
    </w:div>
    <w:div w:id="1973902248">
      <w:bodyDiv w:val="1"/>
      <w:marLeft w:val="0"/>
      <w:marRight w:val="0"/>
      <w:marTop w:val="0"/>
      <w:marBottom w:val="0"/>
      <w:divBdr>
        <w:top w:val="none" w:sz="0" w:space="0" w:color="auto"/>
        <w:left w:val="none" w:sz="0" w:space="0" w:color="auto"/>
        <w:bottom w:val="none" w:sz="0" w:space="0" w:color="auto"/>
        <w:right w:val="none" w:sz="0" w:space="0" w:color="auto"/>
      </w:divBdr>
    </w:div>
    <w:div w:id="1974750969">
      <w:bodyDiv w:val="1"/>
      <w:marLeft w:val="0"/>
      <w:marRight w:val="0"/>
      <w:marTop w:val="0"/>
      <w:marBottom w:val="0"/>
      <w:divBdr>
        <w:top w:val="none" w:sz="0" w:space="0" w:color="auto"/>
        <w:left w:val="none" w:sz="0" w:space="0" w:color="auto"/>
        <w:bottom w:val="none" w:sz="0" w:space="0" w:color="auto"/>
        <w:right w:val="none" w:sz="0" w:space="0" w:color="auto"/>
      </w:divBdr>
    </w:div>
    <w:div w:id="1976569643">
      <w:bodyDiv w:val="1"/>
      <w:marLeft w:val="0"/>
      <w:marRight w:val="0"/>
      <w:marTop w:val="0"/>
      <w:marBottom w:val="0"/>
      <w:divBdr>
        <w:top w:val="none" w:sz="0" w:space="0" w:color="auto"/>
        <w:left w:val="none" w:sz="0" w:space="0" w:color="auto"/>
        <w:bottom w:val="none" w:sz="0" w:space="0" w:color="auto"/>
        <w:right w:val="none" w:sz="0" w:space="0" w:color="auto"/>
      </w:divBdr>
    </w:div>
    <w:div w:id="2010406325">
      <w:bodyDiv w:val="1"/>
      <w:marLeft w:val="0"/>
      <w:marRight w:val="0"/>
      <w:marTop w:val="0"/>
      <w:marBottom w:val="0"/>
      <w:divBdr>
        <w:top w:val="none" w:sz="0" w:space="0" w:color="auto"/>
        <w:left w:val="none" w:sz="0" w:space="0" w:color="auto"/>
        <w:bottom w:val="none" w:sz="0" w:space="0" w:color="auto"/>
        <w:right w:val="none" w:sz="0" w:space="0" w:color="auto"/>
      </w:divBdr>
    </w:div>
    <w:div w:id="2038117683">
      <w:bodyDiv w:val="1"/>
      <w:marLeft w:val="0"/>
      <w:marRight w:val="0"/>
      <w:marTop w:val="0"/>
      <w:marBottom w:val="0"/>
      <w:divBdr>
        <w:top w:val="none" w:sz="0" w:space="0" w:color="auto"/>
        <w:left w:val="none" w:sz="0" w:space="0" w:color="auto"/>
        <w:bottom w:val="none" w:sz="0" w:space="0" w:color="auto"/>
        <w:right w:val="none" w:sz="0" w:space="0" w:color="auto"/>
      </w:divBdr>
    </w:div>
    <w:div w:id="208733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8" Type="http://schemas.openxmlformats.org/officeDocument/2006/relationships/chart" Target="charts/chart1.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horeyer%20Mostofa\AppData\Local\Temp\3195060f-5abd-4ebc-ba57-dd19241014ce_Report%20Assist.zip.4ce\Report%20Assist\Rat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v>Category</c:v>
          </c:tx>
          <c:spPr>
            <a:ln>
              <a:noFill/>
            </a:ln>
          </c:spPr>
          <c:dPt>
            <c:idx val="0"/>
            <c:bubble3D val="0"/>
            <c:spPr>
              <a:solidFill>
                <a:srgbClr val="808080">
                  <a:alpha val="69804"/>
                </a:srgbClr>
              </a:solidFill>
              <a:ln w="9525">
                <a:noFill/>
              </a:ln>
              <a:effectLst/>
            </c:spPr>
            <c:extLst>
              <c:ext xmlns:c16="http://schemas.microsoft.com/office/drawing/2014/chart" uri="{C3380CC4-5D6E-409C-BE32-E72D297353CC}">
                <c16:uniqueId val="{00000001-6A45-438B-82DB-C814AB9ACAC1}"/>
              </c:ext>
            </c:extLst>
          </c:dPt>
          <c:dPt>
            <c:idx val="1"/>
            <c:bubble3D val="0"/>
            <c:spPr>
              <a:solidFill>
                <a:srgbClr val="FF0000"/>
              </a:solidFill>
              <a:ln w="19050">
                <a:noFill/>
              </a:ln>
              <a:effectLst/>
            </c:spPr>
            <c:extLst>
              <c:ext xmlns:c16="http://schemas.microsoft.com/office/drawing/2014/chart" uri="{C3380CC4-5D6E-409C-BE32-E72D297353CC}">
                <c16:uniqueId val="{00000003-6A45-438B-82DB-C814AB9ACAC1}"/>
              </c:ext>
            </c:extLst>
          </c:dPt>
          <c:dPt>
            <c:idx val="2"/>
            <c:bubble3D val="0"/>
            <c:spPr>
              <a:solidFill>
                <a:srgbClr val="FA9924"/>
              </a:solidFill>
              <a:ln w="9525">
                <a:noFill/>
              </a:ln>
              <a:effectLst/>
            </c:spPr>
            <c:extLst>
              <c:ext xmlns:c16="http://schemas.microsoft.com/office/drawing/2014/chart" uri="{C3380CC4-5D6E-409C-BE32-E72D297353CC}">
                <c16:uniqueId val="{00000005-6A45-438B-82DB-C814AB9ACAC1}"/>
              </c:ext>
            </c:extLst>
          </c:dPt>
          <c:dPt>
            <c:idx val="3"/>
            <c:bubble3D val="0"/>
            <c:spPr>
              <a:solidFill>
                <a:srgbClr val="87D44A"/>
              </a:solidFill>
              <a:ln w="9525">
                <a:noFill/>
              </a:ln>
              <a:effectLst/>
            </c:spPr>
            <c:extLst>
              <c:ext xmlns:c16="http://schemas.microsoft.com/office/drawing/2014/chart" uri="{C3380CC4-5D6E-409C-BE32-E72D297353CC}">
                <c16:uniqueId val="{00000007-6A45-438B-82DB-C814AB9ACAC1}"/>
              </c:ext>
            </c:extLst>
          </c:dPt>
          <c:dPt>
            <c:idx val="4"/>
            <c:bubble3D val="0"/>
            <c:spPr>
              <a:solidFill>
                <a:srgbClr val="26B539"/>
              </a:solidFill>
              <a:ln w="9525">
                <a:noFill/>
              </a:ln>
              <a:effectLst/>
            </c:spPr>
            <c:extLst>
              <c:ext xmlns:c16="http://schemas.microsoft.com/office/drawing/2014/chart" uri="{C3380CC4-5D6E-409C-BE32-E72D297353CC}">
                <c16:uniqueId val="{00000009-6A45-438B-82DB-C814AB9ACAC1}"/>
              </c:ext>
            </c:extLst>
          </c:dPt>
          <c:dPt>
            <c:idx val="5"/>
            <c:bubble3D val="0"/>
            <c:spPr>
              <a:solidFill>
                <a:srgbClr val="00602B"/>
              </a:solidFill>
              <a:ln w="19050">
                <a:noFill/>
              </a:ln>
              <a:effectLst/>
            </c:spPr>
            <c:extLst>
              <c:ext xmlns:c16="http://schemas.microsoft.com/office/drawing/2014/chart" uri="{C3380CC4-5D6E-409C-BE32-E72D297353CC}">
                <c16:uniqueId val="{0000000B-6A45-438B-82DB-C814AB9ACAC1}"/>
              </c:ext>
            </c:extLst>
          </c:dPt>
          <c:dPt>
            <c:idx val="6"/>
            <c:bubble3D val="0"/>
            <c:spPr>
              <a:noFill/>
              <a:ln w="19050">
                <a:noFill/>
              </a:ln>
              <a:effectLst/>
            </c:spPr>
            <c:extLst>
              <c:ext xmlns:c16="http://schemas.microsoft.com/office/drawing/2014/chart" uri="{C3380CC4-5D6E-409C-BE32-E72D297353CC}">
                <c16:uniqueId val="{0000000D-6A45-438B-82DB-C814AB9ACAC1}"/>
              </c:ext>
            </c:extLst>
          </c:dPt>
          <c:dLbls>
            <c:dLbl>
              <c:idx val="0"/>
              <c:tx>
                <c:rich>
                  <a:bodyPr rot="0" spcFirstLastPara="1" vertOverflow="ellipsis" vert="horz" wrap="square" lIns="38100" tIns="19050" rIns="38100" bIns="19050" anchor="ctr" anchorCtr="0">
                    <a:spAutoFit/>
                  </a:bodyPr>
                  <a:lstStyle/>
                  <a:p>
                    <a:pPr algn="l">
                      <a:defRPr sz="500" b="0" i="0" u="none" strike="noStrike" kern="1200" baseline="0">
                        <a:solidFill>
                          <a:schemeClr val="tx1"/>
                        </a:solidFill>
                        <a:latin typeface="+mn-lt"/>
                        <a:ea typeface="+mn-ea"/>
                        <a:cs typeface="+mn-cs"/>
                      </a:defRPr>
                    </a:pPr>
                    <a:fld id="{802BCDA9-2EA4-489E-8DBD-876ED1E86482}" type="CELLRANGE">
                      <a:rPr lang="en-US" sz="500" b="0" i="0" u="none" strike="noStrike" kern="1200" baseline="0">
                        <a:solidFill>
                          <a:schemeClr val="tx1"/>
                        </a:solidFill>
                      </a:rPr>
                      <a:pPr algn="l">
                        <a:defRPr sz="500">
                          <a:solidFill>
                            <a:schemeClr val="tx1"/>
                          </a:solidFill>
                        </a:defRPr>
                      </a:pPr>
                      <a:t>[CELLRANGE]</a:t>
                    </a:fld>
                    <a:endParaRPr lang="en-US"/>
                  </a:p>
                </c:rich>
              </c:tx>
              <c:spPr>
                <a:noFill/>
                <a:ln>
                  <a:noFill/>
                </a:ln>
                <a:effectLst/>
              </c:spPr>
              <c:txPr>
                <a:bodyPr rot="0" spcFirstLastPara="1" vertOverflow="ellipsis" vert="horz" wrap="square" lIns="38100" tIns="19050" rIns="38100" bIns="19050" anchor="ctr" anchorCtr="0">
                  <a:spAutoFit/>
                </a:bodyPr>
                <a:lstStyle/>
                <a:p>
                  <a:pPr algn="l">
                    <a:defRPr sz="500" b="0" i="0" u="none" strike="noStrike" kern="1200" baseline="0">
                      <a:solidFill>
                        <a:schemeClr val="tx1"/>
                      </a:solidFill>
                      <a:latin typeface="+mn-lt"/>
                      <a:ea typeface="+mn-ea"/>
                      <a:cs typeface="+mn-cs"/>
                    </a:defRPr>
                  </a:pPr>
                  <a:endParaRPr lang="en-US"/>
                </a:p>
              </c:txPr>
              <c:showLegendKey val="0"/>
              <c:showVal val="0"/>
              <c:showCatName val="0"/>
              <c:showSerName val="1"/>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6A45-438B-82DB-C814AB9ACAC1}"/>
                </c:ext>
              </c:extLst>
            </c:dLbl>
            <c:dLbl>
              <c:idx val="1"/>
              <c:tx>
                <c:rich>
                  <a:bodyPr/>
                  <a:lstStyle/>
                  <a:p>
                    <a:r>
                      <a:rPr lang="en-US"/>
                      <a:t>Poor</a:t>
                    </a:r>
                  </a:p>
                </c:rich>
              </c:tx>
              <c:showLegendKey val="0"/>
              <c:showVal val="0"/>
              <c:showCatName val="0"/>
              <c:showSerName val="1"/>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6A45-438B-82DB-C814AB9ACAC1}"/>
                </c:ext>
              </c:extLst>
            </c:dLbl>
            <c:dLbl>
              <c:idx val="2"/>
              <c:tx>
                <c:rich>
                  <a:bodyPr/>
                  <a:lstStyle/>
                  <a:p>
                    <a:r>
                      <a:rPr lang="en-US"/>
                      <a:t>Average</a:t>
                    </a:r>
                  </a:p>
                </c:rich>
              </c:tx>
              <c:showLegendKey val="0"/>
              <c:showVal val="0"/>
              <c:showCatName val="0"/>
              <c:showSerName val="1"/>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6A45-438B-82DB-C814AB9ACAC1}"/>
                </c:ext>
              </c:extLst>
            </c:dLbl>
            <c:dLbl>
              <c:idx val="3"/>
              <c:tx>
                <c:rich>
                  <a:bodyPr/>
                  <a:lstStyle/>
                  <a:p>
                    <a:r>
                      <a:rPr lang="en-US"/>
                      <a:t>Satisfactory</a:t>
                    </a:r>
                  </a:p>
                </c:rich>
              </c:tx>
              <c:showLegendKey val="0"/>
              <c:showVal val="0"/>
              <c:showCatName val="0"/>
              <c:showSerName val="1"/>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6A45-438B-82DB-C814AB9ACAC1}"/>
                </c:ext>
              </c:extLst>
            </c:dLbl>
            <c:dLbl>
              <c:idx val="4"/>
              <c:tx>
                <c:rich>
                  <a:bodyPr/>
                  <a:lstStyle/>
                  <a:p>
                    <a:r>
                      <a:rPr lang="en-US"/>
                      <a:t>Good</a:t>
                    </a:r>
                  </a:p>
                </c:rich>
              </c:tx>
              <c:showLegendKey val="0"/>
              <c:showVal val="0"/>
              <c:showCatName val="0"/>
              <c:showSerName val="1"/>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6A45-438B-82DB-C814AB9ACAC1}"/>
                </c:ext>
              </c:extLst>
            </c:dLbl>
            <c:dLbl>
              <c:idx val="5"/>
              <c:tx>
                <c:rich>
                  <a:bodyPr/>
                  <a:lstStyle/>
                  <a:p>
                    <a:r>
                      <a:rPr lang="en-US"/>
                      <a:t>Excellent</a:t>
                    </a:r>
                  </a:p>
                </c:rich>
              </c:tx>
              <c:showLegendKey val="0"/>
              <c:showVal val="0"/>
              <c:showCatName val="0"/>
              <c:showSerName val="1"/>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B-6A45-438B-82DB-C814AB9ACAC1}"/>
                </c:ext>
              </c:extLst>
            </c:dLbl>
            <c:dLbl>
              <c:idx val="6"/>
              <c:delete val="1"/>
              <c:extLst>
                <c:ext xmlns:c15="http://schemas.microsoft.com/office/drawing/2012/chart" uri="{CE6537A1-D6FC-4f65-9D91-7224C49458BB}"/>
                <c:ext xmlns:c16="http://schemas.microsoft.com/office/drawing/2014/chart" uri="{C3380CC4-5D6E-409C-BE32-E72D297353CC}">
                  <c16:uniqueId val="{0000000D-6A45-438B-82DB-C814AB9ACAC1}"/>
                </c:ext>
              </c:extLst>
            </c:dLbl>
            <c:spPr>
              <a:noFill/>
              <a:ln>
                <a:noFill/>
              </a:ln>
              <a:effectLst/>
            </c:spPr>
            <c:txPr>
              <a:bodyPr rot="0" spcFirstLastPara="1" vertOverflow="ellipsis" vert="horz" wrap="square" lIns="38100" tIns="19050" rIns="38100" bIns="19050" anchor="ctr" anchorCtr="1">
                <a:spAutoFit/>
              </a:bodyPr>
              <a:lstStyle/>
              <a:p>
                <a:pPr>
                  <a:defRPr sz="5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Sheet1!$H$2:$H$8</c:f>
              <c:numCache>
                <c:formatCode>General</c:formatCode>
                <c:ptCount val="7"/>
                <c:pt idx="0">
                  <c:v>10</c:v>
                </c:pt>
                <c:pt idx="1">
                  <c:v>10</c:v>
                </c:pt>
                <c:pt idx="2">
                  <c:v>25</c:v>
                </c:pt>
                <c:pt idx="3">
                  <c:v>30</c:v>
                </c:pt>
                <c:pt idx="4">
                  <c:v>15</c:v>
                </c:pt>
                <c:pt idx="5">
                  <c:v>10</c:v>
                </c:pt>
                <c:pt idx="6">
                  <c:v>100</c:v>
                </c:pt>
              </c:numCache>
            </c:numRef>
          </c:val>
          <c:extLst>
            <c:ext xmlns:c15="http://schemas.microsoft.com/office/drawing/2012/chart" uri="{02D57815-91ED-43cb-92C2-25804820EDAC}">
              <c15:datalabelsRange>
                <c15:f>Sheet1!$G$2:$G$7</c15:f>
                <c15:dlblRangeCache>
                  <c:ptCount val="6"/>
                  <c:pt idx="0">
                    <c:v>Not Rated</c:v>
                  </c:pt>
                  <c:pt idx="1">
                    <c:v>Poor</c:v>
                  </c:pt>
                  <c:pt idx="2">
                    <c:v>Average</c:v>
                  </c:pt>
                  <c:pt idx="3">
                    <c:v>Satisfactory</c:v>
                  </c:pt>
                  <c:pt idx="4">
                    <c:v>Good</c:v>
                  </c:pt>
                  <c:pt idx="5">
                    <c:v>Excellent</c:v>
                  </c:pt>
                </c15:dlblRangeCache>
              </c15:datalabelsRange>
            </c:ext>
            <c:ext xmlns:c16="http://schemas.microsoft.com/office/drawing/2014/chart" uri="{C3380CC4-5D6E-409C-BE32-E72D297353CC}">
              <c16:uniqueId val="{0000000E-6A45-438B-82DB-C814AB9ACAC1}"/>
            </c:ext>
          </c:extLst>
        </c:ser>
        <c:ser>
          <c:idx val="1"/>
          <c:order val="1"/>
          <c:tx>
            <c:v>Label</c:v>
          </c:tx>
          <c:spPr>
            <a:solidFill>
              <a:schemeClr val="tx1">
                <a:lumMod val="50000"/>
                <a:lumOff val="50000"/>
                <a:alpha val="40000"/>
              </a:schemeClr>
            </a:solidFill>
            <a:ln>
              <a:noFill/>
            </a:ln>
          </c:spPr>
          <c:dPt>
            <c:idx val="0"/>
            <c:bubble3D val="0"/>
            <c:spPr>
              <a:solidFill>
                <a:schemeClr val="bg1">
                  <a:lumMod val="75000"/>
                  <a:alpha val="40000"/>
                </a:schemeClr>
              </a:solidFill>
              <a:ln w="9525">
                <a:noFill/>
              </a:ln>
              <a:effectLst/>
            </c:spPr>
            <c:extLst>
              <c:ext xmlns:c16="http://schemas.microsoft.com/office/drawing/2014/chart" uri="{C3380CC4-5D6E-409C-BE32-E72D297353CC}">
                <c16:uniqueId val="{00000010-6A45-438B-82DB-C814AB9ACAC1}"/>
              </c:ext>
            </c:extLst>
          </c:dPt>
          <c:dPt>
            <c:idx val="1"/>
            <c:bubble3D val="0"/>
            <c:spPr>
              <a:solidFill>
                <a:schemeClr val="tx2">
                  <a:lumMod val="60000"/>
                  <a:lumOff val="40000"/>
                  <a:alpha val="40000"/>
                </a:schemeClr>
              </a:solidFill>
              <a:ln w="9525">
                <a:noFill/>
              </a:ln>
              <a:effectLst/>
            </c:spPr>
            <c:extLst>
              <c:ext xmlns:c16="http://schemas.microsoft.com/office/drawing/2014/chart" uri="{C3380CC4-5D6E-409C-BE32-E72D297353CC}">
                <c16:uniqueId val="{00000012-6A45-438B-82DB-C814AB9ACAC1}"/>
              </c:ext>
            </c:extLst>
          </c:dPt>
          <c:dPt>
            <c:idx val="2"/>
            <c:bubble3D val="0"/>
            <c:spPr>
              <a:solidFill>
                <a:schemeClr val="bg1">
                  <a:lumMod val="85000"/>
                  <a:alpha val="40000"/>
                </a:schemeClr>
              </a:solidFill>
              <a:ln w="9525">
                <a:noFill/>
              </a:ln>
              <a:effectLst/>
            </c:spPr>
            <c:extLst>
              <c:ext xmlns:c16="http://schemas.microsoft.com/office/drawing/2014/chart" uri="{C3380CC4-5D6E-409C-BE32-E72D297353CC}">
                <c16:uniqueId val="{00000014-6A45-438B-82DB-C814AB9ACAC1}"/>
              </c:ext>
            </c:extLst>
          </c:dPt>
          <c:dPt>
            <c:idx val="3"/>
            <c:bubble3D val="0"/>
            <c:spPr>
              <a:solidFill>
                <a:schemeClr val="tx2">
                  <a:lumMod val="60000"/>
                  <a:lumOff val="40000"/>
                  <a:alpha val="40000"/>
                </a:schemeClr>
              </a:solidFill>
              <a:ln w="9525">
                <a:noFill/>
              </a:ln>
              <a:effectLst/>
            </c:spPr>
            <c:extLst>
              <c:ext xmlns:c16="http://schemas.microsoft.com/office/drawing/2014/chart" uri="{C3380CC4-5D6E-409C-BE32-E72D297353CC}">
                <c16:uniqueId val="{00000016-6A45-438B-82DB-C814AB9ACAC1}"/>
              </c:ext>
            </c:extLst>
          </c:dPt>
          <c:dPt>
            <c:idx val="4"/>
            <c:bubble3D val="0"/>
            <c:spPr>
              <a:solidFill>
                <a:schemeClr val="bg1">
                  <a:lumMod val="75000"/>
                  <a:alpha val="40000"/>
                </a:schemeClr>
              </a:solidFill>
              <a:ln w="9525">
                <a:noFill/>
              </a:ln>
              <a:effectLst/>
            </c:spPr>
            <c:extLst>
              <c:ext xmlns:c16="http://schemas.microsoft.com/office/drawing/2014/chart" uri="{C3380CC4-5D6E-409C-BE32-E72D297353CC}">
                <c16:uniqueId val="{00000018-6A45-438B-82DB-C814AB9ACAC1}"/>
              </c:ext>
            </c:extLst>
          </c:dPt>
          <c:dPt>
            <c:idx val="5"/>
            <c:bubble3D val="0"/>
            <c:spPr>
              <a:solidFill>
                <a:schemeClr val="tx2">
                  <a:lumMod val="60000"/>
                  <a:lumOff val="40000"/>
                  <a:alpha val="40000"/>
                </a:schemeClr>
              </a:solidFill>
              <a:ln w="9525">
                <a:noFill/>
              </a:ln>
              <a:effectLst/>
            </c:spPr>
            <c:extLst>
              <c:ext xmlns:c16="http://schemas.microsoft.com/office/drawing/2014/chart" uri="{C3380CC4-5D6E-409C-BE32-E72D297353CC}">
                <c16:uniqueId val="{0000001A-6A45-438B-82DB-C814AB9ACAC1}"/>
              </c:ext>
            </c:extLst>
          </c:dPt>
          <c:dPt>
            <c:idx val="6"/>
            <c:bubble3D val="0"/>
            <c:spPr>
              <a:solidFill>
                <a:schemeClr val="bg1">
                  <a:lumMod val="75000"/>
                  <a:alpha val="40000"/>
                </a:schemeClr>
              </a:solidFill>
              <a:ln w="9525">
                <a:noFill/>
              </a:ln>
              <a:effectLst/>
            </c:spPr>
            <c:extLst>
              <c:ext xmlns:c16="http://schemas.microsoft.com/office/drawing/2014/chart" uri="{C3380CC4-5D6E-409C-BE32-E72D297353CC}">
                <c16:uniqueId val="{0000001C-6A45-438B-82DB-C814AB9ACAC1}"/>
              </c:ext>
            </c:extLst>
          </c:dPt>
          <c:dPt>
            <c:idx val="7"/>
            <c:bubble3D val="0"/>
            <c:spPr>
              <a:solidFill>
                <a:schemeClr val="tx2">
                  <a:lumMod val="60000"/>
                  <a:lumOff val="40000"/>
                  <a:alpha val="40000"/>
                </a:schemeClr>
              </a:solidFill>
              <a:ln w="9525">
                <a:noFill/>
              </a:ln>
              <a:effectLst/>
            </c:spPr>
            <c:extLst>
              <c:ext xmlns:c16="http://schemas.microsoft.com/office/drawing/2014/chart" uri="{C3380CC4-5D6E-409C-BE32-E72D297353CC}">
                <c16:uniqueId val="{0000001E-6A45-438B-82DB-C814AB9ACAC1}"/>
              </c:ext>
            </c:extLst>
          </c:dPt>
          <c:dPt>
            <c:idx val="8"/>
            <c:bubble3D val="0"/>
            <c:spPr>
              <a:solidFill>
                <a:schemeClr val="bg1">
                  <a:lumMod val="75000"/>
                  <a:alpha val="40000"/>
                </a:schemeClr>
              </a:solidFill>
              <a:ln w="9525">
                <a:noFill/>
              </a:ln>
              <a:effectLst/>
            </c:spPr>
            <c:extLst>
              <c:ext xmlns:c16="http://schemas.microsoft.com/office/drawing/2014/chart" uri="{C3380CC4-5D6E-409C-BE32-E72D297353CC}">
                <c16:uniqueId val="{00000020-6A45-438B-82DB-C814AB9ACAC1}"/>
              </c:ext>
            </c:extLst>
          </c:dPt>
          <c:dPt>
            <c:idx val="9"/>
            <c:bubble3D val="0"/>
            <c:spPr>
              <a:solidFill>
                <a:schemeClr val="tx2">
                  <a:lumMod val="60000"/>
                  <a:lumOff val="40000"/>
                  <a:alpha val="40000"/>
                </a:schemeClr>
              </a:solidFill>
              <a:ln w="9525">
                <a:noFill/>
              </a:ln>
              <a:effectLst/>
            </c:spPr>
            <c:extLst>
              <c:ext xmlns:c16="http://schemas.microsoft.com/office/drawing/2014/chart" uri="{C3380CC4-5D6E-409C-BE32-E72D297353CC}">
                <c16:uniqueId val="{00000022-6A45-438B-82DB-C814AB9ACAC1}"/>
              </c:ext>
            </c:extLst>
          </c:dPt>
          <c:dPt>
            <c:idx val="10"/>
            <c:bubble3D val="0"/>
            <c:spPr>
              <a:noFill/>
              <a:ln w="19050">
                <a:noFill/>
              </a:ln>
              <a:effectLst/>
            </c:spPr>
            <c:extLst>
              <c:ext xmlns:c16="http://schemas.microsoft.com/office/drawing/2014/chart" uri="{C3380CC4-5D6E-409C-BE32-E72D297353CC}">
                <c16:uniqueId val="{00000024-6A45-438B-82DB-C814AB9ACAC1}"/>
              </c:ext>
            </c:extLst>
          </c:dPt>
          <c:dLbls>
            <c:dLbl>
              <c:idx val="0"/>
              <c:layout>
                <c:manualLayout>
                  <c:x val="-5.6403048242838517E-2"/>
                  <c:y val="-7.731786718607947E-2"/>
                </c:manualLayout>
              </c:layout>
              <c:tx>
                <c:rich>
                  <a:bodyPr/>
                  <a:lstStyle/>
                  <a:p>
                    <a:fld id="{0280E6FB-3AA8-4FC5-83D4-BB7ADB068CC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0-6A45-438B-82DB-C814AB9ACAC1}"/>
                </c:ext>
              </c:extLst>
            </c:dLbl>
            <c:dLbl>
              <c:idx val="1"/>
              <c:layout>
                <c:manualLayout>
                  <c:x val="-3.562007563364579E-2"/>
                  <c:y val="-8.6982631719218217E-2"/>
                </c:manualLayout>
              </c:layout>
              <c:tx>
                <c:rich>
                  <a:bodyPr/>
                  <a:lstStyle/>
                  <a:p>
                    <a:fld id="{70203BDA-58D4-4BF1-A4FF-2857F1063A2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2-6A45-438B-82DB-C814AB9ACAC1}"/>
                </c:ext>
              </c:extLst>
            </c:dLbl>
            <c:dLbl>
              <c:idx val="2"/>
              <c:layout>
                <c:manualLayout>
                  <c:x val="-1.000431156944807E-2"/>
                  <c:y val="-9.0145935403844316E-2"/>
                </c:manualLayout>
              </c:layout>
              <c:tx>
                <c:rich>
                  <a:bodyPr/>
                  <a:lstStyle/>
                  <a:p>
                    <a:fld id="{D5C0C582-78AD-436F-9066-977F9056731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4-6A45-438B-82DB-C814AB9ACAC1}"/>
                </c:ext>
              </c:extLst>
            </c:dLbl>
            <c:dLbl>
              <c:idx val="3"/>
              <c:layout>
                <c:manualLayout>
                  <c:x val="2.3151447421697224E-2"/>
                  <c:y val="-8.9224093912757596E-2"/>
                </c:manualLayout>
              </c:layout>
              <c:tx>
                <c:rich>
                  <a:bodyPr/>
                  <a:lstStyle/>
                  <a:p>
                    <a:fld id="{66BE7398-3177-487D-992A-79E9D482934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6-6A45-438B-82DB-C814AB9ACAC1}"/>
                </c:ext>
              </c:extLst>
            </c:dLbl>
            <c:dLbl>
              <c:idx val="4"/>
              <c:layout>
                <c:manualLayout>
                  <c:x val="6.1574830937637569E-2"/>
                  <c:y val="-7.3979959101223222E-2"/>
                </c:manualLayout>
              </c:layout>
              <c:tx>
                <c:rich>
                  <a:bodyPr/>
                  <a:lstStyle/>
                  <a:p>
                    <a:fld id="{2DC526F4-7A12-41ED-A276-701BBCF34C6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8-6A45-438B-82DB-C814AB9ACAC1}"/>
                </c:ext>
              </c:extLst>
            </c:dLbl>
            <c:dLbl>
              <c:idx val="5"/>
              <c:layout>
                <c:manualLayout>
                  <c:x val="8.1922707896683961E-2"/>
                  <c:y val="-5.5397418046772062E-2"/>
                </c:manualLayout>
              </c:layout>
              <c:tx>
                <c:rich>
                  <a:bodyPr/>
                  <a:lstStyle/>
                  <a:p>
                    <a:fld id="{8684A7ED-8FAD-4BF6-9E91-80A77988C43A}"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A-6A45-438B-82DB-C814AB9ACAC1}"/>
                </c:ext>
              </c:extLst>
            </c:dLbl>
            <c:dLbl>
              <c:idx val="6"/>
              <c:layout>
                <c:manualLayout>
                  <c:x val="9.2362377696634607E-2"/>
                  <c:y val="-2.8819440120155724E-2"/>
                </c:manualLayout>
              </c:layout>
              <c:tx>
                <c:rich>
                  <a:bodyPr/>
                  <a:lstStyle/>
                  <a:p>
                    <a:fld id="{D485AC96-1E87-412F-B592-5742F13B353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C-6A45-438B-82DB-C814AB9ACAC1}"/>
                </c:ext>
              </c:extLst>
            </c:dLbl>
            <c:dLbl>
              <c:idx val="7"/>
              <c:layout>
                <c:manualLayout>
                  <c:x val="9.6275612744390102E-2"/>
                  <c:y val="-5.4047658781654542E-3"/>
                </c:manualLayout>
              </c:layout>
              <c:tx>
                <c:rich>
                  <a:bodyPr/>
                  <a:lstStyle/>
                  <a:p>
                    <a:fld id="{19A6287D-F0E6-4240-8488-7205E00BB20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E-6A45-438B-82DB-C814AB9ACAC1}"/>
                </c:ext>
              </c:extLst>
            </c:dLbl>
            <c:dLbl>
              <c:idx val="8"/>
              <c:layout>
                <c:manualLayout>
                  <c:x val="0.10165616321515736"/>
                  <c:y val="2.7028687616930416E-2"/>
                </c:manualLayout>
              </c:layout>
              <c:tx>
                <c:rich>
                  <a:bodyPr rot="0" spcFirstLastPara="1" vertOverflow="ellipsis" vert="horz" wrap="square" lIns="38100" tIns="19050" rIns="38100" bIns="19050" anchor="t" anchorCtr="0">
                    <a:noAutofit/>
                  </a:bodyPr>
                  <a:lstStyle/>
                  <a:p>
                    <a:pPr>
                      <a:defRPr sz="800" b="0" i="0" u="none" strike="noStrike" kern="1200" baseline="0">
                        <a:solidFill>
                          <a:schemeClr val="tx1"/>
                        </a:solidFill>
                        <a:latin typeface="+mn-lt"/>
                        <a:ea typeface="+mn-ea"/>
                        <a:cs typeface="+mn-cs"/>
                      </a:defRPr>
                    </a:pPr>
                    <a:fld id="{9D4FE1B0-CC88-4FDF-930D-74A3061CB913}" type="CELLRANGE">
                      <a:rPr lang="en-US" sz="800" b="0">
                        <a:solidFill>
                          <a:schemeClr val="tx1"/>
                        </a:solidFill>
                      </a:rPr>
                      <a:pPr>
                        <a:defRPr sz="800">
                          <a:solidFill>
                            <a:schemeClr val="tx1"/>
                          </a:solidFill>
                        </a:defRPr>
                      </a:pPr>
                      <a:t>[CELLRANGE]</a:t>
                    </a:fld>
                    <a:endParaRPr lang="en-US"/>
                  </a:p>
                </c:rich>
              </c:tx>
              <c:spPr>
                <a:noFill/>
                <a:ln>
                  <a:noFill/>
                </a:ln>
                <a:effectLst/>
              </c:spPr>
              <c:txPr>
                <a:bodyPr rot="0" spcFirstLastPara="1" vertOverflow="ellipsis" vert="horz" wrap="square" lIns="38100" tIns="19050" rIns="38100" bIns="19050" anchor="t" anchorCtr="0">
                  <a:noAutofit/>
                </a:bodyPr>
                <a:lstStyle/>
                <a:p>
                  <a:pPr>
                    <a:defRPr sz="8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layout>
                    <c:manualLayout>
                      <c:w val="7.8078695915914584E-2"/>
                      <c:h val="3.7679930834527482E-2"/>
                    </c:manualLayout>
                  </c15:layout>
                  <c15:dlblFieldTable/>
                  <c15:showDataLabelsRange val="1"/>
                </c:ext>
                <c:ext xmlns:c16="http://schemas.microsoft.com/office/drawing/2014/chart" uri="{C3380CC4-5D6E-409C-BE32-E72D297353CC}">
                  <c16:uniqueId val="{00000020-6A45-438B-82DB-C814AB9ACAC1}"/>
                </c:ext>
              </c:extLst>
            </c:dLbl>
            <c:dLbl>
              <c:idx val="9"/>
              <c:layout>
                <c:manualLayout>
                  <c:x val="9.4391336108632526E-2"/>
                  <c:y val="3.8261528000219189E-2"/>
                </c:manualLayout>
              </c:layout>
              <c:tx>
                <c:rich>
                  <a:bodyPr/>
                  <a:lstStyle/>
                  <a:p>
                    <a:fld id="{6A454D3F-C8FC-403E-9A1A-1A3FD5CEE86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6A45-438B-82DB-C814AB9ACAC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val>
            <c:numRef>
              <c:f>Sheet1!$K$2:$K$12</c:f>
              <c:numCache>
                <c:formatCode>General</c:formatCode>
                <c:ptCount val="11"/>
                <c:pt idx="0">
                  <c:v>10</c:v>
                </c:pt>
                <c:pt idx="1">
                  <c:v>10</c:v>
                </c:pt>
                <c:pt idx="2">
                  <c:v>10</c:v>
                </c:pt>
                <c:pt idx="3">
                  <c:v>10</c:v>
                </c:pt>
                <c:pt idx="4">
                  <c:v>10</c:v>
                </c:pt>
                <c:pt idx="5">
                  <c:v>10</c:v>
                </c:pt>
                <c:pt idx="6">
                  <c:v>10</c:v>
                </c:pt>
                <c:pt idx="7">
                  <c:v>10</c:v>
                </c:pt>
                <c:pt idx="8">
                  <c:v>10</c:v>
                </c:pt>
                <c:pt idx="9">
                  <c:v>10</c:v>
                </c:pt>
                <c:pt idx="10">
                  <c:v>100</c:v>
                </c:pt>
              </c:numCache>
            </c:numRef>
          </c:val>
          <c:extLst>
            <c:ext xmlns:c15="http://schemas.microsoft.com/office/drawing/2012/chart" uri="{02D57815-91ED-43cb-92C2-25804820EDAC}">
              <c15:datalabelsRange>
                <c15:f>Sheet1!$J$2:$J$11</c15:f>
                <c15:dlblRangeCache>
                  <c:ptCount val="10"/>
                  <c:pt idx="0">
                    <c:v>10</c:v>
                  </c:pt>
                  <c:pt idx="1">
                    <c:v>20</c:v>
                  </c:pt>
                  <c:pt idx="2">
                    <c:v>30</c:v>
                  </c:pt>
                  <c:pt idx="3">
                    <c:v>40</c:v>
                  </c:pt>
                  <c:pt idx="4">
                    <c:v>50</c:v>
                  </c:pt>
                  <c:pt idx="5">
                    <c:v>60</c:v>
                  </c:pt>
                  <c:pt idx="6">
                    <c:v>70</c:v>
                  </c:pt>
                  <c:pt idx="7">
                    <c:v>80</c:v>
                  </c:pt>
                  <c:pt idx="8">
                    <c:v>90</c:v>
                  </c:pt>
                  <c:pt idx="9">
                    <c:v>100</c:v>
                  </c:pt>
                </c15:dlblRangeCache>
              </c15:datalabelsRange>
            </c:ext>
            <c:ext xmlns:c16="http://schemas.microsoft.com/office/drawing/2014/chart" uri="{C3380CC4-5D6E-409C-BE32-E72D297353CC}">
              <c16:uniqueId val="{00000025-6A45-438B-82DB-C814AB9ACAC1}"/>
            </c:ext>
          </c:extLst>
        </c:ser>
        <c:dLbls>
          <c:showLegendKey val="0"/>
          <c:showVal val="0"/>
          <c:showCatName val="0"/>
          <c:showSerName val="0"/>
          <c:showPercent val="0"/>
          <c:showBubbleSize val="0"/>
          <c:showLeaderLines val="1"/>
        </c:dLbls>
        <c:firstSliceAng val="270"/>
        <c:holeSize val="48"/>
      </c:doughnutChart>
      <c:pieChart>
        <c:varyColors val="1"/>
        <c:ser>
          <c:idx val="2"/>
          <c:order val="2"/>
          <c:tx>
            <c:v>Pointer</c:v>
          </c:tx>
          <c:spPr>
            <a:ln>
              <a:noFill/>
            </a:ln>
          </c:spPr>
          <c:dPt>
            <c:idx val="0"/>
            <c:bubble3D val="0"/>
            <c:spPr>
              <a:noFill/>
              <a:ln w="19050">
                <a:noFill/>
              </a:ln>
              <a:effectLst/>
            </c:spPr>
            <c:extLst>
              <c:ext xmlns:c16="http://schemas.microsoft.com/office/drawing/2014/chart" uri="{C3380CC4-5D6E-409C-BE32-E72D297353CC}">
                <c16:uniqueId val="{00000027-6A45-438B-82DB-C814AB9ACAC1}"/>
              </c:ext>
            </c:extLst>
          </c:dPt>
          <c:dPt>
            <c:idx val="1"/>
            <c:bubble3D val="0"/>
            <c:spPr>
              <a:solidFill>
                <a:srgbClr val="082E7A"/>
              </a:solidFill>
              <a:ln w="50800">
                <a:noFill/>
              </a:ln>
              <a:effectLst/>
            </c:spPr>
            <c:extLst>
              <c:ext xmlns:c16="http://schemas.microsoft.com/office/drawing/2014/chart" uri="{C3380CC4-5D6E-409C-BE32-E72D297353CC}">
                <c16:uniqueId val="{00000029-6A45-438B-82DB-C814AB9ACAC1}"/>
              </c:ext>
            </c:extLst>
          </c:dPt>
          <c:dPt>
            <c:idx val="2"/>
            <c:bubble3D val="0"/>
            <c:spPr>
              <a:noFill/>
              <a:ln w="19050">
                <a:noFill/>
              </a:ln>
              <a:effectLst/>
            </c:spPr>
            <c:extLst>
              <c:ext xmlns:c16="http://schemas.microsoft.com/office/drawing/2014/chart" uri="{C3380CC4-5D6E-409C-BE32-E72D297353CC}">
                <c16:uniqueId val="{0000002B-6A45-438B-82DB-C814AB9ACAC1}"/>
              </c:ext>
            </c:extLst>
          </c:dPt>
          <c:val>
            <c:numRef>
              <c:f>Sheet1!$H$12:$H$14</c:f>
              <c:numCache>
                <c:formatCode>General</c:formatCode>
                <c:ptCount val="3"/>
                <c:pt idx="0">
                  <c:v>61</c:v>
                </c:pt>
                <c:pt idx="1">
                  <c:v>1</c:v>
                </c:pt>
                <c:pt idx="2">
                  <c:v>138</c:v>
                </c:pt>
              </c:numCache>
            </c:numRef>
          </c:val>
          <c:extLst>
            <c:ext xmlns:c16="http://schemas.microsoft.com/office/drawing/2014/chart" uri="{C3380CC4-5D6E-409C-BE32-E72D297353CC}">
              <c16:uniqueId val="{0000002C-6A45-438B-82DB-C814AB9ACAC1}"/>
            </c:ext>
          </c:extLst>
        </c:ser>
        <c:dLbls>
          <c:showLegendKey val="0"/>
          <c:showVal val="0"/>
          <c:showCatName val="0"/>
          <c:showSerName val="0"/>
          <c:showPercent val="0"/>
          <c:showBubbleSize val="0"/>
          <c:showLeaderLines val="1"/>
        </c:dLbls>
        <c:firstSliceAng val="27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8F2EA-8099-4B01-801A-C1846ADC3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3667</Words>
  <Characters>20903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Trade Data (CR)</dc:creator>
  <cp:keywords/>
  <dc:description/>
  <cp:lastModifiedBy>Shahoreyer Mostofa</cp:lastModifiedBy>
  <cp:revision>2</cp:revision>
  <cp:lastPrinted>2024-12-09T01:57:00Z</cp:lastPrinted>
  <dcterms:created xsi:type="dcterms:W3CDTF">2024-12-09T01:57:00Z</dcterms:created>
  <dcterms:modified xsi:type="dcterms:W3CDTF">2024-12-09T01:57:00Z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e86c549a6c751f7e4c07ff60af3ae4d3a96e63a7637e977b42c35ad4c34dc2d3</vt:lpwstr>
  </property>
</Properties>
</file>