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860051"/>
        </w:rPr>
        <w:id w:val="-488937297"/>
        <w:docPartObj>
          <w:docPartGallery w:val="Cover Pages"/>
          <w:docPartUnique/>
        </w:docPartObj>
      </w:sdtPr>
      <w:sdtEndPr/>
      <w:sdtContent>
        <w:p w14:paraId="7E5A2949" w14:textId="77777777" w:rsidR="001F174D" w:rsidRDefault="001F174D" w:rsidP="001F174D">
          <w:pPr>
            <w:rPr>
              <w:color w:val="860051"/>
            </w:rPr>
          </w:pPr>
          <w:r>
            <w:rPr>
              <w:noProof/>
              <w:lang w:val="en-US"/>
            </w:rPr>
            <mc:AlternateContent>
              <mc:Choice Requires="wps">
                <w:drawing>
                  <wp:anchor distT="0" distB="0" distL="114300" distR="114300" simplePos="0" relativeHeight="251663360" behindDoc="0" locked="0" layoutInCell="1" allowOverlap="1" wp14:anchorId="5E0541E9" wp14:editId="0ABE73B2">
                    <wp:simplePos x="0" y="0"/>
                    <wp:positionH relativeFrom="column">
                      <wp:posOffset>852170</wp:posOffset>
                    </wp:positionH>
                    <wp:positionV relativeFrom="paragraph">
                      <wp:posOffset>6902450</wp:posOffset>
                    </wp:positionV>
                    <wp:extent cx="5544820" cy="784860"/>
                    <wp:effectExtent l="0" t="0" r="0" b="0"/>
                    <wp:wrapNone/>
                    <wp:docPr id="4" name="Textruta 4"/>
                    <wp:cNvGraphicFramePr/>
                    <a:graphic xmlns:a="http://schemas.openxmlformats.org/drawingml/2006/main">
                      <a:graphicData uri="http://schemas.microsoft.com/office/word/2010/wordprocessingShape">
                        <wps:wsp>
                          <wps:cNvSpPr txBox="1"/>
                          <wps:spPr>
                            <a:xfrm>
                              <a:off x="0" y="0"/>
                              <a:ext cx="5544820" cy="784860"/>
                            </a:xfrm>
                            <a:prstGeom prst="rect">
                              <a:avLst/>
                            </a:prstGeom>
                            <a:noFill/>
                            <a:ln w="6350">
                              <a:noFill/>
                            </a:ln>
                            <a:effectLst/>
                          </wps:spPr>
                          <wps:txbx>
                            <w:txbxContent>
                              <w:p w14:paraId="535C7256" w14:textId="77777777" w:rsidR="001F174D" w:rsidRDefault="001F174D" w:rsidP="001F174D">
                                <w:pPr>
                                  <w:spacing w:after="0" w:line="240" w:lineRule="auto"/>
                                  <w:jc w:val="right"/>
                                </w:pPr>
                                <w:r>
                                  <w:t xml:space="preserve">Supervisor: </w:t>
                                </w:r>
                                <w:r>
                                  <w:rPr>
                                    <w:rFonts w:eastAsia="Calibri"/>
                                  </w:rPr>
                                  <w:t>Martin Gerdin Wärnberg</w:t>
                                </w:r>
                              </w:p>
                              <w:p w14:paraId="1C9B36D2" w14:textId="77777777" w:rsidR="001F174D" w:rsidRDefault="001F174D" w:rsidP="001F174D">
                                <w:pPr>
                                  <w:spacing w:after="0" w:line="240" w:lineRule="auto"/>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0541E9" id="_x0000_t202" coordsize="21600,21600" o:spt="202" path="m,l,21600r21600,l21600,xe">
                    <v:stroke joinstyle="miter"/>
                    <v:path gradientshapeok="t" o:connecttype="rect"/>
                  </v:shapetype>
                  <v:shape id="Textruta 4" o:spid="_x0000_s1026" type="#_x0000_t202" style="position:absolute;margin-left:67.1pt;margin-top:543.5pt;width:436.6pt;height:61.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" filled="f" stroked="f" strokeweight=".5pt">
                    <v:textbox>
                      <w:txbxContent>
                        <w:p w14:paraId="535C7256" w14:textId="77777777" w:rsidR="001F174D" w:rsidRDefault="001F174D" w:rsidP="001F174D">
                          <w:pPr>
                            <w:spacing w:after="0" w:line="240" w:lineRule="auto"/>
                            <w:jc w:val="right"/>
                          </w:pPr>
                          <w:r>
                            <w:t xml:space="preserve">Supervisor: </w:t>
                          </w:r>
                          <w:r>
                            <w:rPr>
                              <w:rFonts w:eastAsia="Calibri"/>
                            </w:rPr>
                            <w:t>Martin Gerdin Wärnberg</w:t>
                          </w:r>
                        </w:p>
                        <w:p w14:paraId="1C9B36D2" w14:textId="77777777" w:rsidR="001F174D" w:rsidRDefault="001F174D" w:rsidP="001F174D">
                          <w:pPr>
                            <w:spacing w:after="0" w:line="240" w:lineRule="auto"/>
                            <w:jc w:val="right"/>
                          </w:pP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4769244B" wp14:editId="27A226AB">
                    <wp:simplePos x="0" y="0"/>
                    <wp:positionH relativeFrom="column">
                      <wp:posOffset>783590</wp:posOffset>
                    </wp:positionH>
                    <wp:positionV relativeFrom="paragraph">
                      <wp:posOffset>3290570</wp:posOffset>
                    </wp:positionV>
                    <wp:extent cx="5615940" cy="2964180"/>
                    <wp:effectExtent l="0" t="0" r="381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940" cy="296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EE9A66" w14:textId="48E2D967" w:rsidR="001F174D" w:rsidRPr="00DC2BA1" w:rsidRDefault="001F174D" w:rsidP="001F174D">
                                <w:pPr>
                                  <w:spacing w:line="240" w:lineRule="auto"/>
                                  <w:jc w:val="center"/>
                                  <w:rPr>
                                    <w:b/>
                                    <w:color w:val="860051"/>
                                    <w:spacing w:val="-2"/>
                                    <w:sz w:val="48"/>
                                    <w:szCs w:val="48"/>
                                    <w:lang w:val="en-GB"/>
                                  </w:rPr>
                                </w:pPr>
                                <w:r w:rsidRPr="00DC2BA1">
                                  <w:rPr>
                                    <w:b/>
                                    <w:color w:val="860051"/>
                                    <w:spacing w:val="-2"/>
                                    <w:sz w:val="48"/>
                                    <w:szCs w:val="48"/>
                                    <w:lang w:val="en-GB"/>
                                  </w:rPr>
                                  <w:t xml:space="preserve">A Segmented Approach to Predicting Prediction Model Performance After Transfer Using </w:t>
                                </w:r>
                                <w:proofErr w:type="spellStart"/>
                                <w:r w:rsidRPr="00DC2BA1">
                                  <w:rPr>
                                    <w:b/>
                                    <w:color w:val="860051"/>
                                    <w:spacing w:val="-2"/>
                                    <w:sz w:val="48"/>
                                    <w:szCs w:val="48"/>
                                    <w:lang w:val="en-GB"/>
                                  </w:rPr>
                                  <w:t>Unlab</w:t>
                                </w:r>
                                <w:r>
                                  <w:rPr>
                                    <w:b/>
                                    <w:color w:val="860051"/>
                                    <w:spacing w:val="-2"/>
                                    <w:sz w:val="48"/>
                                    <w:szCs w:val="48"/>
                                    <w:lang w:val="en-GB"/>
                                  </w:rPr>
                                  <w:t>e</w:t>
                                </w:r>
                                <w:r w:rsidRPr="00DC2BA1">
                                  <w:rPr>
                                    <w:b/>
                                    <w:color w:val="860051"/>
                                    <w:spacing w:val="-2"/>
                                    <w:sz w:val="48"/>
                                    <w:szCs w:val="48"/>
                                    <w:lang w:val="en-GB"/>
                                  </w:rPr>
                                  <w:t>led</w:t>
                                </w:r>
                                <w:proofErr w:type="spellEnd"/>
                                <w:r w:rsidRPr="00DC2BA1">
                                  <w:rPr>
                                    <w:b/>
                                    <w:color w:val="860051"/>
                                    <w:spacing w:val="-2"/>
                                    <w:sz w:val="48"/>
                                    <w:szCs w:val="48"/>
                                    <w:lang w:val="en-GB"/>
                                  </w:rPr>
                                  <w:t xml:space="preserve"> Data</w:t>
                                </w:r>
                              </w:p>
                              <w:p w14:paraId="02A63198" w14:textId="77777777" w:rsidR="001F174D" w:rsidRPr="004A794F" w:rsidRDefault="001F174D" w:rsidP="001F174D">
                                <w:pPr>
                                  <w:spacing w:line="240" w:lineRule="auto"/>
                                  <w:rPr>
                                    <w:b/>
                                    <w:i/>
                                    <w:color w:val="860051"/>
                                    <w:sz w:val="32"/>
                                    <w:szCs w:val="32"/>
                                    <w:lang w:val="en-GB"/>
                                  </w:rPr>
                                </w:pPr>
                              </w:p>
                              <w:p w14:paraId="3CC95555" w14:textId="77777777" w:rsidR="001F174D" w:rsidRPr="004A794F" w:rsidRDefault="001F174D" w:rsidP="001F174D">
                                <w:pPr>
                                  <w:spacing w:after="0" w:line="240" w:lineRule="auto"/>
                                  <w:jc w:val="center"/>
                                  <w:rPr>
                                    <w:rFonts w:eastAsia="Calibri"/>
                                    <w:b/>
                                    <w:lang w:val="en-GB"/>
                                  </w:rPr>
                                </w:pPr>
                              </w:p>
                              <w:p w14:paraId="12DB71CE" w14:textId="77777777" w:rsidR="001F174D" w:rsidRPr="00DC2BA1" w:rsidRDefault="001F174D" w:rsidP="001F174D">
                                <w:pPr>
                                  <w:spacing w:after="0" w:line="240" w:lineRule="auto"/>
                                  <w:jc w:val="center"/>
                                  <w:rPr>
                                    <w:rFonts w:eastAsia="Calibri"/>
                                    <w:lang w:val="en-GB"/>
                                  </w:rPr>
                                </w:pPr>
                                <w:r>
                                  <w:rPr>
                                    <w:lang w:val="en-GB"/>
                                  </w:rPr>
                                  <w:t>Seminar version</w:t>
                                </w:r>
                              </w:p>
                              <w:p w14:paraId="07A9A0BD" w14:textId="77777777" w:rsidR="001F174D" w:rsidRPr="00DC2BA1" w:rsidRDefault="001F174D" w:rsidP="001F174D">
                                <w:pPr>
                                  <w:spacing w:after="0" w:line="240" w:lineRule="auto"/>
                                  <w:jc w:val="center"/>
                                  <w:rPr>
                                    <w:rFonts w:eastAsia="Calibri"/>
                                    <w:b/>
                                    <w:lang w:val="en-GB"/>
                                  </w:rPr>
                                </w:pPr>
                                <w:r w:rsidRPr="00DC2BA1">
                                  <w:rPr>
                                    <w:b/>
                                    <w:lang w:val="en-GB"/>
                                  </w:rPr>
                                  <w:t>Author: A</w:t>
                                </w:r>
                                <w:r>
                                  <w:rPr>
                                    <w:b/>
                                    <w:lang w:val="en-GB"/>
                                  </w:rPr>
                                  <w:t>rman Norouzi</w:t>
                                </w:r>
                              </w:p>
                              <w:p w14:paraId="11882F48" w14:textId="77777777" w:rsidR="001F174D" w:rsidRPr="00DC2BA1" w:rsidRDefault="001F174D" w:rsidP="001F174D">
                                <w:pPr>
                                  <w:spacing w:after="0" w:line="240" w:lineRule="auto"/>
                                  <w:jc w:val="center"/>
                                  <w:rPr>
                                    <w:rFonts w:eastAsia="Calibri"/>
                                    <w:b/>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9244B" id="Text Box 5" o:spid="_x0000_s1027" type="#_x0000_t202" style="position:absolute;margin-left:61.7pt;margin-top:259.1pt;width:442.2pt;height:23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" fillcolor="white [3201]" stroked="f" strokeweight=".5pt">
                    <v:textbox>
                      <w:txbxContent>
                        <w:p w14:paraId="5EEE9A66" w14:textId="48E2D967" w:rsidR="001F174D" w:rsidRPr="00DC2BA1" w:rsidRDefault="001F174D" w:rsidP="001F174D">
                          <w:pPr>
                            <w:spacing w:line="240" w:lineRule="auto"/>
                            <w:jc w:val="center"/>
                            <w:rPr>
                              <w:b/>
                              <w:color w:val="860051"/>
                              <w:spacing w:val="-2"/>
                              <w:sz w:val="48"/>
                              <w:szCs w:val="48"/>
                              <w:lang w:val="en-GB"/>
                            </w:rPr>
                          </w:pPr>
                          <w:r w:rsidRPr="00DC2BA1">
                            <w:rPr>
                              <w:b/>
                              <w:color w:val="860051"/>
                              <w:spacing w:val="-2"/>
                              <w:sz w:val="48"/>
                              <w:szCs w:val="48"/>
                              <w:lang w:val="en-GB"/>
                            </w:rPr>
                            <w:t xml:space="preserve">A Segmented Approach to Predicting Prediction Model Performance After Transfer Using </w:t>
                          </w:r>
                          <w:proofErr w:type="spellStart"/>
                          <w:r w:rsidRPr="00DC2BA1">
                            <w:rPr>
                              <w:b/>
                              <w:color w:val="860051"/>
                              <w:spacing w:val="-2"/>
                              <w:sz w:val="48"/>
                              <w:szCs w:val="48"/>
                              <w:lang w:val="en-GB"/>
                            </w:rPr>
                            <w:t>Unlab</w:t>
                          </w:r>
                          <w:r>
                            <w:rPr>
                              <w:b/>
                              <w:color w:val="860051"/>
                              <w:spacing w:val="-2"/>
                              <w:sz w:val="48"/>
                              <w:szCs w:val="48"/>
                              <w:lang w:val="en-GB"/>
                            </w:rPr>
                            <w:t>e</w:t>
                          </w:r>
                          <w:r w:rsidRPr="00DC2BA1">
                            <w:rPr>
                              <w:b/>
                              <w:color w:val="860051"/>
                              <w:spacing w:val="-2"/>
                              <w:sz w:val="48"/>
                              <w:szCs w:val="48"/>
                              <w:lang w:val="en-GB"/>
                            </w:rPr>
                            <w:t>led</w:t>
                          </w:r>
                          <w:proofErr w:type="spellEnd"/>
                          <w:r w:rsidRPr="00DC2BA1">
                            <w:rPr>
                              <w:b/>
                              <w:color w:val="860051"/>
                              <w:spacing w:val="-2"/>
                              <w:sz w:val="48"/>
                              <w:szCs w:val="48"/>
                              <w:lang w:val="en-GB"/>
                            </w:rPr>
                            <w:t xml:space="preserve"> Data</w:t>
                          </w:r>
                        </w:p>
                        <w:p w14:paraId="02A63198" w14:textId="77777777" w:rsidR="001F174D" w:rsidRPr="004A794F" w:rsidRDefault="001F174D" w:rsidP="001F174D">
                          <w:pPr>
                            <w:spacing w:line="240" w:lineRule="auto"/>
                            <w:rPr>
                              <w:b/>
                              <w:i/>
                              <w:color w:val="860051"/>
                              <w:sz w:val="32"/>
                              <w:szCs w:val="32"/>
                              <w:lang w:val="en-GB"/>
                            </w:rPr>
                          </w:pPr>
                        </w:p>
                        <w:p w14:paraId="3CC95555" w14:textId="77777777" w:rsidR="001F174D" w:rsidRPr="004A794F" w:rsidRDefault="001F174D" w:rsidP="001F174D">
                          <w:pPr>
                            <w:spacing w:after="0" w:line="240" w:lineRule="auto"/>
                            <w:jc w:val="center"/>
                            <w:rPr>
                              <w:rFonts w:eastAsia="Calibri"/>
                              <w:b/>
                              <w:lang w:val="en-GB"/>
                            </w:rPr>
                          </w:pPr>
                        </w:p>
                        <w:p w14:paraId="12DB71CE" w14:textId="77777777" w:rsidR="001F174D" w:rsidRPr="00DC2BA1" w:rsidRDefault="001F174D" w:rsidP="001F174D">
                          <w:pPr>
                            <w:spacing w:after="0" w:line="240" w:lineRule="auto"/>
                            <w:jc w:val="center"/>
                            <w:rPr>
                              <w:rFonts w:eastAsia="Calibri"/>
                              <w:lang w:val="en-GB"/>
                            </w:rPr>
                          </w:pPr>
                          <w:r>
                            <w:rPr>
                              <w:lang w:val="en-GB"/>
                            </w:rPr>
                            <w:t>Seminar version</w:t>
                          </w:r>
                        </w:p>
                        <w:p w14:paraId="07A9A0BD" w14:textId="77777777" w:rsidR="001F174D" w:rsidRPr="00DC2BA1" w:rsidRDefault="001F174D" w:rsidP="001F174D">
                          <w:pPr>
                            <w:spacing w:after="0" w:line="240" w:lineRule="auto"/>
                            <w:jc w:val="center"/>
                            <w:rPr>
                              <w:rFonts w:eastAsia="Calibri"/>
                              <w:b/>
                              <w:lang w:val="en-GB"/>
                            </w:rPr>
                          </w:pPr>
                          <w:r w:rsidRPr="00DC2BA1">
                            <w:rPr>
                              <w:b/>
                              <w:lang w:val="en-GB"/>
                            </w:rPr>
                            <w:t>Author: A</w:t>
                          </w:r>
                          <w:r>
                            <w:rPr>
                              <w:b/>
                              <w:lang w:val="en-GB"/>
                            </w:rPr>
                            <w:t>rman Norouzi</w:t>
                          </w:r>
                        </w:p>
                        <w:p w14:paraId="11882F48" w14:textId="77777777" w:rsidR="001F174D" w:rsidRPr="00DC2BA1" w:rsidRDefault="001F174D" w:rsidP="001F174D">
                          <w:pPr>
                            <w:spacing w:after="0" w:line="240" w:lineRule="auto"/>
                            <w:jc w:val="center"/>
                            <w:rPr>
                              <w:rFonts w:eastAsia="Calibri"/>
                              <w:b/>
                              <w:lang w:val="en-GB"/>
                            </w:rPr>
                          </w:pP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12B2244C" wp14:editId="57273799">
                    <wp:simplePos x="0" y="0"/>
                    <wp:positionH relativeFrom="column">
                      <wp:posOffset>814070</wp:posOffset>
                    </wp:positionH>
                    <wp:positionV relativeFrom="paragraph">
                      <wp:posOffset>774065</wp:posOffset>
                    </wp:positionV>
                    <wp:extent cx="5544820" cy="1249680"/>
                    <wp:effectExtent l="0" t="0" r="0" b="7620"/>
                    <wp:wrapNone/>
                    <wp:docPr id="3" name="Textruta 3"/>
                    <wp:cNvGraphicFramePr/>
                    <a:graphic xmlns:a="http://schemas.openxmlformats.org/drawingml/2006/main">
                      <a:graphicData uri="http://schemas.microsoft.com/office/word/2010/wordprocessingShape">
                        <wps:wsp>
                          <wps:cNvSpPr txBox="1"/>
                          <wps:spPr>
                            <a:xfrm>
                              <a:off x="0" y="0"/>
                              <a:ext cx="554482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DCC04" w14:textId="77777777" w:rsidR="001F174D" w:rsidRPr="00DC2BA1" w:rsidRDefault="001F174D" w:rsidP="001F174D">
                                <w:pPr>
                                  <w:spacing w:line="240" w:lineRule="auto"/>
                                  <w:rPr>
                                    <w:lang w:val="en-GB"/>
                                  </w:rPr>
                                </w:pPr>
                                <w:r w:rsidRPr="00DC2BA1">
                                  <w:rPr>
                                    <w:lang w:val="en-GB"/>
                                  </w:rPr>
                                  <w:t xml:space="preserve">Department </w:t>
                                </w:r>
                                <w:r w:rsidRPr="00DC2BA1">
                                  <w:rPr>
                                    <w:rFonts w:eastAsia="Calibri"/>
                                    <w:lang w:val="en-GB"/>
                                  </w:rPr>
                                  <w:t>of Global Public Health</w:t>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rsidRPr="00DC2BA1">
                                  <w:rPr>
                                    <w:lang w:val="en-GB"/>
                                  </w:rPr>
                                  <w:br/>
                                </w:r>
                                <w:r w:rsidRPr="00DC2BA1">
                                  <w:rPr>
                                    <w:rFonts w:eastAsia="Calibri"/>
                                    <w:lang w:val="en-GB"/>
                                  </w:rPr>
                                  <w:t>Arman Norouzi</w:t>
                                </w:r>
                                <w:r w:rsidRPr="00DC2BA1">
                                  <w:rPr>
                                    <w:lang w:val="en-GB"/>
                                  </w:rPr>
                                  <w:br/>
                                  <w:t>S</w:t>
                                </w:r>
                                <w:r>
                                  <w:rPr>
                                    <w:lang w:val="en-GB"/>
                                  </w:rPr>
                                  <w:t>tudy Program in Medicine KI</w:t>
                                </w:r>
                                <w:r w:rsidRPr="00DC2BA1">
                                  <w:rPr>
                                    <w:lang w:val="en-GB"/>
                                  </w:rPr>
                                  <w:br/>
                                </w:r>
                                <w:r>
                                  <w:rPr>
                                    <w:lang w:val="en-GB"/>
                                  </w:rPr>
                                  <w:t xml:space="preserve">Degree project </w:t>
                                </w:r>
                                <w:r w:rsidRPr="00DC2BA1">
                                  <w:rPr>
                                    <w:lang w:val="en-GB"/>
                                  </w:rPr>
                                  <w:t xml:space="preserve">30 </w:t>
                                </w:r>
                                <w:r>
                                  <w:rPr>
                                    <w:lang w:val="en-GB"/>
                                  </w:rPr>
                                  <w:t>credits</w:t>
                                </w:r>
                                <w:r w:rsidRPr="00DC2BA1">
                                  <w:rPr>
                                    <w:lang w:val="en-GB"/>
                                  </w:rPr>
                                  <w:br/>
                                </w:r>
                                <w:r>
                                  <w:rPr>
                                    <w:lang w:val="en-GB"/>
                                  </w:rPr>
                                  <w:t xml:space="preserve">Fall </w:t>
                                </w:r>
                                <w:r w:rsidRPr="00DC2BA1">
                                  <w:rPr>
                                    <w:lang w:val="en-GB"/>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B2244C" id="Textruta 3" o:spid="_x0000_s1028" type="#_x0000_t202" style="position:absolute;margin-left:64.1pt;margin-top:60.95pt;width:436.6pt;height:98.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" filled="f" stroked="f" strokeweight=".5pt">
                    <v:textbox>
                      <w:txbxContent>
                        <w:p w14:paraId="4E8DCC04" w14:textId="77777777" w:rsidR="001F174D" w:rsidRPr="00DC2BA1" w:rsidRDefault="001F174D" w:rsidP="001F174D">
                          <w:pPr>
                            <w:spacing w:line="240" w:lineRule="auto"/>
                            <w:rPr>
                              <w:lang w:val="en-GB"/>
                            </w:rPr>
                          </w:pPr>
                          <w:r w:rsidRPr="00DC2BA1">
                            <w:rPr>
                              <w:lang w:val="en-GB"/>
                            </w:rPr>
                            <w:t xml:space="preserve">Department </w:t>
                          </w:r>
                          <w:r w:rsidRPr="00DC2BA1">
                            <w:rPr>
                              <w:rFonts w:eastAsia="Calibri"/>
                              <w:lang w:val="en-GB"/>
                            </w:rPr>
                            <w:t>of Global Public Health</w:t>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rsidRPr="00DC2BA1">
                            <w:rPr>
                              <w:lang w:val="en-GB"/>
                            </w:rPr>
                            <w:br/>
                          </w:r>
                          <w:r w:rsidRPr="00DC2BA1">
                            <w:rPr>
                              <w:rFonts w:eastAsia="Calibri"/>
                              <w:lang w:val="en-GB"/>
                            </w:rPr>
                            <w:t>Arman Norouzi</w:t>
                          </w:r>
                          <w:r w:rsidRPr="00DC2BA1">
                            <w:rPr>
                              <w:lang w:val="en-GB"/>
                            </w:rPr>
                            <w:br/>
                            <w:t>S</w:t>
                          </w:r>
                          <w:r>
                            <w:rPr>
                              <w:lang w:val="en-GB"/>
                            </w:rPr>
                            <w:t>tudy Program in Medicine KI</w:t>
                          </w:r>
                          <w:r w:rsidRPr="00DC2BA1">
                            <w:rPr>
                              <w:lang w:val="en-GB"/>
                            </w:rPr>
                            <w:br/>
                          </w:r>
                          <w:r>
                            <w:rPr>
                              <w:lang w:val="en-GB"/>
                            </w:rPr>
                            <w:t xml:space="preserve">Degree project </w:t>
                          </w:r>
                          <w:r w:rsidRPr="00DC2BA1">
                            <w:rPr>
                              <w:lang w:val="en-GB"/>
                            </w:rPr>
                            <w:t xml:space="preserve">30 </w:t>
                          </w:r>
                          <w:r>
                            <w:rPr>
                              <w:lang w:val="en-GB"/>
                            </w:rPr>
                            <w:t>credits</w:t>
                          </w:r>
                          <w:r w:rsidRPr="00DC2BA1">
                            <w:rPr>
                              <w:lang w:val="en-GB"/>
                            </w:rPr>
                            <w:br/>
                          </w:r>
                          <w:r>
                            <w:rPr>
                              <w:lang w:val="en-GB"/>
                            </w:rPr>
                            <w:t xml:space="preserve">Fall </w:t>
                          </w:r>
                          <w:r w:rsidRPr="00DC2BA1">
                            <w:rPr>
                              <w:lang w:val="en-GB"/>
                            </w:rPr>
                            <w:t>2020</w:t>
                          </w:r>
                        </w:p>
                      </w:txbxContent>
                    </v:textbox>
                  </v:shape>
                </w:pict>
              </mc:Fallback>
            </mc:AlternateContent>
          </w:r>
          <w:r>
            <w:rPr>
              <w:noProof/>
              <w:color w:val="860051"/>
              <w:lang w:val="en-US"/>
            </w:rPr>
            <mc:AlternateContent>
              <mc:Choice Requires="wpg">
                <w:drawing>
                  <wp:anchor distT="0" distB="0" distL="114300" distR="114300" simplePos="0" relativeHeight="251659264" behindDoc="0" locked="0" layoutInCell="1" allowOverlap="1" wp14:anchorId="168CC712" wp14:editId="31BDB2E4">
                    <wp:simplePos x="0" y="0"/>
                    <wp:positionH relativeFrom="column">
                      <wp:posOffset>-702310</wp:posOffset>
                    </wp:positionH>
                    <wp:positionV relativeFrom="paragraph">
                      <wp:posOffset>-755650</wp:posOffset>
                    </wp:positionV>
                    <wp:extent cx="7863840" cy="104013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63840" cy="10401300"/>
                              <a:chOff x="0" y="0"/>
                              <a:chExt cx="7863840" cy="10401300"/>
                            </a:xfrm>
                          </wpg:grpSpPr>
                          <wps:wsp>
                            <wps:cNvPr id="7" name="Rectangle 7"/>
                            <wps:cNvSpPr>
                              <a:spLocks noChangeArrowheads="1"/>
                            </wps:cNvSpPr>
                            <wps:spPr bwMode="auto">
                              <a:xfrm>
                                <a:off x="0" y="0"/>
                                <a:ext cx="1439545" cy="9174480"/>
                              </a:xfrm>
                              <a:prstGeom prst="rect">
                                <a:avLst/>
                              </a:prstGeom>
                              <a:solidFill>
                                <a:srgbClr val="CACACA"/>
                              </a:solidFill>
                              <a:ln w="9525">
                                <a:noFill/>
                                <a:miter lim="800000"/>
                                <a:headEnd/>
                                <a:tailEnd/>
                              </a:ln>
                              <a:effectLst/>
                            </wps:spPr>
                            <wps:bodyPr wrap="none" anchor="ctr"/>
                          </wps:wsp>
                          <wps:wsp>
                            <wps:cNvPr id="8" name="Rectangle 9"/>
                            <wps:cNvSpPr>
                              <a:spLocks noChangeArrowheads="1"/>
                            </wps:cNvSpPr>
                            <wps:spPr bwMode="auto">
                              <a:xfrm>
                                <a:off x="838200" y="0"/>
                                <a:ext cx="6268720" cy="1439545"/>
                              </a:xfrm>
                              <a:prstGeom prst="rect">
                                <a:avLst/>
                              </a:prstGeom>
                              <a:solidFill>
                                <a:srgbClr val="CACACA">
                                  <a:alpha val="72000"/>
                                </a:srgbClr>
                              </a:solidFill>
                              <a:ln w="9525">
                                <a:noFill/>
                                <a:miter lim="800000"/>
                                <a:headEnd/>
                                <a:tailEnd/>
                              </a:ln>
                              <a:effectLst/>
                            </wps:spPr>
                            <wps:bodyPr wrap="none" anchor="ctr"/>
                          </wps:wsp>
                          <wps:wsp>
                            <wps:cNvPr id="9" name="Rectangle 10"/>
                            <wps:cNvSpPr>
                              <a:spLocks noChangeArrowheads="1"/>
                            </wps:cNvSpPr>
                            <wps:spPr bwMode="auto">
                              <a:xfrm>
                                <a:off x="0" y="0"/>
                                <a:ext cx="1439545" cy="1439545"/>
                              </a:xfrm>
                              <a:prstGeom prst="rect">
                                <a:avLst/>
                              </a:prstGeom>
                              <a:solidFill>
                                <a:srgbClr val="BBE0E3">
                                  <a:alpha val="72000"/>
                                </a:srgbClr>
                              </a:solidFill>
                              <a:ln w="9525">
                                <a:noFill/>
                                <a:miter lim="800000"/>
                                <a:headEnd/>
                                <a:tailEnd/>
                              </a:ln>
                              <a:effectLst/>
                            </wps:spPr>
                            <wps:bodyPr wrap="none" anchor="ctr"/>
                          </wps:wsp>
                          <pic:pic xmlns:pic="http://schemas.openxmlformats.org/drawingml/2006/picture">
                            <pic:nvPicPr>
                              <pic:cNvPr id="10" name="Picture 10"/>
                              <pic:cNvPicPr>
                                <a:picLocks noChangeAspect="1"/>
                              </pic:cNvPicPr>
                            </pic:nvPicPr>
                            <pic:blipFill rotWithShape="1">
                              <a:blip r:embed="rId6">
                                <a:extLst>
                                  <a:ext uri="{28A0092B-C50C-407E-A947-70E740481C1C}">
                                    <a14:useLocalDpi xmlns:a14="http://schemas.microsoft.com/office/drawing/2010/main" val="0"/>
                                  </a:ext>
                                </a:extLst>
                              </a:blip>
                              <a:srcRect l="1364" t="56850" r="-9655" b="1350"/>
                              <a:stretch/>
                            </pic:blipFill>
                            <pic:spPr bwMode="auto">
                              <a:xfrm>
                                <a:off x="0" y="8511540"/>
                                <a:ext cx="7863840" cy="1889760"/>
                              </a:xfrm>
                              <a:prstGeom prst="rect">
                                <a:avLst/>
                              </a:prstGeom>
                              <a:noFill/>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3D564266" id="Group 2" o:spid="_x0000_s1026" style="position:absolute;margin-left:-55.3pt;margin-top:-59.5pt;width:619.2pt;height:819pt;z-index:251659264" coordsize="78638,104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">
                    <v:rect id="Rectangle 7" o:spid="_x0000_s1027" style="position:absolute;width:14395;height:917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" fillcolor="#cacaca" stroked="f"/>
                    <v:rect id="Rectangle 9" o:spid="_x0000_s1028" style="position:absolute;left:8382;width:62687;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" fillcolor="#cacaca" stroked="f">
                      <v:fill opacity="47288f"/>
                    </v:rect>
                    <v:rect id="Rectangle 10" o:spid="_x0000_s1029" style="position:absolute;width:14395;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" fillcolor="#bbe0e3" stroked="f">
                      <v:fill opacity="47288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85115;width:78638;height:1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">
                      <v:imagedata r:id="rId7" o:title="" croptop="37257f" cropbottom="885f" cropleft="894f" cropright="-6328f"/>
                    </v:shape>
                  </v:group>
                </w:pict>
              </mc:Fallback>
            </mc:AlternateContent>
          </w:r>
          <w:r>
            <w:rPr>
              <w:color w:val="860051"/>
            </w:rPr>
            <w:br w:type="page"/>
          </w:r>
        </w:p>
        <w:p w14:paraId="63EED9FE" w14:textId="77777777" w:rsidR="001F174D" w:rsidRPr="00B04BEC" w:rsidRDefault="001F174D" w:rsidP="001F174D">
          <w:pPr>
            <w:rPr>
              <w:color w:val="860051"/>
            </w:rPr>
          </w:pPr>
          <w:r w:rsidRPr="00127930">
            <w:rPr>
              <w:rFonts w:eastAsia="Times New Roman"/>
              <w:b/>
              <w:bCs/>
              <w:noProof/>
              <w:sz w:val="32"/>
              <w:szCs w:val="28"/>
              <w:lang w:val="en-US"/>
            </w:rPr>
            <w:lastRenderedPageBreak/>
            <w:drawing>
              <wp:anchor distT="0" distB="0" distL="114300" distR="114300" simplePos="0" relativeHeight="251661312" behindDoc="0" locked="0" layoutInCell="1" allowOverlap="1" wp14:anchorId="558494E4" wp14:editId="5A50D448">
                <wp:simplePos x="0" y="0"/>
                <wp:positionH relativeFrom="column">
                  <wp:posOffset>4128770</wp:posOffset>
                </wp:positionH>
                <wp:positionV relativeFrom="paragraph">
                  <wp:posOffset>-869950</wp:posOffset>
                </wp:positionV>
                <wp:extent cx="2293620" cy="1146810"/>
                <wp:effectExtent l="0" t="0" r="0" b="0"/>
                <wp:wrapNone/>
                <wp:docPr id="1"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rilei\AppData\Local\Microsoft\Windows\Temporary Internet Files\Content.IE5\VR7RAWXZ\KI-Logo_cmyk.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3620" cy="1146810"/>
                        </a:xfrm>
                        <a:prstGeom prst="rect">
                          <a:avLst/>
                        </a:prstGeom>
                        <a:noFill/>
                      </pic:spPr>
                    </pic:pic>
                  </a:graphicData>
                </a:graphic>
              </wp:anchor>
            </w:drawing>
          </w:r>
        </w:p>
      </w:sdtContent>
    </w:sdt>
    <w:p w14:paraId="5D2DC481" w14:textId="77777777" w:rsidR="001F174D" w:rsidRDefault="001F174D" w:rsidP="001F174D">
      <w:pPr>
        <w:spacing w:after="0"/>
        <w:jc w:val="both"/>
        <w:outlineLvl w:val="0"/>
        <w:rPr>
          <w:rFonts w:eastAsia="Times New Roman"/>
          <w:b/>
          <w:bCs/>
          <w:sz w:val="22"/>
          <w:szCs w:val="22"/>
        </w:rPr>
      </w:pPr>
      <w:r>
        <w:rPr>
          <w:rFonts w:eastAsia="Times New Roman"/>
          <w:b/>
          <w:bCs/>
          <w:sz w:val="22"/>
          <w:szCs w:val="22"/>
        </w:rPr>
        <w:t>Ett segmenterat tillvägagångssätt med omärkt data för att förutsäga prestanda hos en prediktionsmodell efter överföring till ny kontext</w:t>
      </w:r>
    </w:p>
    <w:p w14:paraId="3FD883E5" w14:textId="77777777" w:rsidR="001F174D" w:rsidRDefault="001F174D" w:rsidP="001F17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eastAsia="Times New Roman"/>
          <w:b/>
          <w:bCs/>
          <w:sz w:val="22"/>
          <w:szCs w:val="22"/>
        </w:rPr>
      </w:pPr>
    </w:p>
    <w:p w14:paraId="7048CBC5" w14:textId="77777777" w:rsidR="001F174D" w:rsidRPr="00E8150A" w:rsidRDefault="001F174D" w:rsidP="001F17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sz w:val="22"/>
          <w:szCs w:val="22"/>
        </w:rPr>
      </w:pPr>
      <w:r w:rsidRPr="00930786">
        <w:rPr>
          <w:i/>
          <w:sz w:val="22"/>
          <w:szCs w:val="22"/>
        </w:rPr>
        <w:t>Bakgrund:</w:t>
      </w:r>
      <w:r>
        <w:rPr>
          <w:sz w:val="22"/>
          <w:szCs w:val="22"/>
        </w:rPr>
        <w:t xml:space="preserve"> De flesta prediktionsmodeller som implementerats inom hälso- och sjukvården presterar sämre när de överförts till andra länder eller kontexter som skiljer sig från den kontext där de utvecklats. För närvarande finns det ingen metod som kan förutsäga prestandan av prediktionsmodeller efter att de överförts genom att använda omärkt data från överförningslandet, varför vi har utvecklat och testat en sådan metod. </w:t>
      </w:r>
      <w:r w:rsidRPr="00930786">
        <w:rPr>
          <w:rFonts w:cs="Helvetica"/>
          <w:i/>
          <w:color w:val="000000"/>
          <w:sz w:val="22"/>
          <w:szCs w:val="22"/>
        </w:rPr>
        <w:t>Syfte</w:t>
      </w:r>
      <w:r w:rsidRPr="00930786">
        <w:rPr>
          <w:rFonts w:cs="Helvetica"/>
          <w:color w:val="000000"/>
          <w:sz w:val="22"/>
          <w:szCs w:val="22"/>
        </w:rPr>
        <w:t>:</w:t>
      </w:r>
      <w:r>
        <w:rPr>
          <w:rFonts w:cs="Helvetica"/>
          <w:color w:val="000000"/>
          <w:sz w:val="22"/>
          <w:szCs w:val="22"/>
        </w:rPr>
        <w:t xml:space="preserve"> Att utveckla och testa en metod för att förutsäga prestanda av en prediktionsmodell efter överföring till ett annat land med omärkt data. </w:t>
      </w:r>
      <w:r w:rsidRPr="00930786">
        <w:rPr>
          <w:i/>
          <w:sz w:val="22"/>
          <w:szCs w:val="22"/>
        </w:rPr>
        <w:t>Material och Metoder:</w:t>
      </w:r>
      <w:r>
        <w:rPr>
          <w:sz w:val="22"/>
          <w:szCs w:val="22"/>
        </w:rPr>
        <w:t xml:space="preserve"> Vi använde oss av publikt tillgänglig data med deltagare från tre länder för att simulera data. Denna data användes för att utveckla prediktionsmodeller i varje land som sedan användes för att bedöma noggranheten hos modellerna inom det land som de utveckalts i, i det land som de överförts till samt i ett segmenterat urval från det land där de utvecklats i. Dessa noggrannheter jämfördes och hela processen upprepades 1000 gånger för att beräkna konfidensintervall. </w:t>
      </w:r>
      <w:r w:rsidRPr="00930786">
        <w:rPr>
          <w:i/>
          <w:sz w:val="22"/>
          <w:szCs w:val="22"/>
        </w:rPr>
        <w:t>Resultat</w:t>
      </w:r>
      <w:r w:rsidRPr="00930786">
        <w:rPr>
          <w:sz w:val="22"/>
          <w:szCs w:val="22"/>
        </w:rPr>
        <w:t>:</w:t>
      </w:r>
      <w:r>
        <w:rPr>
          <w:sz w:val="22"/>
          <w:szCs w:val="22"/>
        </w:rPr>
        <w:t xml:space="preserve"> Vi fann i två av våra sex överförningskombinationer att vår metods förutsagda noggrannhet var signifikant bättre på att förutsäga noggrannheten efter att prediktionsmodellen överförts jämfört med noggrannheten i utvecklingslandet. I de återstående fyra överförningskombinationerna fann vi resultat som var exakt tvärtom. </w:t>
      </w:r>
      <w:r w:rsidRPr="00930786">
        <w:rPr>
          <w:i/>
          <w:sz w:val="22"/>
          <w:szCs w:val="22"/>
        </w:rPr>
        <w:t>Slutsats</w:t>
      </w:r>
      <w:r w:rsidRPr="00930786">
        <w:rPr>
          <w:sz w:val="22"/>
          <w:szCs w:val="22"/>
        </w:rPr>
        <w:t>:</w:t>
      </w:r>
      <w:r>
        <w:rPr>
          <w:sz w:val="22"/>
          <w:szCs w:val="22"/>
        </w:rPr>
        <w:t xml:space="preserve"> Våra resultat stödjer inte användningen av vår metod för att förutsäga noggrannheten av en prediktionsmodell efter att den överförts till ett annat land. Ytterligare studier krävs dock på grund av de begränsningar som fanns i vår studie.</w:t>
      </w:r>
    </w:p>
    <w:p w14:paraId="33BE2DC4" w14:textId="77777777" w:rsidR="001F174D" w:rsidRPr="00930786" w:rsidRDefault="001F174D" w:rsidP="001F174D">
      <w:pPr>
        <w:spacing w:after="0"/>
        <w:jc w:val="both"/>
        <w:rPr>
          <w:bCs/>
          <w:sz w:val="22"/>
          <w:szCs w:val="22"/>
        </w:rPr>
      </w:pPr>
    </w:p>
    <w:p w14:paraId="21EE92F2" w14:textId="77777777" w:rsidR="001F174D" w:rsidRPr="009F750F" w:rsidRDefault="001F174D" w:rsidP="001F174D">
      <w:pPr>
        <w:spacing w:after="0"/>
        <w:jc w:val="both"/>
        <w:outlineLvl w:val="0"/>
        <w:rPr>
          <w:b/>
          <w:sz w:val="22"/>
          <w:szCs w:val="22"/>
        </w:rPr>
      </w:pPr>
      <w:r>
        <w:rPr>
          <w:rFonts w:eastAsia="Times New Roman"/>
          <w:b/>
          <w:bCs/>
          <w:sz w:val="22"/>
          <w:szCs w:val="22"/>
        </w:rPr>
        <w:t>A segmented approach to predicting prediction model performance after transfer using unlabeled data</w:t>
      </w:r>
    </w:p>
    <w:p w14:paraId="5888001D" w14:textId="77777777" w:rsidR="001F174D" w:rsidRDefault="001F174D" w:rsidP="001F174D">
      <w:pPr>
        <w:spacing w:after="0"/>
        <w:jc w:val="both"/>
        <w:rPr>
          <w:bCs/>
          <w:i/>
          <w:sz w:val="22"/>
          <w:szCs w:val="22"/>
          <w:lang w:val="en-US"/>
        </w:rPr>
      </w:pPr>
    </w:p>
    <w:p w14:paraId="74794D32" w14:textId="6A655FC0" w:rsidR="001F174D" w:rsidRDefault="001F174D" w:rsidP="001F174D">
      <w:pPr>
        <w:spacing w:after="0"/>
        <w:jc w:val="both"/>
        <w:rPr>
          <w:bCs/>
          <w:iCs/>
          <w:sz w:val="22"/>
          <w:szCs w:val="22"/>
          <w:lang w:val="en-US"/>
        </w:rPr>
      </w:pPr>
      <w:r w:rsidRPr="005A1F36">
        <w:rPr>
          <w:bCs/>
          <w:i/>
          <w:sz w:val="22"/>
          <w:szCs w:val="22"/>
          <w:lang w:val="en-US"/>
        </w:rPr>
        <w:t>Introduction:</w:t>
      </w:r>
      <w:r>
        <w:rPr>
          <w:bCs/>
          <w:i/>
          <w:sz w:val="22"/>
          <w:szCs w:val="22"/>
          <w:lang w:val="en-US"/>
        </w:rPr>
        <w:t xml:space="preserve"> </w:t>
      </w:r>
      <w:r>
        <w:rPr>
          <w:bCs/>
          <w:iCs/>
          <w:sz w:val="22"/>
          <w:szCs w:val="22"/>
          <w:lang w:val="en-US"/>
        </w:rPr>
        <w:t xml:space="preserve">Most prediction models implemented in health care perform worse when they are transferred to another country that differs from the country in which the prediction model was developed. At present, there are no methods that can predict the performance of a prediction model after transfer using only unlabeled data from the transfer country. Therefore, we have developed and tested such a method. </w:t>
      </w:r>
      <w:r w:rsidRPr="005A1F36">
        <w:rPr>
          <w:bCs/>
          <w:i/>
          <w:sz w:val="22"/>
          <w:szCs w:val="22"/>
          <w:lang w:val="en-US"/>
        </w:rPr>
        <w:t>Aims:</w:t>
      </w:r>
      <w:r w:rsidRPr="005A1F36">
        <w:rPr>
          <w:bCs/>
          <w:sz w:val="22"/>
          <w:szCs w:val="22"/>
          <w:lang w:val="en-US"/>
        </w:rPr>
        <w:t xml:space="preserve"> </w:t>
      </w:r>
      <w:r>
        <w:rPr>
          <w:bCs/>
          <w:sz w:val="22"/>
          <w:szCs w:val="22"/>
          <w:lang w:val="en-US"/>
        </w:rPr>
        <w:t>To develop and test a method that predicts prediction model performance after transfer using unlabeled data.</w:t>
      </w:r>
      <w:r>
        <w:rPr>
          <w:bCs/>
          <w:iCs/>
          <w:sz w:val="22"/>
          <w:szCs w:val="22"/>
          <w:lang w:val="en-US"/>
        </w:rPr>
        <w:t xml:space="preserve"> </w:t>
      </w:r>
      <w:r w:rsidRPr="005A1F36">
        <w:rPr>
          <w:bCs/>
          <w:i/>
          <w:sz w:val="22"/>
          <w:szCs w:val="22"/>
          <w:lang w:val="en-US"/>
        </w:rPr>
        <w:t>Material and Methods:</w:t>
      </w:r>
      <w:r w:rsidRPr="005A1F36">
        <w:rPr>
          <w:bCs/>
          <w:sz w:val="22"/>
          <w:szCs w:val="22"/>
          <w:lang w:val="en-US"/>
        </w:rPr>
        <w:t xml:space="preserve"> </w:t>
      </w:r>
      <w:r>
        <w:rPr>
          <w:bCs/>
          <w:sz w:val="22"/>
          <w:szCs w:val="22"/>
          <w:lang w:val="en-US"/>
        </w:rPr>
        <w:t>We used a public dataset with participant data from three countries to simulate new samples in each country. These samples were used to develop prediction models in each country in order to assess the accuracy of those models within the country that they were developed in, in the country that they were transferred to and in a segment of the sample within the country that the model was developed in. These accuracies were compared and the whole process was repeated 1000 times to develop confidence intervals.</w:t>
      </w:r>
      <w:r>
        <w:rPr>
          <w:bCs/>
          <w:iCs/>
          <w:sz w:val="22"/>
          <w:szCs w:val="22"/>
          <w:lang w:val="en-US"/>
        </w:rPr>
        <w:t xml:space="preserve"> </w:t>
      </w:r>
      <w:r w:rsidRPr="00930786">
        <w:rPr>
          <w:bCs/>
          <w:i/>
          <w:sz w:val="22"/>
          <w:szCs w:val="22"/>
        </w:rPr>
        <w:t>Results:</w:t>
      </w:r>
      <w:r>
        <w:rPr>
          <w:bCs/>
          <w:sz w:val="22"/>
          <w:szCs w:val="22"/>
        </w:rPr>
        <w:t xml:space="preserve"> We found that in two of our six transfer combinations that our method’s predicted accuracy was significantly better than the accuracy in the development country at predicting the accuracy after transfer. In the rem</w:t>
      </w:r>
      <w:r w:rsidR="00863DEC">
        <w:rPr>
          <w:bCs/>
          <w:sz w:val="22"/>
          <w:szCs w:val="22"/>
        </w:rPr>
        <w:t>aini</w:t>
      </w:r>
      <w:r>
        <w:rPr>
          <w:bCs/>
          <w:sz w:val="22"/>
          <w:szCs w:val="22"/>
        </w:rPr>
        <w:t>ng four transfer combinations, we found results that were the exact opposite.</w:t>
      </w:r>
      <w:r>
        <w:rPr>
          <w:bCs/>
          <w:iCs/>
          <w:sz w:val="22"/>
          <w:szCs w:val="22"/>
          <w:lang w:val="en-US"/>
        </w:rPr>
        <w:t xml:space="preserve"> </w:t>
      </w:r>
      <w:r w:rsidRPr="00930786">
        <w:rPr>
          <w:bCs/>
          <w:i/>
          <w:sz w:val="22"/>
          <w:szCs w:val="22"/>
        </w:rPr>
        <w:t>Conclusions:</w:t>
      </w:r>
      <w:r w:rsidRPr="00930786">
        <w:rPr>
          <w:bCs/>
          <w:sz w:val="22"/>
          <w:szCs w:val="22"/>
        </w:rPr>
        <w:t xml:space="preserve">  </w:t>
      </w:r>
      <w:r>
        <w:rPr>
          <w:bCs/>
          <w:sz w:val="22"/>
          <w:szCs w:val="22"/>
        </w:rPr>
        <w:t>Our results do not support the use of our method to predict performance after transfer. However, further studies are required due to limitations of our study.</w:t>
      </w:r>
    </w:p>
    <w:p w14:paraId="6C93703F" w14:textId="77777777" w:rsidR="001F174D" w:rsidRPr="009F750F" w:rsidRDefault="001F174D" w:rsidP="001F174D">
      <w:pPr>
        <w:spacing w:after="0"/>
        <w:jc w:val="both"/>
        <w:rPr>
          <w:bCs/>
          <w:iCs/>
          <w:sz w:val="22"/>
          <w:szCs w:val="22"/>
          <w:lang w:val="en-US"/>
        </w:rPr>
      </w:pPr>
    </w:p>
    <w:p w14:paraId="6F460F1B" w14:textId="77777777" w:rsidR="001F174D" w:rsidRPr="00930786" w:rsidRDefault="001F174D" w:rsidP="001F174D">
      <w:pPr>
        <w:spacing w:after="0"/>
        <w:jc w:val="both"/>
        <w:outlineLvl w:val="0"/>
        <w:rPr>
          <w:bCs/>
          <w:sz w:val="22"/>
          <w:szCs w:val="22"/>
        </w:rPr>
      </w:pPr>
      <w:r w:rsidRPr="00930786">
        <w:rPr>
          <w:bCs/>
          <w:i/>
          <w:sz w:val="22"/>
          <w:szCs w:val="22"/>
        </w:rPr>
        <w:t>Keywords:</w:t>
      </w:r>
      <w:r w:rsidRPr="00930786">
        <w:rPr>
          <w:bCs/>
          <w:sz w:val="22"/>
          <w:szCs w:val="22"/>
        </w:rPr>
        <w:t xml:space="preserve">   </w:t>
      </w:r>
      <w:r>
        <w:rPr>
          <w:bCs/>
          <w:sz w:val="22"/>
          <w:szCs w:val="22"/>
        </w:rPr>
        <w:t>Prediction models; Diagnostic models; Prognostic models; Logistic regression; External validation.</w:t>
      </w:r>
    </w:p>
    <w:p w14:paraId="6DBE6023" w14:textId="77777777" w:rsidR="001F174D" w:rsidRPr="00930786" w:rsidRDefault="001F174D" w:rsidP="001F174D">
      <w:pPr>
        <w:spacing w:after="0" w:line="240" w:lineRule="auto"/>
        <w:jc w:val="both"/>
        <w:rPr>
          <w:rFonts w:eastAsia="Times New Roman"/>
          <w:iCs/>
          <w:sz w:val="22"/>
          <w:szCs w:val="22"/>
        </w:rPr>
      </w:pPr>
    </w:p>
    <w:p w14:paraId="3B7B1D1F" w14:textId="77777777" w:rsidR="001F174D" w:rsidRDefault="001F174D" w:rsidP="001F174D">
      <w:pPr>
        <w:spacing w:after="0" w:line="360" w:lineRule="auto"/>
        <w:jc w:val="both"/>
        <w:rPr>
          <w:b/>
          <w:bCs/>
          <w:sz w:val="32"/>
          <w:szCs w:val="32"/>
          <w:lang w:val="en-GB"/>
        </w:rPr>
      </w:pPr>
    </w:p>
    <w:p w14:paraId="7D18F238" w14:textId="77777777" w:rsidR="001F174D" w:rsidRPr="00037868" w:rsidRDefault="001F174D" w:rsidP="001F174D">
      <w:pPr>
        <w:pStyle w:val="Heading1"/>
        <w:rPr>
          <w:rFonts w:cs="Times New Roman"/>
        </w:rPr>
      </w:pPr>
      <w:bookmarkStart w:id="0" w:name="introduction"/>
      <w:r w:rsidRPr="00037868">
        <w:rPr>
          <w:rFonts w:cs="Times New Roman"/>
        </w:rPr>
        <w:lastRenderedPageBreak/>
        <w:t>Introduction</w:t>
      </w:r>
      <w:bookmarkEnd w:id="0"/>
    </w:p>
    <w:p w14:paraId="411144E1" w14:textId="77777777" w:rsidR="001F174D" w:rsidRDefault="001F174D" w:rsidP="001F174D">
      <w:pPr>
        <w:pStyle w:val="Heading2"/>
      </w:pPr>
      <w:bookmarkStart w:id="1" w:name="aim"/>
      <w:r>
        <w:t>Prediction models</w:t>
      </w:r>
    </w:p>
    <w:p w14:paraId="4E8C535D" w14:textId="77777777" w:rsidR="001F174D" w:rsidRPr="008B7122" w:rsidRDefault="001F174D" w:rsidP="001F174D">
      <w:pPr>
        <w:pStyle w:val="FirstParagraph"/>
        <w:spacing w:line="360" w:lineRule="auto"/>
        <w:jc w:val="both"/>
        <w:rPr>
          <w:rFonts w:ascii="Times New Roman" w:hAnsi="Times New Roman" w:cs="Times New Roman"/>
          <w:b/>
          <w:bCs/>
          <w:sz w:val="28"/>
          <w:szCs w:val="28"/>
        </w:rPr>
      </w:pPr>
      <w:r w:rsidRPr="00037868">
        <w:rPr>
          <w:rFonts w:ascii="Times New Roman" w:hAnsi="Times New Roman" w:cs="Times New Roman"/>
        </w:rPr>
        <w:t>In medicine, health care professionals are confronted with a wide range of information that needs to be processed in order to make informed clinical decisions. To help health care professionals make such decisions, prediction models (also referred to as prediction score</w:t>
      </w:r>
      <w:r>
        <w:rPr>
          <w:rFonts w:ascii="Times New Roman" w:hAnsi="Times New Roman" w:cs="Times New Roman"/>
        </w:rPr>
        <w:t>s</w:t>
      </w:r>
      <w:r w:rsidRPr="00037868">
        <w:rPr>
          <w:rFonts w:ascii="Times New Roman" w:hAnsi="Times New Roman" w:cs="Times New Roman"/>
        </w:rPr>
        <w:t xml:space="preserve"> or prediction rules) </w:t>
      </w:r>
      <w:r>
        <w:rPr>
          <w:rFonts w:ascii="Times New Roman" w:hAnsi="Times New Roman" w:cs="Times New Roman"/>
        </w:rPr>
        <w:t>have been implemented in health care</w:t>
      </w:r>
      <w:r w:rsidRPr="00037868">
        <w:rPr>
          <w:rFonts w:ascii="Times New Roman" w:hAnsi="Times New Roman" w:cs="Times New Roman"/>
        </w:rPr>
        <w:t xml:space="preserve"> (1,</w:t>
      </w:r>
      <w:r>
        <w:rPr>
          <w:rFonts w:ascii="Times New Roman" w:hAnsi="Times New Roman" w:cs="Times New Roman"/>
        </w:rPr>
        <w:t xml:space="preserve"> </w:t>
      </w:r>
      <w:r w:rsidRPr="00037868">
        <w:rPr>
          <w:rFonts w:ascii="Times New Roman" w:hAnsi="Times New Roman" w:cs="Times New Roman"/>
        </w:rPr>
        <w:t xml:space="preserve">2). These prediction models can be defined as statistical algorithms that </w:t>
      </w:r>
      <w:r>
        <w:rPr>
          <w:rFonts w:ascii="Times New Roman" w:hAnsi="Times New Roman" w:cs="Times New Roman"/>
        </w:rPr>
        <w:t>predict</w:t>
      </w:r>
      <w:r w:rsidRPr="00037868">
        <w:rPr>
          <w:rFonts w:ascii="Times New Roman" w:hAnsi="Times New Roman" w:cs="Times New Roman"/>
        </w:rPr>
        <w:t xml:space="preserve"> the risk of a specific outcome occurring in an individual </w:t>
      </w:r>
      <w:r>
        <w:rPr>
          <w:rFonts w:ascii="Times New Roman" w:hAnsi="Times New Roman" w:cs="Times New Roman"/>
        </w:rPr>
        <w:t xml:space="preserve">based on predictors </w:t>
      </w:r>
      <w:r w:rsidRPr="00037868">
        <w:rPr>
          <w:rFonts w:ascii="Times New Roman" w:hAnsi="Times New Roman" w:cs="Times New Roman"/>
        </w:rPr>
        <w:t>(2,</w:t>
      </w:r>
      <w:r>
        <w:rPr>
          <w:rFonts w:ascii="Times New Roman" w:hAnsi="Times New Roman" w:cs="Times New Roman"/>
        </w:rPr>
        <w:t xml:space="preserve"> </w:t>
      </w:r>
      <w:r w:rsidRPr="00037868">
        <w:rPr>
          <w:rFonts w:ascii="Times New Roman" w:hAnsi="Times New Roman" w:cs="Times New Roman"/>
        </w:rPr>
        <w:t xml:space="preserve">3). </w:t>
      </w:r>
      <w:r>
        <w:rPr>
          <w:rFonts w:ascii="Times New Roman" w:hAnsi="Times New Roman" w:cs="Times New Roman"/>
        </w:rPr>
        <w:t xml:space="preserve">They are capable of such tasks due to being trained to identify patterns in predictor data that have been labeled with an outcome of interest. </w:t>
      </w:r>
      <w:r w:rsidRPr="00037868">
        <w:rPr>
          <w:rFonts w:ascii="Times New Roman" w:hAnsi="Times New Roman" w:cs="Times New Roman"/>
        </w:rPr>
        <w:t>These patterns can then be used in order to predict outcome based on new unlabeled predictor data (4).</w:t>
      </w:r>
    </w:p>
    <w:p w14:paraId="7866F8A3" w14:textId="77777777" w:rsidR="001F174D" w:rsidRDefault="001F174D" w:rsidP="001F174D">
      <w:pPr>
        <w:pStyle w:val="Heading3"/>
        <w:rPr>
          <w:i w:val="0"/>
          <w:iCs/>
        </w:rPr>
      </w:pPr>
      <w:r>
        <w:t>Diagnostic models and prognostic models</w:t>
      </w:r>
    </w:p>
    <w:p w14:paraId="215D8DF6" w14:textId="77777777" w:rsidR="001F174D" w:rsidRPr="008B7122"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The risk that is predicted by the prediction models is generally based on multiple predictors and the outcome could either be a disease (diagnostic model) or an event that will occur in the future (prognostic model) (3,</w:t>
      </w:r>
      <w:r>
        <w:rPr>
          <w:rFonts w:ascii="Times New Roman" w:hAnsi="Times New Roman" w:cs="Times New Roman"/>
        </w:rPr>
        <w:t xml:space="preserve"> </w:t>
      </w:r>
      <w:r w:rsidRPr="00037868">
        <w:rPr>
          <w:rFonts w:ascii="Times New Roman" w:hAnsi="Times New Roman" w:cs="Times New Roman"/>
        </w:rPr>
        <w:t>5). In a diagnostic model, the predicted risk can be used to reassure the patient that their symptoms are not caused by a serious disease, refer the patient to further testing or to initiate treatment (3). An example of a diagnostic model is the Ottawa Ankle Rules. This prediction model helps predict the risk of a fracture</w:t>
      </w:r>
      <w:r>
        <w:rPr>
          <w:rFonts w:ascii="Times New Roman" w:hAnsi="Times New Roman" w:cs="Times New Roman"/>
        </w:rPr>
        <w:t xml:space="preserve"> </w:t>
      </w:r>
      <w:r w:rsidRPr="00037868">
        <w:rPr>
          <w:rFonts w:ascii="Times New Roman" w:hAnsi="Times New Roman" w:cs="Times New Roman"/>
        </w:rPr>
        <w:t xml:space="preserve">in patients with acute ankle injuries. To predict this risk, the model </w:t>
      </w:r>
      <w:r>
        <w:rPr>
          <w:rFonts w:ascii="Times New Roman" w:hAnsi="Times New Roman" w:cs="Times New Roman"/>
        </w:rPr>
        <w:t>uses</w:t>
      </w:r>
      <w:r w:rsidRPr="00037868">
        <w:rPr>
          <w:rFonts w:ascii="Times New Roman" w:hAnsi="Times New Roman" w:cs="Times New Roman"/>
        </w:rPr>
        <w:t xml:space="preserve"> predictor data such as bone tenderness at different locations and the inability to bear weight on the injured foot immediately after injury and in the emergency department (ED). Based on the predicted risk, the healthcare professionals can decide whether the patient needs x-ray imaging (6).</w:t>
      </w:r>
    </w:p>
    <w:p w14:paraId="1D1BDCE1" w14:textId="77777777" w:rsidR="001F174D" w:rsidRPr="008B7122"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In a prognostic model, the predicted risk can be used to choose between therapeutic options, plan lifestyle changes and to risk-stratify patients in therapeutic clinical trials (2,</w:t>
      </w:r>
      <w:r>
        <w:rPr>
          <w:rFonts w:ascii="Times New Roman" w:hAnsi="Times New Roman" w:cs="Times New Roman"/>
        </w:rPr>
        <w:t xml:space="preserve"> </w:t>
      </w:r>
      <w:r w:rsidRPr="00037868">
        <w:rPr>
          <w:rFonts w:ascii="Times New Roman" w:hAnsi="Times New Roman" w:cs="Times New Roman"/>
        </w:rPr>
        <w:t xml:space="preserve">7–9). An example of a prognostic model is the CHA2DS2-VASc score. This prediction model helps health care professionals by predicting the annual risk of developing an ischemic stroke in patients with atrial fibrillation. To predict this risk, the prediction model </w:t>
      </w:r>
      <w:r>
        <w:rPr>
          <w:rFonts w:ascii="Times New Roman" w:hAnsi="Times New Roman" w:cs="Times New Roman"/>
        </w:rPr>
        <w:t>uses</w:t>
      </w:r>
      <w:r w:rsidRPr="00037868">
        <w:rPr>
          <w:rFonts w:ascii="Times New Roman" w:hAnsi="Times New Roman" w:cs="Times New Roman"/>
        </w:rPr>
        <w:t xml:space="preserve"> predictor data such as history for congestive heart failure, hypertension, age &gt;74, diabetes, stroke/transient ischemic attack/thromboembolism, vascular disease, age 65-74 and female sex (10). Based on the predicted risk, health care professionals can decide whether a patient needs anticoagulation treatment (11).</w:t>
      </w:r>
    </w:p>
    <w:p w14:paraId="50F5544B" w14:textId="77777777" w:rsidR="001F174D" w:rsidRDefault="001F174D" w:rsidP="001F174D">
      <w:pPr>
        <w:pStyle w:val="Heading2"/>
      </w:pPr>
      <w:r>
        <w:lastRenderedPageBreak/>
        <w:t>Prediction model studies</w:t>
      </w:r>
    </w:p>
    <w:p w14:paraId="6EAF8FB2" w14:textId="77777777" w:rsidR="001F174D" w:rsidRPr="008B7122"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 xml:space="preserve">There are many uses for prediction models within the fields of medicine, where the Ottawa Ankle Rules and the CHA2DS-VASc score are just two examples that have been implemented in clinical practice. In order to develop and implement such useful models within health care, several steps </w:t>
      </w:r>
      <w:r>
        <w:rPr>
          <w:rFonts w:ascii="Times New Roman" w:hAnsi="Times New Roman" w:cs="Times New Roman"/>
        </w:rPr>
        <w:t xml:space="preserve">are </w:t>
      </w:r>
      <w:r w:rsidRPr="00037868">
        <w:rPr>
          <w:rFonts w:ascii="Times New Roman" w:hAnsi="Times New Roman" w:cs="Times New Roman"/>
        </w:rPr>
        <w:t>need</w:t>
      </w:r>
      <w:r>
        <w:rPr>
          <w:rFonts w:ascii="Times New Roman" w:hAnsi="Times New Roman" w:cs="Times New Roman"/>
        </w:rPr>
        <w:t>ed</w:t>
      </w:r>
      <w:r w:rsidRPr="00037868">
        <w:rPr>
          <w:rFonts w:ascii="Times New Roman" w:hAnsi="Times New Roman" w:cs="Times New Roman"/>
        </w:rPr>
        <w:t xml:space="preserve"> to be carried out. These steps include model development studies, model validation studies and model impact studies (12,</w:t>
      </w:r>
      <w:r>
        <w:rPr>
          <w:rFonts w:ascii="Times New Roman" w:hAnsi="Times New Roman" w:cs="Times New Roman"/>
        </w:rPr>
        <w:t xml:space="preserve"> </w:t>
      </w:r>
      <w:r w:rsidRPr="00037868">
        <w:rPr>
          <w:rFonts w:ascii="Times New Roman" w:hAnsi="Times New Roman" w:cs="Times New Roman"/>
        </w:rPr>
        <w:t>13).</w:t>
      </w:r>
    </w:p>
    <w:p w14:paraId="60288052" w14:textId="77777777" w:rsidR="001F174D" w:rsidRDefault="001F174D" w:rsidP="001F174D">
      <w:pPr>
        <w:pStyle w:val="Heading3"/>
      </w:pPr>
      <w:r>
        <w:t>Prediction model development study</w:t>
      </w:r>
    </w:p>
    <w:p w14:paraId="0CCFAFEB" w14:textId="77777777" w:rsidR="001F174D" w:rsidRPr="008B7122"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 xml:space="preserve">In the first step consisting of the model development study, the aim is to develop a prediction model (12). The prediction model is developed by applying a </w:t>
      </w:r>
      <w:r>
        <w:rPr>
          <w:rFonts w:ascii="Times New Roman" w:hAnsi="Times New Roman" w:cs="Times New Roman"/>
        </w:rPr>
        <w:t xml:space="preserve">development sample to a </w:t>
      </w:r>
      <w:r w:rsidRPr="00037868">
        <w:rPr>
          <w:rFonts w:ascii="Times New Roman" w:hAnsi="Times New Roman" w:cs="Times New Roman"/>
        </w:rPr>
        <w:t>statistical</w:t>
      </w:r>
      <w:r>
        <w:rPr>
          <w:rFonts w:ascii="Times New Roman" w:hAnsi="Times New Roman" w:cs="Times New Roman"/>
        </w:rPr>
        <w:t xml:space="preserve"> algorithm</w:t>
      </w:r>
      <w:r w:rsidRPr="00037868">
        <w:rPr>
          <w:rFonts w:ascii="Times New Roman" w:hAnsi="Times New Roman" w:cs="Times New Roman"/>
        </w:rPr>
        <w:t xml:space="preserve">. There are many algorithms to choose from, but usually when the development sample is small, a simpler algorithm is utilized such as logistic regression (4). The development sample consists of predictor data labeled with relevant outcome, which is used to train the algorithm in finding patterns between </w:t>
      </w:r>
      <w:r>
        <w:rPr>
          <w:rFonts w:ascii="Times New Roman" w:hAnsi="Times New Roman" w:cs="Times New Roman"/>
        </w:rPr>
        <w:t xml:space="preserve">the </w:t>
      </w:r>
      <w:r w:rsidRPr="00037868">
        <w:rPr>
          <w:rFonts w:ascii="Times New Roman" w:hAnsi="Times New Roman" w:cs="Times New Roman"/>
        </w:rPr>
        <w:t xml:space="preserve">predictors and </w:t>
      </w:r>
      <w:r>
        <w:rPr>
          <w:rFonts w:ascii="Times New Roman" w:hAnsi="Times New Roman" w:cs="Times New Roman"/>
        </w:rPr>
        <w:t xml:space="preserve">the </w:t>
      </w:r>
      <w:r w:rsidRPr="00037868">
        <w:rPr>
          <w:rFonts w:ascii="Times New Roman" w:hAnsi="Times New Roman" w:cs="Times New Roman"/>
        </w:rPr>
        <w:t>outcomes (4,</w:t>
      </w:r>
      <w:r>
        <w:rPr>
          <w:rFonts w:ascii="Times New Roman" w:hAnsi="Times New Roman" w:cs="Times New Roman"/>
        </w:rPr>
        <w:t xml:space="preserve"> </w:t>
      </w:r>
      <w:r w:rsidRPr="00037868">
        <w:rPr>
          <w:rFonts w:ascii="Times New Roman" w:hAnsi="Times New Roman" w:cs="Times New Roman"/>
        </w:rPr>
        <w:t>12).</w:t>
      </w:r>
      <w:r>
        <w:rPr>
          <w:rFonts w:ascii="Times New Roman" w:hAnsi="Times New Roman" w:cs="Times New Roman"/>
        </w:rPr>
        <w:t xml:space="preserve"> When the prediction model has been developed, it usually tends to be optimistic in its performance within the development sample (14). It is therefore important to quantify such optimism through internal validation techniques (7). The quantified optimism can thereafter be adjusted for by applying shrinkage or penalization to the prediction model (15). </w:t>
      </w:r>
    </w:p>
    <w:p w14:paraId="169C93F4" w14:textId="77777777" w:rsidR="001F174D" w:rsidRDefault="001F174D" w:rsidP="001F174D">
      <w:pPr>
        <w:pStyle w:val="Heading3"/>
        <w:jc w:val="both"/>
      </w:pPr>
      <w:r>
        <w:t>Prediction model validation study</w:t>
      </w:r>
    </w:p>
    <w:p w14:paraId="0FE4B95B" w14:textId="77777777" w:rsidR="001F174D"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In the second step consisting of the model validation study, the aim is to assess the</w:t>
      </w:r>
      <w:r>
        <w:rPr>
          <w:rFonts w:ascii="Times New Roman" w:hAnsi="Times New Roman" w:cs="Times New Roman"/>
        </w:rPr>
        <w:t xml:space="preserve"> </w:t>
      </w:r>
      <w:r w:rsidRPr="00037868">
        <w:rPr>
          <w:rFonts w:ascii="Times New Roman" w:hAnsi="Times New Roman" w:cs="Times New Roman"/>
        </w:rPr>
        <w:t>performance of the prediction model within a validation sample. The validation sample consists of new individuals with outcome labeled predictor data that differ in various ways from the individuals in the development sample. These individuals may differ in the time in which their data were collected (temporal validation) or from which country</w:t>
      </w:r>
      <w:r>
        <w:rPr>
          <w:rFonts w:ascii="Times New Roman" w:hAnsi="Times New Roman" w:cs="Times New Roman"/>
        </w:rPr>
        <w:t>/</w:t>
      </w:r>
      <w:r w:rsidRPr="00037868">
        <w:rPr>
          <w:rFonts w:ascii="Times New Roman" w:hAnsi="Times New Roman" w:cs="Times New Roman"/>
        </w:rPr>
        <w:t xml:space="preserve">hospital their data were collected (geographical validation). Geographical validation </w:t>
      </w:r>
      <w:r>
        <w:rPr>
          <w:rFonts w:ascii="Times New Roman" w:hAnsi="Times New Roman" w:cs="Times New Roman"/>
        </w:rPr>
        <w:t>assesses</w:t>
      </w:r>
      <w:r w:rsidRPr="00037868">
        <w:rPr>
          <w:rFonts w:ascii="Times New Roman" w:hAnsi="Times New Roman" w:cs="Times New Roman"/>
        </w:rPr>
        <w:t xml:space="preserve"> how well the prediction model performs when the model is transferred from one </w:t>
      </w:r>
      <w:r>
        <w:rPr>
          <w:rFonts w:ascii="Times New Roman" w:hAnsi="Times New Roman" w:cs="Times New Roman"/>
        </w:rPr>
        <w:t>country</w:t>
      </w:r>
      <w:r w:rsidRPr="00037868">
        <w:rPr>
          <w:rFonts w:ascii="Times New Roman" w:hAnsi="Times New Roman" w:cs="Times New Roman"/>
        </w:rPr>
        <w:t>/</w:t>
      </w:r>
      <w:r>
        <w:rPr>
          <w:rFonts w:ascii="Times New Roman" w:hAnsi="Times New Roman" w:cs="Times New Roman"/>
        </w:rPr>
        <w:t>hospital</w:t>
      </w:r>
      <w:r w:rsidRPr="00037868">
        <w:rPr>
          <w:rFonts w:ascii="Times New Roman" w:hAnsi="Times New Roman" w:cs="Times New Roman"/>
        </w:rPr>
        <w:t xml:space="preserve"> to another. Such external validation is important, due to</w:t>
      </w:r>
      <w:r>
        <w:rPr>
          <w:rFonts w:ascii="Times New Roman" w:hAnsi="Times New Roman" w:cs="Times New Roman"/>
        </w:rPr>
        <w:t xml:space="preserve"> most</w:t>
      </w:r>
      <w:r w:rsidRPr="00037868">
        <w:rPr>
          <w:rFonts w:ascii="Times New Roman" w:hAnsi="Times New Roman" w:cs="Times New Roman"/>
        </w:rPr>
        <w:t xml:space="preserve"> internally validated prediction model</w:t>
      </w:r>
      <w:r>
        <w:rPr>
          <w:rFonts w:ascii="Times New Roman" w:hAnsi="Times New Roman" w:cs="Times New Roman"/>
        </w:rPr>
        <w:t>s performing worse when applied to new individuals that differ from those used to develop the prediction model. If the performance is poor in the validation sample, the model is of no value (13).</w:t>
      </w:r>
    </w:p>
    <w:p w14:paraId="54A796FF" w14:textId="77777777" w:rsidR="001F174D" w:rsidRDefault="001F174D" w:rsidP="001F174D">
      <w:pPr>
        <w:pStyle w:val="BodyText"/>
        <w:spacing w:line="360" w:lineRule="auto"/>
        <w:jc w:val="both"/>
        <w:rPr>
          <w:rFonts w:ascii="Times New Roman" w:hAnsi="Times New Roman" w:cs="Times New Roman"/>
        </w:rPr>
      </w:pPr>
    </w:p>
    <w:p w14:paraId="3C58A4A8" w14:textId="77777777" w:rsidR="001F174D" w:rsidRDefault="001F174D" w:rsidP="001F174D">
      <w:pPr>
        <w:pStyle w:val="BodyText"/>
        <w:spacing w:line="360" w:lineRule="auto"/>
        <w:jc w:val="both"/>
      </w:pPr>
    </w:p>
    <w:p w14:paraId="2FB189B7" w14:textId="77777777" w:rsidR="001F174D" w:rsidRDefault="001F174D" w:rsidP="001F174D">
      <w:pPr>
        <w:pStyle w:val="Heading3"/>
      </w:pPr>
      <w:r>
        <w:lastRenderedPageBreak/>
        <w:t>Prediction model impact study</w:t>
      </w:r>
    </w:p>
    <w:p w14:paraId="48FCEC4D" w14:textId="77777777" w:rsidR="001F174D" w:rsidRPr="00E8150A"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 xml:space="preserve">In the third and final step consisting of the model impact study, the aim is to assess the prediction models impact, ideally in a randomized trial. The impact of the model is assessed in variables such as decision-making changes in health care professionals, patient health outcomes </w:t>
      </w:r>
      <w:r>
        <w:rPr>
          <w:rFonts w:ascii="Times New Roman" w:hAnsi="Times New Roman" w:cs="Times New Roman"/>
        </w:rPr>
        <w:t>or</w:t>
      </w:r>
      <w:r w:rsidRPr="00037868">
        <w:rPr>
          <w:rFonts w:ascii="Times New Roman" w:hAnsi="Times New Roman" w:cs="Times New Roman"/>
        </w:rPr>
        <w:t xml:space="preserve"> cost-effectiveness of care. These impact studies are carried out to prove that the prediction model is of value in clinical practice (13).</w:t>
      </w:r>
    </w:p>
    <w:p w14:paraId="2A021001" w14:textId="4B7151A3" w:rsidR="001F174D" w:rsidRPr="00E8150A" w:rsidRDefault="001F174D" w:rsidP="001F174D">
      <w:pPr>
        <w:pStyle w:val="Heading2"/>
      </w:pPr>
      <w:r>
        <w:t>Problem that can occur during</w:t>
      </w:r>
      <w:r w:rsidR="008D0FD9">
        <w:t xml:space="preserve"> </w:t>
      </w:r>
      <w:r>
        <w:t>prediction model</w:t>
      </w:r>
      <w:r w:rsidR="008D0FD9">
        <w:t xml:space="preserve"> validation</w:t>
      </w:r>
      <w:r>
        <w:t xml:space="preserve"> studies</w:t>
      </w:r>
    </w:p>
    <w:p w14:paraId="4B22D042" w14:textId="77777777" w:rsidR="001F174D" w:rsidRPr="00037868"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 xml:space="preserve">Carrying out these prediction model studies can be complex as problems may arise during the time in which they are carried out. One such problem may occur during the model validation studies. In these studies, in order to obtain the performance of the prediction model within the validation sample, both predictor and outcome data is required </w:t>
      </w:r>
      <w:r>
        <w:rPr>
          <w:rFonts w:ascii="Times New Roman" w:hAnsi="Times New Roman" w:cs="Times New Roman"/>
        </w:rPr>
        <w:t xml:space="preserve">from </w:t>
      </w:r>
      <w:r w:rsidRPr="00037868">
        <w:rPr>
          <w:rFonts w:ascii="Times New Roman" w:hAnsi="Times New Roman" w:cs="Times New Roman"/>
        </w:rPr>
        <w:t>the validation sample (13). This data is not always available retrospectively and can present a problem that is both time inefficient and expensive, if the data is difficult to access when collecting it prospectively.</w:t>
      </w:r>
    </w:p>
    <w:p w14:paraId="119C3FE2" w14:textId="77777777" w:rsidR="001F174D" w:rsidRPr="00037868"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This would for example be a problem if data for the Framingham Risk Score were to be collected prospectively, in order to perform a model validation study. The predictor data in this prediction model are cheap blood samples and simple demographics while the outcome data is cardiovascular disease within 10 years (16). The predictor data for this prediction model may be easily accessible but the outcome data is only accessible after 10 years of follow up.</w:t>
      </w:r>
    </w:p>
    <w:p w14:paraId="54D6C2F7" w14:textId="3DCECDC1" w:rsidR="001F174D" w:rsidRPr="00E8150A"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 xml:space="preserve">It would therefore be desirable to have a method that can predict the predictive performance of a prediction model, after it has been transferred, by only </w:t>
      </w:r>
      <w:r>
        <w:rPr>
          <w:rFonts w:ascii="Times New Roman" w:hAnsi="Times New Roman" w:cs="Times New Roman"/>
        </w:rPr>
        <w:t>using</w:t>
      </w:r>
      <w:r w:rsidRPr="00037868">
        <w:rPr>
          <w:rFonts w:ascii="Times New Roman" w:hAnsi="Times New Roman" w:cs="Times New Roman"/>
        </w:rPr>
        <w:t xml:space="preserve"> unlabeled predictor data from the validation sample. Such a method could in theory, simplify the process of implementing prediction models in clinical practice and therefore indirectly improve decision</w:t>
      </w:r>
      <w:r>
        <w:rPr>
          <w:rFonts w:ascii="Times New Roman" w:hAnsi="Times New Roman" w:cs="Times New Roman"/>
        </w:rPr>
        <w:t>-</w:t>
      </w:r>
      <w:r w:rsidRPr="00037868">
        <w:rPr>
          <w:rFonts w:ascii="Times New Roman" w:hAnsi="Times New Roman" w:cs="Times New Roman"/>
        </w:rPr>
        <w:t xml:space="preserve">making changes in health care professionals, patient health outcomes </w:t>
      </w:r>
      <w:r>
        <w:rPr>
          <w:rFonts w:ascii="Times New Roman" w:hAnsi="Times New Roman" w:cs="Times New Roman"/>
        </w:rPr>
        <w:t>or</w:t>
      </w:r>
      <w:r w:rsidRPr="00037868">
        <w:rPr>
          <w:rFonts w:ascii="Times New Roman" w:hAnsi="Times New Roman" w:cs="Times New Roman"/>
        </w:rPr>
        <w:t xml:space="preserve"> cost-effectiveness of care. At present, no such studies nor methods exists which presents a substantial knowledge gap. Therefore, the aim of this study was to develop and test a new method </w:t>
      </w:r>
      <w:r>
        <w:rPr>
          <w:rFonts w:ascii="Times New Roman" w:hAnsi="Times New Roman" w:cs="Times New Roman"/>
        </w:rPr>
        <w:t>that predicts a</w:t>
      </w:r>
      <w:r w:rsidRPr="00037868">
        <w:rPr>
          <w:rFonts w:ascii="Times New Roman" w:hAnsi="Times New Roman" w:cs="Times New Roman"/>
        </w:rPr>
        <w:t xml:space="preserve"> prediction model performance after transfer using unlabeled data.</w:t>
      </w:r>
    </w:p>
    <w:p w14:paraId="4E0272B1" w14:textId="77777777" w:rsidR="001F174D" w:rsidRDefault="001F174D" w:rsidP="001F174D">
      <w:pPr>
        <w:pStyle w:val="Heading3"/>
      </w:pPr>
      <w:r>
        <w:t>Hypothesis</w:t>
      </w:r>
    </w:p>
    <w:p w14:paraId="4EF6DEE5" w14:textId="08B1A304" w:rsidR="001F174D" w:rsidRPr="008B7122" w:rsidRDefault="001F174D" w:rsidP="001F174D">
      <w:pPr>
        <w:pStyle w:val="BodyText"/>
        <w:spacing w:line="360" w:lineRule="auto"/>
        <w:jc w:val="both"/>
        <w:rPr>
          <w:rFonts w:ascii="Times New Roman" w:hAnsi="Times New Roman" w:cs="Times New Roman"/>
        </w:rPr>
      </w:pPr>
      <w:r>
        <w:rPr>
          <w:rFonts w:ascii="Times New Roman" w:hAnsi="Times New Roman" w:cs="Times New Roman"/>
        </w:rPr>
        <w:t xml:space="preserve">Our hypothesis was that our method’s predicted accuracy would be as good </w:t>
      </w:r>
      <w:r w:rsidR="00B0125D">
        <w:rPr>
          <w:rFonts w:ascii="Times New Roman" w:hAnsi="Times New Roman" w:cs="Times New Roman"/>
        </w:rPr>
        <w:t xml:space="preserve">as </w:t>
      </w:r>
      <w:r>
        <w:rPr>
          <w:rFonts w:ascii="Times New Roman" w:hAnsi="Times New Roman" w:cs="Times New Roman"/>
        </w:rPr>
        <w:t>or better at predicting the accuracy of the prediction model after transfer when compared with the accuracy of the prediction model within the country it was developed</w:t>
      </w:r>
      <w:r w:rsidR="0092674B">
        <w:rPr>
          <w:rFonts w:ascii="Times New Roman" w:hAnsi="Times New Roman" w:cs="Times New Roman"/>
        </w:rPr>
        <w:t xml:space="preserve"> in</w:t>
      </w:r>
      <w:r>
        <w:rPr>
          <w:rFonts w:ascii="Times New Roman" w:hAnsi="Times New Roman" w:cs="Times New Roman"/>
        </w:rPr>
        <w:t xml:space="preserve">. This hypothesis was because </w:t>
      </w:r>
      <w:r>
        <w:rPr>
          <w:rFonts w:ascii="Times New Roman" w:hAnsi="Times New Roman" w:cs="Times New Roman"/>
        </w:rPr>
        <w:lastRenderedPageBreak/>
        <w:t>the method’s predicted accuracy would be derived from a segment of the development sample. This segment should theoretically have more similar distribution of model predictors as in the validation sample, hence the hypothesis.</w:t>
      </w:r>
    </w:p>
    <w:p w14:paraId="6FD1D4ED" w14:textId="77777777" w:rsidR="001F174D" w:rsidRPr="00037868" w:rsidRDefault="001F174D" w:rsidP="001F174D">
      <w:pPr>
        <w:pStyle w:val="Heading1"/>
        <w:rPr>
          <w:rFonts w:cs="Times New Roman"/>
        </w:rPr>
      </w:pPr>
      <w:r w:rsidRPr="00037868">
        <w:rPr>
          <w:rFonts w:cs="Times New Roman"/>
        </w:rPr>
        <w:t>Aim</w:t>
      </w:r>
      <w:bookmarkEnd w:id="1"/>
    </w:p>
    <w:p w14:paraId="5FE26ADA"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The aim of this study was to develop and test a </w:t>
      </w:r>
      <w:r>
        <w:rPr>
          <w:rFonts w:ascii="Times New Roman" w:hAnsi="Times New Roman" w:cs="Times New Roman"/>
        </w:rPr>
        <w:t xml:space="preserve">new </w:t>
      </w:r>
      <w:r w:rsidRPr="00037868">
        <w:rPr>
          <w:rFonts w:ascii="Times New Roman" w:hAnsi="Times New Roman" w:cs="Times New Roman"/>
        </w:rPr>
        <w:t xml:space="preserve">method for predicting prediction model performance after transfer </w:t>
      </w:r>
      <w:r>
        <w:rPr>
          <w:rFonts w:ascii="Times New Roman" w:hAnsi="Times New Roman" w:cs="Times New Roman"/>
        </w:rPr>
        <w:t>using</w:t>
      </w:r>
      <w:r w:rsidRPr="00037868">
        <w:rPr>
          <w:rFonts w:ascii="Times New Roman" w:hAnsi="Times New Roman" w:cs="Times New Roman"/>
        </w:rPr>
        <w:t xml:space="preserve"> unlabeled data.</w:t>
      </w:r>
    </w:p>
    <w:p w14:paraId="0C2A169F" w14:textId="77777777" w:rsidR="001F174D" w:rsidRPr="00037868" w:rsidRDefault="001F174D" w:rsidP="001F174D">
      <w:pPr>
        <w:pStyle w:val="Heading1"/>
        <w:rPr>
          <w:rFonts w:cs="Times New Roman"/>
        </w:rPr>
      </w:pPr>
      <w:bookmarkStart w:id="2" w:name="methods-and-materials"/>
      <w:r w:rsidRPr="00037868">
        <w:rPr>
          <w:rFonts w:cs="Times New Roman"/>
        </w:rPr>
        <w:t>Methods and Materials</w:t>
      </w:r>
      <w:bookmarkEnd w:id="2"/>
    </w:p>
    <w:p w14:paraId="45B29B0B" w14:textId="77777777" w:rsidR="001F174D" w:rsidRPr="00037868" w:rsidRDefault="001F174D" w:rsidP="001F174D">
      <w:pPr>
        <w:pStyle w:val="Heading2"/>
        <w:rPr>
          <w:rFonts w:cs="Times New Roman"/>
        </w:rPr>
      </w:pPr>
      <w:bookmarkStart w:id="3" w:name="study-design"/>
      <w:r w:rsidRPr="00037868">
        <w:rPr>
          <w:rFonts w:cs="Times New Roman"/>
        </w:rPr>
        <w:t>Study design</w:t>
      </w:r>
      <w:bookmarkEnd w:id="3"/>
    </w:p>
    <w:p w14:paraId="6FF2C132" w14:textId="77777777" w:rsidR="001F174D" w:rsidRPr="00037868" w:rsidRDefault="001F174D" w:rsidP="001F174D">
      <w:pPr>
        <w:pStyle w:val="FirstParagraph"/>
        <w:spacing w:line="360" w:lineRule="auto"/>
        <w:jc w:val="both"/>
        <w:rPr>
          <w:rFonts w:ascii="Times New Roman" w:hAnsi="Times New Roman" w:cs="Times New Roman"/>
        </w:rPr>
      </w:pPr>
      <w:r>
        <w:rPr>
          <w:rFonts w:ascii="Times New Roman" w:hAnsi="Times New Roman" w:cs="Times New Roman"/>
        </w:rPr>
        <w:t xml:space="preserve">The study design was a simulation study. To perform the analysis, a dataset from a multinational observational study that has been made freely reusable by Eckert A et al in the Dryad Digital Repository was used </w:t>
      </w:r>
      <w:r w:rsidRPr="00037868">
        <w:rPr>
          <w:rFonts w:ascii="Times New Roman" w:hAnsi="Times New Roman" w:cs="Times New Roman"/>
        </w:rPr>
        <w:t>(17,</w:t>
      </w:r>
      <w:r>
        <w:rPr>
          <w:rFonts w:ascii="Times New Roman" w:hAnsi="Times New Roman" w:cs="Times New Roman"/>
        </w:rPr>
        <w:t xml:space="preserve"> </w:t>
      </w:r>
      <w:r w:rsidRPr="00037868">
        <w:rPr>
          <w:rFonts w:ascii="Times New Roman" w:hAnsi="Times New Roman" w:cs="Times New Roman"/>
        </w:rPr>
        <w:t>18).</w:t>
      </w:r>
      <w:r>
        <w:rPr>
          <w:rFonts w:ascii="Times New Roman" w:hAnsi="Times New Roman" w:cs="Times New Roman"/>
        </w:rPr>
        <w:t xml:space="preserve"> </w:t>
      </w:r>
      <w:r w:rsidRPr="00037868">
        <w:rPr>
          <w:rFonts w:ascii="Times New Roman" w:hAnsi="Times New Roman" w:cs="Times New Roman"/>
        </w:rPr>
        <w:t xml:space="preserve">This dataset was chosen due to consisting of </w:t>
      </w:r>
      <w:r>
        <w:rPr>
          <w:rFonts w:ascii="Times New Roman" w:hAnsi="Times New Roman" w:cs="Times New Roman"/>
        </w:rPr>
        <w:t>participant</w:t>
      </w:r>
      <w:r w:rsidRPr="00037868">
        <w:rPr>
          <w:rFonts w:ascii="Times New Roman" w:hAnsi="Times New Roman" w:cs="Times New Roman"/>
        </w:rPr>
        <w:t xml:space="preserve"> data from</w:t>
      </w:r>
      <w:r>
        <w:rPr>
          <w:rFonts w:ascii="Times New Roman" w:hAnsi="Times New Roman" w:cs="Times New Roman"/>
        </w:rPr>
        <w:t xml:space="preserve"> three</w:t>
      </w:r>
      <w:r w:rsidRPr="00037868">
        <w:rPr>
          <w:rFonts w:ascii="Times New Roman" w:hAnsi="Times New Roman" w:cs="Times New Roman"/>
        </w:rPr>
        <w:t xml:space="preserve"> different countries with available patient parameters that can be </w:t>
      </w:r>
      <w:r>
        <w:rPr>
          <w:rFonts w:ascii="Times New Roman" w:hAnsi="Times New Roman" w:cs="Times New Roman"/>
        </w:rPr>
        <w:t>associated</w:t>
      </w:r>
      <w:r w:rsidRPr="00037868">
        <w:rPr>
          <w:rFonts w:ascii="Times New Roman" w:hAnsi="Times New Roman" w:cs="Times New Roman"/>
        </w:rPr>
        <w:t xml:space="preserve"> to a patient outcome.</w:t>
      </w:r>
    </w:p>
    <w:p w14:paraId="4EEA90F3" w14:textId="77777777" w:rsidR="001F174D" w:rsidRPr="00037868" w:rsidRDefault="001F174D" w:rsidP="001F174D">
      <w:pPr>
        <w:pStyle w:val="Heading2"/>
        <w:rPr>
          <w:rFonts w:cs="Times New Roman"/>
        </w:rPr>
      </w:pPr>
      <w:bookmarkStart w:id="4" w:name="participants"/>
      <w:r w:rsidRPr="00037868">
        <w:rPr>
          <w:rFonts w:cs="Times New Roman"/>
        </w:rPr>
        <w:t>Participants</w:t>
      </w:r>
      <w:bookmarkEnd w:id="4"/>
    </w:p>
    <w:p w14:paraId="562E2840" w14:textId="4E5A8AE5" w:rsidR="001F174D" w:rsidRPr="00C4770D" w:rsidRDefault="001F174D" w:rsidP="00C4770D">
      <w:pPr>
        <w:pStyle w:val="FirstParagraph"/>
        <w:spacing w:line="360" w:lineRule="auto"/>
        <w:jc w:val="both"/>
        <w:rPr>
          <w:rFonts w:ascii="Times New Roman" w:hAnsi="Times New Roman" w:cs="Times New Roman"/>
        </w:rPr>
      </w:pPr>
      <w:r w:rsidRPr="00037868">
        <w:rPr>
          <w:rFonts w:ascii="Times New Roman" w:hAnsi="Times New Roman" w:cs="Times New Roman"/>
        </w:rPr>
        <w:t>The participants enrolled in the dataset were all patients seeking ED care between March 2013 and October 2014 within three tertiary care centers in the USA (Clearwater Hospital), France (</w:t>
      </w:r>
      <w:proofErr w:type="spellStart"/>
      <w:r w:rsidRPr="00037868">
        <w:rPr>
          <w:rFonts w:ascii="Times New Roman" w:hAnsi="Times New Roman" w:cs="Times New Roman"/>
        </w:rPr>
        <w:t>Hôspital</w:t>
      </w:r>
      <w:proofErr w:type="spellEnd"/>
      <w:r w:rsidRPr="00037868">
        <w:rPr>
          <w:rFonts w:ascii="Times New Roman" w:hAnsi="Times New Roman" w:cs="Times New Roman"/>
        </w:rPr>
        <w:t xml:space="preserve"> de la </w:t>
      </w:r>
      <w:proofErr w:type="spellStart"/>
      <w:r w:rsidRPr="00037868">
        <w:rPr>
          <w:rFonts w:ascii="Times New Roman" w:hAnsi="Times New Roman" w:cs="Times New Roman"/>
        </w:rPr>
        <w:t>Salpêtrière</w:t>
      </w:r>
      <w:proofErr w:type="spellEnd"/>
      <w:r w:rsidRPr="00037868">
        <w:rPr>
          <w:rFonts w:ascii="Times New Roman" w:hAnsi="Times New Roman" w:cs="Times New Roman"/>
        </w:rPr>
        <w:t>) and Switzerland (</w:t>
      </w:r>
      <w:proofErr w:type="spellStart"/>
      <w:r w:rsidRPr="00037868">
        <w:rPr>
          <w:rFonts w:ascii="Times New Roman" w:hAnsi="Times New Roman" w:cs="Times New Roman"/>
        </w:rPr>
        <w:t>Kontonsspital</w:t>
      </w:r>
      <w:proofErr w:type="spellEnd"/>
      <w:r w:rsidRPr="00037868">
        <w:rPr>
          <w:rFonts w:ascii="Times New Roman" w:hAnsi="Times New Roman" w:cs="Times New Roman"/>
        </w:rPr>
        <w:t xml:space="preserve"> </w:t>
      </w:r>
      <w:proofErr w:type="spellStart"/>
      <w:r w:rsidRPr="00037868">
        <w:rPr>
          <w:rFonts w:ascii="Times New Roman" w:hAnsi="Times New Roman" w:cs="Times New Roman"/>
        </w:rPr>
        <w:t>Aaura</w:t>
      </w:r>
      <w:proofErr w:type="spellEnd"/>
      <w:r w:rsidRPr="00037868">
        <w:rPr>
          <w:rFonts w:ascii="Times New Roman" w:hAnsi="Times New Roman" w:cs="Times New Roman"/>
        </w:rPr>
        <w:t xml:space="preserve">). The data that was registered for each participant included the hospital and the country in which the patient </w:t>
      </w:r>
      <w:r>
        <w:rPr>
          <w:rFonts w:ascii="Times New Roman" w:hAnsi="Times New Roman" w:cs="Times New Roman"/>
        </w:rPr>
        <w:t>sought</w:t>
      </w:r>
      <w:r w:rsidRPr="00037868">
        <w:rPr>
          <w:rFonts w:ascii="Times New Roman" w:hAnsi="Times New Roman" w:cs="Times New Roman"/>
        </w:rPr>
        <w:t xml:space="preserve"> ED care, vital signs, laboratory assessments, age, discharge location, length of stay, intensive care unit (ICU) admission and death within 30 days. The inclusion criteria to be enrolled in the dataset was that an initial blood sample was taken. The exclusion criteria were pediatric or surgical patient (17).</w:t>
      </w:r>
    </w:p>
    <w:p w14:paraId="43CB0826" w14:textId="77777777" w:rsidR="001F174D" w:rsidRPr="00037868" w:rsidRDefault="001F174D" w:rsidP="001F174D">
      <w:pPr>
        <w:pStyle w:val="Heading2"/>
        <w:rPr>
          <w:rFonts w:cs="Times New Roman"/>
        </w:rPr>
      </w:pPr>
      <w:bookmarkStart w:id="5" w:name="variables"/>
      <w:r w:rsidRPr="00037868">
        <w:rPr>
          <w:rFonts w:cs="Times New Roman"/>
        </w:rPr>
        <w:t>Variables</w:t>
      </w:r>
      <w:bookmarkEnd w:id="5"/>
    </w:p>
    <w:p w14:paraId="5F047F08" w14:textId="77777777" w:rsidR="001F174D" w:rsidRPr="00037868" w:rsidRDefault="001F174D" w:rsidP="001F174D">
      <w:pPr>
        <w:pStyle w:val="Heading3"/>
      </w:pPr>
      <w:bookmarkStart w:id="6" w:name="model-predictors"/>
      <w:r w:rsidRPr="00037868">
        <w:t>Model predictors</w:t>
      </w:r>
      <w:bookmarkEnd w:id="6"/>
    </w:p>
    <w:p w14:paraId="4A8A3EF5"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The model predictors that were used from the dataset in order to develop prediction models and simulate new model predictors in the statistical analysis, </w:t>
      </w:r>
      <w:r>
        <w:rPr>
          <w:rFonts w:ascii="Times New Roman" w:hAnsi="Times New Roman" w:cs="Times New Roman"/>
        </w:rPr>
        <w:t>were</w:t>
      </w:r>
      <w:r w:rsidRPr="00037868">
        <w:rPr>
          <w:rFonts w:ascii="Times New Roman" w:hAnsi="Times New Roman" w:cs="Times New Roman"/>
        </w:rPr>
        <w:t xml:space="preserve"> respiratory rate (per min), peripheral oxygen saturation (%), systolic blood pressure (mm Hg), heart rate (bpm), temperature (°C) and age. Although there is no consensus on which method is best for selecting model predictors, it has been recommended that all available model predictors should be </w:t>
      </w:r>
      <w:r w:rsidRPr="00037868">
        <w:rPr>
          <w:rFonts w:ascii="Times New Roman" w:hAnsi="Times New Roman" w:cs="Times New Roman"/>
        </w:rPr>
        <w:lastRenderedPageBreak/>
        <w:t>included to reduce overfitting and selection bias (12). Due to simplicity, we chose to include all model predictors that were continuous and that had no missing data. How these model predictors were measured was not mentioned in the study that publicized them.</w:t>
      </w:r>
    </w:p>
    <w:p w14:paraId="349E09CE" w14:textId="77777777" w:rsidR="001F174D" w:rsidRDefault="001F174D" w:rsidP="001F174D">
      <w:pPr>
        <w:pStyle w:val="Heading3"/>
      </w:pPr>
      <w:bookmarkStart w:id="7" w:name="model-outcomes"/>
      <w:r w:rsidRPr="00037868">
        <w:t>Model outcomes</w:t>
      </w:r>
      <w:bookmarkEnd w:id="7"/>
    </w:p>
    <w:p w14:paraId="2DEB04A5"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The model outcomes that were used from the dataset in order to develop prediction models and simulate new model outcomes in the statistical analysis included ICU admission and the country from which the patient </w:t>
      </w:r>
      <w:r>
        <w:rPr>
          <w:rFonts w:ascii="Times New Roman" w:hAnsi="Times New Roman" w:cs="Times New Roman"/>
        </w:rPr>
        <w:t>sought</w:t>
      </w:r>
      <w:r w:rsidRPr="00037868">
        <w:rPr>
          <w:rFonts w:ascii="Times New Roman" w:hAnsi="Times New Roman" w:cs="Times New Roman"/>
        </w:rPr>
        <w:t xml:space="preserve"> ED care. The decision to admit the patients to the ICU was left to the treating physician. ICU admission was chosen as the outcome for the prediction model due being more frequent than death within 30 days.</w:t>
      </w:r>
    </w:p>
    <w:p w14:paraId="2C1DFB7E" w14:textId="77777777" w:rsidR="001F174D" w:rsidRPr="00037868" w:rsidRDefault="001F174D" w:rsidP="001F174D">
      <w:pPr>
        <w:pStyle w:val="Heading3"/>
      </w:pPr>
      <w:bookmarkStart w:id="8" w:name="sample-size"/>
      <w:r w:rsidRPr="00037868">
        <w:t>Sample size</w:t>
      </w:r>
      <w:bookmarkEnd w:id="8"/>
    </w:p>
    <w:p w14:paraId="1545EA8A"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The final sample size used in this study was 1303 participants which included all the participants from the dataset.</w:t>
      </w:r>
    </w:p>
    <w:p w14:paraId="36437AD6" w14:textId="77777777" w:rsidR="001F174D" w:rsidRPr="00037868" w:rsidRDefault="001F174D" w:rsidP="001F174D">
      <w:pPr>
        <w:pStyle w:val="Heading3"/>
      </w:pPr>
      <w:bookmarkStart w:id="9" w:name="missing-data"/>
      <w:r w:rsidRPr="00037868">
        <w:t>Missing data</w:t>
      </w:r>
      <w:bookmarkEnd w:id="9"/>
    </w:p>
    <w:p w14:paraId="55CC4140"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Because of the dataset already being filtered to mostly containing no missing data, a complete case analysis was carried out.</w:t>
      </w:r>
    </w:p>
    <w:p w14:paraId="17F02877" w14:textId="77777777" w:rsidR="001F174D" w:rsidRPr="00037868" w:rsidRDefault="001F174D" w:rsidP="001F174D">
      <w:pPr>
        <w:pStyle w:val="Heading2"/>
        <w:rPr>
          <w:rFonts w:cs="Times New Roman"/>
        </w:rPr>
      </w:pPr>
      <w:bookmarkStart w:id="10" w:name="statistical-analysis"/>
      <w:r w:rsidRPr="00037868">
        <w:rPr>
          <w:rFonts w:cs="Times New Roman"/>
        </w:rPr>
        <w:t>Statistical analysis</w:t>
      </w:r>
      <w:bookmarkEnd w:id="10"/>
    </w:p>
    <w:p w14:paraId="734D2C80" w14:textId="77777777" w:rsidR="001F174D" w:rsidRPr="00037868" w:rsidRDefault="001F174D" w:rsidP="001F174D">
      <w:pPr>
        <w:pStyle w:val="Heading3"/>
      </w:pPr>
      <w:bookmarkStart w:id="11" w:name="dataset"/>
      <w:r w:rsidRPr="00037868">
        <w:t>Dataset</w:t>
      </w:r>
      <w:bookmarkEnd w:id="11"/>
    </w:p>
    <w:p w14:paraId="72B13171"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The dataset previously mentioned in the study design was divided based on the country from which the participants </w:t>
      </w:r>
      <w:r>
        <w:rPr>
          <w:rFonts w:ascii="Times New Roman" w:hAnsi="Times New Roman" w:cs="Times New Roman"/>
        </w:rPr>
        <w:t>sought</w:t>
      </w:r>
      <w:r w:rsidRPr="00037868">
        <w:rPr>
          <w:rFonts w:ascii="Times New Roman" w:hAnsi="Times New Roman" w:cs="Times New Roman"/>
        </w:rPr>
        <w:t xml:space="preserve"> ED care (USA sample, France sample and Switzerland sample).</w:t>
      </w:r>
    </w:p>
    <w:p w14:paraId="12C2C180" w14:textId="77777777" w:rsidR="001F174D" w:rsidRPr="00037868" w:rsidRDefault="001F174D" w:rsidP="001F174D">
      <w:pPr>
        <w:pStyle w:val="Heading3"/>
      </w:pPr>
      <w:bookmarkStart w:id="12" w:name="sequence-of-analysis"/>
      <w:r w:rsidRPr="00037868">
        <w:t>Sequence of analysis</w:t>
      </w:r>
      <w:bookmarkEnd w:id="12"/>
    </w:p>
    <w:p w14:paraId="28A40A1A" w14:textId="39B93924" w:rsidR="00C4770D" w:rsidRPr="0059434D" w:rsidRDefault="001F174D" w:rsidP="005943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Analysis in this study was performed in the programming language R (19). The </w:t>
      </w:r>
      <w:r>
        <w:rPr>
          <w:rFonts w:ascii="Times New Roman" w:hAnsi="Times New Roman" w:cs="Times New Roman"/>
        </w:rPr>
        <w:t xml:space="preserve">decision threshold </w:t>
      </w:r>
      <w:r w:rsidRPr="00037868">
        <w:rPr>
          <w:rFonts w:ascii="Times New Roman" w:hAnsi="Times New Roman" w:cs="Times New Roman"/>
        </w:rPr>
        <w:t>for all</w:t>
      </w:r>
      <w:r>
        <w:rPr>
          <w:rFonts w:ascii="Times New Roman" w:hAnsi="Times New Roman" w:cs="Times New Roman"/>
        </w:rPr>
        <w:t xml:space="preserve"> </w:t>
      </w:r>
      <w:r w:rsidRPr="00037868">
        <w:rPr>
          <w:rFonts w:ascii="Times New Roman" w:hAnsi="Times New Roman" w:cs="Times New Roman"/>
        </w:rPr>
        <w:t>the prediction models were set to 0.5. The sequence of analysis performed were sample simulation, sample assignment, prediction model development, development sample accuracy, validation sample accuracy, propensity model development, predicted validation sample accuracy and approach comparison.</w:t>
      </w:r>
    </w:p>
    <w:p w14:paraId="36792D21" w14:textId="77777777" w:rsidR="001F174D" w:rsidRPr="00037868" w:rsidRDefault="001F174D" w:rsidP="001F174D">
      <w:pPr>
        <w:pStyle w:val="Heading3"/>
      </w:pPr>
      <w:bookmarkStart w:id="13" w:name="sample-simulation"/>
      <w:r w:rsidRPr="00037868">
        <w:t>Sample simulation</w:t>
      </w:r>
      <w:bookmarkEnd w:id="13"/>
    </w:p>
    <w:p w14:paraId="61C508F4"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increase the number of participants, 10000 new participants were simulated for each of the divided samples. The process of simulation included a model predictor simulation and a model </w:t>
      </w:r>
      <w:r w:rsidRPr="00037868">
        <w:rPr>
          <w:rFonts w:ascii="Times New Roman" w:hAnsi="Times New Roman" w:cs="Times New Roman"/>
        </w:rPr>
        <w:lastRenderedPageBreak/>
        <w:t xml:space="preserve">outcome simulation. The model predictors that were used to simulate new model predictors </w:t>
      </w:r>
      <w:r>
        <w:rPr>
          <w:rFonts w:ascii="Times New Roman" w:hAnsi="Times New Roman" w:cs="Times New Roman"/>
        </w:rPr>
        <w:t>were</w:t>
      </w:r>
      <w:r w:rsidRPr="00037868">
        <w:rPr>
          <w:rFonts w:ascii="Times New Roman" w:hAnsi="Times New Roman" w:cs="Times New Roman"/>
        </w:rPr>
        <w:t xml:space="preserve"> respiratory rate, peripheral oxygen saturation, systolic blood pressure, heart rate, temperature and age from the divided samples. The model outcome that</w:t>
      </w:r>
      <w:r>
        <w:rPr>
          <w:rFonts w:ascii="Times New Roman" w:hAnsi="Times New Roman" w:cs="Times New Roman"/>
        </w:rPr>
        <w:t xml:space="preserve"> was</w:t>
      </w:r>
      <w:r w:rsidRPr="00037868">
        <w:rPr>
          <w:rFonts w:ascii="Times New Roman" w:hAnsi="Times New Roman" w:cs="Times New Roman"/>
        </w:rPr>
        <w:t xml:space="preserve"> used to simulate new model outcome</w:t>
      </w:r>
      <w:r>
        <w:rPr>
          <w:rFonts w:ascii="Times New Roman" w:hAnsi="Times New Roman" w:cs="Times New Roman"/>
        </w:rPr>
        <w:t>s</w:t>
      </w:r>
      <w:r w:rsidRPr="00037868">
        <w:rPr>
          <w:rFonts w:ascii="Times New Roman" w:hAnsi="Times New Roman" w:cs="Times New Roman"/>
        </w:rPr>
        <w:t xml:space="preserve"> </w:t>
      </w:r>
      <w:r>
        <w:rPr>
          <w:rFonts w:ascii="Times New Roman" w:hAnsi="Times New Roman" w:cs="Times New Roman"/>
        </w:rPr>
        <w:t>were</w:t>
      </w:r>
      <w:r w:rsidRPr="00037868">
        <w:rPr>
          <w:rFonts w:ascii="Times New Roman" w:hAnsi="Times New Roman" w:cs="Times New Roman"/>
        </w:rPr>
        <w:t xml:space="preserve"> ICU admission from the divided samples.</w:t>
      </w:r>
    </w:p>
    <w:p w14:paraId="5EF55ACC" w14:textId="77777777" w:rsidR="001F174D" w:rsidRPr="00037868"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 xml:space="preserve">To perform the model predictor simulation for one of the divided samples, the </w:t>
      </w:r>
      <w:proofErr w:type="spellStart"/>
      <w:r w:rsidRPr="00037868">
        <w:rPr>
          <w:rFonts w:ascii="Times New Roman" w:hAnsi="Times New Roman" w:cs="Times New Roman"/>
        </w:rPr>
        <w:t>mvrnorm</w:t>
      </w:r>
      <w:proofErr w:type="spellEnd"/>
      <w:r w:rsidRPr="00037868">
        <w:rPr>
          <w:rFonts w:ascii="Times New Roman" w:hAnsi="Times New Roman" w:cs="Times New Roman"/>
        </w:rPr>
        <w:t xml:space="preserve"> function implemented in the MASS package was used (20). The function </w:t>
      </w:r>
      <w:r>
        <w:rPr>
          <w:rFonts w:ascii="Times New Roman" w:hAnsi="Times New Roman" w:cs="Times New Roman"/>
        </w:rPr>
        <w:t>used</w:t>
      </w:r>
      <w:r w:rsidRPr="00037868">
        <w:rPr>
          <w:rFonts w:ascii="Times New Roman" w:hAnsi="Times New Roman" w:cs="Times New Roman"/>
        </w:rPr>
        <w:t xml:space="preserve"> the mean and the covariance of the model predictors in the divided sample to simulate new model predictors. To perform the model outcome simulation for the newly simulated model predictors, the </w:t>
      </w:r>
      <w:proofErr w:type="spellStart"/>
      <w:r w:rsidRPr="00037868">
        <w:rPr>
          <w:rFonts w:ascii="Times New Roman" w:hAnsi="Times New Roman" w:cs="Times New Roman"/>
        </w:rPr>
        <w:t>glm</w:t>
      </w:r>
      <w:proofErr w:type="spellEnd"/>
      <w:r w:rsidRPr="00037868">
        <w:rPr>
          <w:rFonts w:ascii="Times New Roman" w:hAnsi="Times New Roman" w:cs="Times New Roman"/>
        </w:rPr>
        <w:t xml:space="preserve"> function implemented in R was used to develop a logistic regression model. This model was trained with the model predictors and model outcomes from the divided sample. The model was then used to predict outcomes in the newly simulated model predictors. These predictions were set as the outcomes for the newly simulated model predictors. The simulated model predictors with its model outcomes constituted a simulated sample from one country. The model predictor simulation and model outcome simulation process </w:t>
      </w:r>
      <w:r>
        <w:rPr>
          <w:rFonts w:ascii="Times New Roman" w:hAnsi="Times New Roman" w:cs="Times New Roman"/>
        </w:rPr>
        <w:t>were</w:t>
      </w:r>
      <w:r w:rsidRPr="00037868">
        <w:rPr>
          <w:rFonts w:ascii="Times New Roman" w:hAnsi="Times New Roman" w:cs="Times New Roman"/>
        </w:rPr>
        <w:t xml:space="preserve"> repeated until each divided sample had a simulated sample.</w:t>
      </w:r>
    </w:p>
    <w:p w14:paraId="05A91C01" w14:textId="77777777" w:rsidR="001F174D" w:rsidRPr="00037868" w:rsidRDefault="001F174D" w:rsidP="001F174D">
      <w:pPr>
        <w:pStyle w:val="Heading3"/>
      </w:pPr>
      <w:bookmarkStart w:id="14" w:name="sample-assignment"/>
      <w:r w:rsidRPr="00037868">
        <w:t>Sample assignment</w:t>
      </w:r>
      <w:bookmarkEnd w:id="14"/>
    </w:p>
    <w:p w14:paraId="43A40850"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simulate the transfer of a prediction model from one country to another, one of the simulated samples was </w:t>
      </w:r>
      <w:r>
        <w:rPr>
          <w:rFonts w:ascii="Times New Roman" w:hAnsi="Times New Roman" w:cs="Times New Roman"/>
        </w:rPr>
        <w:t>de</w:t>
      </w:r>
      <w:r w:rsidRPr="00037868">
        <w:rPr>
          <w:rFonts w:ascii="Times New Roman" w:hAnsi="Times New Roman" w:cs="Times New Roman"/>
        </w:rPr>
        <w:t xml:space="preserve">noted as the development sample while one of the two remaining simulated samples was </w:t>
      </w:r>
      <w:r>
        <w:rPr>
          <w:rFonts w:ascii="Times New Roman" w:hAnsi="Times New Roman" w:cs="Times New Roman"/>
        </w:rPr>
        <w:t>de</w:t>
      </w:r>
      <w:r w:rsidRPr="00037868">
        <w:rPr>
          <w:rFonts w:ascii="Times New Roman" w:hAnsi="Times New Roman" w:cs="Times New Roman"/>
        </w:rPr>
        <w:t>noted as the validation sample. The development sample represented data from the country in which the prediction model was created, while the validation sample represented data from the country in which the prediction model was transferred to.</w:t>
      </w:r>
    </w:p>
    <w:p w14:paraId="06DFB683" w14:textId="77777777" w:rsidR="001F174D" w:rsidRPr="00037868" w:rsidRDefault="001F174D" w:rsidP="001F174D">
      <w:pPr>
        <w:pStyle w:val="Heading3"/>
      </w:pPr>
      <w:bookmarkStart w:id="15" w:name="prediction-model-development"/>
      <w:r w:rsidRPr="00037868">
        <w:t>Prediction model development</w:t>
      </w:r>
      <w:bookmarkEnd w:id="15"/>
    </w:p>
    <w:p w14:paraId="4F698413" w14:textId="02D65060" w:rsidR="001F174D"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In the prediction model development step, a prediction model was developed by training a logistic regression model with the development sample. To reduce the error difference between the development sample accuracy and the validation sample accuracy, we used cross-validation to choose the model within one standard error from the best model. This was done using the caret package implemented in R (21). The cross-validation technique was based on five folds. The model predictors that were used to train the model </w:t>
      </w:r>
      <w:r>
        <w:rPr>
          <w:rFonts w:ascii="Times New Roman" w:hAnsi="Times New Roman" w:cs="Times New Roman"/>
        </w:rPr>
        <w:t>were</w:t>
      </w:r>
      <w:r w:rsidRPr="00037868">
        <w:rPr>
          <w:rFonts w:ascii="Times New Roman" w:hAnsi="Times New Roman" w:cs="Times New Roman"/>
        </w:rPr>
        <w:t xml:space="preserve"> respiratory rate, peripheral oxygen saturation, systolic blood pressure, heart rate, temperature and age. The model outcome that was used to train the model included ICU admission.</w:t>
      </w:r>
    </w:p>
    <w:p w14:paraId="72D63123" w14:textId="77777777" w:rsidR="000721E6" w:rsidRPr="000721E6" w:rsidRDefault="000721E6" w:rsidP="000721E6">
      <w:pPr>
        <w:pStyle w:val="BodyText"/>
      </w:pPr>
    </w:p>
    <w:p w14:paraId="1DFCA77E" w14:textId="77777777" w:rsidR="001F174D" w:rsidRPr="00037868" w:rsidRDefault="001F174D" w:rsidP="001F174D">
      <w:pPr>
        <w:pStyle w:val="Heading3"/>
      </w:pPr>
      <w:bookmarkStart w:id="16" w:name="development-sample-accuracy"/>
      <w:r w:rsidRPr="00037868">
        <w:lastRenderedPageBreak/>
        <w:t>Development sample accuracy</w:t>
      </w:r>
      <w:bookmarkEnd w:id="16"/>
    </w:p>
    <w:p w14:paraId="00B25768"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assess the </w:t>
      </w:r>
      <w:r>
        <w:rPr>
          <w:rFonts w:ascii="Times New Roman" w:hAnsi="Times New Roman" w:cs="Times New Roman"/>
        </w:rPr>
        <w:t>accuracy</w:t>
      </w:r>
      <w:r w:rsidRPr="00037868">
        <w:rPr>
          <w:rFonts w:ascii="Times New Roman" w:hAnsi="Times New Roman" w:cs="Times New Roman"/>
        </w:rPr>
        <w:t xml:space="preserve"> of the prediction model within the country that it was developed in, the model developed in the prediction model development step was used to predict outcome within the development sample. The predictions where then compared with the true outcomes in the development sample in order to acquire the development sample accuracy.</w:t>
      </w:r>
    </w:p>
    <w:p w14:paraId="54CFE0F6" w14:textId="77777777" w:rsidR="001F174D" w:rsidRPr="00037868" w:rsidRDefault="001F174D" w:rsidP="001F174D">
      <w:pPr>
        <w:pStyle w:val="Heading3"/>
      </w:pPr>
      <w:bookmarkStart w:id="17" w:name="validation-sample-accuracy"/>
      <w:r w:rsidRPr="00037868">
        <w:t>Validation sample accuracy</w:t>
      </w:r>
      <w:bookmarkEnd w:id="17"/>
    </w:p>
    <w:p w14:paraId="45F60F57"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assess the </w:t>
      </w:r>
      <w:r>
        <w:rPr>
          <w:rFonts w:ascii="Times New Roman" w:hAnsi="Times New Roman" w:cs="Times New Roman"/>
        </w:rPr>
        <w:t>accuracy</w:t>
      </w:r>
      <w:r w:rsidRPr="00037868">
        <w:rPr>
          <w:rFonts w:ascii="Times New Roman" w:hAnsi="Times New Roman" w:cs="Times New Roman"/>
        </w:rPr>
        <w:t xml:space="preserve"> of the prediction model within the country to which it was transferred to, the model developed in the prediction model development step was used to predict outcome within the validation sample. The predictions where then compared with the true outcomes in the validation sample in order to acquire the validation sample accuracy.</w:t>
      </w:r>
    </w:p>
    <w:p w14:paraId="0BB756F9" w14:textId="77777777" w:rsidR="001F174D" w:rsidRPr="00037868" w:rsidRDefault="001F174D" w:rsidP="001F174D">
      <w:pPr>
        <w:pStyle w:val="Heading3"/>
      </w:pPr>
      <w:bookmarkStart w:id="18" w:name="propensity-model-development"/>
      <w:r w:rsidRPr="00037868">
        <w:t>Propensity model development</w:t>
      </w:r>
      <w:bookmarkEnd w:id="18"/>
    </w:p>
    <w:p w14:paraId="1390442F"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In the propensity model development step, the data from the development sample and the validation sample were pooled into one sample. This aggregated sample was used to develop a propensity model, also a prediction model, by training a logistic regression model with the aggregated sample. The propensity model was then used to predict the origin of the samples in the aggregated sample. Observations from the development sample that were misclassified as validation observations, were used to </w:t>
      </w:r>
      <w:r>
        <w:rPr>
          <w:rFonts w:ascii="Times New Roman" w:hAnsi="Times New Roman" w:cs="Times New Roman"/>
        </w:rPr>
        <w:t xml:space="preserve">identify a segment of the development sample with observations </w:t>
      </w:r>
      <w:proofErr w:type="gramStart"/>
      <w:r>
        <w:rPr>
          <w:rFonts w:ascii="Times New Roman" w:hAnsi="Times New Roman" w:cs="Times New Roman"/>
        </w:rPr>
        <w:t>similar to</w:t>
      </w:r>
      <w:proofErr w:type="gramEnd"/>
      <w:r>
        <w:rPr>
          <w:rFonts w:ascii="Times New Roman" w:hAnsi="Times New Roman" w:cs="Times New Roman"/>
        </w:rPr>
        <w:t xml:space="preserve"> the validation sample. </w:t>
      </w:r>
      <w:r w:rsidRPr="00037868">
        <w:rPr>
          <w:rFonts w:ascii="Times New Roman" w:hAnsi="Times New Roman" w:cs="Times New Roman"/>
        </w:rPr>
        <w:t xml:space="preserve">The model predictors that were used to train the propensity model </w:t>
      </w:r>
      <w:r>
        <w:rPr>
          <w:rFonts w:ascii="Times New Roman" w:hAnsi="Times New Roman" w:cs="Times New Roman"/>
        </w:rPr>
        <w:t>were</w:t>
      </w:r>
      <w:r w:rsidRPr="00037868">
        <w:rPr>
          <w:rFonts w:ascii="Times New Roman" w:hAnsi="Times New Roman" w:cs="Times New Roman"/>
        </w:rPr>
        <w:t xml:space="preserve"> respiratory rate, peripheral oxygen saturation, systolic blood pressure, heart rate, temperature and age. The model outcome that was used to train the propensity model was the country in which the participant </w:t>
      </w:r>
      <w:r>
        <w:rPr>
          <w:rFonts w:ascii="Times New Roman" w:hAnsi="Times New Roman" w:cs="Times New Roman"/>
        </w:rPr>
        <w:t>sought</w:t>
      </w:r>
      <w:r w:rsidRPr="00037868">
        <w:rPr>
          <w:rFonts w:ascii="Times New Roman" w:hAnsi="Times New Roman" w:cs="Times New Roman"/>
        </w:rPr>
        <w:t xml:space="preserve"> ED care.</w:t>
      </w:r>
    </w:p>
    <w:p w14:paraId="20947B9E" w14:textId="77777777" w:rsidR="001F174D" w:rsidRPr="00037868" w:rsidRDefault="001F174D" w:rsidP="001F174D">
      <w:pPr>
        <w:pStyle w:val="Heading3"/>
      </w:pPr>
      <w:bookmarkStart w:id="19" w:name="predicted-validation-sample-accuracy"/>
      <w:r w:rsidRPr="00037868">
        <w:t>Predicted validation sample accuracy</w:t>
      </w:r>
      <w:bookmarkEnd w:id="19"/>
    </w:p>
    <w:p w14:paraId="1BC244BD" w14:textId="71D73DEA" w:rsidR="00C4770D" w:rsidRPr="0059434D" w:rsidRDefault="001F174D" w:rsidP="005943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assess our method’s predicted </w:t>
      </w:r>
      <w:r>
        <w:rPr>
          <w:rFonts w:ascii="Times New Roman" w:hAnsi="Times New Roman" w:cs="Times New Roman"/>
        </w:rPr>
        <w:t>accuracy</w:t>
      </w:r>
      <w:r w:rsidRPr="00037868">
        <w:rPr>
          <w:rFonts w:ascii="Times New Roman" w:hAnsi="Times New Roman" w:cs="Times New Roman"/>
        </w:rPr>
        <w:t xml:space="preserve"> of the prediction model within the country it was transferred to, the model developed in the prediction model development step was used to predict outcome within the segmented sample created in the propensity model development step. The predictions where then compared with the true outcomes in the segmented sample in order acquire the predicted validation sample accuracy.</w:t>
      </w:r>
    </w:p>
    <w:p w14:paraId="5A6FA35A" w14:textId="77777777" w:rsidR="001F174D" w:rsidRPr="00037868" w:rsidRDefault="001F174D" w:rsidP="001F174D">
      <w:pPr>
        <w:pStyle w:val="Heading3"/>
      </w:pPr>
      <w:bookmarkStart w:id="20" w:name="approach-comparison"/>
      <w:r w:rsidRPr="00037868">
        <w:t>Approach comparison</w:t>
      </w:r>
      <w:bookmarkEnd w:id="20"/>
    </w:p>
    <w:p w14:paraId="07DA890B"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assess the error in the “naive approach”, the absolute difference between the development sample accuracy and the validation sample accuracy was calculated. To assess the error in the </w:t>
      </w:r>
      <w:r w:rsidRPr="00037868">
        <w:rPr>
          <w:rFonts w:ascii="Times New Roman" w:hAnsi="Times New Roman" w:cs="Times New Roman"/>
        </w:rPr>
        <w:lastRenderedPageBreak/>
        <w:t>“segmented approach”, the absolute difference between our method’s predicted validation sample accuracy and the validation sample accuracy was calculated. To assess which approach performed best, the difference between the naive approach and the segmented approach was calculated.</w:t>
      </w:r>
    </w:p>
    <w:p w14:paraId="65C81A33" w14:textId="77777777" w:rsidR="001F174D" w:rsidRPr="00037868" w:rsidRDefault="001F174D" w:rsidP="001F174D">
      <w:pPr>
        <w:pStyle w:val="Heading3"/>
      </w:pPr>
      <w:bookmarkStart w:id="21" w:name="sequence-repetition"/>
      <w:r w:rsidRPr="00037868">
        <w:t>Sequence repetition</w:t>
      </w:r>
      <w:bookmarkEnd w:id="21"/>
    </w:p>
    <w:p w14:paraId="48A20100"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To obtain 95% confidence intervals (CI) around the accuracies and the differences, the sequence of analysis was repeated 1000 times. These repetitions were performed for each available combination in the sample assignment step.</w:t>
      </w:r>
    </w:p>
    <w:p w14:paraId="0A0D3B1D" w14:textId="77777777" w:rsidR="001F174D" w:rsidRPr="00037868" w:rsidRDefault="001F174D" w:rsidP="001F174D">
      <w:pPr>
        <w:pStyle w:val="Heading2"/>
        <w:rPr>
          <w:rFonts w:cs="Times New Roman"/>
        </w:rPr>
      </w:pPr>
      <w:bookmarkStart w:id="22" w:name="ethical-considerations"/>
      <w:r w:rsidRPr="00037868">
        <w:rPr>
          <w:rFonts w:cs="Times New Roman"/>
        </w:rPr>
        <w:t>Ethical considerations</w:t>
      </w:r>
      <w:bookmarkEnd w:id="22"/>
    </w:p>
    <w:p w14:paraId="38A18068" w14:textId="77777777" w:rsidR="001F174D" w:rsidRPr="00037868" w:rsidRDefault="001F174D" w:rsidP="001F174D">
      <w:pPr>
        <w:pStyle w:val="Heading3"/>
      </w:pPr>
      <w:bookmarkStart w:id="23" w:name="principle-of-autonomy"/>
      <w:r w:rsidRPr="00037868">
        <w:t>Principle of autonomy</w:t>
      </w:r>
      <w:bookmarkEnd w:id="23"/>
    </w:p>
    <w:p w14:paraId="26C7EA74"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The dataset that was used in this study has been made freely reusable in Dryad Digital Repository (18). Therefore, the principle of autonomy is upheld due to there not being any requirement for informed consent.</w:t>
      </w:r>
    </w:p>
    <w:p w14:paraId="5E7A215B" w14:textId="77777777" w:rsidR="001F174D" w:rsidRPr="00037868" w:rsidRDefault="001F174D" w:rsidP="001F174D">
      <w:pPr>
        <w:pStyle w:val="Heading3"/>
      </w:pPr>
      <w:bookmarkStart w:id="24" w:name="principle-of-beneficence"/>
      <w:r w:rsidRPr="00037868">
        <w:t>Principle of beneficence</w:t>
      </w:r>
      <w:bookmarkEnd w:id="24"/>
    </w:p>
    <w:p w14:paraId="0E5E8943"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This study attempted to act in the best interest of future analytical research and patients, by developing and testing a new method for predicting prediction model performance after transfer </w:t>
      </w:r>
      <w:r>
        <w:rPr>
          <w:rFonts w:ascii="Times New Roman" w:hAnsi="Times New Roman" w:cs="Times New Roman"/>
        </w:rPr>
        <w:t>using</w:t>
      </w:r>
      <w:r w:rsidRPr="00037868">
        <w:rPr>
          <w:rFonts w:ascii="Times New Roman" w:hAnsi="Times New Roman" w:cs="Times New Roman"/>
        </w:rPr>
        <w:t xml:space="preserve"> unlabeled data. Such a method could in theory simplify the process of implementing prediction models in clinical practice and therefore</w:t>
      </w:r>
      <w:r>
        <w:rPr>
          <w:rFonts w:ascii="Times New Roman" w:hAnsi="Times New Roman" w:cs="Times New Roman"/>
        </w:rPr>
        <w:t xml:space="preserve"> </w:t>
      </w:r>
      <w:r w:rsidRPr="00037868">
        <w:rPr>
          <w:rFonts w:ascii="Times New Roman" w:hAnsi="Times New Roman" w:cs="Times New Roman"/>
        </w:rPr>
        <w:t>indirectly improve decision</w:t>
      </w:r>
      <w:r>
        <w:rPr>
          <w:rFonts w:ascii="Times New Roman" w:hAnsi="Times New Roman" w:cs="Times New Roman"/>
        </w:rPr>
        <w:t>-</w:t>
      </w:r>
      <w:r w:rsidRPr="00037868">
        <w:rPr>
          <w:rFonts w:ascii="Times New Roman" w:hAnsi="Times New Roman" w:cs="Times New Roman"/>
        </w:rPr>
        <w:t xml:space="preserve">making changes in health care professionals, patient health outcomes </w:t>
      </w:r>
      <w:r>
        <w:rPr>
          <w:rFonts w:ascii="Times New Roman" w:hAnsi="Times New Roman" w:cs="Times New Roman"/>
        </w:rPr>
        <w:t>or</w:t>
      </w:r>
      <w:r w:rsidRPr="00037868">
        <w:rPr>
          <w:rFonts w:ascii="Times New Roman" w:hAnsi="Times New Roman" w:cs="Times New Roman"/>
        </w:rPr>
        <w:t xml:space="preserve"> cost-effectiveness of care.</w:t>
      </w:r>
    </w:p>
    <w:p w14:paraId="5BC483B7" w14:textId="77777777" w:rsidR="001F174D" w:rsidRPr="00037868" w:rsidRDefault="001F174D" w:rsidP="001F174D">
      <w:pPr>
        <w:pStyle w:val="Heading3"/>
      </w:pPr>
      <w:bookmarkStart w:id="25" w:name="principle-of-nonmaleficence"/>
      <w:r w:rsidRPr="00037868">
        <w:t>Principle of nonmaleficence</w:t>
      </w:r>
      <w:bookmarkEnd w:id="25"/>
    </w:p>
    <w:p w14:paraId="3B03C278" w14:textId="629CDAFC" w:rsidR="00C4770D" w:rsidRPr="0059434D" w:rsidRDefault="001F174D" w:rsidP="0059434D">
      <w:pPr>
        <w:pStyle w:val="FirstParagraph"/>
        <w:spacing w:line="360" w:lineRule="auto"/>
        <w:jc w:val="both"/>
        <w:rPr>
          <w:rFonts w:ascii="Times New Roman" w:hAnsi="Times New Roman" w:cs="Times New Roman"/>
        </w:rPr>
      </w:pPr>
      <w:r w:rsidRPr="00037868">
        <w:rPr>
          <w:rFonts w:ascii="Times New Roman" w:hAnsi="Times New Roman" w:cs="Times New Roman"/>
        </w:rPr>
        <w:t>The method developed in this study will be made without the intention of harm, intentionally or unintentionally. To nullify the risk of patient identification leakage, we used a dataset that has already been depersonalized and made freely reusable. By taking these actions we determined that the risk to the population is minimal.</w:t>
      </w:r>
    </w:p>
    <w:p w14:paraId="51EF86A9" w14:textId="77777777" w:rsidR="001F174D" w:rsidRPr="00037868" w:rsidRDefault="001F174D" w:rsidP="001F174D">
      <w:pPr>
        <w:pStyle w:val="Heading3"/>
      </w:pPr>
      <w:bookmarkStart w:id="26" w:name="principle-of-justice"/>
      <w:r w:rsidRPr="00037868">
        <w:t>Principle of justice</w:t>
      </w:r>
      <w:bookmarkEnd w:id="26"/>
    </w:p>
    <w:p w14:paraId="6D0DD41D" w14:textId="1E2809C0" w:rsidR="001F174D"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Due to this study being analytical, the principle of justice does not prevail. However, the data in the study was treated equally.</w:t>
      </w:r>
    </w:p>
    <w:p w14:paraId="010AC2E0" w14:textId="14E2C0BA" w:rsidR="000721E6" w:rsidRDefault="000721E6" w:rsidP="000721E6">
      <w:pPr>
        <w:pStyle w:val="BodyText"/>
      </w:pPr>
    </w:p>
    <w:p w14:paraId="5A085FA2" w14:textId="77777777" w:rsidR="000721E6" w:rsidRPr="000721E6" w:rsidRDefault="000721E6" w:rsidP="000721E6">
      <w:pPr>
        <w:pStyle w:val="BodyText"/>
      </w:pPr>
    </w:p>
    <w:p w14:paraId="468F4AC1" w14:textId="77777777" w:rsidR="001F174D" w:rsidRPr="00037868" w:rsidRDefault="001F174D" w:rsidP="001F174D">
      <w:pPr>
        <w:pStyle w:val="Heading3"/>
      </w:pPr>
      <w:bookmarkStart w:id="27" w:name="ethical-permit"/>
      <w:r w:rsidRPr="00037868">
        <w:lastRenderedPageBreak/>
        <w:t>Ethical permit</w:t>
      </w:r>
      <w:bookmarkEnd w:id="27"/>
    </w:p>
    <w:p w14:paraId="0233AF73"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No ethical permit was required because this study used a public database.</w:t>
      </w:r>
    </w:p>
    <w:p w14:paraId="13DE8062" w14:textId="77777777" w:rsidR="001F174D" w:rsidRPr="00037868" w:rsidRDefault="001F174D" w:rsidP="001F174D">
      <w:pPr>
        <w:pStyle w:val="Heading1"/>
        <w:rPr>
          <w:rFonts w:cs="Times New Roman"/>
        </w:rPr>
      </w:pPr>
      <w:bookmarkStart w:id="28" w:name="results"/>
      <w:r w:rsidRPr="00037868">
        <w:rPr>
          <w:rFonts w:cs="Times New Roman"/>
        </w:rPr>
        <w:t>Results</w:t>
      </w:r>
      <w:bookmarkEnd w:id="28"/>
    </w:p>
    <w:p w14:paraId="59EFEC85" w14:textId="77777777" w:rsidR="001F174D" w:rsidRPr="00037868" w:rsidRDefault="001F174D" w:rsidP="001F174D">
      <w:pPr>
        <w:pStyle w:val="Heading2"/>
        <w:rPr>
          <w:rFonts w:cs="Times New Roman"/>
        </w:rPr>
      </w:pPr>
      <w:bookmarkStart w:id="29" w:name="original-sample-description"/>
      <w:r w:rsidRPr="00037868">
        <w:rPr>
          <w:rFonts w:cs="Times New Roman"/>
        </w:rPr>
        <w:t>Original Sample description</w:t>
      </w:r>
      <w:bookmarkEnd w:id="29"/>
    </w:p>
    <w:p w14:paraId="64518EA5" w14:textId="77777777" w:rsidR="001F174D"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All 1303 participants (USA 940, France 355, Switzerland 8) in the original dataset were used to simulated new participants. </w:t>
      </w:r>
      <w:r>
        <w:rPr>
          <w:rFonts w:ascii="Times New Roman" w:hAnsi="Times New Roman" w:cs="Times New Roman"/>
        </w:rPr>
        <w:t>1132 o</w:t>
      </w:r>
      <w:r w:rsidRPr="00037868">
        <w:rPr>
          <w:rFonts w:ascii="Times New Roman" w:hAnsi="Times New Roman" w:cs="Times New Roman"/>
        </w:rPr>
        <w:t>ut of these participants</w:t>
      </w:r>
      <w:r>
        <w:rPr>
          <w:rFonts w:ascii="Times New Roman" w:hAnsi="Times New Roman" w:cs="Times New Roman"/>
        </w:rPr>
        <w:t xml:space="preserve"> </w:t>
      </w:r>
      <w:r w:rsidRPr="00037868">
        <w:rPr>
          <w:rFonts w:ascii="Times New Roman" w:hAnsi="Times New Roman" w:cs="Times New Roman"/>
        </w:rPr>
        <w:t>were not admitted to the ICU and their mean age was 64.73 years with 50.5 % being males. Baseline characteristics of the original dataset stratified by country are shown in table 1.</w:t>
      </w:r>
    </w:p>
    <w:p w14:paraId="27DA3219" w14:textId="77777777" w:rsidR="001F174D" w:rsidRPr="00AC73A8" w:rsidRDefault="001F174D" w:rsidP="001F174D">
      <w:pPr>
        <w:pStyle w:val="TableCaption"/>
        <w:spacing w:line="360" w:lineRule="auto"/>
        <w:jc w:val="both"/>
        <w:rPr>
          <w:rFonts w:ascii="Times New Roman" w:hAnsi="Times New Roman" w:cs="Times New Roman"/>
          <w:b/>
          <w:bCs/>
          <w:i w:val="0"/>
          <w:iCs/>
        </w:rPr>
      </w:pPr>
      <w:r w:rsidRPr="00AC73A8">
        <w:rPr>
          <w:rFonts w:ascii="Times New Roman" w:hAnsi="Times New Roman" w:cs="Times New Roman"/>
          <w:b/>
          <w:bCs/>
          <w:i w:val="0"/>
          <w:iCs/>
        </w:rPr>
        <w:t xml:space="preserve">Table 1: </w:t>
      </w:r>
      <w:r w:rsidRPr="00CC59AD">
        <w:rPr>
          <w:rFonts w:ascii="Times New Roman" w:hAnsi="Times New Roman" w:cs="Times New Roman"/>
          <w:b/>
          <w:bCs/>
          <w:i w:val="0"/>
          <w:iCs/>
        </w:rPr>
        <w:t>Baseline characteristics of the original dataset</w:t>
      </w:r>
      <w:r>
        <w:rPr>
          <w:rFonts w:ascii="Times New Roman" w:hAnsi="Times New Roman" w:cs="Times New Roman"/>
          <w:b/>
          <w:bCs/>
          <w:i w:val="0"/>
          <w:iCs/>
        </w:rPr>
        <w:t xml:space="preserve"> </w:t>
      </w:r>
      <w:r w:rsidRPr="00CC59AD">
        <w:rPr>
          <w:rFonts w:ascii="Times New Roman" w:hAnsi="Times New Roman" w:cs="Times New Roman"/>
          <w:b/>
          <w:bCs/>
          <w:i w:val="0"/>
          <w:iCs/>
        </w:rPr>
        <w:t>stratified by country.</w:t>
      </w:r>
    </w:p>
    <w:tbl>
      <w:tblPr>
        <w:tblStyle w:val="Table"/>
        <w:tblW w:w="5000" w:type="pct"/>
        <w:tblLook w:val="07E0" w:firstRow="1" w:lastRow="1" w:firstColumn="1" w:lastColumn="1" w:noHBand="1" w:noVBand="1"/>
        <w:tblCaption w:val="Baseline characteristics of the original dataset stratified by country."/>
      </w:tblPr>
      <w:tblGrid>
        <w:gridCol w:w="3444"/>
        <w:gridCol w:w="1370"/>
        <w:gridCol w:w="1363"/>
        <w:gridCol w:w="1532"/>
        <w:gridCol w:w="1362"/>
      </w:tblGrid>
      <w:tr w:rsidR="001F174D" w:rsidRPr="00037868" w14:paraId="44FAEDEC" w14:textId="77777777" w:rsidTr="0059434D">
        <w:trPr>
          <w:trHeight w:val="727"/>
        </w:trPr>
        <w:tc>
          <w:tcPr>
            <w:tcW w:w="0" w:type="auto"/>
            <w:tcBorders>
              <w:bottom w:val="single" w:sz="0" w:space="0" w:color="auto"/>
            </w:tcBorders>
            <w:vAlign w:val="bottom"/>
          </w:tcPr>
          <w:p w14:paraId="78C0C0F8" w14:textId="77777777" w:rsidR="001F174D" w:rsidRPr="00037868" w:rsidRDefault="001F174D" w:rsidP="00A24023">
            <w:pPr>
              <w:spacing w:line="360" w:lineRule="auto"/>
            </w:pPr>
          </w:p>
        </w:tc>
        <w:tc>
          <w:tcPr>
            <w:tcW w:w="0" w:type="auto"/>
            <w:tcBorders>
              <w:bottom w:val="single" w:sz="0" w:space="0" w:color="auto"/>
            </w:tcBorders>
            <w:vAlign w:val="bottom"/>
          </w:tcPr>
          <w:p w14:paraId="15B7ECC6"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Overall</w:t>
            </w:r>
          </w:p>
        </w:tc>
        <w:tc>
          <w:tcPr>
            <w:tcW w:w="0" w:type="auto"/>
            <w:tcBorders>
              <w:bottom w:val="single" w:sz="0" w:space="0" w:color="auto"/>
            </w:tcBorders>
            <w:vAlign w:val="bottom"/>
          </w:tcPr>
          <w:p w14:paraId="4C031303"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France</w:t>
            </w:r>
          </w:p>
        </w:tc>
        <w:tc>
          <w:tcPr>
            <w:tcW w:w="0" w:type="auto"/>
            <w:tcBorders>
              <w:bottom w:val="single" w:sz="0" w:space="0" w:color="auto"/>
            </w:tcBorders>
            <w:vAlign w:val="bottom"/>
          </w:tcPr>
          <w:p w14:paraId="2CFD44F0"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Switzerland</w:t>
            </w:r>
          </w:p>
        </w:tc>
        <w:tc>
          <w:tcPr>
            <w:tcW w:w="751" w:type="pct"/>
            <w:tcBorders>
              <w:bottom w:val="single" w:sz="0" w:space="0" w:color="auto"/>
            </w:tcBorders>
            <w:vAlign w:val="bottom"/>
          </w:tcPr>
          <w:p w14:paraId="0B4A85C8"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USA</w:t>
            </w:r>
          </w:p>
        </w:tc>
      </w:tr>
      <w:tr w:rsidR="001F174D" w:rsidRPr="00037868" w14:paraId="57370136" w14:textId="77777777" w:rsidTr="0059434D">
        <w:trPr>
          <w:trHeight w:val="529"/>
        </w:trPr>
        <w:tc>
          <w:tcPr>
            <w:tcW w:w="0" w:type="auto"/>
          </w:tcPr>
          <w:p w14:paraId="69864D46"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n</w:t>
            </w:r>
          </w:p>
        </w:tc>
        <w:tc>
          <w:tcPr>
            <w:tcW w:w="0" w:type="auto"/>
          </w:tcPr>
          <w:p w14:paraId="604F6EC3"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1303</w:t>
            </w:r>
          </w:p>
        </w:tc>
        <w:tc>
          <w:tcPr>
            <w:tcW w:w="0" w:type="auto"/>
          </w:tcPr>
          <w:p w14:paraId="6259241A"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355</w:t>
            </w:r>
          </w:p>
        </w:tc>
        <w:tc>
          <w:tcPr>
            <w:tcW w:w="0" w:type="auto"/>
          </w:tcPr>
          <w:p w14:paraId="10CADD8D"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w:t>
            </w:r>
          </w:p>
        </w:tc>
        <w:tc>
          <w:tcPr>
            <w:tcW w:w="751" w:type="pct"/>
          </w:tcPr>
          <w:p w14:paraId="51A23779"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940</w:t>
            </w:r>
          </w:p>
        </w:tc>
      </w:tr>
      <w:tr w:rsidR="001F174D" w:rsidRPr="00037868" w14:paraId="74F737A2" w14:textId="77777777" w:rsidTr="0059434D">
        <w:trPr>
          <w:trHeight w:val="970"/>
        </w:trPr>
        <w:tc>
          <w:tcPr>
            <w:tcW w:w="0" w:type="auto"/>
          </w:tcPr>
          <w:p w14:paraId="74364FCD"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Respiratory rate (per min) (mean (SD))</w:t>
            </w:r>
          </w:p>
        </w:tc>
        <w:tc>
          <w:tcPr>
            <w:tcW w:w="0" w:type="auto"/>
          </w:tcPr>
          <w:p w14:paraId="62A06DD9"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19.92 (5.24)</w:t>
            </w:r>
          </w:p>
        </w:tc>
        <w:tc>
          <w:tcPr>
            <w:tcW w:w="0" w:type="auto"/>
          </w:tcPr>
          <w:p w14:paraId="3FA2F9C5"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22.30 (5.95)</w:t>
            </w:r>
          </w:p>
        </w:tc>
        <w:tc>
          <w:tcPr>
            <w:tcW w:w="0" w:type="auto"/>
          </w:tcPr>
          <w:p w14:paraId="6A54CF88"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31.25 (7.92)</w:t>
            </w:r>
          </w:p>
        </w:tc>
        <w:tc>
          <w:tcPr>
            <w:tcW w:w="751" w:type="pct"/>
          </w:tcPr>
          <w:p w14:paraId="52AA93DC"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18.93 (4.47)</w:t>
            </w:r>
          </w:p>
        </w:tc>
      </w:tr>
      <w:tr w:rsidR="001F174D" w:rsidRPr="00037868" w14:paraId="27D17837" w14:textId="77777777" w:rsidTr="0059434D">
        <w:trPr>
          <w:trHeight w:val="551"/>
        </w:trPr>
        <w:tc>
          <w:tcPr>
            <w:tcW w:w="0" w:type="auto"/>
          </w:tcPr>
          <w:p w14:paraId="4B1E4474"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Gender = Male (%)</w:t>
            </w:r>
          </w:p>
        </w:tc>
        <w:tc>
          <w:tcPr>
            <w:tcW w:w="0" w:type="auto"/>
          </w:tcPr>
          <w:p w14:paraId="6334E0B1"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658 (50.5)</w:t>
            </w:r>
          </w:p>
        </w:tc>
        <w:tc>
          <w:tcPr>
            <w:tcW w:w="0" w:type="auto"/>
          </w:tcPr>
          <w:p w14:paraId="7E9CDC3C"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182 (51.3)</w:t>
            </w:r>
          </w:p>
        </w:tc>
        <w:tc>
          <w:tcPr>
            <w:tcW w:w="0" w:type="auto"/>
          </w:tcPr>
          <w:p w14:paraId="62B9E640"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 (37.5)</w:t>
            </w:r>
          </w:p>
        </w:tc>
        <w:tc>
          <w:tcPr>
            <w:tcW w:w="751" w:type="pct"/>
          </w:tcPr>
          <w:p w14:paraId="10C31A37"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473 (50.3)</w:t>
            </w:r>
          </w:p>
        </w:tc>
      </w:tr>
      <w:tr w:rsidR="001F174D" w:rsidRPr="00037868" w14:paraId="33982359" w14:textId="77777777" w:rsidTr="0059434D">
        <w:trPr>
          <w:trHeight w:val="970"/>
        </w:trPr>
        <w:tc>
          <w:tcPr>
            <w:tcW w:w="0" w:type="auto"/>
          </w:tcPr>
          <w:p w14:paraId="29FD8D5B"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Peripheral oxygen saturation (%) (mean (SD))</w:t>
            </w:r>
          </w:p>
        </w:tc>
        <w:tc>
          <w:tcPr>
            <w:tcW w:w="0" w:type="auto"/>
          </w:tcPr>
          <w:p w14:paraId="7F249873"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96.42 (3.87)</w:t>
            </w:r>
          </w:p>
        </w:tc>
        <w:tc>
          <w:tcPr>
            <w:tcW w:w="0" w:type="auto"/>
          </w:tcPr>
          <w:p w14:paraId="39F95D0D"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96.48 (3.65)</w:t>
            </w:r>
          </w:p>
        </w:tc>
        <w:tc>
          <w:tcPr>
            <w:tcW w:w="0" w:type="auto"/>
          </w:tcPr>
          <w:p w14:paraId="2E739D81"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90.62 (10.56)</w:t>
            </w:r>
          </w:p>
        </w:tc>
        <w:tc>
          <w:tcPr>
            <w:tcW w:w="751" w:type="pct"/>
          </w:tcPr>
          <w:p w14:paraId="246E3947"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96.45 (3.82)</w:t>
            </w:r>
          </w:p>
        </w:tc>
      </w:tr>
      <w:tr w:rsidR="001F174D" w:rsidRPr="00037868" w14:paraId="33C0CAC3" w14:textId="77777777" w:rsidTr="0059434D">
        <w:trPr>
          <w:trHeight w:val="970"/>
        </w:trPr>
        <w:tc>
          <w:tcPr>
            <w:tcW w:w="0" w:type="auto"/>
          </w:tcPr>
          <w:p w14:paraId="6E90DCE7"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Systolic blood pressure (mm Hg) (mean (SD))</w:t>
            </w:r>
          </w:p>
        </w:tc>
        <w:tc>
          <w:tcPr>
            <w:tcW w:w="0" w:type="auto"/>
          </w:tcPr>
          <w:p w14:paraId="46778660"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141.26 (30.16)</w:t>
            </w:r>
          </w:p>
        </w:tc>
        <w:tc>
          <w:tcPr>
            <w:tcW w:w="0" w:type="auto"/>
          </w:tcPr>
          <w:p w14:paraId="726ADF79"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134.71 (23.82)</w:t>
            </w:r>
          </w:p>
        </w:tc>
        <w:tc>
          <w:tcPr>
            <w:tcW w:w="0" w:type="auto"/>
          </w:tcPr>
          <w:p w14:paraId="090C138E"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147.25 (21.49)</w:t>
            </w:r>
          </w:p>
        </w:tc>
        <w:tc>
          <w:tcPr>
            <w:tcW w:w="751" w:type="pct"/>
          </w:tcPr>
          <w:p w14:paraId="2F56E5F6"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143.68 (31.96)</w:t>
            </w:r>
          </w:p>
        </w:tc>
      </w:tr>
      <w:tr w:rsidR="001F174D" w:rsidRPr="00037868" w14:paraId="6302C8B8" w14:textId="77777777" w:rsidTr="0059434D">
        <w:trPr>
          <w:trHeight w:val="992"/>
        </w:trPr>
        <w:tc>
          <w:tcPr>
            <w:tcW w:w="0" w:type="auto"/>
          </w:tcPr>
          <w:p w14:paraId="062F5DC1"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Pulse (bpm) (mean (SD))</w:t>
            </w:r>
          </w:p>
        </w:tc>
        <w:tc>
          <w:tcPr>
            <w:tcW w:w="0" w:type="auto"/>
          </w:tcPr>
          <w:p w14:paraId="622C7074"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85.70 (21.27)</w:t>
            </w:r>
          </w:p>
        </w:tc>
        <w:tc>
          <w:tcPr>
            <w:tcW w:w="0" w:type="auto"/>
          </w:tcPr>
          <w:p w14:paraId="5DE30CF2"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87.95 (20.90)</w:t>
            </w:r>
          </w:p>
        </w:tc>
        <w:tc>
          <w:tcPr>
            <w:tcW w:w="0" w:type="auto"/>
          </w:tcPr>
          <w:p w14:paraId="6A7494F3"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88.25 (25.19)</w:t>
            </w:r>
          </w:p>
        </w:tc>
        <w:tc>
          <w:tcPr>
            <w:tcW w:w="751" w:type="pct"/>
          </w:tcPr>
          <w:p w14:paraId="158323D8"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84.83 (21.34)</w:t>
            </w:r>
          </w:p>
        </w:tc>
      </w:tr>
      <w:tr w:rsidR="001F174D" w:rsidRPr="00037868" w14:paraId="5BB811B6" w14:textId="77777777" w:rsidTr="0059434D">
        <w:trPr>
          <w:trHeight w:val="529"/>
        </w:trPr>
        <w:tc>
          <w:tcPr>
            <w:tcW w:w="0" w:type="auto"/>
          </w:tcPr>
          <w:p w14:paraId="7CDB1DF8"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Temperature (°C) (mean (SD))</w:t>
            </w:r>
          </w:p>
        </w:tc>
        <w:tc>
          <w:tcPr>
            <w:tcW w:w="0" w:type="auto"/>
          </w:tcPr>
          <w:p w14:paraId="7D19BF35"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36.58 (0.70)</w:t>
            </w:r>
          </w:p>
        </w:tc>
        <w:tc>
          <w:tcPr>
            <w:tcW w:w="0" w:type="auto"/>
          </w:tcPr>
          <w:p w14:paraId="5FC947DE"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36.75 (0.68)</w:t>
            </w:r>
          </w:p>
        </w:tc>
        <w:tc>
          <w:tcPr>
            <w:tcW w:w="0" w:type="auto"/>
          </w:tcPr>
          <w:p w14:paraId="47D6F3FA"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37.49 (1.37)</w:t>
            </w:r>
          </w:p>
        </w:tc>
        <w:tc>
          <w:tcPr>
            <w:tcW w:w="751" w:type="pct"/>
          </w:tcPr>
          <w:p w14:paraId="1C5A9FFB"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36.51 (0.68)</w:t>
            </w:r>
          </w:p>
        </w:tc>
      </w:tr>
      <w:tr w:rsidR="001F174D" w:rsidRPr="00037868" w14:paraId="1377BFBD" w14:textId="77777777" w:rsidTr="0059434D">
        <w:trPr>
          <w:trHeight w:val="970"/>
        </w:trPr>
        <w:tc>
          <w:tcPr>
            <w:tcW w:w="0" w:type="auto"/>
          </w:tcPr>
          <w:p w14:paraId="3F8C4F6E"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Age (mean (SD))</w:t>
            </w:r>
          </w:p>
        </w:tc>
        <w:tc>
          <w:tcPr>
            <w:tcW w:w="0" w:type="auto"/>
          </w:tcPr>
          <w:p w14:paraId="04D00069"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64.73 (18.01)</w:t>
            </w:r>
          </w:p>
        </w:tc>
        <w:tc>
          <w:tcPr>
            <w:tcW w:w="0" w:type="auto"/>
          </w:tcPr>
          <w:p w14:paraId="3AAC80A1"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58.40 (19.29)</w:t>
            </w:r>
          </w:p>
        </w:tc>
        <w:tc>
          <w:tcPr>
            <w:tcW w:w="0" w:type="auto"/>
          </w:tcPr>
          <w:p w14:paraId="06CF7B15"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66.00 (9.83)</w:t>
            </w:r>
          </w:p>
        </w:tc>
        <w:tc>
          <w:tcPr>
            <w:tcW w:w="751" w:type="pct"/>
          </w:tcPr>
          <w:p w14:paraId="60B178E4"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67.11 (16.97)</w:t>
            </w:r>
          </w:p>
        </w:tc>
      </w:tr>
      <w:tr w:rsidR="001F174D" w:rsidRPr="00037868" w14:paraId="6FDEDD6E" w14:textId="77777777" w:rsidTr="0059434D">
        <w:trPr>
          <w:trHeight w:val="551"/>
        </w:trPr>
        <w:tc>
          <w:tcPr>
            <w:tcW w:w="0" w:type="auto"/>
          </w:tcPr>
          <w:p w14:paraId="74036144"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ICU admission = No admission (%)</w:t>
            </w:r>
          </w:p>
        </w:tc>
        <w:tc>
          <w:tcPr>
            <w:tcW w:w="0" w:type="auto"/>
          </w:tcPr>
          <w:p w14:paraId="40B762F7"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1132 (86.9)</w:t>
            </w:r>
          </w:p>
        </w:tc>
        <w:tc>
          <w:tcPr>
            <w:tcW w:w="0" w:type="auto"/>
          </w:tcPr>
          <w:p w14:paraId="565C81E9"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318 (89.6)</w:t>
            </w:r>
          </w:p>
        </w:tc>
        <w:tc>
          <w:tcPr>
            <w:tcW w:w="0" w:type="auto"/>
          </w:tcPr>
          <w:p w14:paraId="35F09BDD"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7 (87.5)</w:t>
            </w:r>
          </w:p>
        </w:tc>
        <w:tc>
          <w:tcPr>
            <w:tcW w:w="751" w:type="pct"/>
          </w:tcPr>
          <w:p w14:paraId="6A984D6A"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807 (85.9)</w:t>
            </w:r>
          </w:p>
        </w:tc>
      </w:tr>
      <w:tr w:rsidR="0059434D" w:rsidRPr="00037868" w14:paraId="47AEA550" w14:textId="77777777" w:rsidTr="0059434D">
        <w:trPr>
          <w:trHeight w:val="529"/>
        </w:trPr>
        <w:tc>
          <w:tcPr>
            <w:tcW w:w="0" w:type="auto"/>
          </w:tcPr>
          <w:p w14:paraId="29174DA5" w14:textId="77777777" w:rsidR="0059434D" w:rsidRPr="00D10847" w:rsidRDefault="0059434D" w:rsidP="00A24023">
            <w:pPr>
              <w:pStyle w:val="Compact"/>
              <w:spacing w:line="360" w:lineRule="auto"/>
              <w:rPr>
                <w:rFonts w:ascii="Times New Roman" w:hAnsi="Times New Roman" w:cs="Times New Roman"/>
                <w:sz w:val="22"/>
                <w:szCs w:val="22"/>
              </w:rPr>
            </w:pPr>
          </w:p>
        </w:tc>
        <w:tc>
          <w:tcPr>
            <w:tcW w:w="0" w:type="auto"/>
          </w:tcPr>
          <w:p w14:paraId="7E0A7DA4" w14:textId="77777777" w:rsidR="0059434D" w:rsidRPr="00D10847" w:rsidRDefault="0059434D" w:rsidP="00A24023">
            <w:pPr>
              <w:pStyle w:val="Compact"/>
              <w:spacing w:line="360" w:lineRule="auto"/>
              <w:rPr>
                <w:rFonts w:ascii="Times New Roman" w:hAnsi="Times New Roman" w:cs="Times New Roman"/>
                <w:sz w:val="22"/>
                <w:szCs w:val="22"/>
              </w:rPr>
            </w:pPr>
          </w:p>
        </w:tc>
        <w:tc>
          <w:tcPr>
            <w:tcW w:w="0" w:type="auto"/>
          </w:tcPr>
          <w:p w14:paraId="73830073" w14:textId="77777777" w:rsidR="0059434D" w:rsidRPr="00D10847" w:rsidRDefault="0059434D" w:rsidP="00A24023">
            <w:pPr>
              <w:pStyle w:val="Compact"/>
              <w:spacing w:line="360" w:lineRule="auto"/>
              <w:rPr>
                <w:rFonts w:ascii="Times New Roman" w:hAnsi="Times New Roman" w:cs="Times New Roman"/>
                <w:sz w:val="22"/>
                <w:szCs w:val="22"/>
              </w:rPr>
            </w:pPr>
          </w:p>
        </w:tc>
        <w:tc>
          <w:tcPr>
            <w:tcW w:w="0" w:type="auto"/>
          </w:tcPr>
          <w:p w14:paraId="03B52FFF" w14:textId="77777777" w:rsidR="0059434D" w:rsidRPr="00D10847" w:rsidRDefault="0059434D" w:rsidP="00A24023">
            <w:pPr>
              <w:pStyle w:val="Compact"/>
              <w:spacing w:line="360" w:lineRule="auto"/>
              <w:rPr>
                <w:rFonts w:ascii="Times New Roman" w:hAnsi="Times New Roman" w:cs="Times New Roman"/>
                <w:sz w:val="22"/>
                <w:szCs w:val="22"/>
              </w:rPr>
            </w:pPr>
          </w:p>
        </w:tc>
        <w:tc>
          <w:tcPr>
            <w:tcW w:w="751" w:type="pct"/>
          </w:tcPr>
          <w:p w14:paraId="58FEF29F" w14:textId="77777777" w:rsidR="0059434D" w:rsidRPr="00D10847" w:rsidRDefault="0059434D" w:rsidP="00A24023">
            <w:pPr>
              <w:pStyle w:val="Compact"/>
              <w:spacing w:line="360" w:lineRule="auto"/>
              <w:rPr>
                <w:rFonts w:ascii="Times New Roman" w:hAnsi="Times New Roman" w:cs="Times New Roman"/>
                <w:sz w:val="22"/>
                <w:szCs w:val="22"/>
              </w:rPr>
            </w:pPr>
          </w:p>
        </w:tc>
      </w:tr>
    </w:tbl>
    <w:p w14:paraId="53E1C3D0" w14:textId="5843FE43" w:rsidR="001F174D" w:rsidRPr="00037868" w:rsidRDefault="001F174D" w:rsidP="001F174D">
      <w:pPr>
        <w:pStyle w:val="Heading2"/>
        <w:rPr>
          <w:rFonts w:cs="Times New Roman"/>
        </w:rPr>
      </w:pPr>
      <w:bookmarkStart w:id="30" w:name="simulation-sample-description"/>
      <w:r w:rsidRPr="00037868">
        <w:rPr>
          <w:rFonts w:cs="Times New Roman"/>
        </w:rPr>
        <w:lastRenderedPageBreak/>
        <w:t>Simulation sample description</w:t>
      </w:r>
      <w:bookmarkEnd w:id="30"/>
    </w:p>
    <w:p w14:paraId="0E4716D7" w14:textId="22511F31" w:rsidR="0059434D" w:rsidRPr="0059434D" w:rsidRDefault="001F174D" w:rsidP="005943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With the 1303 participants in the original dataset, </w:t>
      </w:r>
      <w:r>
        <w:rPr>
          <w:rFonts w:ascii="Times New Roman" w:hAnsi="Times New Roman" w:cs="Times New Roman"/>
        </w:rPr>
        <w:t xml:space="preserve">10^7 </w:t>
      </w:r>
      <w:r w:rsidRPr="00037868">
        <w:rPr>
          <w:rFonts w:ascii="Times New Roman" w:hAnsi="Times New Roman" w:cs="Times New Roman"/>
        </w:rPr>
        <w:t>new participants were simulated for each country. The mean age of the participants in the simulated sample was 63.84 years. Baseline characteristics of the simulated samples stratified by country are shown in table 2.</w:t>
      </w:r>
    </w:p>
    <w:p w14:paraId="0C0DCAB1" w14:textId="77777777" w:rsidR="001F174D" w:rsidRPr="00CC59AD" w:rsidRDefault="001F174D" w:rsidP="001F174D">
      <w:pPr>
        <w:pStyle w:val="TableCaption"/>
        <w:spacing w:line="360" w:lineRule="auto"/>
        <w:jc w:val="both"/>
        <w:rPr>
          <w:rFonts w:ascii="Times New Roman" w:hAnsi="Times New Roman" w:cs="Times New Roman"/>
          <w:b/>
          <w:bCs/>
          <w:i w:val="0"/>
          <w:iCs/>
        </w:rPr>
      </w:pPr>
      <w:r w:rsidRPr="00AC73A8">
        <w:rPr>
          <w:rFonts w:ascii="Times New Roman" w:hAnsi="Times New Roman" w:cs="Times New Roman"/>
          <w:b/>
          <w:bCs/>
          <w:i w:val="0"/>
          <w:iCs/>
        </w:rPr>
        <w:t xml:space="preserve">Table 2: </w:t>
      </w:r>
      <w:r w:rsidRPr="00CC59AD">
        <w:rPr>
          <w:rFonts w:ascii="Times New Roman" w:hAnsi="Times New Roman" w:cs="Times New Roman"/>
          <w:b/>
          <w:bCs/>
          <w:i w:val="0"/>
          <w:iCs/>
        </w:rPr>
        <w:t>Baseline characteristics of the simulated samples stratified by country.</w:t>
      </w:r>
    </w:p>
    <w:tbl>
      <w:tblPr>
        <w:tblStyle w:val="Table"/>
        <w:tblW w:w="4999" w:type="pct"/>
        <w:tblLook w:val="07E0" w:firstRow="1" w:lastRow="1" w:firstColumn="1" w:lastColumn="1" w:noHBand="1" w:noVBand="1"/>
        <w:tblCaption w:val="Baseline characteristics of the simulated samples stratified by country."/>
      </w:tblPr>
      <w:tblGrid>
        <w:gridCol w:w="3126"/>
        <w:gridCol w:w="1510"/>
        <w:gridCol w:w="1448"/>
        <w:gridCol w:w="1537"/>
        <w:gridCol w:w="1448"/>
      </w:tblGrid>
      <w:tr w:rsidR="001F174D" w:rsidRPr="00037868" w14:paraId="6384B866" w14:textId="77777777" w:rsidTr="00A24023">
        <w:tc>
          <w:tcPr>
            <w:tcW w:w="0" w:type="auto"/>
            <w:tcBorders>
              <w:bottom w:val="single" w:sz="0" w:space="0" w:color="auto"/>
            </w:tcBorders>
            <w:vAlign w:val="bottom"/>
          </w:tcPr>
          <w:p w14:paraId="0825ABAA" w14:textId="77777777" w:rsidR="001F174D" w:rsidRPr="00037868" w:rsidRDefault="001F174D" w:rsidP="00A24023">
            <w:pPr>
              <w:spacing w:line="360" w:lineRule="auto"/>
            </w:pPr>
          </w:p>
        </w:tc>
        <w:tc>
          <w:tcPr>
            <w:tcW w:w="0" w:type="auto"/>
            <w:tcBorders>
              <w:bottom w:val="single" w:sz="0" w:space="0" w:color="auto"/>
            </w:tcBorders>
            <w:vAlign w:val="bottom"/>
          </w:tcPr>
          <w:p w14:paraId="2837578D"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Overall</w:t>
            </w:r>
          </w:p>
        </w:tc>
        <w:tc>
          <w:tcPr>
            <w:tcW w:w="0" w:type="auto"/>
            <w:tcBorders>
              <w:bottom w:val="single" w:sz="0" w:space="0" w:color="auto"/>
            </w:tcBorders>
            <w:vAlign w:val="bottom"/>
          </w:tcPr>
          <w:p w14:paraId="6E2677F0"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France</w:t>
            </w:r>
          </w:p>
        </w:tc>
        <w:tc>
          <w:tcPr>
            <w:tcW w:w="0" w:type="auto"/>
            <w:tcBorders>
              <w:bottom w:val="single" w:sz="0" w:space="0" w:color="auto"/>
            </w:tcBorders>
            <w:vAlign w:val="bottom"/>
          </w:tcPr>
          <w:p w14:paraId="54D42979"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Switzerland</w:t>
            </w:r>
          </w:p>
        </w:tc>
        <w:tc>
          <w:tcPr>
            <w:tcW w:w="0" w:type="auto"/>
            <w:tcBorders>
              <w:bottom w:val="single" w:sz="0" w:space="0" w:color="auto"/>
            </w:tcBorders>
            <w:vAlign w:val="bottom"/>
          </w:tcPr>
          <w:p w14:paraId="6A47E763"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USA</w:t>
            </w:r>
          </w:p>
        </w:tc>
      </w:tr>
      <w:tr w:rsidR="001F174D" w:rsidRPr="00037868" w14:paraId="1F980360" w14:textId="77777777" w:rsidTr="00A24023">
        <w:tc>
          <w:tcPr>
            <w:tcW w:w="0" w:type="auto"/>
          </w:tcPr>
          <w:p w14:paraId="75A30F6C"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n</w:t>
            </w:r>
          </w:p>
        </w:tc>
        <w:tc>
          <w:tcPr>
            <w:tcW w:w="0" w:type="auto"/>
          </w:tcPr>
          <w:p w14:paraId="0B93916E"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30000000</w:t>
            </w:r>
          </w:p>
        </w:tc>
        <w:tc>
          <w:tcPr>
            <w:tcW w:w="0" w:type="auto"/>
          </w:tcPr>
          <w:p w14:paraId="373EF1B8"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10000000</w:t>
            </w:r>
          </w:p>
        </w:tc>
        <w:tc>
          <w:tcPr>
            <w:tcW w:w="0" w:type="auto"/>
          </w:tcPr>
          <w:p w14:paraId="04CBE1A2"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10000000</w:t>
            </w:r>
          </w:p>
        </w:tc>
        <w:tc>
          <w:tcPr>
            <w:tcW w:w="0" w:type="auto"/>
          </w:tcPr>
          <w:p w14:paraId="1C9BC9C3"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10000000</w:t>
            </w:r>
          </w:p>
        </w:tc>
      </w:tr>
      <w:tr w:rsidR="001F174D" w:rsidRPr="00037868" w14:paraId="7F594E60" w14:textId="77777777" w:rsidTr="00A24023">
        <w:tc>
          <w:tcPr>
            <w:tcW w:w="0" w:type="auto"/>
          </w:tcPr>
          <w:p w14:paraId="25C642EF"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Age (mean (SD))</w:t>
            </w:r>
          </w:p>
        </w:tc>
        <w:tc>
          <w:tcPr>
            <w:tcW w:w="0" w:type="auto"/>
          </w:tcPr>
          <w:p w14:paraId="4202821F"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63.84 (16.35)</w:t>
            </w:r>
          </w:p>
        </w:tc>
        <w:tc>
          <w:tcPr>
            <w:tcW w:w="0" w:type="auto"/>
          </w:tcPr>
          <w:p w14:paraId="7546BB0C"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58.40 (19.29)</w:t>
            </w:r>
          </w:p>
        </w:tc>
        <w:tc>
          <w:tcPr>
            <w:tcW w:w="0" w:type="auto"/>
          </w:tcPr>
          <w:p w14:paraId="3582A8C1"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66.00 (9.83)</w:t>
            </w:r>
          </w:p>
        </w:tc>
        <w:tc>
          <w:tcPr>
            <w:tcW w:w="0" w:type="auto"/>
          </w:tcPr>
          <w:p w14:paraId="7090D571"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67.11 (16.97)</w:t>
            </w:r>
          </w:p>
        </w:tc>
      </w:tr>
      <w:tr w:rsidR="001F174D" w:rsidRPr="00037868" w14:paraId="3CEC47EA" w14:textId="77777777" w:rsidTr="00A24023">
        <w:tc>
          <w:tcPr>
            <w:tcW w:w="0" w:type="auto"/>
          </w:tcPr>
          <w:p w14:paraId="2020C2AC"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Respiratory rate (per min) (mean (SD))</w:t>
            </w:r>
          </w:p>
        </w:tc>
        <w:tc>
          <w:tcPr>
            <w:tcW w:w="0" w:type="auto"/>
          </w:tcPr>
          <w:p w14:paraId="23D8F576"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24.16 (8.15)</w:t>
            </w:r>
          </w:p>
        </w:tc>
        <w:tc>
          <w:tcPr>
            <w:tcW w:w="0" w:type="auto"/>
          </w:tcPr>
          <w:p w14:paraId="554D7374"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22.30 (5.95)</w:t>
            </w:r>
          </w:p>
        </w:tc>
        <w:tc>
          <w:tcPr>
            <w:tcW w:w="0" w:type="auto"/>
          </w:tcPr>
          <w:p w14:paraId="1752FCD7"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31.25 (7.92)</w:t>
            </w:r>
          </w:p>
        </w:tc>
        <w:tc>
          <w:tcPr>
            <w:tcW w:w="0" w:type="auto"/>
          </w:tcPr>
          <w:p w14:paraId="65BA7375"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18.93 (4.47)</w:t>
            </w:r>
          </w:p>
        </w:tc>
      </w:tr>
      <w:tr w:rsidR="001F174D" w:rsidRPr="00037868" w14:paraId="4447B0BB" w14:textId="77777777" w:rsidTr="00A24023">
        <w:tc>
          <w:tcPr>
            <w:tcW w:w="0" w:type="auto"/>
          </w:tcPr>
          <w:p w14:paraId="4F8FB1E0"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Peripheral oxygen saturation (%) (mean (SD))</w:t>
            </w:r>
          </w:p>
        </w:tc>
        <w:tc>
          <w:tcPr>
            <w:tcW w:w="0" w:type="auto"/>
          </w:tcPr>
          <w:p w14:paraId="56A7BE5B"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94.52 (7.35)</w:t>
            </w:r>
          </w:p>
        </w:tc>
        <w:tc>
          <w:tcPr>
            <w:tcW w:w="0" w:type="auto"/>
          </w:tcPr>
          <w:p w14:paraId="7C3E9D0B"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96.48 (3.65)</w:t>
            </w:r>
          </w:p>
        </w:tc>
        <w:tc>
          <w:tcPr>
            <w:tcW w:w="0" w:type="auto"/>
          </w:tcPr>
          <w:p w14:paraId="091BB618"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90.62 (10.55)</w:t>
            </w:r>
          </w:p>
        </w:tc>
        <w:tc>
          <w:tcPr>
            <w:tcW w:w="0" w:type="auto"/>
          </w:tcPr>
          <w:p w14:paraId="07257D61"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96.45 (3.82)</w:t>
            </w:r>
          </w:p>
        </w:tc>
      </w:tr>
      <w:tr w:rsidR="001F174D" w:rsidRPr="00037868" w14:paraId="26743DD3" w14:textId="77777777" w:rsidTr="00A24023">
        <w:tc>
          <w:tcPr>
            <w:tcW w:w="0" w:type="auto"/>
          </w:tcPr>
          <w:p w14:paraId="0D53BC25"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Systolic blood pressure (mm Hg) (mean (SD))</w:t>
            </w:r>
          </w:p>
        </w:tc>
        <w:tc>
          <w:tcPr>
            <w:tcW w:w="0" w:type="auto"/>
          </w:tcPr>
          <w:p w14:paraId="6065927C"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141.88 (26.67)</w:t>
            </w:r>
          </w:p>
        </w:tc>
        <w:tc>
          <w:tcPr>
            <w:tcW w:w="0" w:type="auto"/>
          </w:tcPr>
          <w:p w14:paraId="33B17DFB"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134.71 (23.82)</w:t>
            </w:r>
          </w:p>
        </w:tc>
        <w:tc>
          <w:tcPr>
            <w:tcW w:w="0" w:type="auto"/>
          </w:tcPr>
          <w:p w14:paraId="3B3AE558"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147.25 (21.48)</w:t>
            </w:r>
          </w:p>
        </w:tc>
        <w:tc>
          <w:tcPr>
            <w:tcW w:w="0" w:type="auto"/>
          </w:tcPr>
          <w:p w14:paraId="5D7D2EAB"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143.68 (31.96)</w:t>
            </w:r>
          </w:p>
        </w:tc>
      </w:tr>
      <w:tr w:rsidR="001F174D" w:rsidRPr="00037868" w14:paraId="38F073D8" w14:textId="77777777" w:rsidTr="00A24023">
        <w:tc>
          <w:tcPr>
            <w:tcW w:w="0" w:type="auto"/>
          </w:tcPr>
          <w:p w14:paraId="54748A1D"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Pulse (bpm) (mean (SD))</w:t>
            </w:r>
          </w:p>
        </w:tc>
        <w:tc>
          <w:tcPr>
            <w:tcW w:w="0" w:type="auto"/>
          </w:tcPr>
          <w:p w14:paraId="15E358CC"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87.01 (22.61)</w:t>
            </w:r>
          </w:p>
        </w:tc>
        <w:tc>
          <w:tcPr>
            <w:tcW w:w="0" w:type="auto"/>
          </w:tcPr>
          <w:p w14:paraId="4DD250EB"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87.95 (20.90)</w:t>
            </w:r>
          </w:p>
        </w:tc>
        <w:tc>
          <w:tcPr>
            <w:tcW w:w="0" w:type="auto"/>
          </w:tcPr>
          <w:p w14:paraId="187713CD"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88.25 (25.19)</w:t>
            </w:r>
          </w:p>
        </w:tc>
        <w:tc>
          <w:tcPr>
            <w:tcW w:w="0" w:type="auto"/>
          </w:tcPr>
          <w:p w14:paraId="2B3F5D71"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84.83 (21.34)</w:t>
            </w:r>
          </w:p>
        </w:tc>
      </w:tr>
      <w:tr w:rsidR="001F174D" w:rsidRPr="00037868" w14:paraId="61CD8992" w14:textId="77777777" w:rsidTr="00A24023">
        <w:tc>
          <w:tcPr>
            <w:tcW w:w="0" w:type="auto"/>
          </w:tcPr>
          <w:p w14:paraId="7B98FD5B"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Temperature (°C) (mean (SD))</w:t>
            </w:r>
          </w:p>
        </w:tc>
        <w:tc>
          <w:tcPr>
            <w:tcW w:w="0" w:type="auto"/>
          </w:tcPr>
          <w:p w14:paraId="373C8EBC"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36.92 (1.05)</w:t>
            </w:r>
          </w:p>
        </w:tc>
        <w:tc>
          <w:tcPr>
            <w:tcW w:w="0" w:type="auto"/>
          </w:tcPr>
          <w:p w14:paraId="293C93BF"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36.75 (0.68)</w:t>
            </w:r>
          </w:p>
        </w:tc>
        <w:tc>
          <w:tcPr>
            <w:tcW w:w="0" w:type="auto"/>
          </w:tcPr>
          <w:p w14:paraId="13FCCAE0"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37.49 (1.37)</w:t>
            </w:r>
          </w:p>
        </w:tc>
        <w:tc>
          <w:tcPr>
            <w:tcW w:w="0" w:type="auto"/>
          </w:tcPr>
          <w:p w14:paraId="63FFA799"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36.51 (0.68)</w:t>
            </w:r>
          </w:p>
        </w:tc>
      </w:tr>
      <w:tr w:rsidR="001F174D" w:rsidRPr="00037868" w14:paraId="3802E485" w14:textId="77777777" w:rsidTr="00A24023">
        <w:tc>
          <w:tcPr>
            <w:tcW w:w="0" w:type="auto"/>
          </w:tcPr>
          <w:p w14:paraId="2523A2F2"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ICU admission = No admission (%)</w:t>
            </w:r>
          </w:p>
        </w:tc>
        <w:tc>
          <w:tcPr>
            <w:tcW w:w="0" w:type="auto"/>
          </w:tcPr>
          <w:p w14:paraId="632EEFE2"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26044963 (86.8)</w:t>
            </w:r>
          </w:p>
        </w:tc>
        <w:tc>
          <w:tcPr>
            <w:tcW w:w="0" w:type="auto"/>
          </w:tcPr>
          <w:p w14:paraId="1AB5A65E"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8962656 (89.6)</w:t>
            </w:r>
          </w:p>
        </w:tc>
        <w:tc>
          <w:tcPr>
            <w:tcW w:w="0" w:type="auto"/>
          </w:tcPr>
          <w:p w14:paraId="45BC21E4"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8507184 (85.1)</w:t>
            </w:r>
          </w:p>
        </w:tc>
        <w:tc>
          <w:tcPr>
            <w:tcW w:w="0" w:type="auto"/>
          </w:tcPr>
          <w:p w14:paraId="5D6CF514"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8575123 (85.8)</w:t>
            </w:r>
          </w:p>
        </w:tc>
      </w:tr>
      <w:tr w:rsidR="001F174D" w:rsidRPr="00037868" w14:paraId="1DA15A2C" w14:textId="77777777" w:rsidTr="00A24023">
        <w:tc>
          <w:tcPr>
            <w:tcW w:w="0" w:type="auto"/>
          </w:tcPr>
          <w:p w14:paraId="62059D81" w14:textId="77777777" w:rsidR="001F174D" w:rsidRPr="0059434D" w:rsidRDefault="001F174D" w:rsidP="00A24023">
            <w:pPr>
              <w:pStyle w:val="Compact"/>
              <w:spacing w:line="360" w:lineRule="auto"/>
              <w:rPr>
                <w:rFonts w:ascii="Times New Roman" w:hAnsi="Times New Roman" w:cs="Times New Roman"/>
              </w:rPr>
            </w:pPr>
          </w:p>
        </w:tc>
        <w:tc>
          <w:tcPr>
            <w:tcW w:w="0" w:type="auto"/>
          </w:tcPr>
          <w:p w14:paraId="0C7839E1" w14:textId="77777777" w:rsidR="001F174D" w:rsidRPr="0059434D" w:rsidRDefault="001F174D" w:rsidP="00A24023">
            <w:pPr>
              <w:pStyle w:val="Compact"/>
              <w:spacing w:line="360" w:lineRule="auto"/>
              <w:rPr>
                <w:rFonts w:ascii="Times New Roman" w:hAnsi="Times New Roman" w:cs="Times New Roman"/>
              </w:rPr>
            </w:pPr>
          </w:p>
        </w:tc>
        <w:tc>
          <w:tcPr>
            <w:tcW w:w="0" w:type="auto"/>
          </w:tcPr>
          <w:p w14:paraId="7B51224F" w14:textId="77777777" w:rsidR="001F174D" w:rsidRPr="0059434D" w:rsidRDefault="001F174D" w:rsidP="00A24023">
            <w:pPr>
              <w:pStyle w:val="Compact"/>
              <w:spacing w:line="360" w:lineRule="auto"/>
              <w:rPr>
                <w:rFonts w:ascii="Times New Roman" w:hAnsi="Times New Roman" w:cs="Times New Roman"/>
              </w:rPr>
            </w:pPr>
          </w:p>
        </w:tc>
        <w:tc>
          <w:tcPr>
            <w:tcW w:w="0" w:type="auto"/>
          </w:tcPr>
          <w:p w14:paraId="729E2C07" w14:textId="77777777" w:rsidR="001F174D" w:rsidRPr="0059434D" w:rsidRDefault="001F174D" w:rsidP="00A24023">
            <w:pPr>
              <w:pStyle w:val="Compact"/>
              <w:spacing w:line="360" w:lineRule="auto"/>
              <w:rPr>
                <w:rFonts w:ascii="Times New Roman" w:hAnsi="Times New Roman" w:cs="Times New Roman"/>
              </w:rPr>
            </w:pPr>
          </w:p>
        </w:tc>
        <w:tc>
          <w:tcPr>
            <w:tcW w:w="0" w:type="auto"/>
          </w:tcPr>
          <w:p w14:paraId="390C0826" w14:textId="77777777" w:rsidR="001F174D" w:rsidRPr="0059434D" w:rsidRDefault="001F174D" w:rsidP="00A24023">
            <w:pPr>
              <w:pStyle w:val="Compact"/>
              <w:spacing w:line="360" w:lineRule="auto"/>
              <w:rPr>
                <w:rFonts w:ascii="Times New Roman" w:hAnsi="Times New Roman" w:cs="Times New Roman"/>
              </w:rPr>
            </w:pPr>
          </w:p>
        </w:tc>
      </w:tr>
    </w:tbl>
    <w:p w14:paraId="520CFE95" w14:textId="77777777" w:rsidR="001F174D" w:rsidRPr="00037868" w:rsidRDefault="001F174D" w:rsidP="001F174D">
      <w:pPr>
        <w:pStyle w:val="Heading2"/>
        <w:rPr>
          <w:rFonts w:cs="Times New Roman"/>
        </w:rPr>
      </w:pPr>
      <w:bookmarkStart w:id="31" w:name="development-sample-accuracies"/>
      <w:r w:rsidRPr="00037868">
        <w:rPr>
          <w:rFonts w:cs="Times New Roman"/>
        </w:rPr>
        <w:t>Development sample accuracies</w:t>
      </w:r>
      <w:bookmarkEnd w:id="31"/>
    </w:p>
    <w:p w14:paraId="578F8799"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the mean development sample accuracy to be 85.76 % (95% CI 85.3 to 86.24) within USA, 98.55 % (95% CI 98.33 to 98.83) within Switzerland and 89.63 % (95% CI 89.16 to 90.06) within France. All development sample accuracies with mean accuracies and CIs are shown in </w:t>
      </w:r>
      <w:r>
        <w:rPr>
          <w:rFonts w:ascii="Times New Roman" w:hAnsi="Times New Roman" w:cs="Times New Roman"/>
        </w:rPr>
        <w:t>figure 1</w:t>
      </w:r>
      <w:r w:rsidRPr="00037868">
        <w:rPr>
          <w:rFonts w:ascii="Times New Roman" w:hAnsi="Times New Roman" w:cs="Times New Roman"/>
        </w:rPr>
        <w:t xml:space="preserve"> stratified by country.</w:t>
      </w:r>
    </w:p>
    <w:p w14:paraId="3851E0E2" w14:textId="77777777" w:rsidR="001F174D" w:rsidRPr="00037868" w:rsidRDefault="001F174D" w:rsidP="001F174D">
      <w:pPr>
        <w:pStyle w:val="CaptionedFigure"/>
        <w:spacing w:line="360" w:lineRule="auto"/>
        <w:jc w:val="center"/>
        <w:rPr>
          <w:rFonts w:ascii="Times New Roman" w:hAnsi="Times New Roman" w:cs="Times New Roman"/>
        </w:rPr>
      </w:pPr>
      <w:r w:rsidRPr="00037868">
        <w:rPr>
          <w:rFonts w:ascii="Times New Roman" w:hAnsi="Times New Roman" w:cs="Times New Roman"/>
          <w:noProof/>
        </w:rPr>
        <w:lastRenderedPageBreak/>
        <w:drawing>
          <wp:inline distT="0" distB="0" distL="0" distR="0" wp14:anchorId="69ECA5BF" wp14:editId="1746C524">
            <wp:extent cx="5284520" cy="4524498"/>
            <wp:effectExtent l="0" t="0" r="0" b="9525"/>
            <wp:docPr id="11" name="Picture" descr="Development sample accuracies in each country. Each black dot represents the development sample accuracy in one simulated sample with the red dot representing the mean accuracy. The bars indicate the 95% CI around the accuracie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1.png"/>
                    <pic:cNvPicPr>
                      <a:picLocks noChangeAspect="1" noChangeArrowheads="1"/>
                    </pic:cNvPicPr>
                  </pic:nvPicPr>
                  <pic:blipFill>
                    <a:blip r:embed="rId9"/>
                    <a:stretch>
                      <a:fillRect/>
                    </a:stretch>
                  </pic:blipFill>
                  <pic:spPr bwMode="auto">
                    <a:xfrm>
                      <a:off x="0" y="0"/>
                      <a:ext cx="5328198" cy="4561894"/>
                    </a:xfrm>
                    <a:prstGeom prst="rect">
                      <a:avLst/>
                    </a:prstGeom>
                    <a:noFill/>
                    <a:ln w="9525">
                      <a:noFill/>
                      <a:headEnd/>
                      <a:tailEnd/>
                    </a:ln>
                  </pic:spPr>
                </pic:pic>
              </a:graphicData>
            </a:graphic>
          </wp:inline>
        </w:drawing>
      </w:r>
    </w:p>
    <w:p w14:paraId="79964A0B" w14:textId="25E5252D" w:rsidR="0059434D" w:rsidRPr="00CC59AD" w:rsidRDefault="001F174D" w:rsidP="001F174D">
      <w:pPr>
        <w:pStyle w:val="ImageCaption"/>
        <w:spacing w:line="360" w:lineRule="auto"/>
        <w:jc w:val="both"/>
        <w:rPr>
          <w:rFonts w:ascii="Times New Roman" w:hAnsi="Times New Roman" w:cs="Times New Roman"/>
          <w:i w:val="0"/>
          <w:iCs/>
        </w:rPr>
      </w:pPr>
      <w:r w:rsidRPr="00CC59AD">
        <w:rPr>
          <w:rFonts w:ascii="Times New Roman" w:hAnsi="Times New Roman" w:cs="Times New Roman"/>
          <w:b/>
          <w:bCs/>
          <w:i w:val="0"/>
          <w:iCs/>
        </w:rPr>
        <w:t>Figure 1: Development sample accuracies in each country.</w:t>
      </w:r>
      <w:r w:rsidRPr="00CC59AD">
        <w:rPr>
          <w:rFonts w:ascii="Times New Roman" w:hAnsi="Times New Roman" w:cs="Times New Roman"/>
          <w:i w:val="0"/>
          <w:iCs/>
        </w:rPr>
        <w:t xml:space="preserve"> Each black dot represents the development sample accuracy in one simulated sample with the red dot representing the mean accuracy. The bars indicate the 95% CI around the accuracies.</w:t>
      </w:r>
    </w:p>
    <w:p w14:paraId="34165492" w14:textId="77777777" w:rsidR="001F174D" w:rsidRPr="00037868" w:rsidRDefault="001F174D" w:rsidP="001F174D">
      <w:pPr>
        <w:pStyle w:val="Heading2"/>
        <w:rPr>
          <w:rFonts w:cs="Times New Roman"/>
        </w:rPr>
      </w:pPr>
      <w:bookmarkStart w:id="32" w:name="validation-sample-accuracies"/>
      <w:r w:rsidRPr="00037868">
        <w:rPr>
          <w:rFonts w:cs="Times New Roman"/>
        </w:rPr>
        <w:t>Validation sample accuracies</w:t>
      </w:r>
      <w:bookmarkEnd w:id="32"/>
    </w:p>
    <w:p w14:paraId="57B72ED8"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the mean validation sample accuracy to be 76.27 % (95% CI 71.95 to 80.9) within the USA to Switzerland transfer, 89.43 % (95% CI 88.93 to 89.92) within the USA to France transfer, 71.18 % (95% CI 70.45 to 72.01) within the Switzerland to USA transfer, 82.94 % (95% CI 82.22 to 83.38) within the Switzerland to France transfer, 85.71 % (95% CI 85.28 to 86.21) within the France to USA transfer and 82.7 % (95% CI 80.59 to 83.91) within the France to Switzerland transfer. All validation sample accuracies with mean accuracies and CIs are shown in </w:t>
      </w:r>
      <w:r>
        <w:rPr>
          <w:rFonts w:ascii="Times New Roman" w:hAnsi="Times New Roman" w:cs="Times New Roman"/>
        </w:rPr>
        <w:t>figure 2</w:t>
      </w:r>
      <w:r w:rsidRPr="00037868">
        <w:rPr>
          <w:rFonts w:ascii="Times New Roman" w:hAnsi="Times New Roman" w:cs="Times New Roman"/>
        </w:rPr>
        <w:t xml:space="preserve"> stratified by transfer combination.</w:t>
      </w:r>
    </w:p>
    <w:p w14:paraId="298CEB16" w14:textId="77777777" w:rsidR="001F174D" w:rsidRPr="00037868" w:rsidRDefault="001F174D" w:rsidP="001F174D">
      <w:pPr>
        <w:pStyle w:val="CaptionedFigure"/>
        <w:spacing w:line="360" w:lineRule="auto"/>
        <w:jc w:val="center"/>
        <w:rPr>
          <w:rFonts w:ascii="Times New Roman" w:hAnsi="Times New Roman" w:cs="Times New Roman"/>
        </w:rPr>
      </w:pPr>
      <w:r w:rsidRPr="00037868">
        <w:rPr>
          <w:rFonts w:ascii="Times New Roman" w:hAnsi="Times New Roman" w:cs="Times New Roman"/>
          <w:noProof/>
        </w:rPr>
        <w:lastRenderedPageBreak/>
        <w:drawing>
          <wp:inline distT="0" distB="0" distL="0" distR="0" wp14:anchorId="1EAC4E5F" wp14:editId="594349C4">
            <wp:extent cx="5509895" cy="4381994"/>
            <wp:effectExtent l="0" t="0" r="0" b="0"/>
            <wp:docPr id="12" name="Picture" descr="Validation sample accuracies stratified by transfer combination. Each black dot represents the validation sample accuracy in one simulated sample with the red dot representing the mean accuracy across all simulations. The bars indicate the 95% CI around the accuracie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5-1.png"/>
                    <pic:cNvPicPr>
                      <a:picLocks noChangeAspect="1" noChangeArrowheads="1"/>
                    </pic:cNvPicPr>
                  </pic:nvPicPr>
                  <pic:blipFill>
                    <a:blip r:embed="rId10"/>
                    <a:stretch>
                      <a:fillRect/>
                    </a:stretch>
                  </pic:blipFill>
                  <pic:spPr bwMode="auto">
                    <a:xfrm>
                      <a:off x="0" y="0"/>
                      <a:ext cx="5546340" cy="4410978"/>
                    </a:xfrm>
                    <a:prstGeom prst="rect">
                      <a:avLst/>
                    </a:prstGeom>
                    <a:noFill/>
                    <a:ln w="9525">
                      <a:noFill/>
                      <a:headEnd/>
                      <a:tailEnd/>
                    </a:ln>
                  </pic:spPr>
                </pic:pic>
              </a:graphicData>
            </a:graphic>
          </wp:inline>
        </w:drawing>
      </w:r>
    </w:p>
    <w:p w14:paraId="1E2383EF" w14:textId="77777777" w:rsidR="001F174D" w:rsidRPr="00CC59AD" w:rsidRDefault="001F174D" w:rsidP="001F174D">
      <w:pPr>
        <w:pStyle w:val="ImageCaption"/>
        <w:spacing w:line="360" w:lineRule="auto"/>
        <w:jc w:val="both"/>
        <w:rPr>
          <w:rFonts w:ascii="Times New Roman" w:hAnsi="Times New Roman" w:cs="Times New Roman"/>
          <w:i w:val="0"/>
          <w:iCs/>
        </w:rPr>
      </w:pPr>
      <w:r w:rsidRPr="00CC59AD">
        <w:rPr>
          <w:rFonts w:ascii="Times New Roman" w:hAnsi="Times New Roman" w:cs="Times New Roman"/>
          <w:b/>
          <w:bCs/>
          <w:i w:val="0"/>
          <w:iCs/>
        </w:rPr>
        <w:t>Figure 2: Validation sample accuracies stratified by transfer combination.</w:t>
      </w:r>
      <w:r w:rsidRPr="00CC59AD">
        <w:rPr>
          <w:rFonts w:ascii="Times New Roman" w:hAnsi="Times New Roman" w:cs="Times New Roman"/>
          <w:i w:val="0"/>
          <w:iCs/>
        </w:rPr>
        <w:t xml:space="preserve"> Each black dot represents the validation sample accuracy in one simulated sample with the red dot representing the mean accuracy across all simulations. The bars indicate the 95% CI around the accuracies.</w:t>
      </w:r>
    </w:p>
    <w:p w14:paraId="5389329A" w14:textId="77777777" w:rsidR="001F174D" w:rsidRPr="00037868" w:rsidRDefault="001F174D" w:rsidP="001F174D">
      <w:pPr>
        <w:pStyle w:val="Heading2"/>
        <w:rPr>
          <w:rFonts w:cs="Times New Roman"/>
        </w:rPr>
      </w:pPr>
      <w:bookmarkStart w:id="33" w:name="predicted-validation-sample-accuracies"/>
      <w:r w:rsidRPr="00037868">
        <w:rPr>
          <w:rFonts w:cs="Times New Roman"/>
        </w:rPr>
        <w:t>Predicted validation sample accuracies</w:t>
      </w:r>
      <w:bookmarkEnd w:id="33"/>
    </w:p>
    <w:p w14:paraId="5167226C"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that our method’s predicted validation sample accuracy mean to be 83.49 % (95% CI 81.8 to 84.72) within the USA to Switzerland transfer, 81.87 % (95% CI 80.5 to 83.13) within the USA to France transfer, 99.37 % (95% CI 98.96 to 99.78) within the Switzerland to USA transfer, 99.56 % (95% CI 99.21 to 99.86) within the Switzerland to France transfer, 88.27 % (95% CI 87.24 to 89.35) within the France to USA transfer and 91.06 % (95% CI 90.07 to 92.23) within the France to Switzerland transfer. All predicted validation sample accuracies with mean accuracies and CIs are shown in </w:t>
      </w:r>
      <w:r>
        <w:rPr>
          <w:rFonts w:ascii="Times New Roman" w:hAnsi="Times New Roman" w:cs="Times New Roman"/>
        </w:rPr>
        <w:t>figure 3</w:t>
      </w:r>
      <w:r w:rsidRPr="00037868">
        <w:rPr>
          <w:rFonts w:ascii="Times New Roman" w:hAnsi="Times New Roman" w:cs="Times New Roman"/>
        </w:rPr>
        <w:t xml:space="preserve"> stratified by transfer combination.</w:t>
      </w:r>
    </w:p>
    <w:p w14:paraId="7CA07953" w14:textId="77777777" w:rsidR="001F174D" w:rsidRPr="00037868" w:rsidRDefault="001F174D" w:rsidP="001F174D">
      <w:pPr>
        <w:pStyle w:val="CaptionedFigure"/>
        <w:spacing w:line="360" w:lineRule="auto"/>
        <w:jc w:val="center"/>
        <w:rPr>
          <w:rFonts w:ascii="Times New Roman" w:hAnsi="Times New Roman" w:cs="Times New Roman"/>
        </w:rPr>
      </w:pPr>
      <w:r w:rsidRPr="00037868">
        <w:rPr>
          <w:rFonts w:ascii="Times New Roman" w:hAnsi="Times New Roman" w:cs="Times New Roman"/>
          <w:noProof/>
        </w:rPr>
        <w:lastRenderedPageBreak/>
        <w:drawing>
          <wp:inline distT="0" distB="0" distL="0" distR="0" wp14:anchorId="72A7D1CF" wp14:editId="7F238EB7">
            <wp:extent cx="5427024" cy="4322618"/>
            <wp:effectExtent l="0" t="0" r="2540" b="1905"/>
            <wp:docPr id="13" name="Picture" descr="Predicted validation sample accuracies stratified by transfer combination. Each black dot represents the predicted validation sample accuracy in one transfer with the red dot representing the mean accuracy. The bars indicate the 95% CI around the accuracie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6-1.png"/>
                    <pic:cNvPicPr>
                      <a:picLocks noChangeAspect="1" noChangeArrowheads="1"/>
                    </pic:cNvPicPr>
                  </pic:nvPicPr>
                  <pic:blipFill>
                    <a:blip r:embed="rId11"/>
                    <a:stretch>
                      <a:fillRect/>
                    </a:stretch>
                  </pic:blipFill>
                  <pic:spPr bwMode="auto">
                    <a:xfrm>
                      <a:off x="0" y="0"/>
                      <a:ext cx="5444978" cy="4336918"/>
                    </a:xfrm>
                    <a:prstGeom prst="rect">
                      <a:avLst/>
                    </a:prstGeom>
                    <a:noFill/>
                    <a:ln w="9525">
                      <a:noFill/>
                      <a:headEnd/>
                      <a:tailEnd/>
                    </a:ln>
                  </pic:spPr>
                </pic:pic>
              </a:graphicData>
            </a:graphic>
          </wp:inline>
        </w:drawing>
      </w:r>
    </w:p>
    <w:p w14:paraId="335B5B2A" w14:textId="77777777" w:rsidR="001F174D" w:rsidRPr="00CC59AD" w:rsidRDefault="001F174D" w:rsidP="001F174D">
      <w:pPr>
        <w:pStyle w:val="ImageCaption"/>
        <w:spacing w:line="360" w:lineRule="auto"/>
        <w:jc w:val="both"/>
        <w:rPr>
          <w:rFonts w:ascii="Times New Roman" w:hAnsi="Times New Roman" w:cs="Times New Roman"/>
          <w:i w:val="0"/>
          <w:iCs/>
        </w:rPr>
      </w:pPr>
      <w:r w:rsidRPr="00CC59AD">
        <w:rPr>
          <w:rFonts w:ascii="Times New Roman" w:hAnsi="Times New Roman" w:cs="Times New Roman"/>
          <w:b/>
          <w:bCs/>
          <w:i w:val="0"/>
          <w:iCs/>
        </w:rPr>
        <w:t>Figure 3: Predicted validation sample accuracies stratified by transfer combination.</w:t>
      </w:r>
      <w:r w:rsidRPr="00CC59AD">
        <w:rPr>
          <w:rFonts w:ascii="Times New Roman" w:hAnsi="Times New Roman" w:cs="Times New Roman"/>
          <w:i w:val="0"/>
          <w:iCs/>
        </w:rPr>
        <w:t xml:space="preserve"> Each black dot represents the predicted validation sample accuracy in one transfer with the red dot representing the mean accuracy. The bars indicate the 95% CI around the accuracies.</w:t>
      </w:r>
    </w:p>
    <w:p w14:paraId="52C53765" w14:textId="77777777" w:rsidR="001F174D" w:rsidRPr="00037868" w:rsidRDefault="001F174D" w:rsidP="001F174D">
      <w:pPr>
        <w:pStyle w:val="Heading2"/>
        <w:rPr>
          <w:rFonts w:cs="Times New Roman"/>
        </w:rPr>
      </w:pPr>
      <w:bookmarkStart w:id="34" w:name="error-in-naive-approach"/>
      <w:r w:rsidRPr="00037868">
        <w:rPr>
          <w:rFonts w:cs="Times New Roman"/>
        </w:rPr>
        <w:t>Error in naive approach</w:t>
      </w:r>
      <w:bookmarkEnd w:id="34"/>
    </w:p>
    <w:p w14:paraId="72EAEF10"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We found the mean error in the naive approach to be 9.49 (95% CI 5.07 to 13.71) within the USA to Switzerland transfer, 3.67 (95% CI 3.06 to 4.28) within the USA to France transfer, 27.38 (95% CI 26.6 to 28.24) within the Switzerland to USA transfer, 15.62 (95% CI 15.1 to 16.34) within the Switzerland to France transfer, 3.91 % (95% CI 3.28 to 4.55) within the France to USA transfer and 6.93 (95% CI 5.64 to 9.05) within the France to Switzerland transfer. All errors in the naive approach with mean errors and CIs are shown in table 4 stratified by transfer combination.</w:t>
      </w:r>
    </w:p>
    <w:p w14:paraId="39E21CB1" w14:textId="77777777" w:rsidR="001F174D" w:rsidRPr="00037868" w:rsidRDefault="001F174D" w:rsidP="001F174D">
      <w:pPr>
        <w:pStyle w:val="CaptionedFigure"/>
        <w:spacing w:line="360" w:lineRule="auto"/>
        <w:jc w:val="center"/>
        <w:rPr>
          <w:rFonts w:ascii="Times New Roman" w:hAnsi="Times New Roman" w:cs="Times New Roman"/>
        </w:rPr>
      </w:pPr>
      <w:r w:rsidRPr="00037868">
        <w:rPr>
          <w:rFonts w:ascii="Times New Roman" w:hAnsi="Times New Roman" w:cs="Times New Roman"/>
          <w:noProof/>
        </w:rPr>
        <w:lastRenderedPageBreak/>
        <w:drawing>
          <wp:inline distT="0" distB="0" distL="0" distR="0" wp14:anchorId="5B7B1B83" wp14:editId="107C489F">
            <wp:extent cx="5569527" cy="4215740"/>
            <wp:effectExtent l="0" t="0" r="0" b="0"/>
            <wp:docPr id="14" name="Picture" descr="Errors in the naive approach stratified by transfer combination. Each black dot represents the error in the naive apporach for one transfer with the red dot representing the mean error. The bars indicate the 95% CI around the error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7-1.png"/>
                    <pic:cNvPicPr>
                      <a:picLocks noChangeAspect="1" noChangeArrowheads="1"/>
                    </pic:cNvPicPr>
                  </pic:nvPicPr>
                  <pic:blipFill>
                    <a:blip r:embed="rId12"/>
                    <a:stretch>
                      <a:fillRect/>
                    </a:stretch>
                  </pic:blipFill>
                  <pic:spPr bwMode="auto">
                    <a:xfrm>
                      <a:off x="0" y="0"/>
                      <a:ext cx="5597405" cy="4236842"/>
                    </a:xfrm>
                    <a:prstGeom prst="rect">
                      <a:avLst/>
                    </a:prstGeom>
                    <a:noFill/>
                    <a:ln w="9525">
                      <a:noFill/>
                      <a:headEnd/>
                      <a:tailEnd/>
                    </a:ln>
                  </pic:spPr>
                </pic:pic>
              </a:graphicData>
            </a:graphic>
          </wp:inline>
        </w:drawing>
      </w:r>
    </w:p>
    <w:p w14:paraId="32739116" w14:textId="77777777" w:rsidR="001F174D" w:rsidRPr="00CC59AD" w:rsidRDefault="001F174D" w:rsidP="001F174D">
      <w:pPr>
        <w:pStyle w:val="ImageCaption"/>
        <w:spacing w:line="360" w:lineRule="auto"/>
        <w:jc w:val="both"/>
        <w:rPr>
          <w:rFonts w:ascii="Times New Roman" w:hAnsi="Times New Roman" w:cs="Times New Roman"/>
          <w:i w:val="0"/>
          <w:iCs/>
        </w:rPr>
      </w:pPr>
      <w:r w:rsidRPr="00CC59AD">
        <w:rPr>
          <w:rFonts w:ascii="Times New Roman" w:hAnsi="Times New Roman" w:cs="Times New Roman"/>
          <w:b/>
          <w:bCs/>
          <w:i w:val="0"/>
          <w:iCs/>
        </w:rPr>
        <w:t>Figure 4: Errors in the naive approach stratified by transfer combination.</w:t>
      </w:r>
      <w:r w:rsidRPr="00CC59AD">
        <w:rPr>
          <w:rFonts w:ascii="Times New Roman" w:hAnsi="Times New Roman" w:cs="Times New Roman"/>
          <w:i w:val="0"/>
          <w:iCs/>
        </w:rPr>
        <w:t xml:space="preserve"> Each black dot represents the error in the naive approach for one transfer with the red dot representing the mean error. The bars indicate the 95% CI around the errors.</w:t>
      </w:r>
    </w:p>
    <w:p w14:paraId="1691CA38" w14:textId="77777777" w:rsidR="001F174D" w:rsidRPr="00037868" w:rsidRDefault="001F174D" w:rsidP="001F174D">
      <w:pPr>
        <w:pStyle w:val="Heading2"/>
        <w:rPr>
          <w:rFonts w:cs="Times New Roman"/>
        </w:rPr>
      </w:pPr>
      <w:bookmarkStart w:id="35" w:name="error-in-segmented-approach"/>
      <w:r w:rsidRPr="00037868">
        <w:rPr>
          <w:rFonts w:cs="Times New Roman"/>
        </w:rPr>
        <w:t>Error in segmented approach</w:t>
      </w:r>
      <w:bookmarkEnd w:id="35"/>
    </w:p>
    <w:p w14:paraId="720775EC"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the mean error in the segmented approach to be 7.22 (95% CI 1.67 to 11.1) within the USA to Switzerland transfer, 7.56 (95% CI 6.43 to 8.77) within the USA to France transfer, 28.19 (95% CI 27.24 to 29.17) within the Switzerland to USA transfer, 16.63 (95% CI 15.93 to 17.42) within the Switzerland to France transfer, 2.55 (95% CI 1.45 to 3.64) within the France to USA transfer and 8.37 (95% CI 6.21 to 11.1) within the France to Switzerland transfer. All errors in the segmented approach with mean errors and CIs are shown in </w:t>
      </w:r>
      <w:r>
        <w:rPr>
          <w:rFonts w:ascii="Times New Roman" w:hAnsi="Times New Roman" w:cs="Times New Roman"/>
        </w:rPr>
        <w:t>figure 5</w:t>
      </w:r>
      <w:r w:rsidRPr="00037868">
        <w:rPr>
          <w:rFonts w:ascii="Times New Roman" w:hAnsi="Times New Roman" w:cs="Times New Roman"/>
        </w:rPr>
        <w:t xml:space="preserve"> stratified by transfer combination.</w:t>
      </w:r>
    </w:p>
    <w:p w14:paraId="2343C5B0" w14:textId="77777777" w:rsidR="001F174D" w:rsidRPr="00037868" w:rsidRDefault="001F174D" w:rsidP="001F174D">
      <w:pPr>
        <w:pStyle w:val="CaptionedFigure"/>
        <w:spacing w:line="360" w:lineRule="auto"/>
        <w:jc w:val="center"/>
        <w:rPr>
          <w:rFonts w:ascii="Times New Roman" w:hAnsi="Times New Roman" w:cs="Times New Roman"/>
        </w:rPr>
      </w:pPr>
      <w:r w:rsidRPr="00037868">
        <w:rPr>
          <w:rFonts w:ascii="Times New Roman" w:hAnsi="Times New Roman" w:cs="Times New Roman"/>
          <w:noProof/>
        </w:rPr>
        <w:lastRenderedPageBreak/>
        <w:drawing>
          <wp:inline distT="0" distB="0" distL="0" distR="0" wp14:anchorId="2763A5DD" wp14:editId="3EDE2D84">
            <wp:extent cx="5533901" cy="4263241"/>
            <wp:effectExtent l="0" t="0" r="0" b="4445"/>
            <wp:docPr id="15" name="Picture" descr="Errors in the segmented apporach stratified by transfer combination. Each black dot represents the error in the segmented approach for one transfer with the red dot representing the mean error. The bars indicate the 95% CI around the error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8-1.png"/>
                    <pic:cNvPicPr>
                      <a:picLocks noChangeAspect="1" noChangeArrowheads="1"/>
                    </pic:cNvPicPr>
                  </pic:nvPicPr>
                  <pic:blipFill>
                    <a:blip r:embed="rId13"/>
                    <a:stretch>
                      <a:fillRect/>
                    </a:stretch>
                  </pic:blipFill>
                  <pic:spPr bwMode="auto">
                    <a:xfrm>
                      <a:off x="0" y="0"/>
                      <a:ext cx="5570214" cy="4291216"/>
                    </a:xfrm>
                    <a:prstGeom prst="rect">
                      <a:avLst/>
                    </a:prstGeom>
                    <a:noFill/>
                    <a:ln w="9525">
                      <a:noFill/>
                      <a:headEnd/>
                      <a:tailEnd/>
                    </a:ln>
                  </pic:spPr>
                </pic:pic>
              </a:graphicData>
            </a:graphic>
          </wp:inline>
        </w:drawing>
      </w:r>
    </w:p>
    <w:p w14:paraId="7A03BA97" w14:textId="77777777" w:rsidR="001F174D" w:rsidRPr="00CC59AD" w:rsidRDefault="001F174D" w:rsidP="001F174D">
      <w:pPr>
        <w:pStyle w:val="ImageCaption"/>
        <w:spacing w:line="360" w:lineRule="auto"/>
        <w:jc w:val="both"/>
        <w:rPr>
          <w:rFonts w:ascii="Times New Roman" w:hAnsi="Times New Roman" w:cs="Times New Roman"/>
          <w:i w:val="0"/>
          <w:iCs/>
        </w:rPr>
      </w:pPr>
      <w:r w:rsidRPr="00CC59AD">
        <w:rPr>
          <w:rFonts w:ascii="Times New Roman" w:hAnsi="Times New Roman" w:cs="Times New Roman"/>
          <w:b/>
          <w:bCs/>
          <w:i w:val="0"/>
          <w:iCs/>
        </w:rPr>
        <w:t>Figure 5: Errors in the segmented approach stratified by transfer combination.</w:t>
      </w:r>
      <w:r w:rsidRPr="00CC59AD">
        <w:rPr>
          <w:rFonts w:ascii="Times New Roman" w:hAnsi="Times New Roman" w:cs="Times New Roman"/>
          <w:i w:val="0"/>
          <w:iCs/>
        </w:rPr>
        <w:t xml:space="preserve"> Each black dot represents the error in the segmented approach for one transfer with the red dot representing the mean error. The bars indicate the 95% CI around the errors.</w:t>
      </w:r>
    </w:p>
    <w:p w14:paraId="7C1A21E5" w14:textId="77777777" w:rsidR="001F174D" w:rsidRPr="00037868" w:rsidRDefault="001F174D" w:rsidP="001F174D">
      <w:pPr>
        <w:pStyle w:val="Heading2"/>
        <w:rPr>
          <w:rFonts w:cs="Times New Roman"/>
        </w:rPr>
      </w:pPr>
      <w:bookmarkStart w:id="36" w:name="approach-comparison-1"/>
      <w:r w:rsidRPr="00037868">
        <w:rPr>
          <w:rFonts w:cs="Times New Roman"/>
        </w:rPr>
        <w:t>Approach comparison</w:t>
      </w:r>
      <w:bookmarkEnd w:id="36"/>
    </w:p>
    <w:p w14:paraId="119355E4"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We found significantly better performance in the segmented approach than in the naive approach in two of our six transfers with a mean error difference of 2.27 (95% CI 0.93 to 4.08) in the USA to Switzerland transfer and 1.36 (95% CI 0.49 to 2.23) in the France to USA transfer.</w:t>
      </w:r>
    </w:p>
    <w:p w14:paraId="5C52BD81" w14:textId="77777777" w:rsidR="001F174D" w:rsidRPr="00037868"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We found significantly worse performance in the segmented approach than in the naive approach in four of our six transfers with a mean error difference of -3.89 (95% CI -5.04 to -2.54) in the USA to France transfer, -0.81 (95% CI -1.24 to -0.38) in the Switzerland to USA transfer, -1.01 (95% CI -1.33 to -0.63) in the Switzerland to France transfer and -1.44 (95% CI -2.6 to -0.31) in the Switzerland to USA transfer. All error differences with mean error differences and CIs are shown in figure 6 stratified by transfer combination.</w:t>
      </w:r>
    </w:p>
    <w:p w14:paraId="6D3CE81C" w14:textId="77777777" w:rsidR="001F174D" w:rsidRPr="00037868" w:rsidRDefault="001F174D" w:rsidP="00DC1DB9">
      <w:pPr>
        <w:pStyle w:val="CaptionedFigure"/>
        <w:spacing w:line="360" w:lineRule="auto"/>
        <w:jc w:val="center"/>
        <w:rPr>
          <w:rFonts w:ascii="Times New Roman" w:hAnsi="Times New Roman" w:cs="Times New Roman"/>
        </w:rPr>
      </w:pPr>
      <w:r w:rsidRPr="00037868">
        <w:rPr>
          <w:rFonts w:ascii="Times New Roman" w:hAnsi="Times New Roman" w:cs="Times New Roman"/>
          <w:noProof/>
        </w:rPr>
        <w:lastRenderedPageBreak/>
        <w:drawing>
          <wp:inline distT="0" distB="0" distL="0" distR="0" wp14:anchorId="628ED13E" wp14:editId="3C752847">
            <wp:extent cx="5545777" cy="4156363"/>
            <wp:effectExtent l="0" t="0" r="0" b="0"/>
            <wp:docPr id="6" name="Picture" descr="Error differences between the naive approach and the segmented approach stratified by transfer combination. Each black dot represents the error difference between the naive and the segmented approach for one transfer with the red dot representing the mean error difference. The bars indicat the 95% CI around the error differences. Asterisk (*) above the mean error difference indicate statistical significanc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9-1.png"/>
                    <pic:cNvPicPr>
                      <a:picLocks noChangeAspect="1" noChangeArrowheads="1"/>
                    </pic:cNvPicPr>
                  </pic:nvPicPr>
                  <pic:blipFill>
                    <a:blip r:embed="rId14"/>
                    <a:stretch>
                      <a:fillRect/>
                    </a:stretch>
                  </pic:blipFill>
                  <pic:spPr bwMode="auto">
                    <a:xfrm>
                      <a:off x="0" y="0"/>
                      <a:ext cx="5606798" cy="4202096"/>
                    </a:xfrm>
                    <a:prstGeom prst="rect">
                      <a:avLst/>
                    </a:prstGeom>
                    <a:noFill/>
                    <a:ln w="9525">
                      <a:noFill/>
                      <a:headEnd/>
                      <a:tailEnd/>
                    </a:ln>
                  </pic:spPr>
                </pic:pic>
              </a:graphicData>
            </a:graphic>
          </wp:inline>
        </w:drawing>
      </w:r>
    </w:p>
    <w:p w14:paraId="54A169BD" w14:textId="77777777" w:rsidR="001F174D" w:rsidRPr="00CC59AD" w:rsidRDefault="001F174D" w:rsidP="001F174D">
      <w:pPr>
        <w:pStyle w:val="ImageCaption"/>
        <w:spacing w:line="360" w:lineRule="auto"/>
        <w:jc w:val="both"/>
        <w:rPr>
          <w:rFonts w:ascii="Times New Roman" w:hAnsi="Times New Roman" w:cs="Times New Roman"/>
          <w:i w:val="0"/>
          <w:iCs/>
        </w:rPr>
      </w:pPr>
      <w:r w:rsidRPr="00CC59AD">
        <w:rPr>
          <w:rFonts w:ascii="Times New Roman" w:hAnsi="Times New Roman" w:cs="Times New Roman"/>
          <w:b/>
          <w:bCs/>
          <w:i w:val="0"/>
          <w:iCs/>
        </w:rPr>
        <w:t>Figure 6: Error differences between the naive approach and the segmented approach stratified by transfer combination.</w:t>
      </w:r>
      <w:r w:rsidRPr="00CC59AD">
        <w:rPr>
          <w:rFonts w:ascii="Times New Roman" w:hAnsi="Times New Roman" w:cs="Times New Roman"/>
          <w:i w:val="0"/>
          <w:iCs/>
        </w:rPr>
        <w:t xml:space="preserve"> Each black dot represents the error difference between the naive and the segmented approach for one transfer with the red dot representing the mean error difference. The bars indicate the 95% CI around the error differences. Asterisk (*) above the mean error difference indicate statistical significance.</w:t>
      </w:r>
    </w:p>
    <w:p w14:paraId="4F626355" w14:textId="77777777" w:rsidR="001F174D" w:rsidRPr="00037868" w:rsidRDefault="001F174D" w:rsidP="001F174D">
      <w:pPr>
        <w:pStyle w:val="Heading1"/>
        <w:rPr>
          <w:rFonts w:cs="Times New Roman"/>
        </w:rPr>
      </w:pPr>
      <w:bookmarkStart w:id="37" w:name="discussion"/>
      <w:r w:rsidRPr="00037868">
        <w:rPr>
          <w:rFonts w:cs="Times New Roman"/>
        </w:rPr>
        <w:t>Discussion</w:t>
      </w:r>
      <w:bookmarkEnd w:id="37"/>
    </w:p>
    <w:p w14:paraId="0C898E65" w14:textId="77777777" w:rsidR="001F174D" w:rsidRPr="00037868" w:rsidRDefault="001F174D" w:rsidP="001F174D">
      <w:pPr>
        <w:pStyle w:val="Heading2"/>
        <w:rPr>
          <w:rFonts w:cs="Times New Roman"/>
        </w:rPr>
      </w:pPr>
      <w:bookmarkStart w:id="38" w:name="key-findings"/>
      <w:r w:rsidRPr="00037868">
        <w:rPr>
          <w:rFonts w:cs="Times New Roman"/>
        </w:rPr>
        <w:t>Key findings</w:t>
      </w:r>
      <w:bookmarkEnd w:id="38"/>
    </w:p>
    <w:p w14:paraId="14287C5B" w14:textId="3183EBCB"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At present, no methods exist that can predict the performance of a prediction model after transfer using unlabeled data. In this study, we have developed and tested such a method. We found that our method’s predicted accuracy was significantly worse at predicting the accuracy of the prediction models after transfer when compared with the development sample accuracy. This was the case in four of our six transfer combinations, which suggest against our hypothesis that our method’s predicted accuracy would be as good </w:t>
      </w:r>
      <w:r w:rsidR="009C24DA">
        <w:rPr>
          <w:rFonts w:ascii="Times New Roman" w:hAnsi="Times New Roman" w:cs="Times New Roman"/>
        </w:rPr>
        <w:t xml:space="preserve">as </w:t>
      </w:r>
      <w:r w:rsidRPr="00037868">
        <w:rPr>
          <w:rFonts w:ascii="Times New Roman" w:hAnsi="Times New Roman" w:cs="Times New Roman"/>
        </w:rPr>
        <w:t>or better at predicting the accuracy after transfer.</w:t>
      </w:r>
    </w:p>
    <w:p w14:paraId="7037635B" w14:textId="77777777" w:rsidR="001F174D" w:rsidRPr="00037868" w:rsidRDefault="001F174D" w:rsidP="001F174D">
      <w:pPr>
        <w:pStyle w:val="Heading2"/>
        <w:jc w:val="both"/>
        <w:rPr>
          <w:rFonts w:cs="Times New Roman"/>
        </w:rPr>
      </w:pPr>
      <w:bookmarkStart w:id="39" w:name="naive-and-segmented-approach"/>
      <w:r w:rsidRPr="00037868">
        <w:rPr>
          <w:rFonts w:cs="Times New Roman"/>
        </w:rPr>
        <w:lastRenderedPageBreak/>
        <w:t>Naive and segmented approach</w:t>
      </w:r>
      <w:bookmarkEnd w:id="39"/>
    </w:p>
    <w:p w14:paraId="17EB9206"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We found that the accuracy of the prediction models was significantly worse after transfer when compared with the development sample accuracy. This was the case in five out of six transfer combinations, which suggest that our initial predictions were optimistic. These findings support the concluding remarks of Moons et al (13), that most prediction models perform worse when applied to</w:t>
      </w:r>
      <w:r>
        <w:rPr>
          <w:rFonts w:ascii="Times New Roman" w:hAnsi="Times New Roman" w:cs="Times New Roman"/>
        </w:rPr>
        <w:t xml:space="preserve"> new</w:t>
      </w:r>
      <w:r w:rsidRPr="00037868">
        <w:rPr>
          <w:rFonts w:ascii="Times New Roman" w:hAnsi="Times New Roman" w:cs="Times New Roman"/>
        </w:rPr>
        <w:t xml:space="preserve"> individuals that differ from those used to train the prediction model. As an example, </w:t>
      </w:r>
      <w:proofErr w:type="spellStart"/>
      <w:r w:rsidRPr="00037868">
        <w:rPr>
          <w:rFonts w:ascii="Times New Roman" w:hAnsi="Times New Roman" w:cs="Times New Roman"/>
        </w:rPr>
        <w:t>Ohnuma</w:t>
      </w:r>
      <w:proofErr w:type="spellEnd"/>
      <w:r w:rsidRPr="00037868">
        <w:rPr>
          <w:rFonts w:ascii="Times New Roman" w:hAnsi="Times New Roman" w:cs="Times New Roman"/>
        </w:rPr>
        <w:t xml:space="preserve"> et al (22) showed similar losses in performance in most of the prediction models that had been externally validated in their review.</w:t>
      </w:r>
    </w:p>
    <w:p w14:paraId="434D9C50" w14:textId="77777777" w:rsidR="001F174D" w:rsidRPr="00037868"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We also found that the accuracy of the prediction models was significantly worse after transfer when compared with our method’s predicted accuracy. This was the case in four of our six transfer combinations, which suggest that our method’s predicted accuracy was still optimistic. One reason why our method’s predicted accuracy was still optimistic, may have been due to participants from the segmented samples being included in the training of the prediction models. Another reason may have been that the association between the model predictors and the model outcomes varied greatly between the segmented samples and the validation samples. Hence why we found optimistic results even though the segmented samples may have had more similar distribution of model predictors as in the validation samples.</w:t>
      </w:r>
    </w:p>
    <w:p w14:paraId="13728261" w14:textId="77777777" w:rsidR="001F174D" w:rsidRPr="00037868" w:rsidRDefault="001F174D" w:rsidP="001F174D">
      <w:pPr>
        <w:pStyle w:val="Heading2"/>
        <w:rPr>
          <w:rFonts w:cs="Times New Roman"/>
        </w:rPr>
      </w:pPr>
      <w:bookmarkStart w:id="40" w:name="Xfb38bd1cd8dc5cc5c5e67e15a4747d1111e4ff9"/>
      <w:r w:rsidRPr="00037868">
        <w:rPr>
          <w:rFonts w:cs="Times New Roman"/>
        </w:rPr>
        <w:t>Transfer combinations where our method was better</w:t>
      </w:r>
      <w:bookmarkEnd w:id="40"/>
    </w:p>
    <w:p w14:paraId="2B008A7F"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Because most prediction models perform worse when applied to new individuals that differ from those used to train the prediction model, it would be beneficial for our method to predict an accuracy that is lower than the development sample accuracy in most transfers. In the two transfer combinations where our method’s predicted accuracy was significantly better at predicting the accuracy of the prediction model after transfer, this was the case. Although no significant difference was present, the average of our method’s predicted accuracy was lower in these transfer combinations.</w:t>
      </w:r>
    </w:p>
    <w:p w14:paraId="4ECDFA02" w14:textId="77777777" w:rsidR="001F174D" w:rsidRPr="00037868"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 xml:space="preserve">One reason to why our method’s predicted accuracy was lower on average in these transfer combinations, may have been due to a smaller proportion of participants from the segmented samples being included in the training of the prediction models. Another reason may have been that the association between the model predictors and the model outcomes were more similar between the segmented samples and the validation samples. Another reason may have been that our propensity models misclassified fewer validation samples than development samples. </w:t>
      </w:r>
      <w:r w:rsidRPr="00037868">
        <w:rPr>
          <w:rFonts w:ascii="Times New Roman" w:hAnsi="Times New Roman" w:cs="Times New Roman"/>
        </w:rPr>
        <w:lastRenderedPageBreak/>
        <w:t xml:space="preserve">Because the misclassified validation samples have more similar distribution of model predictors as the development samples </w:t>
      </w:r>
      <w:r>
        <w:rPr>
          <w:rFonts w:ascii="Times New Roman" w:hAnsi="Times New Roman" w:cs="Times New Roman"/>
        </w:rPr>
        <w:t xml:space="preserve">that </w:t>
      </w:r>
      <w:r w:rsidRPr="00037868">
        <w:rPr>
          <w:rFonts w:ascii="Times New Roman" w:hAnsi="Times New Roman" w:cs="Times New Roman"/>
        </w:rPr>
        <w:t>were not included in the segmented samples, having fewer of these may have made the segmented samples better representatives of the validation samples.</w:t>
      </w:r>
    </w:p>
    <w:p w14:paraId="4EFD10B1" w14:textId="77777777" w:rsidR="001F174D" w:rsidRPr="00037868" w:rsidRDefault="001F174D" w:rsidP="001F174D">
      <w:pPr>
        <w:pStyle w:val="Heading2"/>
        <w:rPr>
          <w:rFonts w:cs="Times New Roman"/>
        </w:rPr>
      </w:pPr>
      <w:bookmarkStart w:id="41" w:name="prediction-model-selection-strategy"/>
      <w:r w:rsidRPr="00037868">
        <w:rPr>
          <w:rFonts w:cs="Times New Roman"/>
        </w:rPr>
        <w:t>Prediction model selection strategy</w:t>
      </w:r>
      <w:bookmarkEnd w:id="41"/>
    </w:p>
    <w:p w14:paraId="5D763AB4"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The way that we selected a prediction model based on cross-validation should have resulted in lower accuracy in the development samples because fewer participants from the development sample were included in the training of the prediction model. This should have made it either as difficult or more difficult for our method to perform as good</w:t>
      </w:r>
      <w:r>
        <w:rPr>
          <w:rFonts w:ascii="Times New Roman" w:hAnsi="Times New Roman" w:cs="Times New Roman"/>
        </w:rPr>
        <w:t xml:space="preserve"> as</w:t>
      </w:r>
      <w:r w:rsidRPr="00037868">
        <w:rPr>
          <w:rFonts w:ascii="Times New Roman" w:hAnsi="Times New Roman" w:cs="Times New Roman"/>
        </w:rPr>
        <w:t xml:space="preserve"> or better than the development sample accuracy at predicting the accuracy after transfer.</w:t>
      </w:r>
    </w:p>
    <w:p w14:paraId="1BB6F484" w14:textId="77777777" w:rsidR="001F174D" w:rsidRPr="00037868" w:rsidRDefault="001F174D" w:rsidP="001F174D">
      <w:pPr>
        <w:pStyle w:val="Heading2"/>
        <w:rPr>
          <w:rFonts w:cs="Times New Roman"/>
        </w:rPr>
      </w:pPr>
      <w:bookmarkStart w:id="42" w:name="methods-predicting-optimism"/>
      <w:r w:rsidRPr="00037868">
        <w:rPr>
          <w:rFonts w:cs="Times New Roman"/>
        </w:rPr>
        <w:t>Methods predicting optimism</w:t>
      </w:r>
      <w:bookmarkEnd w:id="42"/>
    </w:p>
    <w:p w14:paraId="54CF3FB9" w14:textId="77777777" w:rsidR="001F174D"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There are several methods that propose to predict the performance of a prediction model more accurately in new individuals that differ from those used to train the prediction model. Some of these methods include different type of bootstrapping, cross-validation and split-sampling, of which regular bootstrapping has been shown to be most effective (23–27).</w:t>
      </w:r>
      <w:r>
        <w:rPr>
          <w:rFonts w:ascii="Times New Roman" w:hAnsi="Times New Roman" w:cs="Times New Roman"/>
        </w:rPr>
        <w:t xml:space="preserve"> However, </w:t>
      </w:r>
      <w:r w:rsidRPr="00037868">
        <w:rPr>
          <w:rFonts w:ascii="Times New Roman" w:hAnsi="Times New Roman" w:cs="Times New Roman"/>
        </w:rPr>
        <w:t xml:space="preserve">these methods only predict performance more accurately in populations </w:t>
      </w:r>
      <w:r>
        <w:rPr>
          <w:rFonts w:ascii="Times New Roman" w:hAnsi="Times New Roman" w:cs="Times New Roman"/>
        </w:rPr>
        <w:t xml:space="preserve">that are </w:t>
      </w:r>
      <w:proofErr w:type="gramStart"/>
      <w:r>
        <w:rPr>
          <w:rFonts w:ascii="Times New Roman" w:hAnsi="Times New Roman" w:cs="Times New Roman"/>
        </w:rPr>
        <w:t>similar to</w:t>
      </w:r>
      <w:proofErr w:type="gramEnd"/>
      <w:r>
        <w:rPr>
          <w:rFonts w:ascii="Times New Roman" w:hAnsi="Times New Roman" w:cs="Times New Roman"/>
        </w:rPr>
        <w:t xml:space="preserve"> </w:t>
      </w:r>
      <w:r w:rsidRPr="00037868">
        <w:rPr>
          <w:rFonts w:ascii="Times New Roman" w:hAnsi="Times New Roman" w:cs="Times New Roman"/>
        </w:rPr>
        <w:t>the population used to train the prediction model</w:t>
      </w:r>
      <w:r>
        <w:rPr>
          <w:rFonts w:ascii="Times New Roman" w:hAnsi="Times New Roman" w:cs="Times New Roman"/>
        </w:rPr>
        <w:t>, and not after the prediction model have been transferred.</w:t>
      </w:r>
    </w:p>
    <w:p w14:paraId="2DCC78E5" w14:textId="77777777" w:rsidR="001F174D" w:rsidRPr="00037868" w:rsidRDefault="001F174D" w:rsidP="001F174D">
      <w:pPr>
        <w:pStyle w:val="Heading2"/>
        <w:rPr>
          <w:rFonts w:cs="Times New Roman"/>
        </w:rPr>
      </w:pPr>
      <w:bookmarkStart w:id="43" w:name="strengths-and-limitations"/>
      <w:r w:rsidRPr="00037868">
        <w:rPr>
          <w:rFonts w:cs="Times New Roman"/>
        </w:rPr>
        <w:t>Strengths and limitations</w:t>
      </w:r>
      <w:bookmarkEnd w:id="43"/>
    </w:p>
    <w:p w14:paraId="1846B71F"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The strength of our study is that to the best of our knowledge, this is the first study to develop and test a method that predicts the predictive performance of a prediction model after transfer using unlabeled data. Such a method could provide information that can be used to simplify the implementation of the prediction models in health care and therefore indirectly improve decision making changes in health care professionals, patient health outcome or cost-effectiveness of care, if the impact of the model is sufficient.</w:t>
      </w:r>
    </w:p>
    <w:p w14:paraId="6BEBD023" w14:textId="77777777" w:rsidR="001F174D" w:rsidRPr="00037868"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 xml:space="preserve">Our study also has limitations. </w:t>
      </w:r>
      <w:r>
        <w:rPr>
          <w:rFonts w:ascii="Times New Roman" w:hAnsi="Times New Roman" w:cs="Times New Roman"/>
        </w:rPr>
        <w:t>F</w:t>
      </w:r>
      <w:r w:rsidRPr="00037868">
        <w:rPr>
          <w:rFonts w:ascii="Times New Roman" w:hAnsi="Times New Roman" w:cs="Times New Roman"/>
        </w:rPr>
        <w:t xml:space="preserve">irst, because our original sample sizes were small in some of the countries, we chose to simulate new samples. These simulate samples were probably poor representatives of real samples as we simulated outcomes using logistic regression models trained with the original samples. Logistic regression models that are trained with few events per variable, which the original small samples had, has frequently been associated with poorer predictive performance (28). The simulated outcomes in the countries that originally had small </w:t>
      </w:r>
      <w:r w:rsidRPr="00037868">
        <w:rPr>
          <w:rFonts w:ascii="Times New Roman" w:hAnsi="Times New Roman" w:cs="Times New Roman"/>
        </w:rPr>
        <w:lastRenderedPageBreak/>
        <w:t>sample sizes may therefore have been of poor quality, which may have reflected poorly on our method. Second, due to being limited by time, we chose based on simplicity, to only assess the performance of the prediction models in terms of the number of correct predictions compared to the total number of predictions</w:t>
      </w:r>
      <w:r>
        <w:rPr>
          <w:rFonts w:ascii="Times New Roman" w:hAnsi="Times New Roman" w:cs="Times New Roman"/>
        </w:rPr>
        <w:t xml:space="preserve"> for</w:t>
      </w:r>
      <w:r w:rsidRPr="00037868">
        <w:rPr>
          <w:rFonts w:ascii="Times New Roman" w:hAnsi="Times New Roman" w:cs="Times New Roman"/>
        </w:rPr>
        <w:t xml:space="preserve"> just one specific decision threshold. Third, we chose based on simplicity</w:t>
      </w:r>
      <w:r>
        <w:rPr>
          <w:rFonts w:ascii="Times New Roman" w:hAnsi="Times New Roman" w:cs="Times New Roman"/>
        </w:rPr>
        <w:t>,</w:t>
      </w:r>
      <w:r w:rsidRPr="00037868">
        <w:rPr>
          <w:rFonts w:ascii="Times New Roman" w:hAnsi="Times New Roman" w:cs="Times New Roman"/>
        </w:rPr>
        <w:t xml:space="preserve"> to only include model predictors that were continuous and that had no missing data. Although there is no consensus on which method is best for selecting model </w:t>
      </w:r>
      <w:r>
        <w:rPr>
          <w:rFonts w:ascii="Times New Roman" w:hAnsi="Times New Roman" w:cs="Times New Roman"/>
        </w:rPr>
        <w:t>predictors</w:t>
      </w:r>
      <w:r w:rsidRPr="00037868">
        <w:rPr>
          <w:rFonts w:ascii="Times New Roman" w:hAnsi="Times New Roman" w:cs="Times New Roman"/>
        </w:rPr>
        <w:t xml:space="preserve">, it has been recommended to include all available model predictors to reduce overfitting and selection bias (12). Due to not including categorical variables that were available as model predictors, we may have increased overfitting and selection bias which may have reflected poorly on our method. Fourth, due to not assessing the proportion of participants from the segmented samples that were used to train the prediction models, </w:t>
      </w:r>
      <w:r>
        <w:rPr>
          <w:rFonts w:ascii="Times New Roman" w:hAnsi="Times New Roman" w:cs="Times New Roman"/>
        </w:rPr>
        <w:t xml:space="preserve">we can only hypothesize how this may have reflected on our results. </w:t>
      </w:r>
      <w:r w:rsidRPr="00037868">
        <w:rPr>
          <w:rFonts w:ascii="Times New Roman" w:hAnsi="Times New Roman" w:cs="Times New Roman"/>
        </w:rPr>
        <w:t>Fifth, due to not assessing the number of development samples and validation samples that were misclassified by our propensity models, we may have selected segmented samples that do not have more similar distribution of model predictors as in the validation samples. Last, due to being limited by time, we decided to only test our method with one dataset with data from three different countries.</w:t>
      </w:r>
    </w:p>
    <w:p w14:paraId="509CD18A" w14:textId="77777777" w:rsidR="001F174D" w:rsidRPr="00037868" w:rsidRDefault="001F174D" w:rsidP="001F174D">
      <w:pPr>
        <w:pStyle w:val="Heading2"/>
        <w:rPr>
          <w:rFonts w:cs="Times New Roman"/>
        </w:rPr>
      </w:pPr>
      <w:bookmarkStart w:id="44" w:name="significance"/>
      <w:r w:rsidRPr="00037868">
        <w:rPr>
          <w:rFonts w:cs="Times New Roman"/>
        </w:rPr>
        <w:t>Significance</w:t>
      </w:r>
      <w:bookmarkEnd w:id="44"/>
    </w:p>
    <w:p w14:paraId="2B1F7AAB"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Because we have found results that contradict our hypothesis, we cannot recommend that our method is used to predict the accuracy of a prediction model after transfer.</w:t>
      </w:r>
    </w:p>
    <w:p w14:paraId="71B1BC4C" w14:textId="77777777" w:rsidR="001F174D" w:rsidRPr="00037868" w:rsidRDefault="001F174D" w:rsidP="001F174D">
      <w:pPr>
        <w:pStyle w:val="Heading2"/>
        <w:rPr>
          <w:rFonts w:cs="Times New Roman"/>
        </w:rPr>
      </w:pPr>
      <w:bookmarkStart w:id="45" w:name="future-studies"/>
      <w:r w:rsidRPr="00037868">
        <w:rPr>
          <w:rFonts w:cs="Times New Roman"/>
        </w:rPr>
        <w:t>Future studies</w:t>
      </w:r>
      <w:bookmarkEnd w:id="45"/>
    </w:p>
    <w:p w14:paraId="4A91A911"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Because our method may have been negatively affected by several factors in this study, a future study may reduce these factors to gain a better understanding of the performance of our method. These factors may be reduced by using larger dataset, by including all model predictors available and by testing our method with several datasets with different prediction models.</w:t>
      </w:r>
      <w:r>
        <w:rPr>
          <w:rFonts w:ascii="Times New Roman" w:hAnsi="Times New Roman" w:cs="Times New Roman"/>
        </w:rPr>
        <w:t xml:space="preserve"> Further improvements could also be done by for example assessing multiple measurements of performance such as area under the receiver operating characteristic curve.</w:t>
      </w:r>
    </w:p>
    <w:p w14:paraId="510FDBF3" w14:textId="77777777" w:rsidR="001F174D" w:rsidRPr="00037868" w:rsidRDefault="001F174D" w:rsidP="001F174D">
      <w:pPr>
        <w:pStyle w:val="BodyText"/>
        <w:spacing w:line="360" w:lineRule="auto"/>
        <w:jc w:val="both"/>
        <w:rPr>
          <w:rFonts w:ascii="Times New Roman" w:hAnsi="Times New Roman" w:cs="Times New Roman"/>
        </w:rPr>
      </w:pPr>
      <w:r>
        <w:rPr>
          <w:rFonts w:ascii="Times New Roman" w:hAnsi="Times New Roman" w:cs="Times New Roman"/>
        </w:rPr>
        <w:t xml:space="preserve">Because we did not assess how the proportion of participants from the segmented samples that were used to train the prediction model may have affected our method, a future study could separate transfers based on this proportion to gain a better understanding of the performance of our method and possible improvements to it. Similarly, because we did not assess the relationship between the number of development samples and validation samples that were </w:t>
      </w:r>
      <w:r>
        <w:rPr>
          <w:rFonts w:ascii="Times New Roman" w:hAnsi="Times New Roman" w:cs="Times New Roman"/>
        </w:rPr>
        <w:lastRenderedPageBreak/>
        <w:t xml:space="preserve">misclassified by our propensity model, a future study could separate transfers based on this relationship to gain a better understanding of the performance of our method and possible improvements to it. </w:t>
      </w:r>
    </w:p>
    <w:p w14:paraId="6875CCE5" w14:textId="77777777" w:rsidR="001F174D" w:rsidRPr="00037868" w:rsidRDefault="001F174D" w:rsidP="001F174D">
      <w:pPr>
        <w:pStyle w:val="Heading1"/>
        <w:rPr>
          <w:rFonts w:cs="Times New Roman"/>
        </w:rPr>
      </w:pPr>
      <w:bookmarkStart w:id="46" w:name="conclusions"/>
      <w:r w:rsidRPr="00037868">
        <w:rPr>
          <w:rFonts w:cs="Times New Roman"/>
        </w:rPr>
        <w:t>Conclusions</w:t>
      </w:r>
      <w:bookmarkEnd w:id="46"/>
    </w:p>
    <w:p w14:paraId="0A42624F"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Although our method used unlabeled data to predict the accuracy of a prediction model after transfer, our results do not support that our method is used for such predictions. However, because of the limitations of this study that may have negatively affected our method, further studies are needed in order to gain a better understanding of our methods performance and possible areas </w:t>
      </w:r>
      <w:r>
        <w:rPr>
          <w:rFonts w:ascii="Times New Roman" w:hAnsi="Times New Roman" w:cs="Times New Roman"/>
        </w:rPr>
        <w:t>of</w:t>
      </w:r>
      <w:r w:rsidRPr="00037868">
        <w:rPr>
          <w:rFonts w:ascii="Times New Roman" w:hAnsi="Times New Roman" w:cs="Times New Roman"/>
        </w:rPr>
        <w:t xml:space="preserve"> improvement.</w:t>
      </w:r>
    </w:p>
    <w:p w14:paraId="2FC22081" w14:textId="77777777" w:rsidR="001F174D" w:rsidRPr="00037868" w:rsidRDefault="001F174D" w:rsidP="001F174D">
      <w:pPr>
        <w:pStyle w:val="Heading1"/>
        <w:rPr>
          <w:rFonts w:cs="Times New Roman"/>
        </w:rPr>
      </w:pPr>
      <w:bookmarkStart w:id="47" w:name="contributions"/>
      <w:r w:rsidRPr="00037868">
        <w:rPr>
          <w:rFonts w:cs="Times New Roman"/>
        </w:rPr>
        <w:t>Contributions</w:t>
      </w:r>
      <w:bookmarkEnd w:id="47"/>
    </w:p>
    <w:p w14:paraId="4565CA5B"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All </w:t>
      </w:r>
      <w:r>
        <w:rPr>
          <w:rFonts w:ascii="Times New Roman" w:hAnsi="Times New Roman" w:cs="Times New Roman"/>
        </w:rPr>
        <w:t>statistical analysis</w:t>
      </w:r>
      <w:r w:rsidRPr="00037868">
        <w:rPr>
          <w:rFonts w:ascii="Times New Roman" w:hAnsi="Times New Roman" w:cs="Times New Roman"/>
        </w:rPr>
        <w:t xml:space="preserve"> except the simulation of new samples were done by Arman Norouzi. The sample simulations were done by Martin </w:t>
      </w:r>
      <w:proofErr w:type="spellStart"/>
      <w:r>
        <w:rPr>
          <w:rFonts w:ascii="Times New Roman" w:hAnsi="Times New Roman" w:cs="Times New Roman"/>
        </w:rPr>
        <w:t>G</w:t>
      </w:r>
      <w:r w:rsidRPr="00037868">
        <w:rPr>
          <w:rFonts w:ascii="Times New Roman" w:hAnsi="Times New Roman" w:cs="Times New Roman"/>
        </w:rPr>
        <w:t>erdin</w:t>
      </w:r>
      <w:proofErr w:type="spellEnd"/>
      <w:r w:rsidRPr="00037868">
        <w:rPr>
          <w:rFonts w:ascii="Times New Roman" w:hAnsi="Times New Roman" w:cs="Times New Roman"/>
        </w:rPr>
        <w:t xml:space="preserve"> </w:t>
      </w:r>
      <w:proofErr w:type="spellStart"/>
      <w:r w:rsidRPr="00037868">
        <w:rPr>
          <w:rFonts w:ascii="Times New Roman" w:hAnsi="Times New Roman" w:cs="Times New Roman"/>
        </w:rPr>
        <w:t>Wränberg</w:t>
      </w:r>
      <w:proofErr w:type="spellEnd"/>
      <w:r w:rsidRPr="00037868">
        <w:rPr>
          <w:rFonts w:ascii="Times New Roman" w:hAnsi="Times New Roman" w:cs="Times New Roman"/>
        </w:rPr>
        <w:t>.</w:t>
      </w:r>
    </w:p>
    <w:p w14:paraId="6D10E890" w14:textId="77777777" w:rsidR="001F174D" w:rsidRPr="00037868" w:rsidRDefault="001F174D" w:rsidP="001F174D">
      <w:pPr>
        <w:pStyle w:val="Heading1"/>
        <w:rPr>
          <w:rFonts w:cs="Times New Roman"/>
        </w:rPr>
      </w:pPr>
      <w:bookmarkStart w:id="48" w:name="acknowledgements"/>
      <w:r w:rsidRPr="00037868">
        <w:rPr>
          <w:rFonts w:cs="Times New Roman"/>
        </w:rPr>
        <w:t>Acknowledgements</w:t>
      </w:r>
      <w:bookmarkEnd w:id="48"/>
    </w:p>
    <w:p w14:paraId="3CB6BE8B"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I would like to thank my supervisor Martin </w:t>
      </w:r>
      <w:proofErr w:type="spellStart"/>
      <w:r w:rsidRPr="00037868">
        <w:rPr>
          <w:rFonts w:ascii="Times New Roman" w:hAnsi="Times New Roman" w:cs="Times New Roman"/>
        </w:rPr>
        <w:t>Gerdin</w:t>
      </w:r>
      <w:proofErr w:type="spellEnd"/>
      <w:r w:rsidRPr="00037868">
        <w:rPr>
          <w:rFonts w:ascii="Times New Roman" w:hAnsi="Times New Roman" w:cs="Times New Roman"/>
        </w:rPr>
        <w:t xml:space="preserve"> </w:t>
      </w:r>
      <w:proofErr w:type="spellStart"/>
      <w:r w:rsidRPr="00037868">
        <w:rPr>
          <w:rFonts w:ascii="Times New Roman" w:hAnsi="Times New Roman" w:cs="Times New Roman"/>
        </w:rPr>
        <w:t>Wärnberg</w:t>
      </w:r>
      <w:proofErr w:type="spellEnd"/>
      <w:r w:rsidRPr="00037868">
        <w:rPr>
          <w:rFonts w:ascii="Times New Roman" w:hAnsi="Times New Roman" w:cs="Times New Roman"/>
        </w:rPr>
        <w:t xml:space="preserve"> for the opportunity to take part in this study. He has been available for questions and discussion almost daily while giving feedback weekly. My thanks are extended to </w:t>
      </w:r>
      <w:proofErr w:type="spellStart"/>
      <w:r w:rsidRPr="00037868">
        <w:rPr>
          <w:rFonts w:ascii="Times New Roman" w:hAnsi="Times New Roman" w:cs="Times New Roman"/>
        </w:rPr>
        <w:t>Andreea</w:t>
      </w:r>
      <w:proofErr w:type="spellEnd"/>
      <w:r w:rsidRPr="00037868">
        <w:rPr>
          <w:rFonts w:ascii="Times New Roman" w:hAnsi="Times New Roman" w:cs="Times New Roman"/>
        </w:rPr>
        <w:t xml:space="preserve"> </w:t>
      </w:r>
      <w:proofErr w:type="spellStart"/>
      <w:r w:rsidRPr="00037868">
        <w:rPr>
          <w:rFonts w:ascii="Times New Roman" w:hAnsi="Times New Roman" w:cs="Times New Roman"/>
        </w:rPr>
        <w:t>Bocancea</w:t>
      </w:r>
      <w:proofErr w:type="spellEnd"/>
      <w:r w:rsidRPr="00037868">
        <w:rPr>
          <w:rFonts w:ascii="Times New Roman" w:hAnsi="Times New Roman" w:cs="Times New Roman"/>
        </w:rPr>
        <w:t xml:space="preserve"> for giving feedback. I would also like to thank my coordinator Mark Taylor for his valuable feedback and thoughts.</w:t>
      </w:r>
    </w:p>
    <w:p w14:paraId="49B8B96E" w14:textId="77777777" w:rsidR="001F174D" w:rsidRPr="00037868" w:rsidRDefault="001F174D" w:rsidP="001F174D">
      <w:pPr>
        <w:pStyle w:val="Heading1"/>
        <w:rPr>
          <w:rFonts w:cs="Times New Roman"/>
        </w:rPr>
      </w:pPr>
      <w:bookmarkStart w:id="49" w:name="references"/>
      <w:r w:rsidRPr="00037868">
        <w:rPr>
          <w:rFonts w:cs="Times New Roman"/>
        </w:rPr>
        <w:t>References</w:t>
      </w:r>
      <w:bookmarkEnd w:id="49"/>
    </w:p>
    <w:p w14:paraId="4EAE901F" w14:textId="77777777" w:rsidR="001F174D" w:rsidRPr="00037868" w:rsidRDefault="001F174D" w:rsidP="001F174D">
      <w:pPr>
        <w:pStyle w:val="Bibliography"/>
        <w:spacing w:line="360" w:lineRule="auto"/>
        <w:rPr>
          <w:rFonts w:ascii="Times New Roman" w:hAnsi="Times New Roman" w:cs="Times New Roman"/>
        </w:rPr>
      </w:pPr>
      <w:bookmarkStart w:id="50" w:name="ref-steyerberg2013prognosis"/>
      <w:bookmarkStart w:id="51" w:name="refs"/>
      <w:r w:rsidRPr="00037868">
        <w:rPr>
          <w:rFonts w:ascii="Times New Roman" w:hAnsi="Times New Roman" w:cs="Times New Roman"/>
        </w:rPr>
        <w:t xml:space="preserve">1.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EW, Moons KG, </w:t>
      </w:r>
      <w:proofErr w:type="spellStart"/>
      <w:r w:rsidRPr="00037868">
        <w:rPr>
          <w:rFonts w:ascii="Times New Roman" w:hAnsi="Times New Roman" w:cs="Times New Roman"/>
        </w:rPr>
        <w:t>Windt</w:t>
      </w:r>
      <w:proofErr w:type="spellEnd"/>
      <w:r w:rsidRPr="00037868">
        <w:rPr>
          <w:rFonts w:ascii="Times New Roman" w:hAnsi="Times New Roman" w:cs="Times New Roman"/>
        </w:rPr>
        <w:t xml:space="preserve"> DA van der, Hayden JA, </w:t>
      </w:r>
      <w:proofErr w:type="spellStart"/>
      <w:r w:rsidRPr="00037868">
        <w:rPr>
          <w:rFonts w:ascii="Times New Roman" w:hAnsi="Times New Roman" w:cs="Times New Roman"/>
        </w:rPr>
        <w:t>Perel</w:t>
      </w:r>
      <w:proofErr w:type="spellEnd"/>
      <w:r w:rsidRPr="00037868">
        <w:rPr>
          <w:rFonts w:ascii="Times New Roman" w:hAnsi="Times New Roman" w:cs="Times New Roman"/>
        </w:rPr>
        <w:t xml:space="preserve"> P, </w:t>
      </w:r>
      <w:proofErr w:type="spellStart"/>
      <w:r w:rsidRPr="00037868">
        <w:rPr>
          <w:rFonts w:ascii="Times New Roman" w:hAnsi="Times New Roman" w:cs="Times New Roman"/>
        </w:rPr>
        <w:t>Schroter</w:t>
      </w:r>
      <w:proofErr w:type="spellEnd"/>
      <w:r w:rsidRPr="00037868">
        <w:rPr>
          <w:rFonts w:ascii="Times New Roman" w:hAnsi="Times New Roman" w:cs="Times New Roman"/>
        </w:rPr>
        <w:t xml:space="preserve"> S, et al. Prognosis research strategy (progress) 3: Prognostic model research. </w:t>
      </w:r>
      <w:proofErr w:type="spellStart"/>
      <w:r w:rsidRPr="00037868">
        <w:rPr>
          <w:rFonts w:ascii="Times New Roman" w:hAnsi="Times New Roman" w:cs="Times New Roman"/>
        </w:rPr>
        <w:t>PLoS</w:t>
      </w:r>
      <w:proofErr w:type="spellEnd"/>
      <w:r w:rsidRPr="00037868">
        <w:rPr>
          <w:rFonts w:ascii="Times New Roman" w:hAnsi="Times New Roman" w:cs="Times New Roman"/>
        </w:rPr>
        <w:t xml:space="preserve"> Med. 2013;10(2</w:t>
      </w:r>
      <w:proofErr w:type="gramStart"/>
      <w:r w:rsidRPr="00037868">
        <w:rPr>
          <w:rFonts w:ascii="Times New Roman" w:hAnsi="Times New Roman" w:cs="Times New Roman"/>
        </w:rPr>
        <w:t>):e</w:t>
      </w:r>
      <w:proofErr w:type="gramEnd"/>
      <w:r w:rsidRPr="00037868">
        <w:rPr>
          <w:rFonts w:ascii="Times New Roman" w:hAnsi="Times New Roman" w:cs="Times New Roman"/>
        </w:rPr>
        <w:t xml:space="preserve">1001381. </w:t>
      </w:r>
    </w:p>
    <w:p w14:paraId="19DBC2F7" w14:textId="77777777" w:rsidR="001F174D" w:rsidRPr="00037868" w:rsidRDefault="001F174D" w:rsidP="001F174D">
      <w:pPr>
        <w:pStyle w:val="Bibliography"/>
        <w:spacing w:line="360" w:lineRule="auto"/>
        <w:rPr>
          <w:rFonts w:ascii="Times New Roman" w:hAnsi="Times New Roman" w:cs="Times New Roman"/>
        </w:rPr>
      </w:pPr>
      <w:bookmarkStart w:id="52" w:name="ref-moons2009prognosis"/>
      <w:bookmarkEnd w:id="50"/>
      <w:r w:rsidRPr="00037868">
        <w:rPr>
          <w:rFonts w:ascii="Times New Roman" w:hAnsi="Times New Roman" w:cs="Times New Roman"/>
        </w:rPr>
        <w:t xml:space="preserve">2. Moons KG, Royston P, </w:t>
      </w:r>
      <w:proofErr w:type="spellStart"/>
      <w:r w:rsidRPr="00037868">
        <w:rPr>
          <w:rFonts w:ascii="Times New Roman" w:hAnsi="Times New Roman" w:cs="Times New Roman"/>
        </w:rPr>
        <w:t>Vergouwe</w:t>
      </w:r>
      <w:proofErr w:type="spellEnd"/>
      <w:r w:rsidRPr="00037868">
        <w:rPr>
          <w:rFonts w:ascii="Times New Roman" w:hAnsi="Times New Roman" w:cs="Times New Roman"/>
        </w:rPr>
        <w:t xml:space="preserve"> Y, </w:t>
      </w:r>
      <w:proofErr w:type="spellStart"/>
      <w:r w:rsidRPr="00037868">
        <w:rPr>
          <w:rFonts w:ascii="Times New Roman" w:hAnsi="Times New Roman" w:cs="Times New Roman"/>
        </w:rPr>
        <w:t>Grobbee</w:t>
      </w:r>
      <w:proofErr w:type="spellEnd"/>
      <w:r w:rsidRPr="00037868">
        <w:rPr>
          <w:rFonts w:ascii="Times New Roman" w:hAnsi="Times New Roman" w:cs="Times New Roman"/>
        </w:rPr>
        <w:t xml:space="preserve"> DE, Altman DG. Prognosis and prognostic research: What, why, and how? </w:t>
      </w:r>
      <w:proofErr w:type="spellStart"/>
      <w:r w:rsidRPr="00037868">
        <w:rPr>
          <w:rFonts w:ascii="Times New Roman" w:hAnsi="Times New Roman" w:cs="Times New Roman"/>
        </w:rPr>
        <w:t>Bmj</w:t>
      </w:r>
      <w:proofErr w:type="spellEnd"/>
      <w:r w:rsidRPr="00037868">
        <w:rPr>
          <w:rFonts w:ascii="Times New Roman" w:hAnsi="Times New Roman" w:cs="Times New Roman"/>
        </w:rPr>
        <w:t>. 2009;</w:t>
      </w:r>
      <w:proofErr w:type="gramStart"/>
      <w:r w:rsidRPr="00037868">
        <w:rPr>
          <w:rFonts w:ascii="Times New Roman" w:hAnsi="Times New Roman" w:cs="Times New Roman"/>
        </w:rPr>
        <w:t>338:b</w:t>
      </w:r>
      <w:proofErr w:type="gramEnd"/>
      <w:r w:rsidRPr="00037868">
        <w:rPr>
          <w:rFonts w:ascii="Times New Roman" w:hAnsi="Times New Roman" w:cs="Times New Roman"/>
        </w:rPr>
        <w:t xml:space="preserve">375. </w:t>
      </w:r>
    </w:p>
    <w:p w14:paraId="1ED33F12" w14:textId="77777777" w:rsidR="001F174D" w:rsidRPr="00037868" w:rsidRDefault="001F174D" w:rsidP="001F174D">
      <w:pPr>
        <w:pStyle w:val="Bibliography"/>
        <w:spacing w:line="360" w:lineRule="auto"/>
        <w:rPr>
          <w:rFonts w:ascii="Times New Roman" w:hAnsi="Times New Roman" w:cs="Times New Roman"/>
        </w:rPr>
      </w:pPr>
      <w:bookmarkStart w:id="53" w:name="ref-collins2015transparent"/>
      <w:bookmarkEnd w:id="52"/>
      <w:r w:rsidRPr="00037868">
        <w:rPr>
          <w:rFonts w:ascii="Times New Roman" w:hAnsi="Times New Roman" w:cs="Times New Roman"/>
        </w:rPr>
        <w:t xml:space="preserve">3. Collins GS, </w:t>
      </w:r>
      <w:proofErr w:type="spellStart"/>
      <w:r w:rsidRPr="00037868">
        <w:rPr>
          <w:rFonts w:ascii="Times New Roman" w:hAnsi="Times New Roman" w:cs="Times New Roman"/>
        </w:rPr>
        <w:t>Reitsma</w:t>
      </w:r>
      <w:proofErr w:type="spellEnd"/>
      <w:r w:rsidRPr="00037868">
        <w:rPr>
          <w:rFonts w:ascii="Times New Roman" w:hAnsi="Times New Roman" w:cs="Times New Roman"/>
        </w:rPr>
        <w:t xml:space="preserve"> JB, Altman DG, Moons KG. Transparent reporting of a multivariable prediction model for individual prognosis or diagnosis (tripod) the tripod statement. Circulation. 2015;131(2):211–9. </w:t>
      </w:r>
    </w:p>
    <w:p w14:paraId="29275801" w14:textId="77777777" w:rsidR="001F174D" w:rsidRPr="00037868" w:rsidRDefault="001F174D" w:rsidP="001F174D">
      <w:pPr>
        <w:pStyle w:val="Bibliography"/>
        <w:spacing w:line="360" w:lineRule="auto"/>
        <w:rPr>
          <w:rFonts w:ascii="Times New Roman" w:hAnsi="Times New Roman" w:cs="Times New Roman"/>
        </w:rPr>
      </w:pPr>
      <w:bookmarkStart w:id="54" w:name="ref-deo2015machine"/>
      <w:bookmarkEnd w:id="53"/>
      <w:r w:rsidRPr="00037868">
        <w:rPr>
          <w:rFonts w:ascii="Times New Roman" w:hAnsi="Times New Roman" w:cs="Times New Roman"/>
        </w:rPr>
        <w:t xml:space="preserve">4. Deo RC. Machine learning in medicine. Circulation. 2015;132(20):1920–30. </w:t>
      </w:r>
    </w:p>
    <w:p w14:paraId="6567D642" w14:textId="77777777" w:rsidR="001F174D" w:rsidRPr="00037868" w:rsidRDefault="001F174D" w:rsidP="001F174D">
      <w:pPr>
        <w:pStyle w:val="Bibliography"/>
        <w:spacing w:line="360" w:lineRule="auto"/>
        <w:rPr>
          <w:rFonts w:ascii="Times New Roman" w:hAnsi="Times New Roman" w:cs="Times New Roman"/>
        </w:rPr>
      </w:pPr>
      <w:bookmarkStart w:id="55" w:name="ref-riley2013prognosis"/>
      <w:bookmarkEnd w:id="54"/>
      <w:r w:rsidRPr="00037868">
        <w:rPr>
          <w:rFonts w:ascii="Times New Roman" w:hAnsi="Times New Roman" w:cs="Times New Roman"/>
        </w:rPr>
        <w:lastRenderedPageBreak/>
        <w:t xml:space="preserve">5. Riley RD, Hayden JA,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EW, Moons KG, Abrams K, </w:t>
      </w:r>
      <w:proofErr w:type="spellStart"/>
      <w:r w:rsidRPr="00037868">
        <w:rPr>
          <w:rFonts w:ascii="Times New Roman" w:hAnsi="Times New Roman" w:cs="Times New Roman"/>
        </w:rPr>
        <w:t>Kyzas</w:t>
      </w:r>
      <w:proofErr w:type="spellEnd"/>
      <w:r w:rsidRPr="00037868">
        <w:rPr>
          <w:rFonts w:ascii="Times New Roman" w:hAnsi="Times New Roman" w:cs="Times New Roman"/>
        </w:rPr>
        <w:t xml:space="preserve"> PA, et al. Prognosis research strategy (progress) 2: Prognostic factor research. </w:t>
      </w:r>
      <w:proofErr w:type="spellStart"/>
      <w:r w:rsidRPr="00037868">
        <w:rPr>
          <w:rFonts w:ascii="Times New Roman" w:hAnsi="Times New Roman" w:cs="Times New Roman"/>
        </w:rPr>
        <w:t>PLoS</w:t>
      </w:r>
      <w:proofErr w:type="spellEnd"/>
      <w:r w:rsidRPr="00037868">
        <w:rPr>
          <w:rFonts w:ascii="Times New Roman" w:hAnsi="Times New Roman" w:cs="Times New Roman"/>
        </w:rPr>
        <w:t xml:space="preserve"> Med. 2013;10(2</w:t>
      </w:r>
      <w:proofErr w:type="gramStart"/>
      <w:r w:rsidRPr="00037868">
        <w:rPr>
          <w:rFonts w:ascii="Times New Roman" w:hAnsi="Times New Roman" w:cs="Times New Roman"/>
        </w:rPr>
        <w:t>):e</w:t>
      </w:r>
      <w:proofErr w:type="gramEnd"/>
      <w:r w:rsidRPr="00037868">
        <w:rPr>
          <w:rFonts w:ascii="Times New Roman" w:hAnsi="Times New Roman" w:cs="Times New Roman"/>
        </w:rPr>
        <w:t xml:space="preserve">1001380. </w:t>
      </w:r>
    </w:p>
    <w:p w14:paraId="5B938F25" w14:textId="77777777" w:rsidR="001F174D" w:rsidRPr="00037868" w:rsidRDefault="001F174D" w:rsidP="001F174D">
      <w:pPr>
        <w:pStyle w:val="Bibliography"/>
        <w:spacing w:line="360" w:lineRule="auto"/>
        <w:rPr>
          <w:rFonts w:ascii="Times New Roman" w:hAnsi="Times New Roman" w:cs="Times New Roman"/>
        </w:rPr>
      </w:pPr>
      <w:bookmarkStart w:id="56" w:name="ref-shell1993decision"/>
      <w:bookmarkEnd w:id="55"/>
      <w:r w:rsidRPr="00037868">
        <w:rPr>
          <w:rFonts w:ascii="Times New Roman" w:hAnsi="Times New Roman" w:cs="Times New Roman"/>
        </w:rPr>
        <w:t xml:space="preserve">6. Shell IG, Greenberg GH, McKnight RD, Nair RC, McDowell I, Reardon M, et al. Decision rules for the use of radiography in acute ankle injuries: Refinement and prospective validation. Jama. 1993;269(9):1127–32. </w:t>
      </w:r>
    </w:p>
    <w:p w14:paraId="46E7713B" w14:textId="77777777" w:rsidR="001F174D" w:rsidRPr="00037868" w:rsidRDefault="001F174D" w:rsidP="001F174D">
      <w:pPr>
        <w:pStyle w:val="Bibliography"/>
        <w:spacing w:line="360" w:lineRule="auto"/>
        <w:rPr>
          <w:rFonts w:ascii="Times New Roman" w:hAnsi="Times New Roman" w:cs="Times New Roman"/>
        </w:rPr>
      </w:pPr>
      <w:bookmarkStart w:id="57" w:name="ref-steyerberg2009practical"/>
      <w:bookmarkEnd w:id="56"/>
      <w:r w:rsidRPr="00037868">
        <w:rPr>
          <w:rFonts w:ascii="Times New Roman" w:hAnsi="Times New Roman" w:cs="Times New Roman"/>
        </w:rPr>
        <w:t xml:space="preserve">7.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 A practical approach to development, validation, and updating. New York: Springer; 2009. </w:t>
      </w:r>
    </w:p>
    <w:p w14:paraId="37EFC8C3" w14:textId="77777777" w:rsidR="001F174D" w:rsidRPr="00037868" w:rsidRDefault="001F174D" w:rsidP="001F174D">
      <w:pPr>
        <w:pStyle w:val="Bibliography"/>
        <w:spacing w:line="360" w:lineRule="auto"/>
        <w:rPr>
          <w:rFonts w:ascii="Times New Roman" w:hAnsi="Times New Roman" w:cs="Times New Roman"/>
        </w:rPr>
      </w:pPr>
      <w:bookmarkStart w:id="58" w:name="ref-dorresteijn2011estimating"/>
      <w:bookmarkEnd w:id="57"/>
      <w:r w:rsidRPr="00037868">
        <w:rPr>
          <w:rFonts w:ascii="Times New Roman" w:hAnsi="Times New Roman" w:cs="Times New Roman"/>
        </w:rPr>
        <w:t xml:space="preserve">8. </w:t>
      </w:r>
      <w:proofErr w:type="spellStart"/>
      <w:r w:rsidRPr="00037868">
        <w:rPr>
          <w:rFonts w:ascii="Times New Roman" w:hAnsi="Times New Roman" w:cs="Times New Roman"/>
        </w:rPr>
        <w:t>Dorresteijn</w:t>
      </w:r>
      <w:proofErr w:type="spellEnd"/>
      <w:r w:rsidRPr="00037868">
        <w:rPr>
          <w:rFonts w:ascii="Times New Roman" w:hAnsi="Times New Roman" w:cs="Times New Roman"/>
        </w:rPr>
        <w:t xml:space="preserve"> JA, </w:t>
      </w:r>
      <w:proofErr w:type="spellStart"/>
      <w:r w:rsidRPr="00037868">
        <w:rPr>
          <w:rFonts w:ascii="Times New Roman" w:hAnsi="Times New Roman" w:cs="Times New Roman"/>
        </w:rPr>
        <w:t>Visseren</w:t>
      </w:r>
      <w:proofErr w:type="spellEnd"/>
      <w:r w:rsidRPr="00037868">
        <w:rPr>
          <w:rFonts w:ascii="Times New Roman" w:hAnsi="Times New Roman" w:cs="Times New Roman"/>
        </w:rPr>
        <w:t xml:space="preserve"> FL, </w:t>
      </w:r>
      <w:proofErr w:type="spellStart"/>
      <w:r w:rsidRPr="00037868">
        <w:rPr>
          <w:rFonts w:ascii="Times New Roman" w:hAnsi="Times New Roman" w:cs="Times New Roman"/>
        </w:rPr>
        <w:t>Ridker</w:t>
      </w:r>
      <w:proofErr w:type="spellEnd"/>
      <w:r w:rsidRPr="00037868">
        <w:rPr>
          <w:rFonts w:ascii="Times New Roman" w:hAnsi="Times New Roman" w:cs="Times New Roman"/>
        </w:rPr>
        <w:t xml:space="preserve"> PM, </w:t>
      </w:r>
      <w:proofErr w:type="spellStart"/>
      <w:r w:rsidRPr="00037868">
        <w:rPr>
          <w:rFonts w:ascii="Times New Roman" w:hAnsi="Times New Roman" w:cs="Times New Roman"/>
        </w:rPr>
        <w:t>Wassink</w:t>
      </w:r>
      <w:proofErr w:type="spellEnd"/>
      <w:r w:rsidRPr="00037868">
        <w:rPr>
          <w:rFonts w:ascii="Times New Roman" w:hAnsi="Times New Roman" w:cs="Times New Roman"/>
        </w:rPr>
        <w:t xml:space="preserve"> AM, Paynter NP,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EW, et al. Estimating treatment effects for individual patients based on the results of </w:t>
      </w:r>
      <w:proofErr w:type="spellStart"/>
      <w:r w:rsidRPr="00037868">
        <w:rPr>
          <w:rFonts w:ascii="Times New Roman" w:hAnsi="Times New Roman" w:cs="Times New Roman"/>
        </w:rPr>
        <w:t>randomised</w:t>
      </w:r>
      <w:proofErr w:type="spellEnd"/>
      <w:r w:rsidRPr="00037868">
        <w:rPr>
          <w:rFonts w:ascii="Times New Roman" w:hAnsi="Times New Roman" w:cs="Times New Roman"/>
        </w:rPr>
        <w:t xml:space="preserve"> clinical trials. </w:t>
      </w:r>
      <w:proofErr w:type="spellStart"/>
      <w:r w:rsidRPr="00037868">
        <w:rPr>
          <w:rFonts w:ascii="Times New Roman" w:hAnsi="Times New Roman" w:cs="Times New Roman"/>
        </w:rPr>
        <w:t>Bmj</w:t>
      </w:r>
      <w:proofErr w:type="spellEnd"/>
      <w:r w:rsidRPr="00037868">
        <w:rPr>
          <w:rFonts w:ascii="Times New Roman" w:hAnsi="Times New Roman" w:cs="Times New Roman"/>
        </w:rPr>
        <w:t>. 2011;</w:t>
      </w:r>
      <w:proofErr w:type="gramStart"/>
      <w:r w:rsidRPr="00037868">
        <w:rPr>
          <w:rFonts w:ascii="Times New Roman" w:hAnsi="Times New Roman" w:cs="Times New Roman"/>
        </w:rPr>
        <w:t>343:d</w:t>
      </w:r>
      <w:proofErr w:type="gramEnd"/>
      <w:r w:rsidRPr="00037868">
        <w:rPr>
          <w:rFonts w:ascii="Times New Roman" w:hAnsi="Times New Roman" w:cs="Times New Roman"/>
        </w:rPr>
        <w:t xml:space="preserve">5888. </w:t>
      </w:r>
    </w:p>
    <w:p w14:paraId="04F5C300" w14:textId="77777777" w:rsidR="001F174D" w:rsidRPr="00037868" w:rsidRDefault="001F174D" w:rsidP="001F174D">
      <w:pPr>
        <w:pStyle w:val="Bibliography"/>
        <w:spacing w:line="360" w:lineRule="auto"/>
        <w:rPr>
          <w:rFonts w:ascii="Times New Roman" w:hAnsi="Times New Roman" w:cs="Times New Roman"/>
        </w:rPr>
      </w:pPr>
      <w:bookmarkStart w:id="59" w:name="ref-hayward2006multivariable"/>
      <w:bookmarkEnd w:id="58"/>
      <w:r w:rsidRPr="00037868">
        <w:rPr>
          <w:rFonts w:ascii="Times New Roman" w:hAnsi="Times New Roman" w:cs="Times New Roman"/>
        </w:rPr>
        <w:t xml:space="preserve">9. Hayward RA, Kent DM, </w:t>
      </w:r>
      <w:proofErr w:type="spellStart"/>
      <w:r w:rsidRPr="00037868">
        <w:rPr>
          <w:rFonts w:ascii="Times New Roman" w:hAnsi="Times New Roman" w:cs="Times New Roman"/>
        </w:rPr>
        <w:t>Vijan</w:t>
      </w:r>
      <w:proofErr w:type="spellEnd"/>
      <w:r w:rsidRPr="00037868">
        <w:rPr>
          <w:rFonts w:ascii="Times New Roman" w:hAnsi="Times New Roman" w:cs="Times New Roman"/>
        </w:rPr>
        <w:t xml:space="preserve"> S, Hofer TP. Multivariable risk prediction can greatly enhance the statistical power of clinical trial subgroup analysis. BMC medical research methodology. 2006;6(1):18. </w:t>
      </w:r>
    </w:p>
    <w:p w14:paraId="63468887" w14:textId="77777777" w:rsidR="001F174D" w:rsidRPr="00037868" w:rsidRDefault="001F174D" w:rsidP="001F174D">
      <w:pPr>
        <w:pStyle w:val="Bibliography"/>
        <w:spacing w:line="360" w:lineRule="auto"/>
        <w:rPr>
          <w:rFonts w:ascii="Times New Roman" w:hAnsi="Times New Roman" w:cs="Times New Roman"/>
        </w:rPr>
      </w:pPr>
      <w:bookmarkStart w:id="60" w:name="ref-lip2010refining"/>
      <w:bookmarkEnd w:id="59"/>
      <w:r w:rsidRPr="00037868">
        <w:rPr>
          <w:rFonts w:ascii="Times New Roman" w:hAnsi="Times New Roman" w:cs="Times New Roman"/>
        </w:rPr>
        <w:t xml:space="preserve">10. Lip GY, </w:t>
      </w:r>
      <w:proofErr w:type="spellStart"/>
      <w:r w:rsidRPr="00037868">
        <w:rPr>
          <w:rFonts w:ascii="Times New Roman" w:hAnsi="Times New Roman" w:cs="Times New Roman"/>
        </w:rPr>
        <w:t>Nieuwlaat</w:t>
      </w:r>
      <w:proofErr w:type="spellEnd"/>
      <w:r w:rsidRPr="00037868">
        <w:rPr>
          <w:rFonts w:ascii="Times New Roman" w:hAnsi="Times New Roman" w:cs="Times New Roman"/>
        </w:rPr>
        <w:t xml:space="preserve"> R, Pisters R, Lane DA, </w:t>
      </w:r>
      <w:proofErr w:type="spellStart"/>
      <w:r w:rsidRPr="00037868">
        <w:rPr>
          <w:rFonts w:ascii="Times New Roman" w:hAnsi="Times New Roman" w:cs="Times New Roman"/>
        </w:rPr>
        <w:t>Crijns</w:t>
      </w:r>
      <w:proofErr w:type="spellEnd"/>
      <w:r w:rsidRPr="00037868">
        <w:rPr>
          <w:rFonts w:ascii="Times New Roman" w:hAnsi="Times New Roman" w:cs="Times New Roman"/>
        </w:rPr>
        <w:t xml:space="preserve"> HJ. Refining clinical risk stratification for predicting stroke and thromboembolism in atrial fibrillation using a novel risk factor-based approach: The euro heart survey on atrial fibrillation. Chest. 2010;137(2):263–72. </w:t>
      </w:r>
    </w:p>
    <w:p w14:paraId="23F07F5B" w14:textId="77777777" w:rsidR="001F174D" w:rsidRPr="00037868" w:rsidRDefault="001F174D" w:rsidP="001F174D">
      <w:pPr>
        <w:pStyle w:val="Bibliography"/>
        <w:spacing w:line="360" w:lineRule="auto"/>
        <w:rPr>
          <w:rFonts w:ascii="Times New Roman" w:hAnsi="Times New Roman" w:cs="Times New Roman"/>
        </w:rPr>
      </w:pPr>
      <w:bookmarkStart w:id="61" w:name="ref-kirchhof20162016"/>
      <w:bookmarkEnd w:id="60"/>
      <w:r w:rsidRPr="00037868">
        <w:rPr>
          <w:rFonts w:ascii="Times New Roman" w:hAnsi="Times New Roman" w:cs="Times New Roman"/>
        </w:rPr>
        <w:t xml:space="preserve">11. </w:t>
      </w:r>
      <w:proofErr w:type="spellStart"/>
      <w:r w:rsidRPr="00037868">
        <w:rPr>
          <w:rFonts w:ascii="Times New Roman" w:hAnsi="Times New Roman" w:cs="Times New Roman"/>
        </w:rPr>
        <w:t>Kirchhof</w:t>
      </w:r>
      <w:proofErr w:type="spellEnd"/>
      <w:r w:rsidRPr="00037868">
        <w:rPr>
          <w:rFonts w:ascii="Times New Roman" w:hAnsi="Times New Roman" w:cs="Times New Roman"/>
        </w:rPr>
        <w:t xml:space="preserve"> P, </w:t>
      </w:r>
      <w:proofErr w:type="spellStart"/>
      <w:r w:rsidRPr="00037868">
        <w:rPr>
          <w:rFonts w:ascii="Times New Roman" w:hAnsi="Times New Roman" w:cs="Times New Roman"/>
        </w:rPr>
        <w:t>Benussi</w:t>
      </w:r>
      <w:proofErr w:type="spellEnd"/>
      <w:r w:rsidRPr="00037868">
        <w:rPr>
          <w:rFonts w:ascii="Times New Roman" w:hAnsi="Times New Roman" w:cs="Times New Roman"/>
        </w:rPr>
        <w:t xml:space="preserve"> S, Kotecha D, </w:t>
      </w:r>
      <w:proofErr w:type="spellStart"/>
      <w:r w:rsidRPr="00037868">
        <w:rPr>
          <w:rFonts w:ascii="Times New Roman" w:hAnsi="Times New Roman" w:cs="Times New Roman"/>
        </w:rPr>
        <w:t>Ahlsson</w:t>
      </w:r>
      <w:proofErr w:type="spellEnd"/>
      <w:r w:rsidRPr="00037868">
        <w:rPr>
          <w:rFonts w:ascii="Times New Roman" w:hAnsi="Times New Roman" w:cs="Times New Roman"/>
        </w:rPr>
        <w:t xml:space="preserve"> A, </w:t>
      </w:r>
      <w:proofErr w:type="spellStart"/>
      <w:r w:rsidRPr="00037868">
        <w:rPr>
          <w:rFonts w:ascii="Times New Roman" w:hAnsi="Times New Roman" w:cs="Times New Roman"/>
        </w:rPr>
        <w:t>Atar</w:t>
      </w:r>
      <w:proofErr w:type="spellEnd"/>
      <w:r w:rsidRPr="00037868">
        <w:rPr>
          <w:rFonts w:ascii="Times New Roman" w:hAnsi="Times New Roman" w:cs="Times New Roman"/>
        </w:rPr>
        <w:t xml:space="preserve"> D, </w:t>
      </w:r>
      <w:proofErr w:type="spellStart"/>
      <w:r w:rsidRPr="00037868">
        <w:rPr>
          <w:rFonts w:ascii="Times New Roman" w:hAnsi="Times New Roman" w:cs="Times New Roman"/>
        </w:rPr>
        <w:t>Casadei</w:t>
      </w:r>
      <w:proofErr w:type="spellEnd"/>
      <w:r w:rsidRPr="00037868">
        <w:rPr>
          <w:rFonts w:ascii="Times New Roman" w:hAnsi="Times New Roman" w:cs="Times New Roman"/>
        </w:rPr>
        <w:t xml:space="preserve"> B, et al. 2016 esc guidelines for the management of atrial fibrillation developed in collaboration with </w:t>
      </w:r>
      <w:proofErr w:type="spellStart"/>
      <w:r w:rsidRPr="00037868">
        <w:rPr>
          <w:rFonts w:ascii="Times New Roman" w:hAnsi="Times New Roman" w:cs="Times New Roman"/>
        </w:rPr>
        <w:t>eacts</w:t>
      </w:r>
      <w:proofErr w:type="spellEnd"/>
      <w:r w:rsidRPr="00037868">
        <w:rPr>
          <w:rFonts w:ascii="Times New Roman" w:hAnsi="Times New Roman" w:cs="Times New Roman"/>
        </w:rPr>
        <w:t>. European journal of cardio-thoracic surgery. 2016;50(5</w:t>
      </w:r>
      <w:proofErr w:type="gramStart"/>
      <w:r w:rsidRPr="00037868">
        <w:rPr>
          <w:rFonts w:ascii="Times New Roman" w:hAnsi="Times New Roman" w:cs="Times New Roman"/>
        </w:rPr>
        <w:t>):e</w:t>
      </w:r>
      <w:proofErr w:type="gramEnd"/>
      <w:r w:rsidRPr="00037868">
        <w:rPr>
          <w:rFonts w:ascii="Times New Roman" w:hAnsi="Times New Roman" w:cs="Times New Roman"/>
        </w:rPr>
        <w:t xml:space="preserve">1–e88. </w:t>
      </w:r>
    </w:p>
    <w:p w14:paraId="5C529781" w14:textId="77777777" w:rsidR="001F174D" w:rsidRPr="00037868" w:rsidRDefault="001F174D" w:rsidP="001F174D">
      <w:pPr>
        <w:pStyle w:val="Bibliography"/>
        <w:spacing w:line="360" w:lineRule="auto"/>
        <w:rPr>
          <w:rFonts w:ascii="Times New Roman" w:hAnsi="Times New Roman" w:cs="Times New Roman"/>
        </w:rPr>
      </w:pPr>
      <w:bookmarkStart w:id="62" w:name="ref-royston2009prognosis"/>
      <w:bookmarkEnd w:id="61"/>
      <w:r w:rsidRPr="00037868">
        <w:rPr>
          <w:rFonts w:ascii="Times New Roman" w:hAnsi="Times New Roman" w:cs="Times New Roman"/>
        </w:rPr>
        <w:t xml:space="preserve">12. Royston P, Moons KG, Altman DG, </w:t>
      </w:r>
      <w:proofErr w:type="spellStart"/>
      <w:r w:rsidRPr="00037868">
        <w:rPr>
          <w:rFonts w:ascii="Times New Roman" w:hAnsi="Times New Roman" w:cs="Times New Roman"/>
        </w:rPr>
        <w:t>Vergouwe</w:t>
      </w:r>
      <w:proofErr w:type="spellEnd"/>
      <w:r w:rsidRPr="00037868">
        <w:rPr>
          <w:rFonts w:ascii="Times New Roman" w:hAnsi="Times New Roman" w:cs="Times New Roman"/>
        </w:rPr>
        <w:t xml:space="preserve"> Y. Prognosis and prognostic research: Developing a prognostic model. </w:t>
      </w:r>
      <w:proofErr w:type="spellStart"/>
      <w:r w:rsidRPr="00037868">
        <w:rPr>
          <w:rFonts w:ascii="Times New Roman" w:hAnsi="Times New Roman" w:cs="Times New Roman"/>
        </w:rPr>
        <w:t>Bmj</w:t>
      </w:r>
      <w:proofErr w:type="spellEnd"/>
      <w:r w:rsidRPr="00037868">
        <w:rPr>
          <w:rFonts w:ascii="Times New Roman" w:hAnsi="Times New Roman" w:cs="Times New Roman"/>
        </w:rPr>
        <w:t xml:space="preserve">. 2009;338. </w:t>
      </w:r>
    </w:p>
    <w:p w14:paraId="678B1AB5" w14:textId="77777777" w:rsidR="001F174D" w:rsidRPr="00037868" w:rsidRDefault="001F174D" w:rsidP="001F174D">
      <w:pPr>
        <w:pStyle w:val="Bibliography"/>
        <w:spacing w:line="360" w:lineRule="auto"/>
        <w:rPr>
          <w:rFonts w:ascii="Times New Roman" w:hAnsi="Times New Roman" w:cs="Times New Roman"/>
        </w:rPr>
      </w:pPr>
      <w:bookmarkStart w:id="63" w:name="ref-moons2012risk"/>
      <w:bookmarkEnd w:id="62"/>
      <w:r w:rsidRPr="00037868">
        <w:rPr>
          <w:rFonts w:ascii="Times New Roman" w:hAnsi="Times New Roman" w:cs="Times New Roman"/>
        </w:rPr>
        <w:t xml:space="preserve">13. Moons KG, </w:t>
      </w:r>
      <w:proofErr w:type="spellStart"/>
      <w:r w:rsidRPr="00037868">
        <w:rPr>
          <w:rFonts w:ascii="Times New Roman" w:hAnsi="Times New Roman" w:cs="Times New Roman"/>
        </w:rPr>
        <w:t>Kengne</w:t>
      </w:r>
      <w:proofErr w:type="spellEnd"/>
      <w:r w:rsidRPr="00037868">
        <w:rPr>
          <w:rFonts w:ascii="Times New Roman" w:hAnsi="Times New Roman" w:cs="Times New Roman"/>
        </w:rPr>
        <w:t xml:space="preserve"> AP, </w:t>
      </w:r>
      <w:proofErr w:type="spellStart"/>
      <w:r w:rsidRPr="00037868">
        <w:rPr>
          <w:rFonts w:ascii="Times New Roman" w:hAnsi="Times New Roman" w:cs="Times New Roman"/>
        </w:rPr>
        <w:t>Grobbee</w:t>
      </w:r>
      <w:proofErr w:type="spellEnd"/>
      <w:r w:rsidRPr="00037868">
        <w:rPr>
          <w:rFonts w:ascii="Times New Roman" w:hAnsi="Times New Roman" w:cs="Times New Roman"/>
        </w:rPr>
        <w:t xml:space="preserve"> DE, Royston P, </w:t>
      </w:r>
      <w:proofErr w:type="spellStart"/>
      <w:r w:rsidRPr="00037868">
        <w:rPr>
          <w:rFonts w:ascii="Times New Roman" w:hAnsi="Times New Roman" w:cs="Times New Roman"/>
        </w:rPr>
        <w:t>Vergouwe</w:t>
      </w:r>
      <w:proofErr w:type="spellEnd"/>
      <w:r w:rsidRPr="00037868">
        <w:rPr>
          <w:rFonts w:ascii="Times New Roman" w:hAnsi="Times New Roman" w:cs="Times New Roman"/>
        </w:rPr>
        <w:t xml:space="preserve"> Y, Altman DG, et al. Risk prediction models: II. External validation, model updating, and impact assessment. Heart. 2012;98(9):691–8. </w:t>
      </w:r>
    </w:p>
    <w:p w14:paraId="5E8C92B4" w14:textId="77777777" w:rsidR="001F174D" w:rsidRPr="00037868" w:rsidRDefault="001F174D" w:rsidP="001F174D">
      <w:pPr>
        <w:pStyle w:val="Bibliography"/>
        <w:spacing w:line="360" w:lineRule="auto"/>
        <w:rPr>
          <w:rFonts w:ascii="Times New Roman" w:hAnsi="Times New Roman" w:cs="Times New Roman"/>
        </w:rPr>
      </w:pPr>
      <w:bookmarkStart w:id="64" w:name="ref-steyerberg2003internal"/>
      <w:bookmarkEnd w:id="63"/>
      <w:r w:rsidRPr="00037868">
        <w:rPr>
          <w:rFonts w:ascii="Times New Roman" w:hAnsi="Times New Roman" w:cs="Times New Roman"/>
        </w:rPr>
        <w:t xml:space="preserve">14.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EW, Bleeker SE, Moll HA, </w:t>
      </w:r>
      <w:proofErr w:type="spellStart"/>
      <w:r w:rsidRPr="00037868">
        <w:rPr>
          <w:rFonts w:ascii="Times New Roman" w:hAnsi="Times New Roman" w:cs="Times New Roman"/>
        </w:rPr>
        <w:t>Grobbee</w:t>
      </w:r>
      <w:proofErr w:type="spellEnd"/>
      <w:r w:rsidRPr="00037868">
        <w:rPr>
          <w:rFonts w:ascii="Times New Roman" w:hAnsi="Times New Roman" w:cs="Times New Roman"/>
        </w:rPr>
        <w:t xml:space="preserve"> DE, Moons KG. Internal and external validation of predictive models: A simulation study of bias and precision in small samples. Journal of clinical epidemiology. 2003;56(5):441–7. </w:t>
      </w:r>
    </w:p>
    <w:p w14:paraId="51E4F462" w14:textId="77777777" w:rsidR="001F174D" w:rsidRPr="00037868" w:rsidRDefault="001F174D" w:rsidP="001F174D">
      <w:pPr>
        <w:pStyle w:val="Bibliography"/>
        <w:spacing w:line="360" w:lineRule="auto"/>
        <w:rPr>
          <w:rFonts w:ascii="Times New Roman" w:hAnsi="Times New Roman" w:cs="Times New Roman"/>
        </w:rPr>
      </w:pPr>
      <w:bookmarkStart w:id="65" w:name="ref-steyerberg2001application"/>
      <w:bookmarkEnd w:id="64"/>
      <w:r w:rsidRPr="00037868">
        <w:rPr>
          <w:rFonts w:ascii="Times New Roman" w:hAnsi="Times New Roman" w:cs="Times New Roman"/>
        </w:rPr>
        <w:t xml:space="preserve">15.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 </w:t>
      </w:r>
      <w:proofErr w:type="spellStart"/>
      <w:r w:rsidRPr="00037868">
        <w:rPr>
          <w:rFonts w:ascii="Times New Roman" w:hAnsi="Times New Roman" w:cs="Times New Roman"/>
        </w:rPr>
        <w:t>Eijkemans</w:t>
      </w:r>
      <w:proofErr w:type="spellEnd"/>
      <w:r w:rsidRPr="00037868">
        <w:rPr>
          <w:rFonts w:ascii="Times New Roman" w:hAnsi="Times New Roman" w:cs="Times New Roman"/>
        </w:rPr>
        <w:t xml:space="preserve"> M, </w:t>
      </w:r>
      <w:proofErr w:type="spellStart"/>
      <w:r w:rsidRPr="00037868">
        <w:rPr>
          <w:rFonts w:ascii="Times New Roman" w:hAnsi="Times New Roman" w:cs="Times New Roman"/>
        </w:rPr>
        <w:t>Habbema</w:t>
      </w:r>
      <w:proofErr w:type="spellEnd"/>
      <w:r w:rsidRPr="00037868">
        <w:rPr>
          <w:rFonts w:ascii="Times New Roman" w:hAnsi="Times New Roman" w:cs="Times New Roman"/>
        </w:rPr>
        <w:t xml:space="preserve"> J. Application of shrinkage techniques in logistic regression analysis: A case study. </w:t>
      </w:r>
      <w:proofErr w:type="spellStart"/>
      <w:r w:rsidRPr="00037868">
        <w:rPr>
          <w:rFonts w:ascii="Times New Roman" w:hAnsi="Times New Roman" w:cs="Times New Roman"/>
        </w:rPr>
        <w:t>Statistica</w:t>
      </w:r>
      <w:proofErr w:type="spellEnd"/>
      <w:r w:rsidRPr="00037868">
        <w:rPr>
          <w:rFonts w:ascii="Times New Roman" w:hAnsi="Times New Roman" w:cs="Times New Roman"/>
        </w:rPr>
        <w:t xml:space="preserve"> </w:t>
      </w:r>
      <w:proofErr w:type="spellStart"/>
      <w:r w:rsidRPr="00037868">
        <w:rPr>
          <w:rFonts w:ascii="Times New Roman" w:hAnsi="Times New Roman" w:cs="Times New Roman"/>
        </w:rPr>
        <w:t>Neerlandica</w:t>
      </w:r>
      <w:proofErr w:type="spellEnd"/>
      <w:r w:rsidRPr="00037868">
        <w:rPr>
          <w:rFonts w:ascii="Times New Roman" w:hAnsi="Times New Roman" w:cs="Times New Roman"/>
        </w:rPr>
        <w:t xml:space="preserve">. 2001;55(1):76–88. </w:t>
      </w:r>
    </w:p>
    <w:p w14:paraId="57802A25" w14:textId="77777777" w:rsidR="001F174D" w:rsidRPr="00037868" w:rsidRDefault="001F174D" w:rsidP="001F174D">
      <w:pPr>
        <w:pStyle w:val="Bibliography"/>
        <w:spacing w:line="360" w:lineRule="auto"/>
        <w:rPr>
          <w:rFonts w:ascii="Times New Roman" w:hAnsi="Times New Roman" w:cs="Times New Roman"/>
        </w:rPr>
      </w:pPr>
      <w:bookmarkStart w:id="66" w:name="ref-anderson1991cardiovascular"/>
      <w:bookmarkEnd w:id="65"/>
      <w:r w:rsidRPr="00037868">
        <w:rPr>
          <w:rFonts w:ascii="Times New Roman" w:hAnsi="Times New Roman" w:cs="Times New Roman"/>
        </w:rPr>
        <w:lastRenderedPageBreak/>
        <w:t xml:space="preserve">16. Anderson KM, Odell PM, Wilson PW, </w:t>
      </w:r>
      <w:proofErr w:type="spellStart"/>
      <w:r w:rsidRPr="00037868">
        <w:rPr>
          <w:rFonts w:ascii="Times New Roman" w:hAnsi="Times New Roman" w:cs="Times New Roman"/>
        </w:rPr>
        <w:t>Kannel</w:t>
      </w:r>
      <w:proofErr w:type="spellEnd"/>
      <w:r w:rsidRPr="00037868">
        <w:rPr>
          <w:rFonts w:ascii="Times New Roman" w:hAnsi="Times New Roman" w:cs="Times New Roman"/>
        </w:rPr>
        <w:t xml:space="preserve"> WB. Cardiovascular disease risk profiles. American heart journal. 1991;121(1):293–8. </w:t>
      </w:r>
    </w:p>
    <w:p w14:paraId="6ADD9F69" w14:textId="77777777" w:rsidR="001F174D" w:rsidRPr="00037868" w:rsidRDefault="001F174D" w:rsidP="001F174D">
      <w:pPr>
        <w:pStyle w:val="Bibliography"/>
        <w:spacing w:line="360" w:lineRule="auto"/>
        <w:rPr>
          <w:rFonts w:ascii="Times New Roman" w:hAnsi="Times New Roman" w:cs="Times New Roman"/>
        </w:rPr>
      </w:pPr>
      <w:bookmarkStart w:id="67" w:name="ref-eckart2019combination"/>
      <w:bookmarkEnd w:id="66"/>
      <w:r w:rsidRPr="00037868">
        <w:rPr>
          <w:rFonts w:ascii="Times New Roman" w:hAnsi="Times New Roman" w:cs="Times New Roman"/>
        </w:rPr>
        <w:t xml:space="preserve">17. Eckart A, Hauser SI, </w:t>
      </w:r>
      <w:proofErr w:type="spellStart"/>
      <w:r w:rsidRPr="00037868">
        <w:rPr>
          <w:rFonts w:ascii="Times New Roman" w:hAnsi="Times New Roman" w:cs="Times New Roman"/>
        </w:rPr>
        <w:t>Kutz</w:t>
      </w:r>
      <w:proofErr w:type="spellEnd"/>
      <w:r w:rsidRPr="00037868">
        <w:rPr>
          <w:rFonts w:ascii="Times New Roman" w:hAnsi="Times New Roman" w:cs="Times New Roman"/>
        </w:rPr>
        <w:t xml:space="preserve"> A, </w:t>
      </w:r>
      <w:proofErr w:type="spellStart"/>
      <w:r w:rsidRPr="00037868">
        <w:rPr>
          <w:rFonts w:ascii="Times New Roman" w:hAnsi="Times New Roman" w:cs="Times New Roman"/>
        </w:rPr>
        <w:t>Haubitz</w:t>
      </w:r>
      <w:proofErr w:type="spellEnd"/>
      <w:r w:rsidRPr="00037868">
        <w:rPr>
          <w:rFonts w:ascii="Times New Roman" w:hAnsi="Times New Roman" w:cs="Times New Roman"/>
        </w:rPr>
        <w:t xml:space="preserve"> S, </w:t>
      </w:r>
      <w:proofErr w:type="spellStart"/>
      <w:r w:rsidRPr="00037868">
        <w:rPr>
          <w:rFonts w:ascii="Times New Roman" w:hAnsi="Times New Roman" w:cs="Times New Roman"/>
        </w:rPr>
        <w:t>Hausfater</w:t>
      </w:r>
      <w:proofErr w:type="spellEnd"/>
      <w:r w:rsidRPr="00037868">
        <w:rPr>
          <w:rFonts w:ascii="Times New Roman" w:hAnsi="Times New Roman" w:cs="Times New Roman"/>
        </w:rPr>
        <w:t xml:space="preserve"> P, Amin D, et al. Combination of the national early warning score (news) and inflammatory biomarkers for early risk stratification in emergency department patients: Results of a multinational, observational study. BMJ open. 2019;9(1</w:t>
      </w:r>
      <w:proofErr w:type="gramStart"/>
      <w:r w:rsidRPr="00037868">
        <w:rPr>
          <w:rFonts w:ascii="Times New Roman" w:hAnsi="Times New Roman" w:cs="Times New Roman"/>
        </w:rPr>
        <w:t>):e</w:t>
      </w:r>
      <w:proofErr w:type="gramEnd"/>
      <w:r w:rsidRPr="00037868">
        <w:rPr>
          <w:rFonts w:ascii="Times New Roman" w:hAnsi="Times New Roman" w:cs="Times New Roman"/>
        </w:rPr>
        <w:t xml:space="preserve">024636. </w:t>
      </w:r>
    </w:p>
    <w:p w14:paraId="53397468" w14:textId="77777777" w:rsidR="001F174D" w:rsidRPr="00037868" w:rsidRDefault="001F174D" w:rsidP="001F174D">
      <w:pPr>
        <w:pStyle w:val="Bibliography"/>
        <w:spacing w:line="360" w:lineRule="auto"/>
        <w:rPr>
          <w:rFonts w:ascii="Times New Roman" w:hAnsi="Times New Roman" w:cs="Times New Roman"/>
        </w:rPr>
      </w:pPr>
      <w:bookmarkStart w:id="68" w:name="ref-dryadrepos"/>
      <w:bookmarkEnd w:id="67"/>
      <w:r w:rsidRPr="00037868">
        <w:rPr>
          <w:rFonts w:ascii="Times New Roman" w:hAnsi="Times New Roman" w:cs="Times New Roman"/>
        </w:rPr>
        <w:t xml:space="preserve">18. Dryad [internet]. Data from: Combination of the national early warning score (news) and inflammatory biomarkers for early risk stratification in emergency department patients: Results of a multi-national, observational study. 2018 [cited 2020 Dec 10]; Available from: </w:t>
      </w:r>
      <w:hyperlink r:id="rId15">
        <w:r w:rsidRPr="00037868">
          <w:rPr>
            <w:rStyle w:val="Hyperlink"/>
            <w:rFonts w:ascii="Times New Roman" w:hAnsi="Times New Roman" w:cs="Times New Roman"/>
          </w:rPr>
          <w:t>https://datadryad.org/stash/dataset/doi:10.5061/dryad.d22q6vh</w:t>
        </w:r>
      </w:hyperlink>
    </w:p>
    <w:p w14:paraId="5E339DF5" w14:textId="77777777" w:rsidR="001F174D" w:rsidRPr="00037868" w:rsidRDefault="001F174D" w:rsidP="001F174D">
      <w:pPr>
        <w:pStyle w:val="Bibliography"/>
        <w:spacing w:line="360" w:lineRule="auto"/>
        <w:rPr>
          <w:rFonts w:ascii="Times New Roman" w:hAnsi="Times New Roman" w:cs="Times New Roman"/>
        </w:rPr>
      </w:pPr>
      <w:bookmarkStart w:id="69" w:name="ref-Rcitation"/>
      <w:bookmarkEnd w:id="68"/>
      <w:r w:rsidRPr="00037868">
        <w:rPr>
          <w:rFonts w:ascii="Times New Roman" w:hAnsi="Times New Roman" w:cs="Times New Roman"/>
        </w:rPr>
        <w:t xml:space="preserve">19. R Core Team. R: A language and environment for statistical computing [Internet]. Vienna, Austria: R Foundation for Statistical Computing; 2020. Available from: </w:t>
      </w:r>
      <w:hyperlink r:id="rId16">
        <w:r w:rsidRPr="00037868">
          <w:rPr>
            <w:rStyle w:val="Hyperlink"/>
            <w:rFonts w:ascii="Times New Roman" w:hAnsi="Times New Roman" w:cs="Times New Roman"/>
          </w:rPr>
          <w:t>https://www.R-project.org/</w:t>
        </w:r>
      </w:hyperlink>
    </w:p>
    <w:p w14:paraId="7D3FBA95" w14:textId="77777777" w:rsidR="001F174D" w:rsidRPr="00037868" w:rsidRDefault="001F174D" w:rsidP="001F174D">
      <w:pPr>
        <w:pStyle w:val="Bibliography"/>
        <w:spacing w:line="360" w:lineRule="auto"/>
        <w:rPr>
          <w:rFonts w:ascii="Times New Roman" w:hAnsi="Times New Roman" w:cs="Times New Roman"/>
        </w:rPr>
      </w:pPr>
      <w:bookmarkStart w:id="70" w:name="ref-MVRnormMass"/>
      <w:bookmarkEnd w:id="69"/>
      <w:r w:rsidRPr="00037868">
        <w:rPr>
          <w:rFonts w:ascii="Times New Roman" w:hAnsi="Times New Roman" w:cs="Times New Roman"/>
        </w:rPr>
        <w:t xml:space="preserve">20. Venables WN, Ripley BD. Modern applied statistics with s [Internet]. Fourth. New York: Springer; 2002. Available from: </w:t>
      </w:r>
      <w:hyperlink r:id="rId17">
        <w:r w:rsidRPr="00037868">
          <w:rPr>
            <w:rStyle w:val="Hyperlink"/>
            <w:rFonts w:ascii="Times New Roman" w:hAnsi="Times New Roman" w:cs="Times New Roman"/>
          </w:rPr>
          <w:t>http://www.stats.ox.ac.uk/pub/MASS4/</w:t>
        </w:r>
      </w:hyperlink>
    </w:p>
    <w:p w14:paraId="10E5ECA1" w14:textId="77777777" w:rsidR="001F174D" w:rsidRPr="00037868" w:rsidRDefault="001F174D" w:rsidP="001F174D">
      <w:pPr>
        <w:pStyle w:val="Bibliography"/>
        <w:spacing w:line="360" w:lineRule="auto"/>
        <w:rPr>
          <w:rFonts w:ascii="Times New Roman" w:hAnsi="Times New Roman" w:cs="Times New Roman"/>
        </w:rPr>
      </w:pPr>
      <w:bookmarkStart w:id="71" w:name="ref-Caretpackage"/>
      <w:bookmarkEnd w:id="70"/>
      <w:r w:rsidRPr="00037868">
        <w:rPr>
          <w:rFonts w:ascii="Times New Roman" w:hAnsi="Times New Roman" w:cs="Times New Roman"/>
        </w:rPr>
        <w:t xml:space="preserve">21. Kuhn M. Caret: Classification and regression training [Internet]. 2020. Available from: </w:t>
      </w:r>
      <w:hyperlink r:id="rId18">
        <w:r w:rsidRPr="00037868">
          <w:rPr>
            <w:rStyle w:val="Hyperlink"/>
            <w:rFonts w:ascii="Times New Roman" w:hAnsi="Times New Roman" w:cs="Times New Roman"/>
          </w:rPr>
          <w:t>https://CRAN.R-project.org/package=caret</w:t>
        </w:r>
      </w:hyperlink>
    </w:p>
    <w:p w14:paraId="5FB391C3" w14:textId="77777777" w:rsidR="001F174D" w:rsidRPr="00037868" w:rsidRDefault="001F174D" w:rsidP="001F174D">
      <w:pPr>
        <w:pStyle w:val="Bibliography"/>
        <w:spacing w:line="360" w:lineRule="auto"/>
        <w:rPr>
          <w:rFonts w:ascii="Times New Roman" w:hAnsi="Times New Roman" w:cs="Times New Roman"/>
        </w:rPr>
      </w:pPr>
      <w:bookmarkStart w:id="72" w:name="ref-ohnuma2017prediction"/>
      <w:bookmarkEnd w:id="71"/>
      <w:r w:rsidRPr="00037868">
        <w:rPr>
          <w:rFonts w:ascii="Times New Roman" w:hAnsi="Times New Roman" w:cs="Times New Roman"/>
        </w:rPr>
        <w:t xml:space="preserve">22. </w:t>
      </w:r>
      <w:proofErr w:type="spellStart"/>
      <w:r w:rsidRPr="00037868">
        <w:rPr>
          <w:rFonts w:ascii="Times New Roman" w:hAnsi="Times New Roman" w:cs="Times New Roman"/>
        </w:rPr>
        <w:t>Ohnuma</w:t>
      </w:r>
      <w:proofErr w:type="spellEnd"/>
      <w:r w:rsidRPr="00037868">
        <w:rPr>
          <w:rFonts w:ascii="Times New Roman" w:hAnsi="Times New Roman" w:cs="Times New Roman"/>
        </w:rPr>
        <w:t xml:space="preserve"> T, Uchino S. Prediction models and their external validation studies for mortality of patients with acute kidney injury: A systematic review. </w:t>
      </w:r>
      <w:proofErr w:type="spellStart"/>
      <w:r w:rsidRPr="00037868">
        <w:rPr>
          <w:rFonts w:ascii="Times New Roman" w:hAnsi="Times New Roman" w:cs="Times New Roman"/>
        </w:rPr>
        <w:t>PLoS</w:t>
      </w:r>
      <w:proofErr w:type="spellEnd"/>
      <w:r w:rsidRPr="00037868">
        <w:rPr>
          <w:rFonts w:ascii="Times New Roman" w:hAnsi="Times New Roman" w:cs="Times New Roman"/>
        </w:rPr>
        <w:t xml:space="preserve"> One. 2017;12(1</w:t>
      </w:r>
      <w:proofErr w:type="gramStart"/>
      <w:r w:rsidRPr="00037868">
        <w:rPr>
          <w:rFonts w:ascii="Times New Roman" w:hAnsi="Times New Roman" w:cs="Times New Roman"/>
        </w:rPr>
        <w:t>):e</w:t>
      </w:r>
      <w:proofErr w:type="gramEnd"/>
      <w:r w:rsidRPr="00037868">
        <w:rPr>
          <w:rFonts w:ascii="Times New Roman" w:hAnsi="Times New Roman" w:cs="Times New Roman"/>
        </w:rPr>
        <w:t xml:space="preserve">0169341. </w:t>
      </w:r>
    </w:p>
    <w:p w14:paraId="06EBC54D" w14:textId="77777777" w:rsidR="001F174D" w:rsidRPr="00037868" w:rsidRDefault="001F174D" w:rsidP="001F174D">
      <w:pPr>
        <w:pStyle w:val="Bibliography"/>
        <w:spacing w:line="360" w:lineRule="auto"/>
        <w:rPr>
          <w:rFonts w:ascii="Times New Roman" w:hAnsi="Times New Roman" w:cs="Times New Roman"/>
        </w:rPr>
      </w:pPr>
      <w:bookmarkStart w:id="73" w:name="ref-efron1983estimating"/>
      <w:bookmarkEnd w:id="72"/>
      <w:r w:rsidRPr="00037868">
        <w:rPr>
          <w:rFonts w:ascii="Times New Roman" w:hAnsi="Times New Roman" w:cs="Times New Roman"/>
        </w:rPr>
        <w:t xml:space="preserve">23. </w:t>
      </w:r>
      <w:proofErr w:type="spellStart"/>
      <w:r w:rsidRPr="00037868">
        <w:rPr>
          <w:rFonts w:ascii="Times New Roman" w:hAnsi="Times New Roman" w:cs="Times New Roman"/>
        </w:rPr>
        <w:t>Efron</w:t>
      </w:r>
      <w:proofErr w:type="spellEnd"/>
      <w:r w:rsidRPr="00037868">
        <w:rPr>
          <w:rFonts w:ascii="Times New Roman" w:hAnsi="Times New Roman" w:cs="Times New Roman"/>
        </w:rPr>
        <w:t xml:space="preserve"> B. Estimating the error rate of a prediction rule: Improvement on cross-validation. Journal of the American statistical association. 1983;78(382):316–31. </w:t>
      </w:r>
    </w:p>
    <w:p w14:paraId="1DFCDE30" w14:textId="77777777" w:rsidR="001F174D" w:rsidRPr="00037868" w:rsidRDefault="001F174D" w:rsidP="001F174D">
      <w:pPr>
        <w:pStyle w:val="Bibliography"/>
        <w:spacing w:line="360" w:lineRule="auto"/>
        <w:rPr>
          <w:rFonts w:ascii="Times New Roman" w:hAnsi="Times New Roman" w:cs="Times New Roman"/>
        </w:rPr>
      </w:pPr>
      <w:bookmarkStart w:id="74" w:name="ref-efron1994introduction"/>
      <w:bookmarkEnd w:id="73"/>
      <w:r w:rsidRPr="00037868">
        <w:rPr>
          <w:rFonts w:ascii="Times New Roman" w:hAnsi="Times New Roman" w:cs="Times New Roman"/>
        </w:rPr>
        <w:t xml:space="preserve">24. </w:t>
      </w:r>
      <w:proofErr w:type="spellStart"/>
      <w:r w:rsidRPr="00037868">
        <w:rPr>
          <w:rFonts w:ascii="Times New Roman" w:hAnsi="Times New Roman" w:cs="Times New Roman"/>
        </w:rPr>
        <w:t>Efron</w:t>
      </w:r>
      <w:proofErr w:type="spellEnd"/>
      <w:r w:rsidRPr="00037868">
        <w:rPr>
          <w:rFonts w:ascii="Times New Roman" w:hAnsi="Times New Roman" w:cs="Times New Roman"/>
        </w:rPr>
        <w:t xml:space="preserve"> B, </w:t>
      </w:r>
      <w:proofErr w:type="spellStart"/>
      <w:r w:rsidRPr="00037868">
        <w:rPr>
          <w:rFonts w:ascii="Times New Roman" w:hAnsi="Times New Roman" w:cs="Times New Roman"/>
        </w:rPr>
        <w:t>Tibshirani</w:t>
      </w:r>
      <w:proofErr w:type="spellEnd"/>
      <w:r w:rsidRPr="00037868">
        <w:rPr>
          <w:rFonts w:ascii="Times New Roman" w:hAnsi="Times New Roman" w:cs="Times New Roman"/>
        </w:rPr>
        <w:t xml:space="preserve"> RJ. An introduction to the bootstrap. CRC press; 1994. </w:t>
      </w:r>
    </w:p>
    <w:p w14:paraId="08E4884B" w14:textId="77777777" w:rsidR="001F174D" w:rsidRPr="00037868" w:rsidRDefault="001F174D" w:rsidP="001F174D">
      <w:pPr>
        <w:pStyle w:val="Bibliography"/>
        <w:spacing w:line="360" w:lineRule="auto"/>
        <w:rPr>
          <w:rFonts w:ascii="Times New Roman" w:hAnsi="Times New Roman" w:cs="Times New Roman"/>
        </w:rPr>
      </w:pPr>
      <w:bookmarkStart w:id="75" w:name="ref-efron1997improvements"/>
      <w:bookmarkEnd w:id="74"/>
      <w:r w:rsidRPr="00037868">
        <w:rPr>
          <w:rFonts w:ascii="Times New Roman" w:hAnsi="Times New Roman" w:cs="Times New Roman"/>
        </w:rPr>
        <w:t xml:space="preserve">25. </w:t>
      </w:r>
      <w:proofErr w:type="spellStart"/>
      <w:r w:rsidRPr="00037868">
        <w:rPr>
          <w:rFonts w:ascii="Times New Roman" w:hAnsi="Times New Roman" w:cs="Times New Roman"/>
        </w:rPr>
        <w:t>Efron</w:t>
      </w:r>
      <w:proofErr w:type="spellEnd"/>
      <w:r w:rsidRPr="00037868">
        <w:rPr>
          <w:rFonts w:ascii="Times New Roman" w:hAnsi="Times New Roman" w:cs="Times New Roman"/>
        </w:rPr>
        <w:t xml:space="preserve"> B, </w:t>
      </w:r>
      <w:proofErr w:type="spellStart"/>
      <w:r w:rsidRPr="00037868">
        <w:rPr>
          <w:rFonts w:ascii="Times New Roman" w:hAnsi="Times New Roman" w:cs="Times New Roman"/>
        </w:rPr>
        <w:t>Tibshirani</w:t>
      </w:r>
      <w:proofErr w:type="spellEnd"/>
      <w:r w:rsidRPr="00037868">
        <w:rPr>
          <w:rFonts w:ascii="Times New Roman" w:hAnsi="Times New Roman" w:cs="Times New Roman"/>
        </w:rPr>
        <w:t xml:space="preserve"> R. Improvements on cross-validation: The 632+ bootstrap method. Journal of the American Statistical Association. 1997;92(438):548–60. </w:t>
      </w:r>
    </w:p>
    <w:p w14:paraId="424D6935" w14:textId="77777777" w:rsidR="001F174D" w:rsidRPr="00037868" w:rsidRDefault="001F174D" w:rsidP="001F174D">
      <w:pPr>
        <w:pStyle w:val="Bibliography"/>
        <w:spacing w:line="360" w:lineRule="auto"/>
        <w:rPr>
          <w:rFonts w:ascii="Times New Roman" w:hAnsi="Times New Roman" w:cs="Times New Roman"/>
        </w:rPr>
      </w:pPr>
      <w:bookmarkStart w:id="76" w:name="ref-picard1990data"/>
      <w:bookmarkEnd w:id="75"/>
      <w:r w:rsidRPr="00037868">
        <w:rPr>
          <w:rFonts w:ascii="Times New Roman" w:hAnsi="Times New Roman" w:cs="Times New Roman"/>
        </w:rPr>
        <w:t xml:space="preserve">26. Picard RR, Berk KN. Data splitting. The American Statistician. 1990;44(2):140–7. </w:t>
      </w:r>
    </w:p>
    <w:p w14:paraId="2EC9E66E" w14:textId="77777777" w:rsidR="001F174D" w:rsidRPr="00037868" w:rsidRDefault="001F174D" w:rsidP="001F174D">
      <w:pPr>
        <w:pStyle w:val="Bibliography"/>
        <w:spacing w:line="360" w:lineRule="auto"/>
        <w:rPr>
          <w:rFonts w:ascii="Times New Roman" w:hAnsi="Times New Roman" w:cs="Times New Roman"/>
        </w:rPr>
      </w:pPr>
      <w:bookmarkStart w:id="77" w:name="ref-steyerberg2001internal"/>
      <w:bookmarkEnd w:id="76"/>
      <w:r w:rsidRPr="00037868">
        <w:rPr>
          <w:rFonts w:ascii="Times New Roman" w:hAnsi="Times New Roman" w:cs="Times New Roman"/>
        </w:rPr>
        <w:t xml:space="preserve">27.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EW, Harrell Jr FE, </w:t>
      </w:r>
      <w:proofErr w:type="spellStart"/>
      <w:r w:rsidRPr="00037868">
        <w:rPr>
          <w:rFonts w:ascii="Times New Roman" w:hAnsi="Times New Roman" w:cs="Times New Roman"/>
        </w:rPr>
        <w:t>Borsboom</w:t>
      </w:r>
      <w:proofErr w:type="spellEnd"/>
      <w:r w:rsidRPr="00037868">
        <w:rPr>
          <w:rFonts w:ascii="Times New Roman" w:hAnsi="Times New Roman" w:cs="Times New Roman"/>
        </w:rPr>
        <w:t xml:space="preserve"> GJ, </w:t>
      </w:r>
      <w:proofErr w:type="spellStart"/>
      <w:r w:rsidRPr="00037868">
        <w:rPr>
          <w:rFonts w:ascii="Times New Roman" w:hAnsi="Times New Roman" w:cs="Times New Roman"/>
        </w:rPr>
        <w:t>Eijkemans</w:t>
      </w:r>
      <w:proofErr w:type="spellEnd"/>
      <w:r w:rsidRPr="00037868">
        <w:rPr>
          <w:rFonts w:ascii="Times New Roman" w:hAnsi="Times New Roman" w:cs="Times New Roman"/>
        </w:rPr>
        <w:t xml:space="preserve"> M, </w:t>
      </w:r>
      <w:proofErr w:type="spellStart"/>
      <w:r w:rsidRPr="00037868">
        <w:rPr>
          <w:rFonts w:ascii="Times New Roman" w:hAnsi="Times New Roman" w:cs="Times New Roman"/>
        </w:rPr>
        <w:t>Vergouwe</w:t>
      </w:r>
      <w:proofErr w:type="spellEnd"/>
      <w:r w:rsidRPr="00037868">
        <w:rPr>
          <w:rFonts w:ascii="Times New Roman" w:hAnsi="Times New Roman" w:cs="Times New Roman"/>
        </w:rPr>
        <w:t xml:space="preserve"> Y, </w:t>
      </w:r>
      <w:proofErr w:type="spellStart"/>
      <w:r w:rsidRPr="00037868">
        <w:rPr>
          <w:rFonts w:ascii="Times New Roman" w:hAnsi="Times New Roman" w:cs="Times New Roman"/>
        </w:rPr>
        <w:t>Habbema</w:t>
      </w:r>
      <w:proofErr w:type="spellEnd"/>
      <w:r w:rsidRPr="00037868">
        <w:rPr>
          <w:rFonts w:ascii="Times New Roman" w:hAnsi="Times New Roman" w:cs="Times New Roman"/>
        </w:rPr>
        <w:t xml:space="preserve"> JDF. Internal validation of predictive models: Efficiency of some procedures for logistic regression analysis. Journal of clinical epidemiology. 2001;54(8):774–81. </w:t>
      </w:r>
    </w:p>
    <w:p w14:paraId="1299CB14" w14:textId="77777777" w:rsidR="001F174D" w:rsidRPr="00037868" w:rsidRDefault="001F174D" w:rsidP="001F174D">
      <w:pPr>
        <w:pStyle w:val="Bibliography"/>
        <w:spacing w:line="360" w:lineRule="auto"/>
        <w:rPr>
          <w:rFonts w:ascii="Times New Roman" w:hAnsi="Times New Roman" w:cs="Times New Roman"/>
        </w:rPr>
      </w:pPr>
      <w:bookmarkStart w:id="78" w:name="ref-van2019sample"/>
      <w:bookmarkEnd w:id="77"/>
      <w:r w:rsidRPr="00037868">
        <w:rPr>
          <w:rFonts w:ascii="Times New Roman" w:hAnsi="Times New Roman" w:cs="Times New Roman"/>
        </w:rPr>
        <w:lastRenderedPageBreak/>
        <w:t xml:space="preserve">28. </w:t>
      </w:r>
      <w:proofErr w:type="spellStart"/>
      <w:r w:rsidRPr="00037868">
        <w:rPr>
          <w:rFonts w:ascii="Times New Roman" w:hAnsi="Times New Roman" w:cs="Times New Roman"/>
        </w:rPr>
        <w:t>Smeden</w:t>
      </w:r>
      <w:proofErr w:type="spellEnd"/>
      <w:r w:rsidRPr="00037868">
        <w:rPr>
          <w:rFonts w:ascii="Times New Roman" w:hAnsi="Times New Roman" w:cs="Times New Roman"/>
        </w:rPr>
        <w:t xml:space="preserve"> M van, Moons KG, Groot JA de, Collins GS, Altman DG, </w:t>
      </w:r>
      <w:proofErr w:type="spellStart"/>
      <w:r w:rsidRPr="00037868">
        <w:rPr>
          <w:rFonts w:ascii="Times New Roman" w:hAnsi="Times New Roman" w:cs="Times New Roman"/>
        </w:rPr>
        <w:t>Eijkemans</w:t>
      </w:r>
      <w:proofErr w:type="spellEnd"/>
      <w:r w:rsidRPr="00037868">
        <w:rPr>
          <w:rFonts w:ascii="Times New Roman" w:hAnsi="Times New Roman" w:cs="Times New Roman"/>
        </w:rPr>
        <w:t xml:space="preserve"> MJ, et al. Sample size for binary logistic prediction models: Beyond events per variable criteria. Statistical methods in medical research. 2019;28(8):2455–74. </w:t>
      </w:r>
      <w:bookmarkEnd w:id="51"/>
      <w:bookmarkEnd w:id="78"/>
    </w:p>
    <w:p w14:paraId="31106BD3" w14:textId="77777777" w:rsidR="001F174D" w:rsidRPr="00D05488" w:rsidRDefault="001F174D" w:rsidP="001F174D">
      <w:pPr>
        <w:spacing w:after="0" w:line="360" w:lineRule="auto"/>
        <w:jc w:val="both"/>
        <w:rPr>
          <w:lang w:val="en-GB"/>
        </w:rPr>
      </w:pPr>
      <w:r>
        <w:rPr>
          <w:lang w:val="en-GB"/>
        </w:rPr>
        <w:t xml:space="preserve"> </w:t>
      </w:r>
    </w:p>
    <w:p w14:paraId="7E4E63F8" w14:textId="77777777" w:rsidR="00F16671" w:rsidRDefault="00F16671"/>
    <w:sectPr w:rsidR="00F16671" w:rsidSect="005D3119">
      <w:footerReference w:type="default" r:id="rId19"/>
      <w:pgSz w:w="11907" w:h="16840"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85DFF" w14:textId="77777777" w:rsidR="006B01D0" w:rsidRDefault="006B01D0">
      <w:pPr>
        <w:spacing w:after="0" w:line="240" w:lineRule="auto"/>
      </w:pPr>
      <w:r>
        <w:separator/>
      </w:r>
    </w:p>
  </w:endnote>
  <w:endnote w:type="continuationSeparator" w:id="0">
    <w:p w14:paraId="47B7CBB4" w14:textId="77777777" w:rsidR="006B01D0" w:rsidRDefault="006B0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2924761"/>
      <w:docPartObj>
        <w:docPartGallery w:val="Page Numbers (Bottom of Page)"/>
        <w:docPartUnique/>
      </w:docPartObj>
    </w:sdtPr>
    <w:sdtEndPr>
      <w:rPr>
        <w:noProof/>
      </w:rPr>
    </w:sdtEndPr>
    <w:sdtContent>
      <w:p w14:paraId="7CD30F9E" w14:textId="77777777" w:rsidR="00B878FE" w:rsidRDefault="001F174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480B1EE1" w14:textId="77777777" w:rsidR="00B878FE" w:rsidRPr="00417597" w:rsidRDefault="006B01D0">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34D97" w14:textId="77777777" w:rsidR="006B01D0" w:rsidRDefault="006B01D0">
      <w:pPr>
        <w:spacing w:after="0" w:line="240" w:lineRule="auto"/>
      </w:pPr>
      <w:r>
        <w:separator/>
      </w:r>
    </w:p>
  </w:footnote>
  <w:footnote w:type="continuationSeparator" w:id="0">
    <w:p w14:paraId="4B4E65B5" w14:textId="77777777" w:rsidR="006B01D0" w:rsidRDefault="006B01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4D"/>
    <w:rsid w:val="000721E6"/>
    <w:rsid w:val="001F174D"/>
    <w:rsid w:val="0059434D"/>
    <w:rsid w:val="006B01D0"/>
    <w:rsid w:val="007D29F6"/>
    <w:rsid w:val="00863DEC"/>
    <w:rsid w:val="00881130"/>
    <w:rsid w:val="008D0FD9"/>
    <w:rsid w:val="0092674B"/>
    <w:rsid w:val="009B39AA"/>
    <w:rsid w:val="009C24DA"/>
    <w:rsid w:val="00B0125D"/>
    <w:rsid w:val="00C4770D"/>
    <w:rsid w:val="00DC1DB9"/>
    <w:rsid w:val="00F166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6C68"/>
  <w15:chartTrackingRefBased/>
  <w15:docId w15:val="{AEE4AB3B-319B-4704-97E6-00729654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174D"/>
    <w:pPr>
      <w:spacing w:after="200" w:line="276" w:lineRule="auto"/>
    </w:pPr>
    <w:rPr>
      <w:rFonts w:ascii="Times New Roman" w:hAnsi="Times New Roman" w:cs="Times New Roman"/>
      <w:sz w:val="24"/>
      <w:szCs w:val="24"/>
      <w:lang w:val="sv-SE"/>
    </w:rPr>
  </w:style>
  <w:style w:type="paragraph" w:styleId="Heading1">
    <w:name w:val="heading 1"/>
    <w:basedOn w:val="Normal"/>
    <w:next w:val="Normal"/>
    <w:link w:val="Heading1Char"/>
    <w:uiPriority w:val="9"/>
    <w:qFormat/>
    <w:rsid w:val="001F174D"/>
    <w:pPr>
      <w:keepNext/>
      <w:keepLines/>
      <w:spacing w:after="0"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1F174D"/>
    <w:pPr>
      <w:keepNext/>
      <w:keepLines/>
      <w:spacing w:after="0" w:line="36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1F174D"/>
    <w:pPr>
      <w:spacing w:after="0" w:line="360" w:lineRule="auto"/>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74D"/>
    <w:rPr>
      <w:rFonts w:ascii="Times New Roman" w:eastAsiaTheme="majorEastAsia" w:hAnsi="Times New Roman" w:cstheme="majorBidi"/>
      <w:b/>
      <w:bCs/>
      <w:sz w:val="32"/>
      <w:szCs w:val="28"/>
      <w:lang w:val="sv-SE"/>
    </w:rPr>
  </w:style>
  <w:style w:type="character" w:customStyle="1" w:styleId="Heading2Char">
    <w:name w:val="Heading 2 Char"/>
    <w:basedOn w:val="DefaultParagraphFont"/>
    <w:link w:val="Heading2"/>
    <w:uiPriority w:val="9"/>
    <w:rsid w:val="001F174D"/>
    <w:rPr>
      <w:rFonts w:ascii="Times New Roman" w:eastAsiaTheme="majorEastAsia" w:hAnsi="Times New Roman" w:cstheme="majorBidi"/>
      <w:b/>
      <w:bCs/>
      <w:sz w:val="28"/>
      <w:szCs w:val="26"/>
      <w:lang w:val="sv-SE"/>
    </w:rPr>
  </w:style>
  <w:style w:type="character" w:customStyle="1" w:styleId="Heading3Char">
    <w:name w:val="Heading 3 Char"/>
    <w:basedOn w:val="DefaultParagraphFont"/>
    <w:link w:val="Heading3"/>
    <w:uiPriority w:val="9"/>
    <w:rsid w:val="001F174D"/>
    <w:rPr>
      <w:rFonts w:ascii="Times New Roman" w:hAnsi="Times New Roman" w:cs="Times New Roman"/>
      <w:i/>
      <w:sz w:val="24"/>
      <w:szCs w:val="24"/>
      <w:lang w:val="sv-SE"/>
    </w:rPr>
  </w:style>
  <w:style w:type="paragraph" w:styleId="Footer">
    <w:name w:val="footer"/>
    <w:basedOn w:val="Normal"/>
    <w:link w:val="FooterChar"/>
    <w:uiPriority w:val="99"/>
    <w:unhideWhenUsed/>
    <w:rsid w:val="001F1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74D"/>
    <w:rPr>
      <w:rFonts w:ascii="Times New Roman" w:hAnsi="Times New Roman" w:cs="Times New Roman"/>
      <w:sz w:val="24"/>
      <w:szCs w:val="24"/>
      <w:lang w:val="sv-SE"/>
    </w:rPr>
  </w:style>
  <w:style w:type="character" w:styleId="Hyperlink">
    <w:name w:val="Hyperlink"/>
    <w:basedOn w:val="DefaultParagraphFont"/>
    <w:uiPriority w:val="99"/>
    <w:unhideWhenUsed/>
    <w:rsid w:val="001F174D"/>
    <w:rPr>
      <w:color w:val="0563C1" w:themeColor="hyperlink"/>
      <w:u w:val="single"/>
    </w:rPr>
  </w:style>
  <w:style w:type="paragraph" w:styleId="BodyText">
    <w:name w:val="Body Text"/>
    <w:basedOn w:val="Normal"/>
    <w:link w:val="BodyTextChar"/>
    <w:qFormat/>
    <w:rsid w:val="001F174D"/>
    <w:pPr>
      <w:spacing w:before="180" w:after="180" w:line="240" w:lineRule="auto"/>
    </w:pPr>
    <w:rPr>
      <w:rFonts w:asciiTheme="minorHAnsi" w:hAnsiTheme="minorHAnsi" w:cstheme="minorBidi"/>
      <w:lang w:val="en-US"/>
    </w:rPr>
  </w:style>
  <w:style w:type="character" w:customStyle="1" w:styleId="BodyTextChar">
    <w:name w:val="Body Text Char"/>
    <w:basedOn w:val="DefaultParagraphFont"/>
    <w:link w:val="BodyText"/>
    <w:rsid w:val="001F174D"/>
    <w:rPr>
      <w:sz w:val="24"/>
      <w:szCs w:val="24"/>
      <w:lang w:val="en-US"/>
    </w:rPr>
  </w:style>
  <w:style w:type="paragraph" w:customStyle="1" w:styleId="FirstParagraph">
    <w:name w:val="First Paragraph"/>
    <w:basedOn w:val="BodyText"/>
    <w:next w:val="BodyText"/>
    <w:qFormat/>
    <w:rsid w:val="001F174D"/>
  </w:style>
  <w:style w:type="paragraph" w:customStyle="1" w:styleId="Compact">
    <w:name w:val="Compact"/>
    <w:basedOn w:val="BodyText"/>
    <w:qFormat/>
    <w:rsid w:val="001F174D"/>
    <w:pPr>
      <w:spacing w:before="36" w:after="36"/>
    </w:pPr>
  </w:style>
  <w:style w:type="paragraph" w:styleId="Bibliography">
    <w:name w:val="Bibliography"/>
    <w:basedOn w:val="Normal"/>
    <w:qFormat/>
    <w:rsid w:val="001F174D"/>
    <w:pPr>
      <w:spacing w:line="240" w:lineRule="auto"/>
    </w:pPr>
    <w:rPr>
      <w:rFonts w:asciiTheme="minorHAnsi" w:hAnsiTheme="minorHAnsi" w:cstheme="minorBidi"/>
      <w:lang w:val="en-US"/>
    </w:rPr>
  </w:style>
  <w:style w:type="table" w:customStyle="1" w:styleId="Table">
    <w:name w:val="Table"/>
    <w:semiHidden/>
    <w:unhideWhenUsed/>
    <w:qFormat/>
    <w:rsid w:val="001F174D"/>
    <w:pPr>
      <w:spacing w:after="200" w:line="240" w:lineRule="auto"/>
    </w:pPr>
    <w:rPr>
      <w:sz w:val="24"/>
      <w:szCs w:val="24"/>
      <w:lang w:val="en-US"/>
    </w:rPr>
    <w:tblPr>
      <w:tblInd w:w="0" w:type="dxa"/>
      <w:tblCellMar>
        <w:top w:w="0" w:type="dxa"/>
        <w:left w:w="108" w:type="dxa"/>
        <w:bottom w:w="0" w:type="dxa"/>
        <w:right w:w="108" w:type="dxa"/>
      </w:tblCellMar>
    </w:tblPr>
  </w:style>
  <w:style w:type="paragraph" w:customStyle="1" w:styleId="TableCaption">
    <w:name w:val="Table Caption"/>
    <w:basedOn w:val="Caption"/>
    <w:rsid w:val="001F174D"/>
    <w:pPr>
      <w:keepNext/>
      <w:spacing w:after="120"/>
    </w:pPr>
    <w:rPr>
      <w:rFonts w:asciiTheme="minorHAnsi" w:hAnsiTheme="minorHAnsi" w:cstheme="minorBidi"/>
      <w:iCs w:val="0"/>
      <w:color w:val="auto"/>
      <w:sz w:val="24"/>
      <w:szCs w:val="24"/>
      <w:lang w:val="en-US"/>
    </w:rPr>
  </w:style>
  <w:style w:type="paragraph" w:customStyle="1" w:styleId="ImageCaption">
    <w:name w:val="Image Caption"/>
    <w:basedOn w:val="Caption"/>
    <w:rsid w:val="001F174D"/>
    <w:pPr>
      <w:spacing w:after="120"/>
    </w:pPr>
    <w:rPr>
      <w:rFonts w:asciiTheme="minorHAnsi" w:hAnsiTheme="minorHAnsi" w:cstheme="minorBidi"/>
      <w:iCs w:val="0"/>
      <w:color w:val="auto"/>
      <w:sz w:val="24"/>
      <w:szCs w:val="24"/>
      <w:lang w:val="en-US"/>
    </w:rPr>
  </w:style>
  <w:style w:type="paragraph" w:customStyle="1" w:styleId="CaptionedFigure">
    <w:name w:val="Captioned Figure"/>
    <w:basedOn w:val="Normal"/>
    <w:rsid w:val="001F174D"/>
    <w:pPr>
      <w:keepNext/>
      <w:spacing w:line="240" w:lineRule="auto"/>
    </w:pPr>
    <w:rPr>
      <w:rFonts w:asciiTheme="minorHAnsi" w:hAnsiTheme="minorHAnsi" w:cstheme="minorBidi"/>
      <w:lang w:val="en-US"/>
    </w:rPr>
  </w:style>
  <w:style w:type="paragraph" w:styleId="Caption">
    <w:name w:val="caption"/>
    <w:basedOn w:val="Normal"/>
    <w:next w:val="Normal"/>
    <w:uiPriority w:val="35"/>
    <w:semiHidden/>
    <w:unhideWhenUsed/>
    <w:qFormat/>
    <w:rsid w:val="001F174D"/>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RAN.R-project.org/package=caret"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stats.ox.ac.uk/pub/MASS4/" TargetMode="External"/><Relationship Id="rId2" Type="http://schemas.openxmlformats.org/officeDocument/2006/relationships/settings" Target="settings.xml"/><Relationship Id="rId16" Type="http://schemas.openxmlformats.org/officeDocument/2006/relationships/hyperlink" Target="https://www.R-project.or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datadryad.org/stash/dataset/doi:10.5061/dryad.d22q6vh" TargetMode="Externa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25</Pages>
  <Words>6558</Words>
  <Characters>37381</Characters>
  <Application>Microsoft Office Word</Application>
  <DocSecurity>0</DocSecurity>
  <Lines>311</Lines>
  <Paragraphs>87</Paragraphs>
  <ScaleCrop>false</ScaleCrop>
  <Company/>
  <LinksUpToDate>false</LinksUpToDate>
  <CharactersWithSpaces>43852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Norouzi</dc:creator>
  <cp:keywords/>
  <dc:description/>
  <cp:lastModifiedBy>Arman Norouzi</cp:lastModifiedBy>
  <cp:revision>13</cp:revision>
  <dcterms:created xsi:type="dcterms:W3CDTF">2020-12-19T17:24:00Z</dcterms:created>
  <dcterms:modified xsi:type="dcterms:W3CDTF">2020-12-20T15:33:00Z</dcterms:modified>
</cp:coreProperties>
</file>