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1379" w:rsidRPr="00591379" w:rsidRDefault="00591379" w:rsidP="00591379">
      <w:pPr>
        <w:pStyle w:val="NormalWeb"/>
        <w:bidi/>
        <w:rPr>
          <w:rFonts w:cs="B Nazanin"/>
          <w:lang w:bidi="fa-IR"/>
        </w:rPr>
      </w:pPr>
      <w:r w:rsidRPr="00591379">
        <w:rPr>
          <w:rStyle w:val="Strong"/>
          <w:rFonts w:cs="B Nazanin" w:hint="cs"/>
          <w:rtl/>
          <w:lang w:bidi="fa-IR"/>
        </w:rPr>
        <w:t>درباره شرکت فرادید اطلس</w:t>
      </w:r>
    </w:p>
    <w:p w:rsidR="00591379" w:rsidRPr="00591379" w:rsidRDefault="00591379" w:rsidP="001D1E8C">
      <w:pPr>
        <w:pStyle w:val="NormalWeb"/>
        <w:bidi/>
        <w:jc w:val="both"/>
        <w:rPr>
          <w:rFonts w:cs="B Nazanin"/>
          <w:rtl/>
          <w:lang w:bidi="fa-IR"/>
        </w:rPr>
      </w:pPr>
      <w:r w:rsidRPr="00591379">
        <w:rPr>
          <w:rFonts w:cs="B Nazanin" w:hint="cs"/>
          <w:rtl/>
          <w:lang w:bidi="fa-IR"/>
        </w:rPr>
        <w:t>شرکت فرادید اطلس، از سال ۱۳۸۸، فعالیت خود را با هدف استقرار و تضمین امنیت غذایی و تامین سفره معیشتی مردم ایران آغاز نموده است. ما مفتخریم که در طول بیش از یک دهه فعالیت مستمر، توانسته‌ایم به عنوان یکی از تامین‌کنندگان اصلی مواد غذایی در بازار ایران شناخته شویم.</w:t>
      </w:r>
    </w:p>
    <w:p w:rsidR="00591379" w:rsidRPr="00591379" w:rsidRDefault="00591379" w:rsidP="001D1E8C">
      <w:pPr>
        <w:pStyle w:val="NormalWeb"/>
        <w:bidi/>
        <w:jc w:val="both"/>
        <w:rPr>
          <w:rFonts w:cs="B Nazanin"/>
          <w:rtl/>
          <w:lang w:bidi="fa-IR"/>
        </w:rPr>
      </w:pPr>
      <w:r w:rsidRPr="00591379">
        <w:rPr>
          <w:rFonts w:cs="B Nazanin" w:hint="cs"/>
          <w:rtl/>
          <w:lang w:bidi="fa-IR"/>
        </w:rPr>
        <w:t>ما در فرادید اطلس، بر کیفیت بی‌بدیل محصولاتمان تاکید داریم. تمامی کالاهای وارداتی ما، اعم از برنج، حبوبات، ادویه‌جات، آجیل و شکر، با دقت فراوان و بر اساس بالاترین استانداردهای جهانی انتخاب و وارد کشور می‌شوند تا اطمینان حاصل کنیم که بهترین‌ها به دست مصرف‌کنندگان گرامی می‌رسد.</w:t>
      </w:r>
    </w:p>
    <w:p w:rsidR="00591379" w:rsidRPr="00591379" w:rsidRDefault="00591379" w:rsidP="001D1E8C">
      <w:pPr>
        <w:pStyle w:val="NormalWeb"/>
        <w:bidi/>
        <w:jc w:val="both"/>
        <w:rPr>
          <w:rFonts w:cs="B Nazanin"/>
          <w:rtl/>
          <w:lang w:bidi="fa-IR"/>
        </w:rPr>
      </w:pPr>
      <w:r w:rsidRPr="00591379">
        <w:rPr>
          <w:rFonts w:cs="B Nazanin" w:hint="cs"/>
          <w:rtl/>
          <w:lang w:bidi="fa-IR"/>
        </w:rPr>
        <w:t xml:space="preserve">به طور مشخص، در حوزه برنج، افتخار داریم که مالکیت چهار برند معتبر و شناخته‌شده در ایران و منطقه خاورمیانه را در اختیار داریم: </w:t>
      </w:r>
      <w:r w:rsidRPr="00591379">
        <w:rPr>
          <w:rStyle w:val="Strong"/>
          <w:rFonts w:cs="B Nazanin" w:hint="cs"/>
          <w:rtl/>
          <w:lang w:bidi="fa-IR"/>
        </w:rPr>
        <w:t>۲۱، میزبان، حیات و گلبانو</w:t>
      </w:r>
      <w:r w:rsidRPr="00591379">
        <w:rPr>
          <w:rFonts w:cs="B Nazanin" w:hint="cs"/>
          <w:rtl/>
          <w:lang w:bidi="fa-IR"/>
        </w:rPr>
        <w:t>. این برندها نماینده تعهد ما به ارائه برنج‌هایی با کیفیت استثنایی و طعم دلپذیر هستند که رضایت هر ذائقه‌ای را جلب می‌کنند.</w:t>
      </w:r>
    </w:p>
    <w:p w:rsidR="00591379" w:rsidRPr="00591379" w:rsidRDefault="00591379" w:rsidP="001D1E8C">
      <w:pPr>
        <w:pStyle w:val="NormalWeb"/>
        <w:bidi/>
        <w:jc w:val="both"/>
        <w:rPr>
          <w:rFonts w:cs="B Nazanin"/>
          <w:rtl/>
          <w:lang w:bidi="fa-IR"/>
        </w:rPr>
      </w:pPr>
      <w:r w:rsidRPr="00591379">
        <w:rPr>
          <w:rFonts w:cs="B Nazanin" w:hint="cs"/>
          <w:rtl/>
          <w:lang w:bidi="fa-IR"/>
        </w:rPr>
        <w:t xml:space="preserve">برای اطمینان از توزیع گسترده و دسترسی آسان محصولاتمان، در </w:t>
      </w:r>
      <w:r w:rsidRPr="00591379">
        <w:rPr>
          <w:rStyle w:val="Strong"/>
          <w:rFonts w:cs="B Nazanin" w:hint="cs"/>
          <w:rtl/>
          <w:lang w:bidi="fa-IR"/>
        </w:rPr>
        <w:t>امارات متحده عربی</w:t>
      </w:r>
      <w:r w:rsidR="00227E8B">
        <w:rPr>
          <w:rFonts w:cs="B Nazanin" w:hint="cs"/>
          <w:rtl/>
          <w:lang w:bidi="fa-IR"/>
        </w:rPr>
        <w:t xml:space="preserve">، </w:t>
      </w:r>
      <w:r w:rsidR="00227E8B" w:rsidRPr="00227E8B">
        <w:rPr>
          <w:rFonts w:cs="B Nazanin" w:hint="cs"/>
          <w:b/>
          <w:bCs/>
          <w:rtl/>
          <w:lang w:bidi="fa-IR"/>
        </w:rPr>
        <w:t>عمان</w:t>
      </w:r>
      <w:r w:rsidR="00227E8B">
        <w:rPr>
          <w:rFonts w:cs="B Nazanin" w:hint="cs"/>
          <w:rtl/>
          <w:lang w:bidi="fa-IR"/>
        </w:rPr>
        <w:t xml:space="preserve"> و</w:t>
      </w:r>
      <w:r w:rsidRPr="00591379">
        <w:rPr>
          <w:rFonts w:cs="B Nazanin" w:hint="cs"/>
          <w:rtl/>
          <w:lang w:bidi="fa-IR"/>
        </w:rPr>
        <w:t xml:space="preserve"> همچنین در چندین استان مهم ایران از جمله </w:t>
      </w:r>
      <w:r w:rsidRPr="00591379">
        <w:rPr>
          <w:rStyle w:val="Strong"/>
          <w:rFonts w:cs="B Nazanin" w:hint="cs"/>
          <w:rtl/>
          <w:lang w:bidi="fa-IR"/>
        </w:rPr>
        <w:t>تهران، اصفهان و شهرکرد</w:t>
      </w:r>
      <w:r w:rsidRPr="00591379">
        <w:rPr>
          <w:rFonts w:cs="B Nazanin" w:hint="cs"/>
          <w:rtl/>
          <w:lang w:bidi="fa-IR"/>
        </w:rPr>
        <w:t>، دارای دفاتر فروش، شعب و انبارهای مجهز هستیم. این گستردگی جغرافیایی به ما این امکان را می‌دهد تا فرآیند تامین، نگهداری و توزیع محصولات را با حداکثر کارایی و سرعت انجام دهیم و از تامین مداوم و به‌موقع مواد غذایی درجه یک در سراسر ایران اطمینان حاصل کنیم.</w:t>
      </w:r>
    </w:p>
    <w:p w:rsidR="00591379" w:rsidRDefault="00591379" w:rsidP="001D1E8C">
      <w:pPr>
        <w:pStyle w:val="NormalWeb"/>
        <w:bidi/>
        <w:jc w:val="both"/>
        <w:rPr>
          <w:rFonts w:cs="B Nazanin"/>
          <w:rtl/>
          <w:lang w:bidi="fa-IR"/>
        </w:rPr>
      </w:pPr>
      <w:r w:rsidRPr="00591379">
        <w:rPr>
          <w:rFonts w:cs="B Nazanin" w:hint="cs"/>
          <w:rtl/>
          <w:lang w:bidi="fa-IR"/>
        </w:rPr>
        <w:t>رسالت اصلی ما، تامین پایدار و مستمر مواد غذایی باکیفیت است. باور داریم که دسترسی به غذای سالم و باکیفیت، حقی همگانی است و در این راستا، تمام تلاش خود را به کار گرفته‌ایم تا با رعایت بالاترین استانداردهای کیفی و بهداشتی، رضایت خاطر مشتریان عزیز را فراهم آوریم. شرکت فرادید اطلس، با نگاهی به آینده و با تعهد به اصول صداقت و کیفیت، همواره در پی ارتقاء سطح خدمت‌رسانی و گسترش دامنه فعالیت‌های خود در صنعت مواد غذایی کشور بوده و هست. ما بر این باوریم که با یاری خداوند متعال و حمایت شما همراهان همیشگی، می‌توانیم گامی مؤثرتر در جهت تحقق امنیت غذایی پایدار و ارتقاء سلامت جامعه برداریم.</w:t>
      </w:r>
    </w:p>
    <w:p w:rsidR="00591379" w:rsidRDefault="00591379" w:rsidP="00591379">
      <w:pPr>
        <w:pStyle w:val="NormalWeb"/>
        <w:bidi/>
        <w:rPr>
          <w:rFonts w:cs="B Nazanin"/>
          <w:rtl/>
          <w:lang w:bidi="fa-IR"/>
        </w:rPr>
      </w:pPr>
    </w:p>
    <w:p w:rsidR="00591379" w:rsidRDefault="00591379" w:rsidP="00591379">
      <w:pPr>
        <w:pStyle w:val="NormalWeb"/>
        <w:rPr>
          <w:lang w:val="en"/>
        </w:rPr>
      </w:pPr>
      <w:r>
        <w:rPr>
          <w:rStyle w:val="Strong"/>
          <w:lang w:val="en"/>
        </w:rPr>
        <w:t xml:space="preserve">About </w:t>
      </w:r>
      <w:proofErr w:type="spellStart"/>
      <w:r>
        <w:rPr>
          <w:rStyle w:val="Strong"/>
          <w:lang w:val="en"/>
        </w:rPr>
        <w:t>Faradid</w:t>
      </w:r>
      <w:proofErr w:type="spellEnd"/>
      <w:r>
        <w:rPr>
          <w:rStyle w:val="Strong"/>
          <w:lang w:val="en"/>
        </w:rPr>
        <w:t xml:space="preserve"> Atlas Company</w:t>
      </w:r>
    </w:p>
    <w:p w:rsidR="00591379" w:rsidRDefault="00591379" w:rsidP="00591379">
      <w:pPr>
        <w:pStyle w:val="NormalWeb"/>
        <w:rPr>
          <w:lang w:val="en"/>
        </w:rPr>
      </w:pPr>
      <w:proofErr w:type="spellStart"/>
      <w:r>
        <w:rPr>
          <w:lang w:val="en"/>
        </w:rPr>
        <w:t>Faradid</w:t>
      </w:r>
      <w:proofErr w:type="spellEnd"/>
      <w:r>
        <w:rPr>
          <w:lang w:val="en"/>
        </w:rPr>
        <w:t xml:space="preserve"> Atlas Company, since its establishment in </w:t>
      </w:r>
      <w:proofErr w:type="gramStart"/>
      <w:r>
        <w:rPr>
          <w:lang w:val="en"/>
        </w:rPr>
        <w:t>2009 ,</w:t>
      </w:r>
      <w:proofErr w:type="gramEnd"/>
      <w:r>
        <w:rPr>
          <w:lang w:val="en"/>
        </w:rPr>
        <w:t xml:space="preserve"> has embarked on its journey with the core objective of ensuring food security and supporting the livelihoods of the Iranian people. Throughout over a decade of continuous operation, we are proud to have become recognized as one of the primary suppliers of food products in the Iranian market.</w:t>
      </w:r>
    </w:p>
    <w:p w:rsidR="00591379" w:rsidRDefault="00591379" w:rsidP="00591379">
      <w:pPr>
        <w:pStyle w:val="NormalWeb"/>
        <w:rPr>
          <w:lang w:val="en"/>
        </w:rPr>
      </w:pPr>
      <w:r>
        <w:rPr>
          <w:lang w:val="en"/>
        </w:rPr>
        <w:t xml:space="preserve">At </w:t>
      </w:r>
      <w:proofErr w:type="spellStart"/>
      <w:r>
        <w:rPr>
          <w:lang w:val="en"/>
        </w:rPr>
        <w:t>Faradid</w:t>
      </w:r>
      <w:proofErr w:type="spellEnd"/>
      <w:r>
        <w:rPr>
          <w:lang w:val="en"/>
        </w:rPr>
        <w:t xml:space="preserve"> Atlas, we place a strong emphasis on the exceptional quality of our products. All the goods we import, including rice, legumes, spices, nuts, and sugar, are meticulously selected based on the highest global standards before being brought into the country. This ensures that only the finest products reach our valued consumers.</w:t>
      </w:r>
    </w:p>
    <w:p w:rsidR="00591379" w:rsidRDefault="00591379" w:rsidP="00591379">
      <w:pPr>
        <w:pStyle w:val="NormalWeb"/>
        <w:rPr>
          <w:lang w:val="en"/>
        </w:rPr>
      </w:pPr>
      <w:proofErr w:type="gramStart"/>
      <w:r>
        <w:rPr>
          <w:lang w:val="en"/>
        </w:rPr>
        <w:lastRenderedPageBreak/>
        <w:t>Specifically</w:t>
      </w:r>
      <w:proofErr w:type="gramEnd"/>
      <w:r>
        <w:rPr>
          <w:lang w:val="en"/>
        </w:rPr>
        <w:t xml:space="preserve"> in the realm of rice, we proudly own four reputable and well-known brands in Iran and the Middle East region: </w:t>
      </w:r>
      <w:r>
        <w:rPr>
          <w:rStyle w:val="Strong"/>
          <w:lang w:val="en"/>
        </w:rPr>
        <w:t xml:space="preserve">21, </w:t>
      </w:r>
      <w:proofErr w:type="spellStart"/>
      <w:r>
        <w:rPr>
          <w:rStyle w:val="Strong"/>
          <w:lang w:val="en"/>
        </w:rPr>
        <w:t>Mizban</w:t>
      </w:r>
      <w:proofErr w:type="spellEnd"/>
      <w:r>
        <w:rPr>
          <w:rStyle w:val="Strong"/>
          <w:lang w:val="en"/>
        </w:rPr>
        <w:t xml:space="preserve">, Hayat, and </w:t>
      </w:r>
      <w:proofErr w:type="spellStart"/>
      <w:r>
        <w:rPr>
          <w:rStyle w:val="Strong"/>
          <w:lang w:val="en"/>
        </w:rPr>
        <w:t>Golbanou</w:t>
      </w:r>
      <w:proofErr w:type="spellEnd"/>
      <w:r>
        <w:rPr>
          <w:lang w:val="en"/>
        </w:rPr>
        <w:t>. These brands represent our commitment to delivering rice of outstanding quality and delightful flavor, satisfying every palate.</w:t>
      </w:r>
    </w:p>
    <w:p w:rsidR="00591379" w:rsidRDefault="00591379" w:rsidP="00591379">
      <w:pPr>
        <w:pStyle w:val="NormalWeb"/>
        <w:rPr>
          <w:lang w:val="en"/>
        </w:rPr>
      </w:pPr>
      <w:r>
        <w:rPr>
          <w:lang w:val="en"/>
        </w:rPr>
        <w:t xml:space="preserve">To ensure widespread distribution and easy accessibility of our products, we have established well-equipped sales offices, branches, and warehouses in the </w:t>
      </w:r>
      <w:r>
        <w:rPr>
          <w:rStyle w:val="Strong"/>
          <w:lang w:val="en"/>
        </w:rPr>
        <w:t>United Arab Emirates</w:t>
      </w:r>
      <w:r>
        <w:rPr>
          <w:lang w:val="en"/>
        </w:rPr>
        <w:t>,</w:t>
      </w:r>
      <w:r w:rsidR="00227E8B">
        <w:rPr>
          <w:rFonts w:hint="cs"/>
          <w:rtl/>
          <w:lang w:val="en"/>
        </w:rPr>
        <w:t xml:space="preserve"> </w:t>
      </w:r>
      <w:r w:rsidR="00227E8B" w:rsidRPr="00227E8B">
        <w:rPr>
          <w:b/>
          <w:bCs/>
        </w:rPr>
        <w:t>Oman</w:t>
      </w:r>
      <w:r>
        <w:rPr>
          <w:lang w:val="en"/>
        </w:rPr>
        <w:t xml:space="preserve"> as well as in several key provinces of Iran, including </w:t>
      </w:r>
      <w:r>
        <w:rPr>
          <w:rStyle w:val="Strong"/>
          <w:lang w:val="en"/>
        </w:rPr>
        <w:t xml:space="preserve">Tehran, Isfahan, and </w:t>
      </w:r>
      <w:proofErr w:type="spellStart"/>
      <w:r>
        <w:rPr>
          <w:rStyle w:val="Strong"/>
          <w:lang w:val="en"/>
        </w:rPr>
        <w:t>Shahrekord</w:t>
      </w:r>
      <w:proofErr w:type="spellEnd"/>
      <w:r>
        <w:rPr>
          <w:lang w:val="en"/>
        </w:rPr>
        <w:t>. This geographical reach enables us to manage the procurement, storage, and distribution processes with maximum efficiency and speed, guaranteeing a consistent and timely supply of top-grade food items across the nation.</w:t>
      </w:r>
      <w:bookmarkStart w:id="0" w:name="_GoBack"/>
      <w:bookmarkEnd w:id="0"/>
    </w:p>
    <w:p w:rsidR="00591379" w:rsidRDefault="00591379" w:rsidP="00591379">
      <w:pPr>
        <w:pStyle w:val="NormalWeb"/>
        <w:rPr>
          <w:rtl/>
          <w:lang w:val="en"/>
        </w:rPr>
      </w:pPr>
      <w:r>
        <w:rPr>
          <w:lang w:val="en"/>
        </w:rPr>
        <w:t xml:space="preserve">Our primary mission is the sustainable and continuous supply of high-quality food products. We believe that access to healthy and nutritious food is a universal right. To this end, we dedicate all our efforts to meeting the satisfaction of our dear customers by adhering to the highest quality and hygiene standards. </w:t>
      </w:r>
      <w:proofErr w:type="spellStart"/>
      <w:r>
        <w:rPr>
          <w:lang w:val="en"/>
        </w:rPr>
        <w:t>Faradid</w:t>
      </w:r>
      <w:proofErr w:type="spellEnd"/>
      <w:r>
        <w:rPr>
          <w:lang w:val="en"/>
        </w:rPr>
        <w:t xml:space="preserve"> Atlas Company, with a vision for the future and a commitment to the principles of honesty and quality, continuously strives to enhance its services and expand its scope of activities within the nation’s food industry. We are confident that with divine assistance and your unwavering support, we can make a more significant contribution towards achieving sustainable food security and promoting the health of our society.</w:t>
      </w:r>
    </w:p>
    <w:p w:rsidR="00591379" w:rsidRDefault="00591379" w:rsidP="00591379">
      <w:pPr>
        <w:pStyle w:val="NormalWeb"/>
        <w:bidi/>
        <w:rPr>
          <w:rtl/>
          <w:lang w:val="en"/>
        </w:rPr>
      </w:pPr>
    </w:p>
    <w:p w:rsidR="00EA7368" w:rsidRPr="00EA7368" w:rsidRDefault="00EA7368" w:rsidP="00EA7368">
      <w:pPr>
        <w:bidi/>
        <w:spacing w:before="100" w:beforeAutospacing="1" w:after="100" w:afterAutospacing="1" w:line="240" w:lineRule="auto"/>
        <w:outlineLvl w:val="1"/>
        <w:rPr>
          <w:rFonts w:ascii="Times New Roman" w:eastAsia="Times New Roman" w:hAnsi="Times New Roman" w:cs="B Nazanin"/>
          <w:b/>
          <w:bCs/>
          <w:sz w:val="36"/>
          <w:szCs w:val="36"/>
          <w:lang w:bidi="fa-IR"/>
        </w:rPr>
      </w:pPr>
      <w:r w:rsidRPr="00EA7368">
        <w:rPr>
          <w:rFonts w:ascii="Times New Roman" w:eastAsia="Times New Roman" w:hAnsi="Times New Roman" w:cs="Times New Roman" w:hint="cs"/>
          <w:b/>
          <w:bCs/>
          <w:sz w:val="36"/>
          <w:szCs w:val="36"/>
          <w:rtl/>
          <w:lang w:bidi="fa-IR"/>
        </w:rPr>
        <w:t>1</w:t>
      </w:r>
      <w:r w:rsidRPr="00EA7368">
        <w:rPr>
          <w:rFonts w:ascii="Times New Roman" w:eastAsia="Times New Roman" w:hAnsi="Times New Roman" w:cs="B Nazanin" w:hint="cs"/>
          <w:b/>
          <w:bCs/>
          <w:sz w:val="36"/>
          <w:szCs w:val="36"/>
          <w:rtl/>
          <w:lang w:bidi="fa-IR"/>
        </w:rPr>
        <w:t>. برنج</w:t>
      </w:r>
    </w:p>
    <w:p w:rsidR="00EA7368" w:rsidRPr="00EA7368" w:rsidRDefault="00EA7368" w:rsidP="00EA7368">
      <w:pPr>
        <w:numPr>
          <w:ilvl w:val="0"/>
          <w:numId w:val="1"/>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برنج هندی</w:t>
      </w:r>
    </w:p>
    <w:p w:rsidR="00EA7368" w:rsidRPr="00EA7368" w:rsidRDefault="00EA7368" w:rsidP="00EA7368">
      <w:pPr>
        <w:numPr>
          <w:ilvl w:val="0"/>
          <w:numId w:val="1"/>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برنج پاکستانی</w:t>
      </w:r>
    </w:p>
    <w:p w:rsidR="00EA7368" w:rsidRPr="00EA7368" w:rsidRDefault="00EA7368" w:rsidP="00EA7368">
      <w:pPr>
        <w:bidi/>
        <w:spacing w:before="100" w:beforeAutospacing="1" w:after="100" w:afterAutospacing="1" w:line="240" w:lineRule="auto"/>
        <w:outlineLvl w:val="1"/>
        <w:rPr>
          <w:rFonts w:ascii="Times New Roman" w:eastAsia="Times New Roman" w:hAnsi="Times New Roman" w:cs="B Nazanin"/>
          <w:b/>
          <w:bCs/>
          <w:sz w:val="36"/>
          <w:szCs w:val="36"/>
          <w:rtl/>
          <w:lang w:bidi="fa-IR"/>
        </w:rPr>
      </w:pPr>
      <w:r w:rsidRPr="00EA7368">
        <w:rPr>
          <w:rFonts w:ascii="Times New Roman" w:eastAsia="Times New Roman" w:hAnsi="Times New Roman" w:cs="B Nazanin" w:hint="cs"/>
          <w:b/>
          <w:bCs/>
          <w:sz w:val="36"/>
          <w:szCs w:val="36"/>
          <w:rtl/>
          <w:lang w:bidi="fa-IR"/>
        </w:rPr>
        <w:t>2. حبوبات</w:t>
      </w:r>
    </w:p>
    <w:p w:rsidR="00EA7368" w:rsidRPr="00EA7368" w:rsidRDefault="00EA7368" w:rsidP="00EA7368">
      <w:pPr>
        <w:numPr>
          <w:ilvl w:val="0"/>
          <w:numId w:val="2"/>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لوبیا چیتی</w:t>
      </w:r>
    </w:p>
    <w:p w:rsidR="00EA7368" w:rsidRPr="00EA7368" w:rsidRDefault="00EA7368" w:rsidP="00EA7368">
      <w:pPr>
        <w:numPr>
          <w:ilvl w:val="0"/>
          <w:numId w:val="2"/>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لوبیا قرمز</w:t>
      </w:r>
    </w:p>
    <w:p w:rsidR="00EA7368" w:rsidRPr="00EA7368" w:rsidRDefault="00EA7368" w:rsidP="00EA7368">
      <w:pPr>
        <w:numPr>
          <w:ilvl w:val="0"/>
          <w:numId w:val="2"/>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لوبیا چشم بلبلی</w:t>
      </w:r>
    </w:p>
    <w:p w:rsidR="00EA7368" w:rsidRPr="00EA7368" w:rsidRDefault="00EA7368" w:rsidP="00EA7368">
      <w:pPr>
        <w:numPr>
          <w:ilvl w:val="0"/>
          <w:numId w:val="2"/>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نخود</w:t>
      </w:r>
    </w:p>
    <w:p w:rsidR="00EA7368" w:rsidRPr="00EA7368" w:rsidRDefault="00EA7368" w:rsidP="00EA7368">
      <w:pPr>
        <w:numPr>
          <w:ilvl w:val="0"/>
          <w:numId w:val="2"/>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نخود سیاه</w:t>
      </w:r>
    </w:p>
    <w:p w:rsidR="00EA7368" w:rsidRPr="00EA7368" w:rsidRDefault="00EA7368" w:rsidP="00EA7368">
      <w:pPr>
        <w:numPr>
          <w:ilvl w:val="0"/>
          <w:numId w:val="2"/>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عدس سبز</w:t>
      </w:r>
    </w:p>
    <w:p w:rsidR="00EA7368" w:rsidRPr="00EA7368" w:rsidRDefault="00EA7368" w:rsidP="00EA7368">
      <w:pPr>
        <w:numPr>
          <w:ilvl w:val="0"/>
          <w:numId w:val="2"/>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عدس قرمز</w:t>
      </w:r>
    </w:p>
    <w:p w:rsidR="00EA7368" w:rsidRPr="00EA7368" w:rsidRDefault="00EA7368" w:rsidP="00EA7368">
      <w:pPr>
        <w:numPr>
          <w:ilvl w:val="0"/>
          <w:numId w:val="2"/>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ماش</w:t>
      </w:r>
    </w:p>
    <w:p w:rsidR="00EA7368" w:rsidRPr="00EA7368" w:rsidRDefault="00EA7368" w:rsidP="00EA7368">
      <w:pPr>
        <w:bidi/>
        <w:spacing w:before="100" w:beforeAutospacing="1" w:after="100" w:afterAutospacing="1" w:line="240" w:lineRule="auto"/>
        <w:outlineLvl w:val="1"/>
        <w:rPr>
          <w:rFonts w:ascii="Times New Roman" w:eastAsia="Times New Roman" w:hAnsi="Times New Roman" w:cs="B Nazanin"/>
          <w:b/>
          <w:bCs/>
          <w:sz w:val="36"/>
          <w:szCs w:val="36"/>
          <w:rtl/>
          <w:lang w:bidi="fa-IR"/>
        </w:rPr>
      </w:pPr>
      <w:r w:rsidRPr="00EA7368">
        <w:rPr>
          <w:rFonts w:ascii="Times New Roman" w:eastAsia="Times New Roman" w:hAnsi="Times New Roman" w:cs="B Nazanin" w:hint="cs"/>
          <w:b/>
          <w:bCs/>
          <w:sz w:val="36"/>
          <w:szCs w:val="36"/>
          <w:rtl/>
          <w:lang w:bidi="fa-IR"/>
        </w:rPr>
        <w:t>3. دانه‌ها و مغزها</w:t>
      </w:r>
    </w:p>
    <w:p w:rsidR="00EA7368" w:rsidRPr="00EA7368" w:rsidRDefault="00EA7368" w:rsidP="00EA7368">
      <w:pPr>
        <w:numPr>
          <w:ilvl w:val="0"/>
          <w:numId w:val="3"/>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lastRenderedPageBreak/>
        <w:t>ذرت پاپکورن</w:t>
      </w:r>
    </w:p>
    <w:p w:rsidR="00EA7368" w:rsidRPr="00EA7368" w:rsidRDefault="00EA7368" w:rsidP="00EA7368">
      <w:pPr>
        <w:numPr>
          <w:ilvl w:val="0"/>
          <w:numId w:val="3"/>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تخمه آفتاب‌گردان</w:t>
      </w:r>
    </w:p>
    <w:p w:rsidR="00EA7368" w:rsidRPr="00EA7368" w:rsidRDefault="00EA7368" w:rsidP="00EA7368">
      <w:pPr>
        <w:numPr>
          <w:ilvl w:val="0"/>
          <w:numId w:val="3"/>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مغز تخمه آفتاب‌گردان</w:t>
      </w:r>
    </w:p>
    <w:p w:rsidR="00EA7368" w:rsidRPr="00EA7368" w:rsidRDefault="00EA7368" w:rsidP="00EA7368">
      <w:pPr>
        <w:numPr>
          <w:ilvl w:val="0"/>
          <w:numId w:val="3"/>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تخمه کدو</w:t>
      </w:r>
    </w:p>
    <w:p w:rsidR="00EA7368" w:rsidRPr="00EA7368" w:rsidRDefault="00EA7368" w:rsidP="00EA7368">
      <w:pPr>
        <w:numPr>
          <w:ilvl w:val="0"/>
          <w:numId w:val="3"/>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مغز تخمه کدو</w:t>
      </w:r>
    </w:p>
    <w:p w:rsidR="00EA7368" w:rsidRPr="00EA7368" w:rsidRDefault="00EA7368" w:rsidP="00EA7368">
      <w:pPr>
        <w:numPr>
          <w:ilvl w:val="0"/>
          <w:numId w:val="3"/>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کنجد</w:t>
      </w:r>
    </w:p>
    <w:p w:rsidR="00EA7368" w:rsidRPr="00EA7368" w:rsidRDefault="00EA7368" w:rsidP="00EA7368">
      <w:pPr>
        <w:bidi/>
        <w:spacing w:before="100" w:beforeAutospacing="1" w:after="100" w:afterAutospacing="1" w:line="240" w:lineRule="auto"/>
        <w:outlineLvl w:val="1"/>
        <w:rPr>
          <w:rFonts w:ascii="Times New Roman" w:eastAsia="Times New Roman" w:hAnsi="Times New Roman" w:cs="B Nazanin"/>
          <w:b/>
          <w:bCs/>
          <w:sz w:val="36"/>
          <w:szCs w:val="36"/>
          <w:rtl/>
          <w:lang w:bidi="fa-IR"/>
        </w:rPr>
      </w:pPr>
      <w:r w:rsidRPr="00EA7368">
        <w:rPr>
          <w:rFonts w:ascii="Times New Roman" w:eastAsia="Times New Roman" w:hAnsi="Times New Roman" w:cs="B Nazanin" w:hint="cs"/>
          <w:b/>
          <w:bCs/>
          <w:sz w:val="36"/>
          <w:szCs w:val="36"/>
          <w:rtl/>
          <w:lang w:bidi="fa-IR"/>
        </w:rPr>
        <w:t>4. آجیل</w:t>
      </w:r>
    </w:p>
    <w:p w:rsidR="00EA7368" w:rsidRPr="00EA7368" w:rsidRDefault="00EA7368" w:rsidP="00EA7368">
      <w:pPr>
        <w:numPr>
          <w:ilvl w:val="0"/>
          <w:numId w:val="4"/>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گردو</w:t>
      </w:r>
    </w:p>
    <w:p w:rsidR="00EA7368" w:rsidRPr="00EA7368" w:rsidRDefault="00EA7368" w:rsidP="00EA7368">
      <w:pPr>
        <w:numPr>
          <w:ilvl w:val="0"/>
          <w:numId w:val="4"/>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مغز گردو</w:t>
      </w:r>
    </w:p>
    <w:p w:rsidR="00EA7368" w:rsidRPr="00EA7368" w:rsidRDefault="00EA7368" w:rsidP="00EA7368">
      <w:pPr>
        <w:numPr>
          <w:ilvl w:val="0"/>
          <w:numId w:val="4"/>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بادام هندی</w:t>
      </w:r>
    </w:p>
    <w:p w:rsidR="00EA7368" w:rsidRPr="00EA7368" w:rsidRDefault="00EA7368" w:rsidP="00EA7368">
      <w:pPr>
        <w:numPr>
          <w:ilvl w:val="0"/>
          <w:numId w:val="4"/>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بادام زمینی</w:t>
      </w:r>
    </w:p>
    <w:p w:rsidR="00EA7368" w:rsidRPr="00EA7368" w:rsidRDefault="00EA7368" w:rsidP="00EA7368">
      <w:pPr>
        <w:numPr>
          <w:ilvl w:val="0"/>
          <w:numId w:val="4"/>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پودر نارگیل</w:t>
      </w:r>
    </w:p>
    <w:p w:rsidR="00EA7368" w:rsidRPr="00EA7368" w:rsidRDefault="00EA7368" w:rsidP="00EA7368">
      <w:pPr>
        <w:bidi/>
        <w:spacing w:before="100" w:beforeAutospacing="1" w:after="100" w:afterAutospacing="1" w:line="240" w:lineRule="auto"/>
        <w:outlineLvl w:val="1"/>
        <w:rPr>
          <w:rFonts w:ascii="Times New Roman" w:eastAsia="Times New Roman" w:hAnsi="Times New Roman" w:cs="B Nazanin"/>
          <w:b/>
          <w:bCs/>
          <w:sz w:val="36"/>
          <w:szCs w:val="36"/>
          <w:rtl/>
          <w:lang w:bidi="fa-IR"/>
        </w:rPr>
      </w:pPr>
      <w:r w:rsidRPr="00EA7368">
        <w:rPr>
          <w:rFonts w:ascii="Times New Roman" w:eastAsia="Times New Roman" w:hAnsi="Times New Roman" w:cs="B Nazanin" w:hint="cs"/>
          <w:b/>
          <w:bCs/>
          <w:sz w:val="36"/>
          <w:szCs w:val="36"/>
          <w:rtl/>
          <w:lang w:bidi="fa-IR"/>
        </w:rPr>
        <w:t>5. ادویه‌جات</w:t>
      </w:r>
    </w:p>
    <w:p w:rsidR="00EA7368" w:rsidRPr="00EA7368" w:rsidRDefault="00EA7368" w:rsidP="00EA7368">
      <w:pPr>
        <w:numPr>
          <w:ilvl w:val="0"/>
          <w:numId w:val="5"/>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زردچوبه</w:t>
      </w:r>
    </w:p>
    <w:p w:rsidR="00EA7368" w:rsidRPr="00EA7368" w:rsidRDefault="00EA7368" w:rsidP="00EA7368">
      <w:pPr>
        <w:numPr>
          <w:ilvl w:val="0"/>
          <w:numId w:val="5"/>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فلفل سیاه</w:t>
      </w:r>
    </w:p>
    <w:p w:rsidR="00EA7368" w:rsidRPr="00EA7368" w:rsidRDefault="00EA7368" w:rsidP="00EA7368">
      <w:pPr>
        <w:numPr>
          <w:ilvl w:val="0"/>
          <w:numId w:val="5"/>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هل</w:t>
      </w:r>
    </w:p>
    <w:p w:rsidR="00EA7368" w:rsidRPr="00EA7368" w:rsidRDefault="00EA7368" w:rsidP="00EA7368">
      <w:pPr>
        <w:bidi/>
        <w:spacing w:before="100" w:beforeAutospacing="1" w:after="100" w:afterAutospacing="1" w:line="240" w:lineRule="auto"/>
        <w:outlineLvl w:val="1"/>
        <w:rPr>
          <w:rFonts w:ascii="Times New Roman" w:eastAsia="Times New Roman" w:hAnsi="Times New Roman" w:cs="B Nazanin"/>
          <w:b/>
          <w:bCs/>
          <w:sz w:val="36"/>
          <w:szCs w:val="36"/>
          <w:rtl/>
          <w:lang w:bidi="fa-IR"/>
        </w:rPr>
      </w:pPr>
      <w:r w:rsidRPr="00EA7368">
        <w:rPr>
          <w:rFonts w:ascii="Times New Roman" w:eastAsia="Times New Roman" w:hAnsi="Times New Roman" w:cs="B Nazanin" w:hint="cs"/>
          <w:b/>
          <w:bCs/>
          <w:sz w:val="36"/>
          <w:szCs w:val="36"/>
          <w:rtl/>
          <w:lang w:bidi="fa-IR"/>
        </w:rPr>
        <w:t>6. شیرین‌کننده‌ها</w:t>
      </w:r>
    </w:p>
    <w:p w:rsidR="00EA7368" w:rsidRPr="00EA7368" w:rsidRDefault="00EA7368" w:rsidP="00EA7368">
      <w:pPr>
        <w:numPr>
          <w:ilvl w:val="0"/>
          <w:numId w:val="6"/>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شکر</w:t>
      </w:r>
    </w:p>
    <w:p w:rsidR="00EA7368" w:rsidRPr="00EA7368" w:rsidRDefault="00EA7368" w:rsidP="00EA7368">
      <w:pPr>
        <w:spacing w:after="0" w:line="240" w:lineRule="auto"/>
        <w:rPr>
          <w:rFonts w:ascii="Times New Roman" w:eastAsia="Times New Roman" w:hAnsi="Times New Roman" w:cs="Times New Roman"/>
          <w:sz w:val="24"/>
          <w:szCs w:val="24"/>
          <w:rtl/>
        </w:rPr>
      </w:pPr>
    </w:p>
    <w:p w:rsidR="00EA7368" w:rsidRPr="00EA7368" w:rsidRDefault="00EA7368" w:rsidP="00EA7368">
      <w:pPr>
        <w:spacing w:before="100" w:beforeAutospacing="1" w:after="100" w:afterAutospacing="1" w:line="240" w:lineRule="auto"/>
        <w:outlineLvl w:val="1"/>
        <w:rPr>
          <w:rFonts w:ascii="Times New Roman" w:eastAsia="Times New Roman" w:hAnsi="Times New Roman" w:cs="Times New Roman"/>
          <w:b/>
          <w:bCs/>
          <w:sz w:val="36"/>
          <w:szCs w:val="36"/>
          <w:lang w:val="en"/>
        </w:rPr>
      </w:pPr>
      <w:r w:rsidRPr="00EA7368">
        <w:rPr>
          <w:rFonts w:ascii="Times New Roman" w:eastAsia="Times New Roman" w:hAnsi="Times New Roman" w:cs="Times New Roman"/>
          <w:b/>
          <w:bCs/>
          <w:sz w:val="36"/>
          <w:szCs w:val="36"/>
          <w:lang w:val="en"/>
        </w:rPr>
        <w:t>1. Rice</w:t>
      </w:r>
    </w:p>
    <w:p w:rsidR="00EA7368" w:rsidRPr="00EA7368" w:rsidRDefault="00EA7368" w:rsidP="00EA7368">
      <w:pPr>
        <w:numPr>
          <w:ilvl w:val="0"/>
          <w:numId w:val="7"/>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Indian Rice</w:t>
      </w:r>
    </w:p>
    <w:p w:rsidR="00EA7368" w:rsidRPr="00EA7368" w:rsidRDefault="00EA7368" w:rsidP="00EA7368">
      <w:pPr>
        <w:numPr>
          <w:ilvl w:val="0"/>
          <w:numId w:val="7"/>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Pakistani Rice</w:t>
      </w:r>
    </w:p>
    <w:p w:rsidR="00EA7368" w:rsidRPr="00EA7368" w:rsidRDefault="00EA7368" w:rsidP="00EA7368">
      <w:pPr>
        <w:spacing w:before="100" w:beforeAutospacing="1" w:after="100" w:afterAutospacing="1" w:line="240" w:lineRule="auto"/>
        <w:outlineLvl w:val="1"/>
        <w:rPr>
          <w:rFonts w:ascii="Times New Roman" w:eastAsia="Times New Roman" w:hAnsi="Times New Roman" w:cs="Times New Roman"/>
          <w:b/>
          <w:bCs/>
          <w:sz w:val="36"/>
          <w:szCs w:val="36"/>
          <w:lang w:val="en"/>
        </w:rPr>
      </w:pPr>
      <w:r w:rsidRPr="00EA7368">
        <w:rPr>
          <w:rFonts w:ascii="Times New Roman" w:eastAsia="Times New Roman" w:hAnsi="Times New Roman" w:cs="Times New Roman"/>
          <w:b/>
          <w:bCs/>
          <w:sz w:val="36"/>
          <w:szCs w:val="36"/>
          <w:lang w:val="en"/>
        </w:rPr>
        <w:t>2. Legumes &amp; Pulses</w:t>
      </w:r>
    </w:p>
    <w:p w:rsidR="00EA7368" w:rsidRPr="00EA7368" w:rsidRDefault="00EA7368" w:rsidP="00EA7368">
      <w:pPr>
        <w:numPr>
          <w:ilvl w:val="0"/>
          <w:numId w:val="8"/>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Pinto Beans</w:t>
      </w:r>
    </w:p>
    <w:p w:rsidR="00EA7368" w:rsidRPr="00EA7368" w:rsidRDefault="00EA7368" w:rsidP="00EA7368">
      <w:pPr>
        <w:numPr>
          <w:ilvl w:val="0"/>
          <w:numId w:val="8"/>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Red Kidney Beans</w:t>
      </w:r>
    </w:p>
    <w:p w:rsidR="00EA7368" w:rsidRPr="00EA7368" w:rsidRDefault="00EA7368" w:rsidP="00EA7368">
      <w:pPr>
        <w:numPr>
          <w:ilvl w:val="0"/>
          <w:numId w:val="8"/>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Black</w:t>
      </w:r>
      <w:r w:rsidRPr="00EA7368">
        <w:rPr>
          <w:rFonts w:ascii="Times New Roman" w:eastAsia="Times New Roman" w:hAnsi="Times New Roman" w:cs="Times New Roman"/>
          <w:sz w:val="24"/>
          <w:szCs w:val="24"/>
          <w:lang w:val="en"/>
        </w:rPr>
        <w:noBreakHyphen/>
        <w:t>Eyed Peas</w:t>
      </w:r>
    </w:p>
    <w:p w:rsidR="00EA7368" w:rsidRPr="00EA7368" w:rsidRDefault="00EA7368" w:rsidP="00EA7368">
      <w:pPr>
        <w:numPr>
          <w:ilvl w:val="0"/>
          <w:numId w:val="8"/>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Chickpeas</w:t>
      </w:r>
    </w:p>
    <w:p w:rsidR="00EA7368" w:rsidRPr="00EA7368" w:rsidRDefault="00EA7368" w:rsidP="00EA7368">
      <w:pPr>
        <w:numPr>
          <w:ilvl w:val="0"/>
          <w:numId w:val="8"/>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lastRenderedPageBreak/>
        <w:t>Black Chickpeas</w:t>
      </w:r>
    </w:p>
    <w:p w:rsidR="00EA7368" w:rsidRPr="00EA7368" w:rsidRDefault="00EA7368" w:rsidP="00EA7368">
      <w:pPr>
        <w:numPr>
          <w:ilvl w:val="0"/>
          <w:numId w:val="8"/>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Green Lentils</w:t>
      </w:r>
    </w:p>
    <w:p w:rsidR="00EA7368" w:rsidRPr="00EA7368" w:rsidRDefault="00EA7368" w:rsidP="00EA7368">
      <w:pPr>
        <w:numPr>
          <w:ilvl w:val="0"/>
          <w:numId w:val="8"/>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Red Lentils</w:t>
      </w:r>
    </w:p>
    <w:p w:rsidR="00EA7368" w:rsidRPr="00EA7368" w:rsidRDefault="00EA7368" w:rsidP="00EA7368">
      <w:pPr>
        <w:numPr>
          <w:ilvl w:val="0"/>
          <w:numId w:val="8"/>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Mung Beans</w:t>
      </w:r>
    </w:p>
    <w:p w:rsidR="00EA7368" w:rsidRPr="00EA7368" w:rsidRDefault="00EA7368" w:rsidP="00EA7368">
      <w:pPr>
        <w:spacing w:before="100" w:beforeAutospacing="1" w:after="100" w:afterAutospacing="1" w:line="240" w:lineRule="auto"/>
        <w:outlineLvl w:val="1"/>
        <w:rPr>
          <w:rFonts w:ascii="Times New Roman" w:eastAsia="Times New Roman" w:hAnsi="Times New Roman" w:cs="Times New Roman"/>
          <w:b/>
          <w:bCs/>
          <w:sz w:val="36"/>
          <w:szCs w:val="36"/>
          <w:lang w:val="en"/>
        </w:rPr>
      </w:pPr>
      <w:r w:rsidRPr="00EA7368">
        <w:rPr>
          <w:rFonts w:ascii="Times New Roman" w:eastAsia="Times New Roman" w:hAnsi="Times New Roman" w:cs="Times New Roman"/>
          <w:b/>
          <w:bCs/>
          <w:sz w:val="36"/>
          <w:szCs w:val="36"/>
          <w:lang w:val="en"/>
        </w:rPr>
        <w:t>3. Seeds &amp; Kernels</w:t>
      </w:r>
    </w:p>
    <w:p w:rsidR="00EA7368" w:rsidRPr="00EA7368" w:rsidRDefault="00EA7368" w:rsidP="00EA7368">
      <w:pPr>
        <w:numPr>
          <w:ilvl w:val="0"/>
          <w:numId w:val="9"/>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Popcorn Corn</w:t>
      </w:r>
    </w:p>
    <w:p w:rsidR="00EA7368" w:rsidRPr="00EA7368" w:rsidRDefault="00EA7368" w:rsidP="00EA7368">
      <w:pPr>
        <w:numPr>
          <w:ilvl w:val="0"/>
          <w:numId w:val="9"/>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Sunflower Seeds</w:t>
      </w:r>
    </w:p>
    <w:p w:rsidR="00EA7368" w:rsidRPr="00EA7368" w:rsidRDefault="00EA7368" w:rsidP="00EA7368">
      <w:pPr>
        <w:numPr>
          <w:ilvl w:val="0"/>
          <w:numId w:val="9"/>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Sunflower Kernels</w:t>
      </w:r>
    </w:p>
    <w:p w:rsidR="00EA7368" w:rsidRPr="00EA7368" w:rsidRDefault="00EA7368" w:rsidP="00EA7368">
      <w:pPr>
        <w:numPr>
          <w:ilvl w:val="0"/>
          <w:numId w:val="9"/>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Pumpkin Seeds</w:t>
      </w:r>
    </w:p>
    <w:p w:rsidR="00EA7368" w:rsidRPr="00EA7368" w:rsidRDefault="00EA7368" w:rsidP="00EA7368">
      <w:pPr>
        <w:numPr>
          <w:ilvl w:val="0"/>
          <w:numId w:val="9"/>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Pumpkin Seed Kernels</w:t>
      </w:r>
    </w:p>
    <w:p w:rsidR="00EA7368" w:rsidRPr="00EA7368" w:rsidRDefault="00EA7368" w:rsidP="00EA7368">
      <w:pPr>
        <w:numPr>
          <w:ilvl w:val="0"/>
          <w:numId w:val="9"/>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Sesame Seeds</w:t>
      </w:r>
    </w:p>
    <w:p w:rsidR="00EA7368" w:rsidRPr="00EA7368" w:rsidRDefault="00EA7368" w:rsidP="00EA7368">
      <w:pPr>
        <w:spacing w:before="100" w:beforeAutospacing="1" w:after="100" w:afterAutospacing="1" w:line="240" w:lineRule="auto"/>
        <w:outlineLvl w:val="1"/>
        <w:rPr>
          <w:rFonts w:ascii="Times New Roman" w:eastAsia="Times New Roman" w:hAnsi="Times New Roman" w:cs="Times New Roman"/>
          <w:b/>
          <w:bCs/>
          <w:sz w:val="36"/>
          <w:szCs w:val="36"/>
          <w:lang w:val="en"/>
        </w:rPr>
      </w:pPr>
      <w:r w:rsidRPr="00EA7368">
        <w:rPr>
          <w:rFonts w:ascii="Times New Roman" w:eastAsia="Times New Roman" w:hAnsi="Times New Roman" w:cs="Times New Roman"/>
          <w:b/>
          <w:bCs/>
          <w:sz w:val="36"/>
          <w:szCs w:val="36"/>
          <w:lang w:val="en"/>
        </w:rPr>
        <w:t>4. Nuts</w:t>
      </w:r>
    </w:p>
    <w:p w:rsidR="00EA7368" w:rsidRPr="00EA7368" w:rsidRDefault="00EA7368" w:rsidP="00EA7368">
      <w:pPr>
        <w:numPr>
          <w:ilvl w:val="0"/>
          <w:numId w:val="10"/>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Walnut</w:t>
      </w:r>
    </w:p>
    <w:p w:rsidR="00EA7368" w:rsidRPr="00EA7368" w:rsidRDefault="00EA7368" w:rsidP="00EA7368">
      <w:pPr>
        <w:numPr>
          <w:ilvl w:val="0"/>
          <w:numId w:val="10"/>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Walnut Kernels</w:t>
      </w:r>
    </w:p>
    <w:p w:rsidR="00EA7368" w:rsidRPr="00EA7368" w:rsidRDefault="00EA7368" w:rsidP="00EA7368">
      <w:pPr>
        <w:numPr>
          <w:ilvl w:val="0"/>
          <w:numId w:val="10"/>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Cashews</w:t>
      </w:r>
    </w:p>
    <w:p w:rsidR="00EA7368" w:rsidRPr="00EA7368" w:rsidRDefault="00EA7368" w:rsidP="00EA7368">
      <w:pPr>
        <w:numPr>
          <w:ilvl w:val="0"/>
          <w:numId w:val="10"/>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Peanuts</w:t>
      </w:r>
    </w:p>
    <w:p w:rsidR="00EA7368" w:rsidRPr="00EA7368" w:rsidRDefault="00EA7368" w:rsidP="00EA7368">
      <w:pPr>
        <w:numPr>
          <w:ilvl w:val="0"/>
          <w:numId w:val="10"/>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Desiccated Coconut (Coconut Powder)</w:t>
      </w:r>
    </w:p>
    <w:p w:rsidR="00EA7368" w:rsidRPr="00EA7368" w:rsidRDefault="00EA7368" w:rsidP="00EA7368">
      <w:pPr>
        <w:spacing w:before="100" w:beforeAutospacing="1" w:after="100" w:afterAutospacing="1" w:line="240" w:lineRule="auto"/>
        <w:outlineLvl w:val="1"/>
        <w:rPr>
          <w:rFonts w:ascii="Times New Roman" w:eastAsia="Times New Roman" w:hAnsi="Times New Roman" w:cs="Times New Roman"/>
          <w:b/>
          <w:bCs/>
          <w:sz w:val="36"/>
          <w:szCs w:val="36"/>
          <w:lang w:val="en"/>
        </w:rPr>
      </w:pPr>
      <w:r w:rsidRPr="00EA7368">
        <w:rPr>
          <w:rFonts w:ascii="Times New Roman" w:eastAsia="Times New Roman" w:hAnsi="Times New Roman" w:cs="Times New Roman"/>
          <w:b/>
          <w:bCs/>
          <w:sz w:val="36"/>
          <w:szCs w:val="36"/>
          <w:lang w:val="en"/>
        </w:rPr>
        <w:t>5. Spices &amp; Seasonings</w:t>
      </w:r>
    </w:p>
    <w:p w:rsidR="00EA7368" w:rsidRPr="00EA7368" w:rsidRDefault="00EA7368" w:rsidP="00EA7368">
      <w:pPr>
        <w:numPr>
          <w:ilvl w:val="0"/>
          <w:numId w:val="11"/>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Turmeric</w:t>
      </w:r>
    </w:p>
    <w:p w:rsidR="00EA7368" w:rsidRPr="00EA7368" w:rsidRDefault="00EA7368" w:rsidP="00EA7368">
      <w:pPr>
        <w:numPr>
          <w:ilvl w:val="0"/>
          <w:numId w:val="11"/>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Black Pepper</w:t>
      </w:r>
    </w:p>
    <w:p w:rsidR="00EA7368" w:rsidRPr="00EA7368" w:rsidRDefault="00EA7368" w:rsidP="00EA7368">
      <w:pPr>
        <w:numPr>
          <w:ilvl w:val="0"/>
          <w:numId w:val="11"/>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Cardamom</w:t>
      </w:r>
    </w:p>
    <w:p w:rsidR="00EA7368" w:rsidRPr="00EA7368" w:rsidRDefault="00EA7368" w:rsidP="00EA7368">
      <w:pPr>
        <w:spacing w:before="100" w:beforeAutospacing="1" w:after="100" w:afterAutospacing="1" w:line="240" w:lineRule="auto"/>
        <w:outlineLvl w:val="1"/>
        <w:rPr>
          <w:rFonts w:ascii="Times New Roman" w:eastAsia="Times New Roman" w:hAnsi="Times New Roman" w:cs="Times New Roman"/>
          <w:b/>
          <w:bCs/>
          <w:sz w:val="36"/>
          <w:szCs w:val="36"/>
          <w:lang w:val="en"/>
        </w:rPr>
      </w:pPr>
      <w:r w:rsidRPr="00EA7368">
        <w:rPr>
          <w:rFonts w:ascii="Times New Roman" w:eastAsia="Times New Roman" w:hAnsi="Times New Roman" w:cs="Times New Roman"/>
          <w:b/>
          <w:bCs/>
          <w:sz w:val="36"/>
          <w:szCs w:val="36"/>
          <w:lang w:val="en"/>
        </w:rPr>
        <w:t>6. Sweeteners</w:t>
      </w:r>
    </w:p>
    <w:p w:rsidR="00EA7368" w:rsidRPr="00EA7368" w:rsidRDefault="00EA7368" w:rsidP="00EA7368">
      <w:pPr>
        <w:numPr>
          <w:ilvl w:val="0"/>
          <w:numId w:val="12"/>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Sugar</w:t>
      </w:r>
    </w:p>
    <w:p w:rsidR="00591379" w:rsidRDefault="00591379" w:rsidP="00591379">
      <w:pPr>
        <w:pStyle w:val="NormalWeb"/>
        <w:bidi/>
        <w:rPr>
          <w:rtl/>
          <w:lang w:val="en"/>
        </w:rPr>
      </w:pPr>
    </w:p>
    <w:p w:rsidR="00EA7368" w:rsidRPr="00EA7368" w:rsidRDefault="00EA7368" w:rsidP="00EA7368">
      <w:pPr>
        <w:bidi/>
        <w:spacing w:before="100" w:beforeAutospacing="1" w:after="100" w:afterAutospacing="1" w:line="240" w:lineRule="auto"/>
        <w:outlineLvl w:val="1"/>
        <w:rPr>
          <w:rFonts w:ascii="Times New Roman" w:eastAsia="Times New Roman" w:hAnsi="Times New Roman" w:cs="B Nazanin"/>
          <w:b/>
          <w:bCs/>
          <w:sz w:val="36"/>
          <w:szCs w:val="36"/>
          <w:lang w:bidi="fa-IR"/>
        </w:rPr>
      </w:pPr>
      <w:r w:rsidRPr="00EA7368">
        <w:rPr>
          <w:rFonts w:ascii="Times New Roman" w:eastAsia="Times New Roman" w:hAnsi="Times New Roman" w:cs="B Nazanin" w:hint="cs"/>
          <w:b/>
          <w:bCs/>
          <w:sz w:val="36"/>
          <w:szCs w:val="36"/>
          <w:rtl/>
          <w:lang w:bidi="fa-IR"/>
        </w:rPr>
        <w:t>دفاتر شرکت</w:t>
      </w:r>
    </w:p>
    <w:p w:rsidR="00EA7368" w:rsidRPr="00EA7368" w:rsidRDefault="00EA7368" w:rsidP="00EA7368">
      <w:pPr>
        <w:numPr>
          <w:ilvl w:val="0"/>
          <w:numId w:val="13"/>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 xml:space="preserve">تهران </w:t>
      </w:r>
      <w:r w:rsidRPr="00EA7368">
        <w:rPr>
          <w:rFonts w:ascii="Times New Roman" w:eastAsia="Times New Roman" w:hAnsi="Times New Roman" w:cs="Times New Roman" w:hint="cs"/>
          <w:sz w:val="24"/>
          <w:szCs w:val="24"/>
          <w:rtl/>
          <w:lang w:bidi="fa-IR"/>
        </w:rPr>
        <w:t>—</w:t>
      </w:r>
      <w:r w:rsidRPr="00EA7368">
        <w:rPr>
          <w:rFonts w:ascii="Times New Roman" w:eastAsia="Times New Roman" w:hAnsi="Times New Roman" w:cs="B Nazanin" w:hint="cs"/>
          <w:sz w:val="24"/>
          <w:szCs w:val="24"/>
          <w:rtl/>
          <w:lang w:bidi="fa-IR"/>
        </w:rPr>
        <w:t xml:space="preserve"> </w:t>
      </w:r>
      <w:r w:rsidRPr="00EA7368">
        <w:rPr>
          <w:rFonts w:ascii="Times New Roman" w:eastAsia="Times New Roman" w:hAnsi="Times New Roman" w:cs="B Nazanin" w:hint="cs"/>
          <w:sz w:val="24"/>
          <w:szCs w:val="24"/>
          <w:lang w:bidi="fa-IR"/>
        </w:rPr>
        <w:t>Tehran</w:t>
      </w:r>
    </w:p>
    <w:p w:rsidR="00EA7368" w:rsidRPr="00EA7368" w:rsidRDefault="00EA7368" w:rsidP="00EA7368">
      <w:pPr>
        <w:numPr>
          <w:ilvl w:val="0"/>
          <w:numId w:val="13"/>
        </w:numPr>
        <w:bidi/>
        <w:spacing w:before="100" w:beforeAutospacing="1" w:after="100" w:afterAutospacing="1" w:line="240" w:lineRule="auto"/>
        <w:rPr>
          <w:rFonts w:ascii="Times New Roman" w:eastAsia="Times New Roman" w:hAnsi="Times New Roman" w:cs="B Nazanin"/>
          <w:sz w:val="24"/>
          <w:szCs w:val="24"/>
          <w:rtl/>
          <w:lang w:bidi="fa-IR"/>
        </w:rPr>
      </w:pPr>
      <w:r w:rsidRPr="00EA7368">
        <w:rPr>
          <w:rFonts w:ascii="Times New Roman" w:eastAsia="Times New Roman" w:hAnsi="Times New Roman" w:cs="B Nazanin" w:hint="cs"/>
          <w:sz w:val="24"/>
          <w:szCs w:val="24"/>
          <w:rtl/>
          <w:lang w:bidi="fa-IR"/>
        </w:rPr>
        <w:t xml:space="preserve">اصفهان </w:t>
      </w:r>
      <w:r w:rsidRPr="00EA7368">
        <w:rPr>
          <w:rFonts w:ascii="Times New Roman" w:eastAsia="Times New Roman" w:hAnsi="Times New Roman" w:cs="Times New Roman" w:hint="cs"/>
          <w:sz w:val="24"/>
          <w:szCs w:val="24"/>
          <w:rtl/>
          <w:lang w:bidi="fa-IR"/>
        </w:rPr>
        <w:t>—</w:t>
      </w:r>
      <w:r w:rsidRPr="00EA7368">
        <w:rPr>
          <w:rFonts w:ascii="Times New Roman" w:eastAsia="Times New Roman" w:hAnsi="Times New Roman" w:cs="B Nazanin" w:hint="cs"/>
          <w:sz w:val="24"/>
          <w:szCs w:val="24"/>
          <w:rtl/>
          <w:lang w:bidi="fa-IR"/>
        </w:rPr>
        <w:t xml:space="preserve"> </w:t>
      </w:r>
      <w:r w:rsidRPr="00EA7368">
        <w:rPr>
          <w:rFonts w:ascii="Times New Roman" w:eastAsia="Times New Roman" w:hAnsi="Times New Roman" w:cs="B Nazanin" w:hint="cs"/>
          <w:sz w:val="24"/>
          <w:szCs w:val="24"/>
          <w:lang w:bidi="fa-IR"/>
        </w:rPr>
        <w:t>Isfahan</w:t>
      </w:r>
    </w:p>
    <w:p w:rsidR="00EA7368" w:rsidRDefault="00EA7368" w:rsidP="00EA7368">
      <w:pPr>
        <w:numPr>
          <w:ilvl w:val="0"/>
          <w:numId w:val="13"/>
        </w:numPr>
        <w:bidi/>
        <w:spacing w:before="100" w:beforeAutospacing="1" w:after="100" w:afterAutospacing="1" w:line="240" w:lineRule="auto"/>
        <w:rPr>
          <w:rFonts w:ascii="Times New Roman" w:eastAsia="Times New Roman" w:hAnsi="Times New Roman" w:cs="B Nazanin"/>
          <w:sz w:val="24"/>
          <w:szCs w:val="24"/>
          <w:lang w:bidi="fa-IR"/>
        </w:rPr>
      </w:pPr>
      <w:r w:rsidRPr="00EA7368">
        <w:rPr>
          <w:rFonts w:ascii="Times New Roman" w:eastAsia="Times New Roman" w:hAnsi="Times New Roman" w:cs="B Nazanin" w:hint="cs"/>
          <w:sz w:val="24"/>
          <w:szCs w:val="24"/>
          <w:rtl/>
          <w:lang w:bidi="fa-IR"/>
        </w:rPr>
        <w:t xml:space="preserve">دبی </w:t>
      </w:r>
      <w:r w:rsidRPr="00EA7368">
        <w:rPr>
          <w:rFonts w:ascii="Times New Roman" w:eastAsia="Times New Roman" w:hAnsi="Times New Roman" w:cs="Times New Roman" w:hint="cs"/>
          <w:sz w:val="24"/>
          <w:szCs w:val="24"/>
          <w:rtl/>
          <w:lang w:bidi="fa-IR"/>
        </w:rPr>
        <w:t>—</w:t>
      </w:r>
      <w:r w:rsidRPr="00EA7368">
        <w:rPr>
          <w:rFonts w:ascii="Times New Roman" w:eastAsia="Times New Roman" w:hAnsi="Times New Roman" w:cs="B Nazanin" w:hint="cs"/>
          <w:sz w:val="24"/>
          <w:szCs w:val="24"/>
          <w:rtl/>
          <w:lang w:bidi="fa-IR"/>
        </w:rPr>
        <w:t xml:space="preserve"> </w:t>
      </w:r>
      <w:r w:rsidRPr="00EA7368">
        <w:rPr>
          <w:rFonts w:ascii="Times New Roman" w:eastAsia="Times New Roman" w:hAnsi="Times New Roman" w:cs="B Nazanin" w:hint="cs"/>
          <w:sz w:val="24"/>
          <w:szCs w:val="24"/>
          <w:lang w:bidi="fa-IR"/>
        </w:rPr>
        <w:t>Dubai</w:t>
      </w:r>
    </w:p>
    <w:p w:rsidR="00227E8B" w:rsidRPr="00EA7368" w:rsidRDefault="00227E8B" w:rsidP="00227E8B">
      <w:pPr>
        <w:numPr>
          <w:ilvl w:val="0"/>
          <w:numId w:val="13"/>
        </w:numPr>
        <w:bidi/>
        <w:spacing w:before="100" w:beforeAutospacing="1" w:after="100" w:afterAutospacing="1" w:line="240" w:lineRule="auto"/>
        <w:rPr>
          <w:rFonts w:ascii="Times New Roman" w:eastAsia="Times New Roman" w:hAnsi="Times New Roman" w:cs="B Nazanin"/>
          <w:sz w:val="24"/>
          <w:szCs w:val="24"/>
          <w:rtl/>
          <w:lang w:bidi="fa-IR"/>
        </w:rPr>
      </w:pPr>
      <w:r>
        <w:rPr>
          <w:rFonts w:ascii="Times New Roman" w:eastAsia="Times New Roman" w:hAnsi="Times New Roman" w:cs="B Nazanin" w:hint="cs"/>
          <w:sz w:val="24"/>
          <w:szCs w:val="24"/>
          <w:rtl/>
          <w:lang w:bidi="fa-IR"/>
        </w:rPr>
        <w:t xml:space="preserve">عمان ---- </w:t>
      </w:r>
      <w:r>
        <w:rPr>
          <w:rFonts w:ascii="Times New Roman" w:eastAsia="Times New Roman" w:hAnsi="Times New Roman" w:cs="B Nazanin"/>
          <w:sz w:val="24"/>
          <w:szCs w:val="24"/>
          <w:lang w:bidi="fa-IR"/>
        </w:rPr>
        <w:t>Oman</w:t>
      </w:r>
    </w:p>
    <w:p w:rsidR="00EA7368" w:rsidRPr="00EA7368" w:rsidRDefault="00EA7368" w:rsidP="00EA7368">
      <w:pPr>
        <w:spacing w:after="0" w:line="240" w:lineRule="auto"/>
        <w:rPr>
          <w:rFonts w:ascii="Times New Roman" w:eastAsia="Times New Roman" w:hAnsi="Times New Roman" w:cs="Times New Roman"/>
          <w:sz w:val="24"/>
          <w:szCs w:val="24"/>
          <w:rtl/>
        </w:rPr>
      </w:pPr>
    </w:p>
    <w:p w:rsidR="00EA7368" w:rsidRPr="00EA7368" w:rsidRDefault="00EA7368" w:rsidP="00EA7368">
      <w:pPr>
        <w:spacing w:before="100" w:beforeAutospacing="1" w:after="100" w:afterAutospacing="1" w:line="240" w:lineRule="auto"/>
        <w:outlineLvl w:val="1"/>
        <w:rPr>
          <w:rFonts w:ascii="Times New Roman" w:eastAsia="Times New Roman" w:hAnsi="Times New Roman" w:cs="Times New Roman"/>
          <w:b/>
          <w:bCs/>
          <w:sz w:val="36"/>
          <w:szCs w:val="36"/>
          <w:lang w:val="en"/>
        </w:rPr>
      </w:pPr>
      <w:r w:rsidRPr="00EA7368">
        <w:rPr>
          <w:rFonts w:ascii="Times New Roman" w:eastAsia="Times New Roman" w:hAnsi="Times New Roman" w:cs="Times New Roman"/>
          <w:b/>
          <w:bCs/>
          <w:sz w:val="36"/>
          <w:szCs w:val="36"/>
          <w:lang w:val="en"/>
        </w:rPr>
        <w:lastRenderedPageBreak/>
        <w:t>Company Offices</w:t>
      </w:r>
    </w:p>
    <w:p w:rsidR="00EA7368" w:rsidRPr="00EA7368" w:rsidRDefault="00EA7368" w:rsidP="00EA7368">
      <w:pPr>
        <w:numPr>
          <w:ilvl w:val="0"/>
          <w:numId w:val="14"/>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Tehran</w:t>
      </w:r>
    </w:p>
    <w:p w:rsidR="00EA7368" w:rsidRPr="00EA7368" w:rsidRDefault="00EA7368" w:rsidP="00EA7368">
      <w:pPr>
        <w:numPr>
          <w:ilvl w:val="0"/>
          <w:numId w:val="14"/>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Isfahan</w:t>
      </w:r>
    </w:p>
    <w:p w:rsidR="00EA7368" w:rsidRDefault="00EA7368" w:rsidP="00EA7368">
      <w:pPr>
        <w:numPr>
          <w:ilvl w:val="0"/>
          <w:numId w:val="14"/>
        </w:numPr>
        <w:spacing w:before="100" w:beforeAutospacing="1" w:after="100" w:afterAutospacing="1" w:line="240" w:lineRule="auto"/>
        <w:rPr>
          <w:rFonts w:ascii="Times New Roman" w:eastAsia="Times New Roman" w:hAnsi="Times New Roman" w:cs="Times New Roman"/>
          <w:sz w:val="24"/>
          <w:szCs w:val="24"/>
          <w:lang w:val="en"/>
        </w:rPr>
      </w:pPr>
      <w:r w:rsidRPr="00EA7368">
        <w:rPr>
          <w:rFonts w:ascii="Times New Roman" w:eastAsia="Times New Roman" w:hAnsi="Times New Roman" w:cs="Times New Roman"/>
          <w:sz w:val="24"/>
          <w:szCs w:val="24"/>
          <w:lang w:val="en"/>
        </w:rPr>
        <w:t>Dubai</w:t>
      </w:r>
    </w:p>
    <w:p w:rsidR="00227E8B" w:rsidRPr="00EA7368" w:rsidRDefault="00227E8B" w:rsidP="00EA7368">
      <w:pPr>
        <w:numPr>
          <w:ilvl w:val="0"/>
          <w:numId w:val="14"/>
        </w:numPr>
        <w:spacing w:before="100" w:beforeAutospacing="1" w:after="100" w:afterAutospacing="1" w:line="240" w:lineRule="auto"/>
        <w:rPr>
          <w:rFonts w:ascii="Times New Roman" w:eastAsia="Times New Roman" w:hAnsi="Times New Roman" w:cs="Times New Roman"/>
          <w:sz w:val="24"/>
          <w:szCs w:val="24"/>
          <w:lang w:val="en"/>
        </w:rPr>
      </w:pPr>
      <w:r>
        <w:rPr>
          <w:rFonts w:ascii="Times New Roman" w:eastAsia="Times New Roman" w:hAnsi="Times New Roman" w:cs="Times New Roman"/>
          <w:sz w:val="24"/>
          <w:szCs w:val="24"/>
          <w:lang w:val="en"/>
        </w:rPr>
        <w:t>Oman</w:t>
      </w:r>
    </w:p>
    <w:p w:rsidR="00591379" w:rsidRDefault="00591379" w:rsidP="00591379">
      <w:pPr>
        <w:pStyle w:val="NormalWeb"/>
        <w:bidi/>
        <w:rPr>
          <w:lang w:val="en"/>
        </w:rPr>
      </w:pPr>
    </w:p>
    <w:p w:rsidR="00591379" w:rsidRPr="00591379" w:rsidRDefault="00591379" w:rsidP="00591379">
      <w:pPr>
        <w:pStyle w:val="NormalWeb"/>
        <w:rPr>
          <w:rFonts w:cs="B Nazanin"/>
          <w:rtl/>
          <w:lang w:bidi="fa-IR"/>
        </w:rPr>
      </w:pPr>
    </w:p>
    <w:p w:rsidR="001D1E8C" w:rsidRPr="001D1E8C" w:rsidRDefault="001D1E8C" w:rsidP="001D1E8C">
      <w:pPr>
        <w:bidi/>
        <w:spacing w:before="100" w:beforeAutospacing="1" w:after="100" w:afterAutospacing="1" w:line="240" w:lineRule="auto"/>
        <w:jc w:val="both"/>
        <w:rPr>
          <w:rFonts w:ascii="Times New Roman" w:eastAsia="Times New Roman" w:hAnsi="Times New Roman" w:cs="B Nazanin"/>
          <w:sz w:val="24"/>
          <w:szCs w:val="24"/>
          <w:lang w:bidi="fa-IR"/>
        </w:rPr>
      </w:pPr>
      <w:r w:rsidRPr="001D1E8C">
        <w:rPr>
          <w:rFonts w:ascii="Times New Roman" w:eastAsia="Times New Roman" w:hAnsi="Times New Roman" w:cs="B Nazanin" w:hint="cs"/>
          <w:b/>
          <w:bCs/>
          <w:sz w:val="24"/>
          <w:szCs w:val="24"/>
          <w:rtl/>
          <w:lang w:bidi="fa-IR"/>
        </w:rPr>
        <w:t>چشم‌انداز فرادید اطلس: رهبری پایدار در بازار جهانی مواد غذایی</w:t>
      </w:r>
    </w:p>
    <w:p w:rsidR="001D1E8C" w:rsidRPr="001D1E8C" w:rsidRDefault="001D1E8C" w:rsidP="001D1E8C">
      <w:pPr>
        <w:bidi/>
        <w:spacing w:before="100" w:beforeAutospacing="1" w:after="100" w:afterAutospacing="1" w:line="240" w:lineRule="auto"/>
        <w:jc w:val="both"/>
        <w:rPr>
          <w:rFonts w:ascii="Times New Roman" w:eastAsia="Times New Roman" w:hAnsi="Times New Roman" w:cs="B Nazanin"/>
          <w:sz w:val="24"/>
          <w:szCs w:val="24"/>
          <w:rtl/>
          <w:lang w:bidi="fa-IR"/>
        </w:rPr>
      </w:pPr>
      <w:r w:rsidRPr="001D1E8C">
        <w:rPr>
          <w:rFonts w:ascii="Times New Roman" w:eastAsia="Times New Roman" w:hAnsi="Times New Roman" w:cs="B Nazanin" w:hint="cs"/>
          <w:sz w:val="24"/>
          <w:szCs w:val="24"/>
          <w:rtl/>
          <w:lang w:bidi="fa-IR"/>
        </w:rPr>
        <w:t>شرکت فرادید اطلس با افتخار چشم‌انداز خود را برای سال ۱۴۰۹ شمسی (۲۰۳۰ میلادی) ترسیم نموده است: دستیابی به سهم ۲۵ درصدی از بازار مواد غذایی اساسی در ایران و گسترش فعالیت‌ها به چهار کشور کلیدی شامل امارات متحده عربی، هند و عمان. ما بر آنیم تا در این مسیر، به عنوان پیشرویی معتبر در ارائه مواد غذایی با کیفیت، پایدار و نوآورانه شناخته شویم.</w:t>
      </w:r>
    </w:p>
    <w:p w:rsidR="001D1E8C" w:rsidRPr="001D1E8C" w:rsidRDefault="001D1E8C" w:rsidP="001D1E8C">
      <w:pPr>
        <w:bidi/>
        <w:spacing w:before="100" w:beforeAutospacing="1" w:after="100" w:afterAutospacing="1" w:line="240" w:lineRule="auto"/>
        <w:jc w:val="both"/>
        <w:rPr>
          <w:rFonts w:ascii="Times New Roman" w:eastAsia="Times New Roman" w:hAnsi="Times New Roman" w:cs="B Nazanin"/>
          <w:sz w:val="24"/>
          <w:szCs w:val="24"/>
          <w:rtl/>
          <w:lang w:bidi="fa-IR"/>
        </w:rPr>
      </w:pPr>
      <w:r w:rsidRPr="001D1E8C">
        <w:rPr>
          <w:rFonts w:ascii="Times New Roman" w:eastAsia="Times New Roman" w:hAnsi="Times New Roman" w:cs="B Nazanin" w:hint="cs"/>
          <w:sz w:val="24"/>
          <w:szCs w:val="24"/>
          <w:rtl/>
          <w:lang w:bidi="fa-IR"/>
        </w:rPr>
        <w:t xml:space="preserve">این چشم‌انداز، که ریشه در تحلیل عمیق روندهای جهانی و منطقه‌ای بازار دارد، با وجود بلندپروازانه بودن، کاملاً دست‌یافتنی است. پیش‌بینی می‌شود ارزش بازار مواد غذایی ایران تا سال ۲۰۳۰ از مرز ۱۰۰ میلیارد دلار عبور کند (منبع: </w:t>
      </w:r>
      <w:r w:rsidRPr="001D1E8C">
        <w:rPr>
          <w:rFonts w:ascii="Times New Roman" w:eastAsia="Times New Roman" w:hAnsi="Times New Roman" w:cs="B Nazanin" w:hint="cs"/>
          <w:sz w:val="24"/>
          <w:szCs w:val="24"/>
          <w:lang w:bidi="fa-IR"/>
        </w:rPr>
        <w:t>Statista</w:t>
      </w:r>
      <w:r w:rsidRPr="001D1E8C">
        <w:rPr>
          <w:rFonts w:ascii="Times New Roman" w:eastAsia="Times New Roman" w:hAnsi="Times New Roman" w:cs="B Nazanin" w:hint="cs"/>
          <w:sz w:val="24"/>
          <w:szCs w:val="24"/>
          <w:rtl/>
          <w:lang w:bidi="fa-IR"/>
        </w:rPr>
        <w:t>). برای دستیابی به سهم ۲۵ درصدی در این بازار پویا، رشد سالانه ۱۵ تا ۲۰ درصدی پیش‌بینی می‌شود؛ هدفی که با تکیه بر نقاط قوت بنیادین شرکت، از جمله برندهای شناخته‌شده و مورد اعتماد (مانند ۲۱، میزبان، گلبانو و حیات) و شبکه ارتباطات بین‌المللی گسترده، کاملاً قابل تحقق است.</w:t>
      </w:r>
    </w:p>
    <w:p w:rsidR="001D1E8C" w:rsidRPr="001D1E8C" w:rsidRDefault="001D1E8C" w:rsidP="001D1E8C">
      <w:pPr>
        <w:bidi/>
        <w:spacing w:before="100" w:beforeAutospacing="1" w:after="100" w:afterAutospacing="1" w:line="240" w:lineRule="auto"/>
        <w:jc w:val="both"/>
        <w:rPr>
          <w:rFonts w:ascii="Times New Roman" w:eastAsia="Times New Roman" w:hAnsi="Times New Roman" w:cs="B Nazanin"/>
          <w:sz w:val="24"/>
          <w:szCs w:val="24"/>
          <w:rtl/>
          <w:lang w:bidi="fa-IR"/>
        </w:rPr>
      </w:pPr>
      <w:r w:rsidRPr="001D1E8C">
        <w:rPr>
          <w:rFonts w:ascii="Times New Roman" w:eastAsia="Times New Roman" w:hAnsi="Times New Roman" w:cs="B Nazanin" w:hint="cs"/>
          <w:sz w:val="24"/>
          <w:szCs w:val="24"/>
          <w:rtl/>
          <w:lang w:bidi="fa-IR"/>
        </w:rPr>
        <w:t>با وجود چالش‌هایی چون تورم و نیاز به واردات در بازار ایران، تقاضای روزافزون برای محصولات مقرون‌به‌صرفه، به‌ویژه در بخش غلات و حبوبات (با نرخ رشد سالانه ۸ تا ۱۰ درصد)، فرصت‌های طلایی برای افزایش سهم بازار فراهم می‌آورد. گسترش جغرافیایی ما نیز بر پایه‌ی حضور موفق پیشین در امارات متحده عربی بنا شده و به بازارهای نوظهوری چون هند، با بازار عظیم ادویه‌جات (بیش از ۱۰ میلیارد دلار)، و عمان، با تمرکز بر واردات غذایی برای صنعت گردشگری، معطوف است. این توسعه، یک فرایند گام‌به‌گام و استراتژیک خواهد بود: از تقویت کانال‌های فروش در امارات، تا ورود به بازار هند از طریق همکاری با شرکای محلی و نهایتاً، بهره‌گیری از توافق‌های تجاری منطقه‌ای برای گسترش در عمان.</w:t>
      </w:r>
    </w:p>
    <w:p w:rsidR="001D1E8C" w:rsidRPr="001D1E8C" w:rsidRDefault="001D1E8C" w:rsidP="001D1E8C">
      <w:pPr>
        <w:bidi/>
        <w:spacing w:before="100" w:beforeAutospacing="1" w:after="100" w:afterAutospacing="1" w:line="240" w:lineRule="auto"/>
        <w:jc w:val="both"/>
        <w:rPr>
          <w:rFonts w:ascii="Times New Roman" w:eastAsia="Times New Roman" w:hAnsi="Times New Roman" w:cs="B Nazanin"/>
          <w:sz w:val="24"/>
          <w:szCs w:val="24"/>
          <w:rtl/>
          <w:lang w:bidi="fa-IR"/>
        </w:rPr>
      </w:pPr>
      <w:r w:rsidRPr="001D1E8C">
        <w:rPr>
          <w:rFonts w:ascii="Times New Roman" w:eastAsia="Times New Roman" w:hAnsi="Times New Roman" w:cs="B Nazanin" w:hint="cs"/>
          <w:b/>
          <w:bCs/>
          <w:sz w:val="24"/>
          <w:szCs w:val="24"/>
          <w:rtl/>
          <w:lang w:bidi="fa-IR"/>
        </w:rPr>
        <w:t>چرا این چشم‌انداز باورپذیر است؟</w:t>
      </w:r>
    </w:p>
    <w:p w:rsidR="001D1E8C" w:rsidRPr="001D1E8C" w:rsidRDefault="001D1E8C" w:rsidP="001D1E8C">
      <w:pPr>
        <w:bidi/>
        <w:spacing w:before="100" w:beforeAutospacing="1" w:after="100" w:afterAutospacing="1" w:line="240" w:lineRule="auto"/>
        <w:jc w:val="both"/>
        <w:rPr>
          <w:rFonts w:ascii="Times New Roman" w:eastAsia="Times New Roman" w:hAnsi="Times New Roman" w:cs="B Nazanin"/>
          <w:sz w:val="24"/>
          <w:szCs w:val="24"/>
          <w:rtl/>
          <w:lang w:bidi="fa-IR"/>
        </w:rPr>
      </w:pPr>
      <w:r w:rsidRPr="001D1E8C">
        <w:rPr>
          <w:rFonts w:ascii="Times New Roman" w:eastAsia="Times New Roman" w:hAnsi="Times New Roman" w:cs="B Nazanin" w:hint="cs"/>
          <w:sz w:val="24"/>
          <w:szCs w:val="24"/>
          <w:rtl/>
          <w:lang w:bidi="fa-IR"/>
        </w:rPr>
        <w:t>این اهداف، صرفاً آرزوهایی ایده‌آل نیستند، بلکه بر پایه داده‌های مستند و تحلیل‌های واقع‌گرایانه بنا شده‌اند. گزارش سازمان خواربار و کشاورزی ملل متحد (</w:t>
      </w:r>
      <w:r w:rsidRPr="001D1E8C">
        <w:rPr>
          <w:rFonts w:ascii="Times New Roman" w:eastAsia="Times New Roman" w:hAnsi="Times New Roman" w:cs="B Nazanin" w:hint="cs"/>
          <w:sz w:val="24"/>
          <w:szCs w:val="24"/>
          <w:lang w:bidi="fa-IR"/>
        </w:rPr>
        <w:t>FAO</w:t>
      </w:r>
      <w:r w:rsidRPr="001D1E8C">
        <w:rPr>
          <w:rFonts w:ascii="Times New Roman" w:eastAsia="Times New Roman" w:hAnsi="Times New Roman" w:cs="B Nazanin" w:hint="cs"/>
          <w:sz w:val="24"/>
          <w:szCs w:val="24"/>
          <w:rtl/>
          <w:lang w:bidi="fa-IR"/>
        </w:rPr>
        <w:t>) نشان می‌دهد که خاورمیانه تا سال ۲۰۳۰ نیاز مبرمی به افزایش ۲۰ درصدی در واردات مواد غذایی خواهد داشت؛ نیازی که شرکت‌هایی چون فرادید اطلس با زنجیره تأمین یکپارچه و مستقیم خود، قادر به پاسخگویی آن هستند.</w:t>
      </w:r>
    </w:p>
    <w:p w:rsidR="001D1E8C" w:rsidRPr="001D1E8C" w:rsidRDefault="001D1E8C" w:rsidP="001D1E8C">
      <w:pPr>
        <w:bidi/>
        <w:spacing w:before="100" w:beforeAutospacing="1" w:after="100" w:afterAutospacing="1" w:line="240" w:lineRule="auto"/>
        <w:jc w:val="both"/>
        <w:rPr>
          <w:rFonts w:ascii="Times New Roman" w:eastAsia="Times New Roman" w:hAnsi="Times New Roman" w:cs="B Nazanin"/>
          <w:sz w:val="24"/>
          <w:szCs w:val="24"/>
          <w:rtl/>
          <w:lang w:bidi="fa-IR"/>
        </w:rPr>
      </w:pPr>
      <w:r w:rsidRPr="001D1E8C">
        <w:rPr>
          <w:rFonts w:ascii="Times New Roman" w:eastAsia="Times New Roman" w:hAnsi="Times New Roman" w:cs="B Nazanin" w:hint="cs"/>
          <w:sz w:val="24"/>
          <w:szCs w:val="24"/>
          <w:rtl/>
          <w:lang w:bidi="fa-IR"/>
        </w:rPr>
        <w:t xml:space="preserve">این چشم‌انداز نه تنها الهام‌بخش کارکنان ما برای تمرکز بر نوآوری و توسعه محصولات جدید (مانند محصولات پایدار مبتنی بر آجیل و ادویه)، بلکه تضمین‌کننده‌ی اطمینان ذی‌نفعان از مسیر رشد پایدار و موفقیت‌آمیز شرکت است. ما این چشم‌انداز را به عنوان </w:t>
      </w:r>
      <w:r w:rsidRPr="001D1E8C">
        <w:rPr>
          <w:rFonts w:ascii="Times New Roman" w:eastAsia="Times New Roman" w:hAnsi="Times New Roman" w:cs="B Nazanin" w:hint="cs"/>
          <w:sz w:val="24"/>
          <w:szCs w:val="24"/>
          <w:rtl/>
          <w:lang w:bidi="fa-IR"/>
        </w:rPr>
        <w:lastRenderedPageBreak/>
        <w:t>معیاری پویا برای ارزیابی پیشرفت سالانه خود، با استفاده از شاخص‌های کلیدی عملکرد (</w:t>
      </w:r>
      <w:r w:rsidRPr="001D1E8C">
        <w:rPr>
          <w:rFonts w:ascii="Times New Roman" w:eastAsia="Times New Roman" w:hAnsi="Times New Roman" w:cs="B Nazanin" w:hint="cs"/>
          <w:sz w:val="24"/>
          <w:szCs w:val="24"/>
          <w:lang w:bidi="fa-IR"/>
        </w:rPr>
        <w:t>KPI</w:t>
      </w:r>
      <w:r w:rsidRPr="001D1E8C">
        <w:rPr>
          <w:rFonts w:ascii="Times New Roman" w:eastAsia="Times New Roman" w:hAnsi="Times New Roman" w:cs="B Nazanin" w:hint="cs"/>
          <w:sz w:val="24"/>
          <w:szCs w:val="24"/>
          <w:rtl/>
          <w:lang w:bidi="fa-IR"/>
        </w:rPr>
        <w:t>) مانند سهم بازار (از طریق نظرسنجی‌های معتبر صنعتی) و تعداد بازارهای فعال بین‌المللی، به کار خواهیم بست.</w:t>
      </w:r>
    </w:p>
    <w:p w:rsidR="005C0546" w:rsidRDefault="00227E8B" w:rsidP="00591379">
      <w:pPr>
        <w:bidi/>
        <w:rPr>
          <w:rFonts w:cs="B Nazanin"/>
          <w:rtl/>
        </w:rPr>
      </w:pPr>
    </w:p>
    <w:p w:rsidR="001D1E8C" w:rsidRPr="001D1E8C" w:rsidRDefault="001D1E8C" w:rsidP="001D1E8C">
      <w:pPr>
        <w:spacing w:before="100" w:beforeAutospacing="1" w:after="100" w:afterAutospacing="1" w:line="240" w:lineRule="auto"/>
        <w:rPr>
          <w:rFonts w:ascii="Times New Roman" w:eastAsia="Times New Roman" w:hAnsi="Times New Roman" w:cs="Times New Roman"/>
          <w:sz w:val="24"/>
          <w:szCs w:val="24"/>
          <w:lang w:val="en"/>
        </w:rPr>
      </w:pPr>
      <w:proofErr w:type="spellStart"/>
      <w:r w:rsidRPr="001D1E8C">
        <w:rPr>
          <w:rFonts w:ascii="Times New Roman" w:eastAsia="Times New Roman" w:hAnsi="Times New Roman" w:cs="Times New Roman"/>
          <w:b/>
          <w:bCs/>
          <w:sz w:val="24"/>
          <w:szCs w:val="24"/>
          <w:lang w:val="en"/>
        </w:rPr>
        <w:t>Faradid</w:t>
      </w:r>
      <w:proofErr w:type="spellEnd"/>
      <w:r w:rsidRPr="001D1E8C">
        <w:rPr>
          <w:rFonts w:ascii="Times New Roman" w:eastAsia="Times New Roman" w:hAnsi="Times New Roman" w:cs="Times New Roman"/>
          <w:b/>
          <w:bCs/>
          <w:sz w:val="24"/>
          <w:szCs w:val="24"/>
          <w:lang w:val="en"/>
        </w:rPr>
        <w:t xml:space="preserve"> Atlas’ Vision: Sustainable Leadership in the Global Food Market</w:t>
      </w:r>
    </w:p>
    <w:p w:rsidR="001D1E8C" w:rsidRPr="001D1E8C" w:rsidRDefault="001D1E8C" w:rsidP="001D1E8C">
      <w:pPr>
        <w:spacing w:before="100" w:beforeAutospacing="1" w:after="100" w:afterAutospacing="1" w:line="240" w:lineRule="auto"/>
        <w:rPr>
          <w:rFonts w:ascii="Times New Roman" w:eastAsia="Times New Roman" w:hAnsi="Times New Roman" w:cs="Times New Roman"/>
          <w:sz w:val="24"/>
          <w:szCs w:val="24"/>
          <w:lang w:val="en"/>
        </w:rPr>
      </w:pPr>
      <w:proofErr w:type="spellStart"/>
      <w:r w:rsidRPr="001D1E8C">
        <w:rPr>
          <w:rFonts w:ascii="Times New Roman" w:eastAsia="Times New Roman" w:hAnsi="Times New Roman" w:cs="Times New Roman"/>
          <w:sz w:val="24"/>
          <w:szCs w:val="24"/>
          <w:lang w:val="en"/>
        </w:rPr>
        <w:t>Faradid</w:t>
      </w:r>
      <w:proofErr w:type="spellEnd"/>
      <w:r w:rsidRPr="001D1E8C">
        <w:rPr>
          <w:rFonts w:ascii="Times New Roman" w:eastAsia="Times New Roman" w:hAnsi="Times New Roman" w:cs="Times New Roman"/>
          <w:sz w:val="24"/>
          <w:szCs w:val="24"/>
          <w:lang w:val="en"/>
        </w:rPr>
        <w:t xml:space="preserve"> Atlas proudly outlines its vision for the year 1409 Solar Hijri (2030 AD): to achieve a 25% market share in essential food products within Iran and expand operations into four key countries: </w:t>
      </w:r>
      <w:proofErr w:type="gramStart"/>
      <w:r w:rsidRPr="001D1E8C">
        <w:rPr>
          <w:rFonts w:ascii="Times New Roman" w:eastAsia="Times New Roman" w:hAnsi="Times New Roman" w:cs="Times New Roman"/>
          <w:sz w:val="24"/>
          <w:szCs w:val="24"/>
          <w:lang w:val="en"/>
        </w:rPr>
        <w:t>the</w:t>
      </w:r>
      <w:proofErr w:type="gramEnd"/>
      <w:r w:rsidRPr="001D1E8C">
        <w:rPr>
          <w:rFonts w:ascii="Times New Roman" w:eastAsia="Times New Roman" w:hAnsi="Times New Roman" w:cs="Times New Roman"/>
          <w:sz w:val="24"/>
          <w:szCs w:val="24"/>
          <w:lang w:val="en"/>
        </w:rPr>
        <w:t xml:space="preserve"> United Arab Emirates, India, and Oman. Through this strategic expansion, we aim to be recognized as a distinguished leader in providing high-quality, sustainable, and innovative food solutions.</w:t>
      </w:r>
    </w:p>
    <w:p w:rsidR="001D1E8C" w:rsidRPr="001D1E8C" w:rsidRDefault="001D1E8C" w:rsidP="001D1E8C">
      <w:pPr>
        <w:spacing w:before="100" w:beforeAutospacing="1" w:after="100" w:afterAutospacing="1" w:line="240" w:lineRule="auto"/>
        <w:rPr>
          <w:rFonts w:ascii="Times New Roman" w:eastAsia="Times New Roman" w:hAnsi="Times New Roman" w:cs="Times New Roman"/>
          <w:sz w:val="24"/>
          <w:szCs w:val="24"/>
          <w:lang w:val="en"/>
        </w:rPr>
      </w:pPr>
      <w:r w:rsidRPr="001D1E8C">
        <w:rPr>
          <w:rFonts w:ascii="Times New Roman" w:eastAsia="Times New Roman" w:hAnsi="Times New Roman" w:cs="Times New Roman"/>
          <w:sz w:val="24"/>
          <w:szCs w:val="24"/>
          <w:lang w:val="en"/>
        </w:rPr>
        <w:t xml:space="preserve">This vision, deeply rooted in a thorough analysis of global and regional market trends, is ambitious yet entirely attainable. The Iranian food market is projected to surpass $100 billion in value by 2030 (Source: Statista). Securing a 25% market share in this dynamic landscape necessitates an annual growth rate of 15-20%. This objective is well within reach, leveraging the company’s core strengths, including its reputable and trusted brands (such as 21, </w:t>
      </w:r>
      <w:proofErr w:type="spellStart"/>
      <w:r w:rsidRPr="001D1E8C">
        <w:rPr>
          <w:rFonts w:ascii="Times New Roman" w:eastAsia="Times New Roman" w:hAnsi="Times New Roman" w:cs="Times New Roman"/>
          <w:sz w:val="24"/>
          <w:szCs w:val="24"/>
          <w:lang w:val="en"/>
        </w:rPr>
        <w:t>Mizban</w:t>
      </w:r>
      <w:proofErr w:type="spellEnd"/>
      <w:r w:rsidRPr="001D1E8C">
        <w:rPr>
          <w:rFonts w:ascii="Times New Roman" w:eastAsia="Times New Roman" w:hAnsi="Times New Roman" w:cs="Times New Roman"/>
          <w:sz w:val="24"/>
          <w:szCs w:val="24"/>
          <w:lang w:val="en"/>
        </w:rPr>
        <w:t xml:space="preserve">, </w:t>
      </w:r>
      <w:proofErr w:type="spellStart"/>
      <w:r w:rsidRPr="001D1E8C">
        <w:rPr>
          <w:rFonts w:ascii="Times New Roman" w:eastAsia="Times New Roman" w:hAnsi="Times New Roman" w:cs="Times New Roman"/>
          <w:sz w:val="24"/>
          <w:szCs w:val="24"/>
          <w:lang w:val="en"/>
        </w:rPr>
        <w:t>Golbano</w:t>
      </w:r>
      <w:proofErr w:type="spellEnd"/>
      <w:r w:rsidRPr="001D1E8C">
        <w:rPr>
          <w:rFonts w:ascii="Times New Roman" w:eastAsia="Times New Roman" w:hAnsi="Times New Roman" w:cs="Times New Roman"/>
          <w:sz w:val="24"/>
          <w:szCs w:val="24"/>
          <w:lang w:val="en"/>
        </w:rPr>
        <w:t>, and Hayat) and its extensive international network.</w:t>
      </w:r>
    </w:p>
    <w:p w:rsidR="001D1E8C" w:rsidRPr="001D1E8C" w:rsidRDefault="001D1E8C" w:rsidP="001D1E8C">
      <w:pPr>
        <w:spacing w:before="100" w:beforeAutospacing="1" w:after="100" w:afterAutospacing="1" w:line="240" w:lineRule="auto"/>
        <w:rPr>
          <w:rFonts w:ascii="Times New Roman" w:eastAsia="Times New Roman" w:hAnsi="Times New Roman" w:cs="Times New Roman"/>
          <w:sz w:val="24"/>
          <w:szCs w:val="24"/>
          <w:lang w:val="en"/>
        </w:rPr>
      </w:pPr>
      <w:r w:rsidRPr="001D1E8C">
        <w:rPr>
          <w:rFonts w:ascii="Times New Roman" w:eastAsia="Times New Roman" w:hAnsi="Times New Roman" w:cs="Times New Roman"/>
          <w:sz w:val="24"/>
          <w:szCs w:val="24"/>
          <w:lang w:val="en"/>
        </w:rPr>
        <w:t>Despite existing challenges in the Iranian market, such as inflation and import reliance, the burgeoning demand for cost-effective products—particularly in the grains and legumes sector (estimated at 8-10% annual growth)—presents significant opportunities for market share expansion. Our geographical diversification strategy builds upon our established presence in the UAE, targeting emerging markets like India, with its substantial spice market exceeding $10 billion, and Oman, focusing on food imports crucial for its thriving tourism industry. This expansion will unfold as a phased, strategic process: initially strengthening sales channels in the UAE, followed by entry into the Indian market through partnerships with local suppliers, and finally, capitalizing on regional trade agreements to establish a foothold in Oman.</w:t>
      </w:r>
    </w:p>
    <w:p w:rsidR="001D1E8C" w:rsidRPr="001D1E8C" w:rsidRDefault="001D1E8C" w:rsidP="001D1E8C">
      <w:pPr>
        <w:spacing w:before="100" w:beforeAutospacing="1" w:after="100" w:afterAutospacing="1" w:line="240" w:lineRule="auto"/>
        <w:rPr>
          <w:rFonts w:ascii="Times New Roman" w:eastAsia="Times New Roman" w:hAnsi="Times New Roman" w:cs="Times New Roman"/>
          <w:sz w:val="24"/>
          <w:szCs w:val="24"/>
          <w:lang w:val="en"/>
        </w:rPr>
      </w:pPr>
      <w:r w:rsidRPr="001D1E8C">
        <w:rPr>
          <w:rFonts w:ascii="Times New Roman" w:eastAsia="Times New Roman" w:hAnsi="Times New Roman" w:cs="Times New Roman"/>
          <w:b/>
          <w:bCs/>
          <w:sz w:val="24"/>
          <w:szCs w:val="24"/>
          <w:lang w:val="en"/>
        </w:rPr>
        <w:t>Why is this Vision Credible?</w:t>
      </w:r>
    </w:p>
    <w:p w:rsidR="001D1E8C" w:rsidRPr="001D1E8C" w:rsidRDefault="001D1E8C" w:rsidP="001D1E8C">
      <w:pPr>
        <w:spacing w:before="100" w:beforeAutospacing="1" w:after="100" w:afterAutospacing="1" w:line="240" w:lineRule="auto"/>
        <w:rPr>
          <w:rFonts w:ascii="Times New Roman" w:eastAsia="Times New Roman" w:hAnsi="Times New Roman" w:cs="Times New Roman"/>
          <w:sz w:val="24"/>
          <w:szCs w:val="24"/>
          <w:lang w:val="en"/>
        </w:rPr>
      </w:pPr>
      <w:r w:rsidRPr="001D1E8C">
        <w:rPr>
          <w:rFonts w:ascii="Times New Roman" w:eastAsia="Times New Roman" w:hAnsi="Times New Roman" w:cs="Times New Roman"/>
          <w:sz w:val="24"/>
          <w:szCs w:val="24"/>
          <w:lang w:val="en"/>
        </w:rPr>
        <w:t xml:space="preserve">These objectives are not mere idealistic aspirations; they are grounded in documented data and realistic analyses. The Food and Agriculture Organization of the United Nations (FAO) projects that the Middle East will require a 20% increase in food imports by 2030. Companies like </w:t>
      </w:r>
      <w:proofErr w:type="spellStart"/>
      <w:r w:rsidRPr="001D1E8C">
        <w:rPr>
          <w:rFonts w:ascii="Times New Roman" w:eastAsia="Times New Roman" w:hAnsi="Times New Roman" w:cs="Times New Roman"/>
          <w:sz w:val="24"/>
          <w:szCs w:val="24"/>
          <w:lang w:val="en"/>
        </w:rPr>
        <w:t>Faradid</w:t>
      </w:r>
      <w:proofErr w:type="spellEnd"/>
      <w:r w:rsidRPr="001D1E8C">
        <w:rPr>
          <w:rFonts w:ascii="Times New Roman" w:eastAsia="Times New Roman" w:hAnsi="Times New Roman" w:cs="Times New Roman"/>
          <w:sz w:val="24"/>
          <w:szCs w:val="24"/>
          <w:lang w:val="en"/>
        </w:rPr>
        <w:t xml:space="preserve"> Atlas, with their integrated and direct supply chains, are ideally positioned to meet this growing demand.</w:t>
      </w:r>
    </w:p>
    <w:p w:rsidR="001D1E8C" w:rsidRPr="001D1E8C" w:rsidRDefault="001D1E8C" w:rsidP="001D1E8C">
      <w:pPr>
        <w:spacing w:before="100" w:beforeAutospacing="1" w:after="100" w:afterAutospacing="1" w:line="240" w:lineRule="auto"/>
        <w:rPr>
          <w:rFonts w:ascii="Times New Roman" w:eastAsia="Times New Roman" w:hAnsi="Times New Roman" w:cs="Times New Roman"/>
          <w:sz w:val="24"/>
          <w:szCs w:val="24"/>
          <w:lang w:val="en"/>
        </w:rPr>
      </w:pPr>
      <w:r w:rsidRPr="001D1E8C">
        <w:rPr>
          <w:rFonts w:ascii="Times New Roman" w:eastAsia="Times New Roman" w:hAnsi="Times New Roman" w:cs="Times New Roman"/>
          <w:sz w:val="24"/>
          <w:szCs w:val="24"/>
          <w:lang w:val="en"/>
        </w:rPr>
        <w:t>This vision serves as a powerful motivator for our employees, fostering a focus on innovation and the development of new products, such as sustainable offerings based on nuts and spices. It also assures stakeholders of the company’s trajectory towards sustainable and prosperous growth. We will utilize this vision as a dynamic benchmark for assessing annual progress, employing key performance indicators (KPIs) such as market share (measured through credible industry surveys) and the number of active international markets.</w:t>
      </w:r>
    </w:p>
    <w:p w:rsidR="001D1E8C" w:rsidRDefault="001D1E8C" w:rsidP="001D1E8C">
      <w:pPr>
        <w:bidi/>
        <w:rPr>
          <w:rFonts w:cs="B Nazanin"/>
          <w:rtl/>
        </w:rPr>
      </w:pPr>
    </w:p>
    <w:p w:rsidR="001D1E8C" w:rsidRPr="001D1E8C" w:rsidRDefault="001D1E8C" w:rsidP="001D1E8C">
      <w:pPr>
        <w:pStyle w:val="NormalWeb"/>
        <w:bidi/>
        <w:rPr>
          <w:rFonts w:cs="B Nazanin"/>
          <w:lang w:bidi="fa-IR"/>
        </w:rPr>
      </w:pPr>
      <w:r w:rsidRPr="001D1E8C">
        <w:rPr>
          <w:rStyle w:val="Strong"/>
          <w:rFonts w:cs="B Nazanin" w:hint="cs"/>
          <w:rtl/>
          <w:lang w:bidi="fa-IR"/>
        </w:rPr>
        <w:t>مأموریت فرادید اطلس: تأمین پایدار مواد غذایی با کیفیت برای جامعه جهانی</w:t>
      </w:r>
    </w:p>
    <w:p w:rsidR="001D1E8C" w:rsidRPr="001D1E8C" w:rsidRDefault="001D1E8C" w:rsidP="001D1E8C">
      <w:pPr>
        <w:pStyle w:val="NormalWeb"/>
        <w:bidi/>
        <w:jc w:val="both"/>
        <w:rPr>
          <w:rFonts w:cs="B Nazanin"/>
          <w:rtl/>
          <w:lang w:bidi="fa-IR"/>
        </w:rPr>
      </w:pPr>
      <w:r w:rsidRPr="001D1E8C">
        <w:rPr>
          <w:rFonts w:cs="B Nazanin" w:hint="cs"/>
          <w:rtl/>
          <w:lang w:bidi="fa-IR"/>
        </w:rPr>
        <w:t>شرکت فرادید اطلس، با تعهد به ارائه مواد غذایی باکیفیت و مقرون‌به‌صرفه، زنجیره تأمین جهانی را برای خدمت‌رسانی به مصرف‌کنندگان فردی، عمده‌فروشان، سازمان‌ها و ارگان‌های دولتی، کوتاه می‌سازد. مأموریت اصلی ما، حذف واسطه‌ها، تضمین پایداری زنجیره تأمین و خلق ارزش پایدار برای جامعه است.</w:t>
      </w:r>
    </w:p>
    <w:p w:rsidR="001D1E8C" w:rsidRPr="001D1E8C" w:rsidRDefault="001D1E8C" w:rsidP="00E9522A">
      <w:pPr>
        <w:pStyle w:val="NormalWeb"/>
        <w:bidi/>
        <w:jc w:val="both"/>
        <w:rPr>
          <w:rFonts w:cs="B Nazanin"/>
          <w:rtl/>
          <w:lang w:bidi="fa-IR"/>
        </w:rPr>
      </w:pPr>
      <w:r w:rsidRPr="001D1E8C">
        <w:rPr>
          <w:rFonts w:cs="B Nazanin" w:hint="cs"/>
          <w:rtl/>
          <w:lang w:bidi="fa-IR"/>
        </w:rPr>
        <w:t>این مأموریت، که بازتاب‌دهنده اهداف بنیادین شرکت است، بر ارزش‌آفرینی عملی و مستمر تمرکز دارد. ما با واردات و پخش مستقیم مواد غذایی اساسی از جمله برنج، حبوبات، ادویه‌جات و آجیل، و با همکاری مستقیم با تأمین‌کنندگان دست اول در کشورهای صادرکننده کلیدی مانند هند و پاکستان، هزینه‌ها را بهینه‌سازی کرده و کیفیت بی‌نظیر را تضمین می‌کنیم. مأموریت ما کاملاً عملیاتی و قابل اندازه‌گیری است:</w:t>
      </w:r>
    </w:p>
    <w:p w:rsidR="001D1E8C" w:rsidRPr="001D1E8C" w:rsidRDefault="001D1E8C" w:rsidP="001D1E8C">
      <w:pPr>
        <w:numPr>
          <w:ilvl w:val="0"/>
          <w:numId w:val="15"/>
        </w:numPr>
        <w:bidi/>
        <w:spacing w:before="100" w:beforeAutospacing="1" w:after="100" w:afterAutospacing="1" w:line="240" w:lineRule="auto"/>
        <w:jc w:val="both"/>
        <w:rPr>
          <w:rFonts w:cs="B Nazanin"/>
          <w:rtl/>
          <w:lang w:bidi="fa-IR"/>
        </w:rPr>
      </w:pPr>
      <w:r w:rsidRPr="001D1E8C">
        <w:rPr>
          <w:rStyle w:val="Strong"/>
          <w:rFonts w:cs="B Nazanin" w:hint="cs"/>
          <w:rtl/>
          <w:lang w:bidi="fa-IR"/>
        </w:rPr>
        <w:t>کیفیت:</w:t>
      </w:r>
      <w:r w:rsidRPr="001D1E8C">
        <w:rPr>
          <w:rFonts w:cs="B Nazanin" w:hint="cs"/>
          <w:rtl/>
          <w:lang w:bidi="fa-IR"/>
        </w:rPr>
        <w:t xml:space="preserve"> تضمین شده از طریق پایبندی به استانداردهای بین‌المللی معتبر مانند </w:t>
      </w:r>
      <w:r w:rsidRPr="001D1E8C">
        <w:rPr>
          <w:rFonts w:cs="B Nazanin" w:hint="cs"/>
          <w:lang w:bidi="fa-IR"/>
        </w:rPr>
        <w:t>ISO 22000</w:t>
      </w:r>
      <w:r w:rsidRPr="001D1E8C">
        <w:rPr>
          <w:rFonts w:cs="B Nazanin" w:hint="cs"/>
          <w:rtl/>
          <w:lang w:bidi="fa-IR"/>
        </w:rPr>
        <w:t>.</w:t>
      </w:r>
    </w:p>
    <w:p w:rsidR="001D1E8C" w:rsidRPr="001D1E8C" w:rsidRDefault="001D1E8C" w:rsidP="001D1E8C">
      <w:pPr>
        <w:numPr>
          <w:ilvl w:val="0"/>
          <w:numId w:val="15"/>
        </w:numPr>
        <w:bidi/>
        <w:spacing w:before="100" w:beforeAutospacing="1" w:after="100" w:afterAutospacing="1" w:line="240" w:lineRule="auto"/>
        <w:jc w:val="both"/>
        <w:rPr>
          <w:rFonts w:cs="B Nazanin"/>
          <w:rtl/>
          <w:lang w:bidi="fa-IR"/>
        </w:rPr>
      </w:pPr>
      <w:r w:rsidRPr="001D1E8C">
        <w:rPr>
          <w:rStyle w:val="Strong"/>
          <w:rFonts w:cs="B Nazanin" w:hint="cs"/>
          <w:rtl/>
          <w:lang w:bidi="fa-IR"/>
        </w:rPr>
        <w:t>قیمت‌گذاری:</w:t>
      </w:r>
      <w:r w:rsidRPr="001D1E8C">
        <w:rPr>
          <w:rFonts w:cs="B Nazanin" w:hint="cs"/>
          <w:rtl/>
          <w:lang w:bidi="fa-IR"/>
        </w:rPr>
        <w:t xml:space="preserve"> حفظ حاشیه سود منطقی بین ۱۵ تا ۲۰ درصد، منجر به ارائه قیمت‌های رقابتی می‌شود.</w:t>
      </w:r>
    </w:p>
    <w:p w:rsidR="001D1E8C" w:rsidRPr="001D1E8C" w:rsidRDefault="001D1E8C" w:rsidP="001D1E8C">
      <w:pPr>
        <w:numPr>
          <w:ilvl w:val="0"/>
          <w:numId w:val="15"/>
        </w:numPr>
        <w:bidi/>
        <w:spacing w:before="100" w:beforeAutospacing="1" w:after="100" w:afterAutospacing="1" w:line="240" w:lineRule="auto"/>
        <w:jc w:val="both"/>
        <w:rPr>
          <w:rFonts w:cs="B Nazanin"/>
          <w:rtl/>
          <w:lang w:bidi="fa-IR"/>
        </w:rPr>
      </w:pPr>
      <w:r w:rsidRPr="001D1E8C">
        <w:rPr>
          <w:rStyle w:val="Strong"/>
          <w:rFonts w:cs="B Nazanin" w:hint="cs"/>
          <w:rtl/>
          <w:lang w:bidi="fa-IR"/>
        </w:rPr>
        <w:t>دسترسی:</w:t>
      </w:r>
      <w:r w:rsidRPr="001D1E8C">
        <w:rPr>
          <w:rFonts w:cs="B Nazanin" w:hint="cs"/>
          <w:rtl/>
          <w:lang w:bidi="fa-IR"/>
        </w:rPr>
        <w:t xml:space="preserve"> گسترش یافته از طریق دفاتر متعدد در استان‌های ایران و کانال‌های فروش دیجیتال پیشرفته.</w:t>
      </w:r>
    </w:p>
    <w:p w:rsidR="001D1E8C" w:rsidRPr="001D1E8C" w:rsidRDefault="001D1E8C" w:rsidP="001D1E8C">
      <w:pPr>
        <w:pStyle w:val="NormalWeb"/>
        <w:bidi/>
        <w:jc w:val="both"/>
        <w:rPr>
          <w:rFonts w:cs="B Nazanin"/>
          <w:rtl/>
          <w:lang w:bidi="fa-IR"/>
        </w:rPr>
      </w:pPr>
      <w:r w:rsidRPr="001D1E8C">
        <w:rPr>
          <w:rFonts w:cs="B Nazanin" w:hint="cs"/>
          <w:rtl/>
          <w:lang w:bidi="fa-IR"/>
        </w:rPr>
        <w:t>ارتباط ما با طیف گسترده‌ای از مشتریان، از مصرف‌کنندگان عادی گرفته تا ارگان‌های دولتی، بیانگر تعهد عمیق ما به مسئولیت‌های اجتماعی است. نمونه بارز این تعهد، تأمین مواد غذایی برای برنامه‌های حمایتی دولتی در شرایط اقتصادی چالش‌برانگیز است. ما با چالش‌های واقعی صنعت، مانند مشکلات احتمالی در زنجیره تأمین و تأخیرهای گمرکی، از طریق راهکارهای استراتژیک مقابله می‌کنیم؛ این راهکارها شامل برنامه‌های پشتیبان همچون ذخیره‌سازی استراتژیک کالا و تنوع‌بخشی فعال به تأمین‌کنندگان می‌شود.</w:t>
      </w:r>
    </w:p>
    <w:p w:rsidR="001D1E8C" w:rsidRPr="001D1E8C" w:rsidRDefault="001D1E8C" w:rsidP="001D1E8C">
      <w:pPr>
        <w:pStyle w:val="NormalWeb"/>
        <w:bidi/>
        <w:jc w:val="both"/>
        <w:rPr>
          <w:rFonts w:cs="B Nazanin"/>
          <w:rtl/>
          <w:lang w:bidi="fa-IR"/>
        </w:rPr>
      </w:pPr>
      <w:r w:rsidRPr="001D1E8C">
        <w:rPr>
          <w:rFonts w:cs="B Nazanin" w:hint="cs"/>
          <w:rtl/>
          <w:lang w:bidi="fa-IR"/>
        </w:rPr>
        <w:t>در نهایت، این مأموریت، شالوده‌ای مستحکم برای استراتژی‌های آینده ما فراهم می‌آورد. سرمایه‌گذاری در فناوری‌های نوین، به‌ویژه در حوزه ردیابی و مدیریت زنجیره تأمین، کارایی عملیاتی را به اوج رسانده و ارزش ملموسی را برای مشتریان گرامی خلق خواهد کرد.</w:t>
      </w:r>
    </w:p>
    <w:p w:rsidR="001D1E8C" w:rsidRDefault="001D1E8C" w:rsidP="001D1E8C">
      <w:pPr>
        <w:rPr>
          <w:rtl/>
        </w:rPr>
      </w:pPr>
    </w:p>
    <w:p w:rsidR="001D1E8C" w:rsidRDefault="001D1E8C" w:rsidP="001D1E8C">
      <w:pPr>
        <w:pStyle w:val="NormalWeb"/>
        <w:rPr>
          <w:lang w:val="en"/>
        </w:rPr>
      </w:pPr>
      <w:proofErr w:type="spellStart"/>
      <w:r>
        <w:rPr>
          <w:rStyle w:val="Strong"/>
          <w:lang w:val="en"/>
        </w:rPr>
        <w:t>Faradid</w:t>
      </w:r>
      <w:proofErr w:type="spellEnd"/>
      <w:r>
        <w:rPr>
          <w:rStyle w:val="Strong"/>
          <w:lang w:val="en"/>
        </w:rPr>
        <w:t xml:space="preserve"> Atlas’ Mission: Sustainable Sourcing of Quality Food for the Global Community</w:t>
      </w:r>
    </w:p>
    <w:p w:rsidR="001D1E8C" w:rsidRDefault="001D1E8C" w:rsidP="001D1E8C">
      <w:pPr>
        <w:pStyle w:val="NormalWeb"/>
        <w:rPr>
          <w:lang w:val="en"/>
        </w:rPr>
      </w:pPr>
      <w:proofErr w:type="spellStart"/>
      <w:r>
        <w:rPr>
          <w:lang w:val="en"/>
        </w:rPr>
        <w:t>Faradid</w:t>
      </w:r>
      <w:proofErr w:type="spellEnd"/>
      <w:r>
        <w:rPr>
          <w:lang w:val="en"/>
        </w:rPr>
        <w:t xml:space="preserve"> Atlas strategically shortens the global supply chain to deliver high-quality, cost-effective food products to individual consumers, wholesalers, organizations, and governmental bodies. Our core mission is to eliminate intermediaries, ensure supply chain sustainability, and create lasting value for the community.</w:t>
      </w:r>
    </w:p>
    <w:p w:rsidR="001D1E8C" w:rsidRDefault="001D1E8C" w:rsidP="001D1E8C">
      <w:pPr>
        <w:pStyle w:val="NormalWeb"/>
        <w:rPr>
          <w:lang w:val="en"/>
        </w:rPr>
      </w:pPr>
      <w:r>
        <w:rPr>
          <w:lang w:val="en"/>
        </w:rPr>
        <w:t xml:space="preserve">This mission, directly inspired by the company’s fundamental objectives, focuses on current value creation. We not only import and distribute essential food items such as rice, legumes, spices, and nuts, but by working directly with first-tier suppliers (from exporting countries like India and Pakistan), we reduce costs while preserving quality. </w:t>
      </w:r>
    </w:p>
    <w:p w:rsidR="001D1E8C" w:rsidRDefault="001D1E8C" w:rsidP="001D1E8C">
      <w:pPr>
        <w:pStyle w:val="NormalWeb"/>
        <w:rPr>
          <w:lang w:val="en"/>
        </w:rPr>
      </w:pPr>
      <w:r>
        <w:rPr>
          <w:lang w:val="en"/>
        </w:rPr>
        <w:t>This mission is practical and measurable:</w:t>
      </w:r>
    </w:p>
    <w:p w:rsidR="001D1E8C" w:rsidRDefault="001D1E8C" w:rsidP="001D1E8C">
      <w:pPr>
        <w:numPr>
          <w:ilvl w:val="0"/>
          <w:numId w:val="16"/>
        </w:numPr>
        <w:spacing w:before="100" w:beforeAutospacing="1" w:after="100" w:afterAutospacing="1" w:line="240" w:lineRule="auto"/>
        <w:rPr>
          <w:lang w:val="en"/>
        </w:rPr>
      </w:pPr>
      <w:r>
        <w:rPr>
          <w:rStyle w:val="Strong"/>
          <w:lang w:val="en"/>
        </w:rPr>
        <w:lastRenderedPageBreak/>
        <w:t>Quality:</w:t>
      </w:r>
      <w:r>
        <w:rPr>
          <w:lang w:val="en"/>
        </w:rPr>
        <w:t xml:space="preserve"> Ensured through adherence to international standards such as ISO 22000.</w:t>
      </w:r>
    </w:p>
    <w:p w:rsidR="001D1E8C" w:rsidRDefault="001D1E8C" w:rsidP="001D1E8C">
      <w:pPr>
        <w:numPr>
          <w:ilvl w:val="0"/>
          <w:numId w:val="16"/>
        </w:numPr>
        <w:spacing w:before="100" w:beforeAutospacing="1" w:after="100" w:afterAutospacing="1" w:line="240" w:lineRule="auto"/>
        <w:rPr>
          <w:lang w:val="en"/>
        </w:rPr>
      </w:pPr>
      <w:r>
        <w:rPr>
          <w:rStyle w:val="Strong"/>
          <w:lang w:val="en"/>
        </w:rPr>
        <w:t>Pricing:</w:t>
      </w:r>
      <w:r>
        <w:rPr>
          <w:lang w:val="en"/>
        </w:rPr>
        <w:t xml:space="preserve"> Maintained with a rational profit margin of 15-20%, resulting in competitive pricing.</w:t>
      </w:r>
    </w:p>
    <w:p w:rsidR="001D1E8C" w:rsidRDefault="001D1E8C" w:rsidP="001D1E8C">
      <w:pPr>
        <w:numPr>
          <w:ilvl w:val="0"/>
          <w:numId w:val="16"/>
        </w:numPr>
        <w:spacing w:before="100" w:beforeAutospacing="1" w:after="100" w:afterAutospacing="1" w:line="240" w:lineRule="auto"/>
        <w:rPr>
          <w:lang w:val="en"/>
        </w:rPr>
      </w:pPr>
      <w:r>
        <w:rPr>
          <w:rStyle w:val="Strong"/>
          <w:lang w:val="en"/>
        </w:rPr>
        <w:t>Accessibility:</w:t>
      </w:r>
      <w:r>
        <w:rPr>
          <w:lang w:val="en"/>
        </w:rPr>
        <w:t xml:space="preserve"> Expanded through offices in several Iranian provinces and robust digital sales channels.</w:t>
      </w:r>
    </w:p>
    <w:p w:rsidR="001D1E8C" w:rsidRDefault="001D1E8C" w:rsidP="001D1E8C">
      <w:pPr>
        <w:pStyle w:val="NormalWeb"/>
        <w:rPr>
          <w:lang w:val="en"/>
        </w:rPr>
      </w:pPr>
      <w:r>
        <w:rPr>
          <w:lang w:val="en"/>
        </w:rPr>
        <w:t>Our engagement with diverse clientele—from individual consumers to government entities—underscores our commitment to societal well-being. A prime example is our role in supplying essential goods for governmental support programs during challenging economic times. We confront real-world challenges, such as supply chain disruptions (e.g., customs delays), through proactive measures like strategic inventory storage and supplier diversification.</w:t>
      </w:r>
    </w:p>
    <w:p w:rsidR="001D1E8C" w:rsidRDefault="001D1E8C" w:rsidP="001D1E8C">
      <w:pPr>
        <w:pStyle w:val="NormalWeb"/>
        <w:rPr>
          <w:rtl/>
          <w:lang w:val="en"/>
        </w:rPr>
      </w:pPr>
      <w:r>
        <w:rPr>
          <w:lang w:val="en"/>
        </w:rPr>
        <w:t>Ultimately, this mission provides a foundational framework for our future strategies, including investments in technology for supply chain traceability, which will enhance efficiency and generate greater value for our customers.</w:t>
      </w:r>
    </w:p>
    <w:p w:rsidR="001D1E8C" w:rsidRDefault="001D1E8C" w:rsidP="001D1E8C">
      <w:pPr>
        <w:pStyle w:val="NormalWeb"/>
        <w:rPr>
          <w:rtl/>
          <w:lang w:val="en"/>
        </w:rPr>
      </w:pPr>
    </w:p>
    <w:p w:rsidR="001D1E8C" w:rsidRDefault="001D1E8C" w:rsidP="001D1E8C">
      <w:pPr>
        <w:pStyle w:val="NormalWeb"/>
        <w:rPr>
          <w:rtl/>
          <w:lang w:val="en"/>
        </w:rPr>
      </w:pPr>
    </w:p>
    <w:p w:rsidR="001D1E8C" w:rsidRPr="001D1E8C" w:rsidRDefault="001D1E8C" w:rsidP="001D1E8C">
      <w:pPr>
        <w:pStyle w:val="NormalWeb"/>
        <w:bidi/>
        <w:jc w:val="both"/>
        <w:rPr>
          <w:rFonts w:cs="B Nazanin"/>
          <w:lang w:bidi="fa-IR"/>
        </w:rPr>
      </w:pPr>
      <w:r w:rsidRPr="001D1E8C">
        <w:rPr>
          <w:rStyle w:val="Strong"/>
          <w:rFonts w:cs="B Nazanin" w:hint="cs"/>
          <w:rtl/>
          <w:lang w:bidi="fa-IR"/>
        </w:rPr>
        <w:t>ارزش‌های بنیادین فرادید اطلس: ستون فقرات موفقیت پایدار</w:t>
      </w:r>
    </w:p>
    <w:p w:rsidR="001D1E8C" w:rsidRPr="001D1E8C" w:rsidRDefault="001D1E8C" w:rsidP="001D1E8C">
      <w:pPr>
        <w:pStyle w:val="NormalWeb"/>
        <w:bidi/>
        <w:jc w:val="both"/>
        <w:rPr>
          <w:rFonts w:cs="B Nazanin"/>
          <w:rtl/>
          <w:lang w:bidi="fa-IR"/>
        </w:rPr>
      </w:pPr>
      <w:r w:rsidRPr="001D1E8C">
        <w:rPr>
          <w:rFonts w:cs="B Nazanin" w:hint="cs"/>
          <w:rtl/>
          <w:lang w:bidi="fa-IR"/>
        </w:rPr>
        <w:t xml:space="preserve">ارزش‌های اصلی شرکت فرادید اطلس، که در تار و پود فرهنگ سازمانی ما تنیده شده‌اند، راهنمای تمامی فعالیت‌ها و تصمیم‌گیری‌های ما از سطح استراتژیک تا عملیاتی هستند. این ارزش‌های بنیادین عبارتند از: </w:t>
      </w:r>
      <w:r w:rsidRPr="001D1E8C">
        <w:rPr>
          <w:rStyle w:val="Strong"/>
          <w:rFonts w:cs="B Nazanin" w:hint="cs"/>
          <w:rtl/>
          <w:lang w:bidi="fa-IR"/>
        </w:rPr>
        <w:t>مشتری‌مداری، پایداری، اخلاق حرفه‌ای، نوآوری و کیفیت برتر</w:t>
      </w:r>
      <w:r w:rsidRPr="001D1E8C">
        <w:rPr>
          <w:rFonts w:cs="B Nazanin" w:hint="cs"/>
          <w:rtl/>
          <w:lang w:bidi="fa-IR"/>
        </w:rPr>
        <w:t>. این اصول نه تنها چراغ راه ما در مسیر دستیابی به چشم‌انداز و مأموریت شرکت هستند، بلکه تضمین می‌کنند که تعهدات بلندمدت ما به ذی‌نفعان همواره در اولویت قرار دارند.</w:t>
      </w:r>
    </w:p>
    <w:p w:rsidR="001D1E8C" w:rsidRPr="001D1E8C" w:rsidRDefault="001D1E8C" w:rsidP="001D1E8C">
      <w:pPr>
        <w:pStyle w:val="NormalWeb"/>
        <w:bidi/>
        <w:jc w:val="both"/>
        <w:rPr>
          <w:rFonts w:cs="B Nazanin"/>
          <w:rtl/>
          <w:lang w:bidi="fa-IR"/>
        </w:rPr>
      </w:pPr>
      <w:r w:rsidRPr="001D1E8C">
        <w:rPr>
          <w:rFonts w:cs="B Nazanin" w:hint="cs"/>
          <w:rtl/>
          <w:lang w:bidi="fa-IR"/>
        </w:rPr>
        <w:t xml:space="preserve">۱. </w:t>
      </w:r>
      <w:r w:rsidRPr="001D1E8C">
        <w:rPr>
          <w:rStyle w:val="Strong"/>
          <w:rFonts w:cs="B Nazanin" w:hint="cs"/>
          <w:rtl/>
          <w:lang w:bidi="fa-IR"/>
        </w:rPr>
        <w:t>مشتری‌مداری (</w:t>
      </w:r>
      <w:r w:rsidRPr="001D1E8C">
        <w:rPr>
          <w:rStyle w:val="Strong"/>
          <w:rFonts w:cs="B Nazanin" w:hint="cs"/>
          <w:lang w:bidi="fa-IR"/>
        </w:rPr>
        <w:t>Customer-Centricity</w:t>
      </w:r>
      <w:r w:rsidRPr="001D1E8C">
        <w:rPr>
          <w:rStyle w:val="Strong"/>
          <w:rFonts w:cs="B Nazanin" w:hint="cs"/>
          <w:rtl/>
          <w:lang w:bidi="fa-IR"/>
        </w:rPr>
        <w:t>):</w:t>
      </w:r>
    </w:p>
    <w:p w:rsidR="001D1E8C" w:rsidRPr="001D1E8C" w:rsidRDefault="001D1E8C" w:rsidP="001D1E8C">
      <w:pPr>
        <w:pStyle w:val="NormalWeb"/>
        <w:bidi/>
        <w:jc w:val="both"/>
        <w:rPr>
          <w:rFonts w:cs="B Nazanin"/>
          <w:rtl/>
          <w:lang w:bidi="fa-IR"/>
        </w:rPr>
      </w:pPr>
      <w:r w:rsidRPr="001D1E8C">
        <w:rPr>
          <w:rFonts w:cs="B Nazanin" w:hint="cs"/>
          <w:rtl/>
          <w:lang w:bidi="fa-IR"/>
        </w:rPr>
        <w:t>در فرادید اطلس، رضایت و نیازهای مشتریان در راس تمامی اولویت‌های ما قرار دارد؛ از مصرف‌کنندگان فردی که به دنبال محصولات غذایی مقرون‌به‌صرفه و باکیفیت هستند، تا عمده‌فروشان و سازمان‌های دولتی که نیازمند تأمین پایدار و قابل اتکا می‌باشند. این تعهد در عمل به معنای پاسخگویی سریع و مؤثر به بازخوردها، ارائه راه‌حل‌های سفارشی (مانند بسته‌بندی‌های منحصربه‌فرد برای بازار امارات) و ایجاد روابط بلندمدت و مبتنی بر اعتماد است. به عنوان مثال، در شرایط چالش‌برانگیز تحریم‌ها، ما با شناسایی و ارائه محصولات جایگزین با کیفیت، توانستیم اعتماد مشتریان خود را حفظ کرده و نرخ حفظ مشتری را به بیش از ۸۰% برسانیم؛ این دستاورد، پایه‌ای مستحکم برای رشد پایدار آینده بنا نهاده است.</w:t>
      </w:r>
    </w:p>
    <w:p w:rsidR="001D1E8C" w:rsidRPr="001D1E8C" w:rsidRDefault="001D1E8C" w:rsidP="001D1E8C">
      <w:pPr>
        <w:pStyle w:val="NormalWeb"/>
        <w:bidi/>
        <w:jc w:val="both"/>
        <w:rPr>
          <w:rFonts w:cs="B Nazanin"/>
          <w:rtl/>
          <w:lang w:bidi="fa-IR"/>
        </w:rPr>
      </w:pPr>
      <w:r w:rsidRPr="001D1E8C">
        <w:rPr>
          <w:rFonts w:cs="B Nazanin" w:hint="cs"/>
          <w:rtl/>
          <w:lang w:bidi="fa-IR"/>
        </w:rPr>
        <w:t xml:space="preserve">۲. </w:t>
      </w:r>
      <w:r w:rsidRPr="001D1E8C">
        <w:rPr>
          <w:rStyle w:val="Strong"/>
          <w:rFonts w:cs="B Nazanin" w:hint="cs"/>
          <w:rtl/>
          <w:lang w:bidi="fa-IR"/>
        </w:rPr>
        <w:t>پایداری (</w:t>
      </w:r>
      <w:r w:rsidRPr="001D1E8C">
        <w:rPr>
          <w:rStyle w:val="Strong"/>
          <w:rFonts w:cs="B Nazanin" w:hint="cs"/>
          <w:lang w:bidi="fa-IR"/>
        </w:rPr>
        <w:t>Sustainability</w:t>
      </w:r>
      <w:r w:rsidRPr="001D1E8C">
        <w:rPr>
          <w:rStyle w:val="Strong"/>
          <w:rFonts w:cs="B Nazanin" w:hint="cs"/>
          <w:rtl/>
          <w:lang w:bidi="fa-IR"/>
        </w:rPr>
        <w:t>):</w:t>
      </w:r>
    </w:p>
    <w:p w:rsidR="001D1E8C" w:rsidRPr="001D1E8C" w:rsidRDefault="001D1E8C" w:rsidP="001D1E8C">
      <w:pPr>
        <w:pStyle w:val="NormalWeb"/>
        <w:bidi/>
        <w:jc w:val="both"/>
        <w:rPr>
          <w:rFonts w:cs="B Nazanin"/>
          <w:rtl/>
          <w:lang w:bidi="fa-IR"/>
        </w:rPr>
      </w:pPr>
      <w:r w:rsidRPr="001D1E8C">
        <w:rPr>
          <w:rFonts w:cs="B Nazanin" w:hint="cs"/>
          <w:rtl/>
          <w:lang w:bidi="fa-IR"/>
        </w:rPr>
        <w:t xml:space="preserve">با درک عمیق چالش‌های زیست‌محیطی جهانی، به‌ویژه معضل کمبود آب در منطقه خاورمیانه، ما متعهد به تأمین مواد غذایی از منابعی هستیم که به اصول پایداری پایبندند. این امر شامل همکاری با کشاورزانی است که از روش‌های ارگانیک و دوستدار محیط زیست بهره می‌برند. ما همچنین بر کاهش ضایعات در کل زنجیره تأمین (با هدف کاهش ۲۰ درصدی تا سال ۱۴۰۷ شمسی) و استفاده از بسته‌بندی‌های قابل بازیافت تمرکز داریم. حمایت از جوامع محلی و تقویت اقتصاد آن‌ها نیز بخشی جدایی‌ناپذیر از تعهد </w:t>
      </w:r>
      <w:r w:rsidRPr="001D1E8C">
        <w:rPr>
          <w:rFonts w:cs="B Nazanin" w:hint="cs"/>
          <w:rtl/>
          <w:lang w:bidi="fa-IR"/>
        </w:rPr>
        <w:lastRenderedPageBreak/>
        <w:t>ما به پایداری است. در بازارهای نوظهور مانند هند، این رویکرد سبز، مزیت رقابتی قابل توجهی برای ما ایجاد می‌کند، چرا که تقاضا برای محصولات پایدار و ارگانیک در این منطقه رو به افزایش است.</w:t>
      </w:r>
    </w:p>
    <w:p w:rsidR="001D1E8C" w:rsidRPr="001D1E8C" w:rsidRDefault="001D1E8C" w:rsidP="001D1E8C">
      <w:pPr>
        <w:pStyle w:val="NormalWeb"/>
        <w:bidi/>
        <w:jc w:val="both"/>
        <w:rPr>
          <w:rFonts w:cs="B Nazanin"/>
          <w:rtl/>
          <w:lang w:bidi="fa-IR"/>
        </w:rPr>
      </w:pPr>
      <w:r w:rsidRPr="001D1E8C">
        <w:rPr>
          <w:rFonts w:cs="B Nazanin" w:hint="cs"/>
          <w:rtl/>
          <w:lang w:bidi="fa-IR"/>
        </w:rPr>
        <w:t xml:space="preserve">۳. </w:t>
      </w:r>
      <w:r w:rsidRPr="001D1E8C">
        <w:rPr>
          <w:rStyle w:val="Strong"/>
          <w:rFonts w:cs="B Nazanin" w:hint="cs"/>
          <w:rtl/>
          <w:lang w:bidi="fa-IR"/>
        </w:rPr>
        <w:t>اخلاق حرفه‌ای (</w:t>
      </w:r>
      <w:r w:rsidRPr="001D1E8C">
        <w:rPr>
          <w:rStyle w:val="Strong"/>
          <w:rFonts w:cs="B Nazanin" w:hint="cs"/>
          <w:lang w:bidi="fa-IR"/>
        </w:rPr>
        <w:t>Professional Ethics</w:t>
      </w:r>
      <w:r w:rsidRPr="001D1E8C">
        <w:rPr>
          <w:rStyle w:val="Strong"/>
          <w:rFonts w:cs="B Nazanin" w:hint="cs"/>
          <w:rtl/>
          <w:lang w:bidi="fa-IR"/>
        </w:rPr>
        <w:t>):</w:t>
      </w:r>
    </w:p>
    <w:p w:rsidR="001D1E8C" w:rsidRPr="001D1E8C" w:rsidRDefault="001D1E8C" w:rsidP="001D1E8C">
      <w:pPr>
        <w:pStyle w:val="NormalWeb"/>
        <w:bidi/>
        <w:jc w:val="both"/>
        <w:rPr>
          <w:rFonts w:cs="B Nazanin"/>
          <w:rtl/>
          <w:lang w:bidi="fa-IR"/>
        </w:rPr>
      </w:pPr>
      <w:r w:rsidRPr="001D1E8C">
        <w:rPr>
          <w:rFonts w:cs="B Nazanin" w:hint="cs"/>
          <w:rtl/>
          <w:lang w:bidi="fa-IR"/>
        </w:rPr>
        <w:t>شفافیت، صداقت و پایبندی بی‌قیدوشرط به قوانین و مقررات، اساس روابط ما با تمامی ذی‌نفعان را تشکیل می‌دهد. این شامل رعایت دقیق استانداردهای بین‌المللی ضدفساد و مقررات گمرکی در تمامی عملیات ما می‌شود. ما این ارزش را در روابط منصفانه و شفاف با تأمین‌کنندگان، از طریق قراردادهای عادلانه، و در برخورد با کارکنان، با ارائه حقوق و مزایای شایسته و فرصت‌های آموزش مداوم، تجسم می‌بخشیم. در صنعتی که رقابت در آن نفس‌گیر است، اخلاق حرفه‌ای نه تنها اعتماد را جلب می‌کند، بلکه ریسک‌های قانونی و عملیاتی را به حداقل می‌رساند.</w:t>
      </w:r>
    </w:p>
    <w:p w:rsidR="001D1E8C" w:rsidRPr="001D1E8C" w:rsidRDefault="001D1E8C" w:rsidP="001D1E8C">
      <w:pPr>
        <w:pStyle w:val="NormalWeb"/>
        <w:bidi/>
        <w:jc w:val="both"/>
        <w:rPr>
          <w:rFonts w:cs="B Nazanin"/>
          <w:rtl/>
          <w:lang w:bidi="fa-IR"/>
        </w:rPr>
      </w:pPr>
      <w:r w:rsidRPr="001D1E8C">
        <w:rPr>
          <w:rFonts w:cs="B Nazanin" w:hint="cs"/>
          <w:rtl/>
          <w:lang w:bidi="fa-IR"/>
        </w:rPr>
        <w:t xml:space="preserve">۴. </w:t>
      </w:r>
      <w:r w:rsidRPr="001D1E8C">
        <w:rPr>
          <w:rStyle w:val="Strong"/>
          <w:rFonts w:cs="B Nazanin" w:hint="cs"/>
          <w:rtl/>
          <w:lang w:bidi="fa-IR"/>
        </w:rPr>
        <w:t>نوآوری (</w:t>
      </w:r>
      <w:r w:rsidRPr="001D1E8C">
        <w:rPr>
          <w:rStyle w:val="Strong"/>
          <w:rFonts w:cs="B Nazanin" w:hint="cs"/>
          <w:lang w:bidi="fa-IR"/>
        </w:rPr>
        <w:t>Innovation</w:t>
      </w:r>
      <w:r w:rsidRPr="001D1E8C">
        <w:rPr>
          <w:rStyle w:val="Strong"/>
          <w:rFonts w:cs="B Nazanin" w:hint="cs"/>
          <w:rtl/>
          <w:lang w:bidi="fa-IR"/>
        </w:rPr>
        <w:t>):</w:t>
      </w:r>
    </w:p>
    <w:p w:rsidR="001D1E8C" w:rsidRPr="001D1E8C" w:rsidRDefault="001D1E8C" w:rsidP="001D1E8C">
      <w:pPr>
        <w:pStyle w:val="NormalWeb"/>
        <w:bidi/>
        <w:jc w:val="both"/>
        <w:rPr>
          <w:rFonts w:cs="B Nazanin"/>
          <w:rtl/>
          <w:lang w:bidi="fa-IR"/>
        </w:rPr>
      </w:pPr>
      <w:r w:rsidRPr="001D1E8C">
        <w:rPr>
          <w:rFonts w:cs="B Nazanin" w:hint="cs"/>
          <w:rtl/>
          <w:lang w:bidi="fa-IR"/>
        </w:rPr>
        <w:t>ما خود را متعهد به بهبود مستمر و پیشگامی در ارائه راه‌حل‌های نوین می‌دانیم. این تعهد در معرفی محصولات جدید، مانند مخلوط‌های ادویه‌جات آماده با طعم‌های منحصربه‌فرد، و همچنین به‌کارگیری فناوری‌های دیجیتال برای توسعه کانال‌های فروش آنلاین و بهبود تجربه مشتری، نمود پیدا می‌کند. چابکی ذاتی شرکت، حاصل اندازه متناسب آن، به ما این امکان را می‌دهد که به سرعت به روندهای نوظهور، مانند افزایش تقاضا برای محصولات گیاه‌بنیان (</w:t>
      </w:r>
      <w:r w:rsidRPr="001D1E8C">
        <w:rPr>
          <w:rFonts w:cs="B Nazanin" w:hint="cs"/>
          <w:lang w:bidi="fa-IR"/>
        </w:rPr>
        <w:t>Plant-based</w:t>
      </w:r>
      <w:r w:rsidRPr="001D1E8C">
        <w:rPr>
          <w:rFonts w:cs="B Nazanin" w:hint="cs"/>
          <w:rtl/>
          <w:lang w:bidi="fa-IR"/>
        </w:rPr>
        <w:t>)، پاسخ دهیم.</w:t>
      </w:r>
    </w:p>
    <w:p w:rsidR="001D1E8C" w:rsidRPr="001D1E8C" w:rsidRDefault="001D1E8C" w:rsidP="001D1E8C">
      <w:pPr>
        <w:pStyle w:val="NormalWeb"/>
        <w:bidi/>
        <w:jc w:val="both"/>
        <w:rPr>
          <w:rFonts w:cs="B Nazanin"/>
          <w:rtl/>
          <w:lang w:bidi="fa-IR"/>
        </w:rPr>
      </w:pPr>
      <w:r w:rsidRPr="001D1E8C">
        <w:rPr>
          <w:rFonts w:cs="B Nazanin" w:hint="cs"/>
          <w:rtl/>
          <w:lang w:bidi="fa-IR"/>
        </w:rPr>
        <w:t xml:space="preserve">۵. </w:t>
      </w:r>
      <w:r w:rsidRPr="001D1E8C">
        <w:rPr>
          <w:rStyle w:val="Strong"/>
          <w:rFonts w:cs="B Nazanin" w:hint="cs"/>
          <w:rtl/>
          <w:lang w:bidi="fa-IR"/>
        </w:rPr>
        <w:t>کیفیت برتر (</w:t>
      </w:r>
      <w:r w:rsidRPr="001D1E8C">
        <w:rPr>
          <w:rStyle w:val="Strong"/>
          <w:rFonts w:cs="B Nazanin" w:hint="cs"/>
          <w:lang w:bidi="fa-IR"/>
        </w:rPr>
        <w:t>Superior Quality</w:t>
      </w:r>
      <w:r w:rsidRPr="001D1E8C">
        <w:rPr>
          <w:rStyle w:val="Strong"/>
          <w:rFonts w:cs="B Nazanin" w:hint="cs"/>
          <w:rtl/>
          <w:lang w:bidi="fa-IR"/>
        </w:rPr>
        <w:t>):</w:t>
      </w:r>
    </w:p>
    <w:p w:rsidR="001D1E8C" w:rsidRPr="001D1E8C" w:rsidRDefault="001D1E8C" w:rsidP="001D1E8C">
      <w:pPr>
        <w:pStyle w:val="NormalWeb"/>
        <w:bidi/>
        <w:jc w:val="both"/>
        <w:rPr>
          <w:rFonts w:cs="B Nazanin"/>
          <w:rtl/>
          <w:lang w:bidi="fa-IR"/>
        </w:rPr>
      </w:pPr>
      <w:r w:rsidRPr="001D1E8C">
        <w:rPr>
          <w:rFonts w:cs="B Nazanin" w:hint="cs"/>
          <w:rtl/>
          <w:lang w:bidi="fa-IR"/>
        </w:rPr>
        <w:t>کیفیت در فرادید اطلس، یک انتخاب نیست، بلکه یک تعهد مطلق است. این تعهد از طریق فرآیندهای کنترل کیفیت دقیق در تمامی مراحل واردات، انبارداری و توزیع، تضمین می‌شود. پایبندی به کیفیت برتر، اعتبار برندهای ما را تقویت کرده و مزیت رقابتی پایدار و متمایزی را در بازار پررقابت امروز برای ما فراهم می‌آورد.</w:t>
      </w:r>
    </w:p>
    <w:p w:rsidR="001D1E8C" w:rsidRPr="001D1E8C" w:rsidRDefault="001D1E8C" w:rsidP="001D1E8C">
      <w:pPr>
        <w:pStyle w:val="NormalWeb"/>
        <w:bidi/>
        <w:jc w:val="both"/>
        <w:rPr>
          <w:rFonts w:cs="B Nazanin"/>
          <w:rtl/>
          <w:lang w:bidi="fa-IR"/>
        </w:rPr>
      </w:pPr>
      <w:r w:rsidRPr="001D1E8C">
        <w:rPr>
          <w:rFonts w:cs="B Nazanin" w:hint="cs"/>
          <w:rtl/>
          <w:lang w:bidi="fa-IR"/>
        </w:rPr>
        <w:t>این ارزش‌های بنیادین، از طریق برنامه‌های آموزشی سالانه، ارزیابی‌های عملکرد دوره‌ای کارکنان و ادغام معیارهای ارزشی در فرآیندهای تصمیم‌گیری استراتژیک (مانند انتخاب تأمین‌کنندگان بر اساس معیارهای پایداری)، در تار و پود فرهنگ سازمانی ما جای گرفته‌اند. این ارزش‌ها، هماهنگ با چالش‌های صنعت، هم‌راستا با استراتژی‌های شرکت عمل کرده و پایه‌ای محکم برای هدایت اقدامات آتی فراهم می‌آورند.</w:t>
      </w:r>
    </w:p>
    <w:p w:rsidR="001D1E8C" w:rsidRPr="001D1E8C" w:rsidRDefault="001D1E8C" w:rsidP="001D1E8C">
      <w:pPr>
        <w:pStyle w:val="NormalWeb"/>
        <w:bidi/>
        <w:jc w:val="both"/>
        <w:rPr>
          <w:rFonts w:cs="B Nazanin"/>
          <w:rtl/>
          <w:lang w:bidi="fa-IR"/>
        </w:rPr>
      </w:pPr>
      <w:r w:rsidRPr="001D1E8C">
        <w:rPr>
          <w:rFonts w:cs="B Nazanin" w:hint="cs"/>
          <w:rtl/>
          <w:lang w:bidi="fa-IR"/>
        </w:rPr>
        <w:t>در نهایت، چشم‌انداز، مأموریت و ارزش‌های شرکت فرادید اطلس، یک چارچوب یکپارچه و قدرتمند را شکل می‌دهند که تضمین‌کننده رشد پایدار و موفقیت بلندمدت است. این عناصر نه تنها الهام‌بخش بوده، بلکه کاملاً عملیاتی، منطقی و مبتنی بر واقعیت‌های پویا و پیچیده بازار هستند و به عنوان مبنایی استوار برای تعیین اهداف و تدوین استراتژی‌های آتی عمل خواهند کرد.</w:t>
      </w:r>
    </w:p>
    <w:p w:rsidR="001D1E8C" w:rsidRDefault="001D1E8C" w:rsidP="001D1E8C">
      <w:pPr>
        <w:rPr>
          <w:rtl/>
        </w:rPr>
      </w:pPr>
    </w:p>
    <w:p w:rsidR="001D1E8C" w:rsidRDefault="001D1E8C" w:rsidP="001D1E8C">
      <w:pPr>
        <w:pStyle w:val="NormalWeb"/>
        <w:rPr>
          <w:lang w:val="en"/>
        </w:rPr>
      </w:pPr>
      <w:proofErr w:type="spellStart"/>
      <w:r>
        <w:rPr>
          <w:rStyle w:val="Strong"/>
          <w:lang w:val="en"/>
        </w:rPr>
        <w:t>Faradid</w:t>
      </w:r>
      <w:proofErr w:type="spellEnd"/>
      <w:r>
        <w:rPr>
          <w:rStyle w:val="Strong"/>
          <w:lang w:val="en"/>
        </w:rPr>
        <w:t xml:space="preserve"> Atlas’ Core Values: The Bedrock of Sustainable Success</w:t>
      </w:r>
    </w:p>
    <w:p w:rsidR="001D1E8C" w:rsidRDefault="001D1E8C" w:rsidP="001D1E8C">
      <w:pPr>
        <w:pStyle w:val="NormalWeb"/>
        <w:rPr>
          <w:lang w:val="en"/>
        </w:rPr>
      </w:pPr>
      <w:r>
        <w:rPr>
          <w:lang w:val="en"/>
        </w:rPr>
        <w:t xml:space="preserve">The core values of </w:t>
      </w:r>
      <w:proofErr w:type="spellStart"/>
      <w:r>
        <w:rPr>
          <w:lang w:val="en"/>
        </w:rPr>
        <w:t>Faradid</w:t>
      </w:r>
      <w:proofErr w:type="spellEnd"/>
      <w:r>
        <w:rPr>
          <w:lang w:val="en"/>
        </w:rPr>
        <w:t xml:space="preserve"> Atlas, woven into the very fabric of our organizational culture, guide all our activities and decisions, from strategic planning to daily operations. These fundamental </w:t>
      </w:r>
      <w:r>
        <w:rPr>
          <w:lang w:val="en"/>
        </w:rPr>
        <w:lastRenderedPageBreak/>
        <w:t xml:space="preserve">principles are: </w:t>
      </w:r>
      <w:r>
        <w:rPr>
          <w:rStyle w:val="Strong"/>
          <w:lang w:val="en"/>
        </w:rPr>
        <w:t>Customer-Centricity, Sustainability, Professional Ethics, Innovation, and Superior Quality</w:t>
      </w:r>
      <w:r>
        <w:rPr>
          <w:lang w:val="en"/>
        </w:rPr>
        <w:t>. These tenets not only serve as our guiding stars towards achieving the company’s vision and mission but also ensure that our long-term commitments to stakeholders remain paramount.</w:t>
      </w:r>
    </w:p>
    <w:p w:rsidR="001D1E8C" w:rsidRDefault="001D1E8C" w:rsidP="001D1E8C">
      <w:pPr>
        <w:numPr>
          <w:ilvl w:val="0"/>
          <w:numId w:val="17"/>
        </w:numPr>
        <w:spacing w:before="100" w:beforeAutospacing="1" w:after="100" w:afterAutospacing="1" w:line="240" w:lineRule="auto"/>
        <w:rPr>
          <w:lang w:val="en"/>
        </w:rPr>
      </w:pPr>
      <w:r>
        <w:rPr>
          <w:rStyle w:val="Strong"/>
          <w:lang w:val="en"/>
        </w:rPr>
        <w:t>Customer-Centricity:</w:t>
      </w:r>
    </w:p>
    <w:p w:rsidR="001D1E8C" w:rsidRDefault="001D1E8C" w:rsidP="001D1E8C">
      <w:pPr>
        <w:pStyle w:val="NormalWeb"/>
        <w:rPr>
          <w:lang w:val="en"/>
        </w:rPr>
      </w:pPr>
      <w:r>
        <w:rPr>
          <w:lang w:val="en"/>
        </w:rPr>
        <w:t xml:space="preserve">At </w:t>
      </w:r>
      <w:proofErr w:type="spellStart"/>
      <w:r>
        <w:rPr>
          <w:lang w:val="en"/>
        </w:rPr>
        <w:t>Faradid</w:t>
      </w:r>
      <w:proofErr w:type="spellEnd"/>
      <w:r>
        <w:rPr>
          <w:lang w:val="en"/>
        </w:rPr>
        <w:t xml:space="preserve"> Atlas, customer satisfaction and needs are our utmost priority. This commitment extends to individual consumers seeking affordable, quality products, as well as wholesalers and government entities requiring stable, reliable supply chains. In practice, this translates to prompt and effective responses to feedback, customized solutions (such as unique packaging for the UAE market), and the cultivation of long-term, trust-based relationships. For example, during challenging sanctions periods, we maintained customer loyalty by identifying and offering quality alternative products, achieving a customer retention rate exceeding 80%—a milestone that has laid a robust foundation for future sustainable growth.</w:t>
      </w:r>
    </w:p>
    <w:p w:rsidR="001D1E8C" w:rsidRDefault="001D1E8C" w:rsidP="001D1E8C">
      <w:pPr>
        <w:numPr>
          <w:ilvl w:val="0"/>
          <w:numId w:val="18"/>
        </w:numPr>
        <w:spacing w:before="100" w:beforeAutospacing="1" w:after="100" w:afterAutospacing="1" w:line="240" w:lineRule="auto"/>
        <w:rPr>
          <w:lang w:val="en"/>
        </w:rPr>
      </w:pPr>
      <w:r>
        <w:rPr>
          <w:rStyle w:val="Strong"/>
          <w:lang w:val="en"/>
        </w:rPr>
        <w:t>Sustainability:</w:t>
      </w:r>
    </w:p>
    <w:p w:rsidR="001D1E8C" w:rsidRDefault="001D1E8C" w:rsidP="001D1E8C">
      <w:pPr>
        <w:pStyle w:val="NormalWeb"/>
        <w:rPr>
          <w:lang w:val="en"/>
        </w:rPr>
      </w:pPr>
      <w:r>
        <w:rPr>
          <w:lang w:val="en"/>
        </w:rPr>
        <w:t>With a deep understanding of global environmental challenges, particularly water scarcity in the Middle East, we are committed to sourcing food products from sustainable resources. This includes collaborating with farmers who employ organic and eco-friendly farming practices. We also focus on minimizing waste throughout our supply chain (with a target of 20% reduction by 1407 Solar Hijri) and utilizing recyclable packaging materials. Supporting local communities and bolstering their economies is an integral part of our sustainability commitment. In emerging markets like India, this green approach provides a significant competitive advantage, given the rising demand for sustainable and organic products in the region.</w:t>
      </w:r>
    </w:p>
    <w:p w:rsidR="001D1E8C" w:rsidRDefault="001D1E8C" w:rsidP="001D1E8C">
      <w:pPr>
        <w:numPr>
          <w:ilvl w:val="0"/>
          <w:numId w:val="19"/>
        </w:numPr>
        <w:spacing w:before="100" w:beforeAutospacing="1" w:after="100" w:afterAutospacing="1" w:line="240" w:lineRule="auto"/>
        <w:rPr>
          <w:lang w:val="en"/>
        </w:rPr>
      </w:pPr>
      <w:r>
        <w:rPr>
          <w:rStyle w:val="Strong"/>
          <w:lang w:val="en"/>
        </w:rPr>
        <w:t>Professional Ethics:</w:t>
      </w:r>
    </w:p>
    <w:p w:rsidR="001D1E8C" w:rsidRDefault="001D1E8C" w:rsidP="001D1E8C">
      <w:pPr>
        <w:pStyle w:val="NormalWeb"/>
        <w:rPr>
          <w:lang w:val="en"/>
        </w:rPr>
      </w:pPr>
      <w:r>
        <w:rPr>
          <w:lang w:val="en"/>
        </w:rPr>
        <w:t>Transparency, integrity, and unwavering adherence to laws and regulations form the basis of our relationships with all stakeholders. This encompasses strict compliance with international anti-corruption standards and customs regulations across all our operations. We embody this value in our fair and transparent dealings with suppliers through equitable contracts, and in our treatment of employees, by providing deserved compensation, benefits, and continuous learning opportunities. In an industry characterized by intense competition, professional ethics not only build trust but also minimize legal and operational risks.</w:t>
      </w:r>
    </w:p>
    <w:p w:rsidR="001D1E8C" w:rsidRDefault="001D1E8C" w:rsidP="001D1E8C">
      <w:pPr>
        <w:numPr>
          <w:ilvl w:val="0"/>
          <w:numId w:val="20"/>
        </w:numPr>
        <w:spacing w:before="100" w:beforeAutospacing="1" w:after="100" w:afterAutospacing="1" w:line="240" w:lineRule="auto"/>
        <w:rPr>
          <w:lang w:val="en"/>
        </w:rPr>
      </w:pPr>
      <w:r>
        <w:rPr>
          <w:rStyle w:val="Strong"/>
          <w:lang w:val="en"/>
        </w:rPr>
        <w:t>Innovation:</w:t>
      </w:r>
    </w:p>
    <w:p w:rsidR="001D1E8C" w:rsidRDefault="001D1E8C" w:rsidP="001D1E8C">
      <w:pPr>
        <w:pStyle w:val="NormalWeb"/>
        <w:rPr>
          <w:lang w:val="en"/>
        </w:rPr>
      </w:pPr>
      <w:r>
        <w:rPr>
          <w:lang w:val="en"/>
        </w:rPr>
        <w:t>We are dedicated to continuous improvement and pioneering novel solutions. This commitment is evident in the introduction of new products, such as unique ready-to-use spice blends, and the adoption of digital technologies to expand online sales channels and enhance the customer experience. The company’s inherent agility, stemming from its balanced size, allows us to rapidly respond to emerging trends, such as the growing demand for plant-based food options.</w:t>
      </w:r>
    </w:p>
    <w:p w:rsidR="001D1E8C" w:rsidRDefault="001D1E8C" w:rsidP="001D1E8C">
      <w:pPr>
        <w:numPr>
          <w:ilvl w:val="0"/>
          <w:numId w:val="21"/>
        </w:numPr>
        <w:spacing w:before="100" w:beforeAutospacing="1" w:after="100" w:afterAutospacing="1" w:line="240" w:lineRule="auto"/>
        <w:rPr>
          <w:lang w:val="en"/>
        </w:rPr>
      </w:pPr>
      <w:r>
        <w:rPr>
          <w:rStyle w:val="Strong"/>
          <w:lang w:val="en"/>
        </w:rPr>
        <w:t>Superior Quality:</w:t>
      </w:r>
    </w:p>
    <w:p w:rsidR="001D1E8C" w:rsidRDefault="001D1E8C" w:rsidP="001D1E8C">
      <w:pPr>
        <w:pStyle w:val="NormalWeb"/>
        <w:rPr>
          <w:lang w:val="en"/>
        </w:rPr>
      </w:pPr>
      <w:r>
        <w:rPr>
          <w:lang w:val="en"/>
        </w:rPr>
        <w:lastRenderedPageBreak/>
        <w:t xml:space="preserve">Quality at </w:t>
      </w:r>
      <w:proofErr w:type="spellStart"/>
      <w:r>
        <w:rPr>
          <w:lang w:val="en"/>
        </w:rPr>
        <w:t>Faradid</w:t>
      </w:r>
      <w:proofErr w:type="spellEnd"/>
      <w:r>
        <w:rPr>
          <w:lang w:val="en"/>
        </w:rPr>
        <w:t xml:space="preserve"> Atlas is not an option; it is an absolute commitment. This is guaranteed through rigorous quality control processes at every stage of import, warehousing, and distribution. Adherence to superior quality strengthens our brand reputation and provides a sustainable, distinctive competitive edge in today’s challenging market.</w:t>
      </w:r>
    </w:p>
    <w:p w:rsidR="001D1E8C" w:rsidRDefault="001D1E8C" w:rsidP="001D1E8C">
      <w:pPr>
        <w:pStyle w:val="NormalWeb"/>
        <w:rPr>
          <w:lang w:val="en"/>
        </w:rPr>
      </w:pPr>
      <w:r>
        <w:rPr>
          <w:lang w:val="en"/>
        </w:rPr>
        <w:t>These core values are integrated into our organizational culture through annual training programs, periodic performance evaluations for employees, and the incorporation of value-based criteria into strategic decision-making processes (such as supplier selection based on sustainability metrics). These values align with industry challenges and company strategies, providing a solid foundation for guiding future actions.</w:t>
      </w:r>
    </w:p>
    <w:p w:rsidR="001D1E8C" w:rsidRDefault="001D1E8C" w:rsidP="001D1E8C">
      <w:pPr>
        <w:pStyle w:val="NormalWeb"/>
        <w:rPr>
          <w:lang w:val="en"/>
        </w:rPr>
      </w:pPr>
      <w:r>
        <w:rPr>
          <w:lang w:val="en"/>
        </w:rPr>
        <w:t xml:space="preserve">In conclusion, the vision, mission, and values of </w:t>
      </w:r>
      <w:proofErr w:type="spellStart"/>
      <w:r>
        <w:rPr>
          <w:lang w:val="en"/>
        </w:rPr>
        <w:t>Faradid</w:t>
      </w:r>
      <w:proofErr w:type="spellEnd"/>
      <w:r>
        <w:rPr>
          <w:lang w:val="en"/>
        </w:rPr>
        <w:t xml:space="preserve"> Atlas form an integrated and robust framework that ensures sustainable growth and long-term success. These elements are not only inspirational but also highly practical, logical, and grounded in the dynamic realities of the market, serving as a steadfast basis for setting objectives and formulating future strategies.</w:t>
      </w:r>
    </w:p>
    <w:p w:rsidR="001D1E8C" w:rsidRDefault="001D1E8C" w:rsidP="001D1E8C">
      <w:pPr>
        <w:pStyle w:val="NormalWeb"/>
        <w:rPr>
          <w:lang w:val="en"/>
        </w:rPr>
      </w:pPr>
    </w:p>
    <w:p w:rsidR="001D1E8C" w:rsidRPr="00591379" w:rsidRDefault="001D1E8C" w:rsidP="001D1E8C">
      <w:pPr>
        <w:bidi/>
        <w:rPr>
          <w:rFonts w:cs="B Nazanin"/>
        </w:rPr>
      </w:pPr>
    </w:p>
    <w:sectPr w:rsidR="001D1E8C" w:rsidRPr="00591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0F7B60"/>
    <w:multiLevelType w:val="multilevel"/>
    <w:tmpl w:val="EA94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9352E"/>
    <w:multiLevelType w:val="multilevel"/>
    <w:tmpl w:val="B05417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AF411E"/>
    <w:multiLevelType w:val="multilevel"/>
    <w:tmpl w:val="CAD0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110C4"/>
    <w:multiLevelType w:val="multilevel"/>
    <w:tmpl w:val="BC3E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D4C45"/>
    <w:multiLevelType w:val="multilevel"/>
    <w:tmpl w:val="5744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8334E"/>
    <w:multiLevelType w:val="multilevel"/>
    <w:tmpl w:val="EA86B9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934393"/>
    <w:multiLevelType w:val="multilevel"/>
    <w:tmpl w:val="666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6F1563"/>
    <w:multiLevelType w:val="multilevel"/>
    <w:tmpl w:val="4A7C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B14A0D"/>
    <w:multiLevelType w:val="multilevel"/>
    <w:tmpl w:val="4CF2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2060C2"/>
    <w:multiLevelType w:val="multilevel"/>
    <w:tmpl w:val="8124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4701D3"/>
    <w:multiLevelType w:val="multilevel"/>
    <w:tmpl w:val="6E2C2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6215E"/>
    <w:multiLevelType w:val="multilevel"/>
    <w:tmpl w:val="949CA8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985862"/>
    <w:multiLevelType w:val="multilevel"/>
    <w:tmpl w:val="DE782D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6F2FD1"/>
    <w:multiLevelType w:val="multilevel"/>
    <w:tmpl w:val="4D44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1A37ED"/>
    <w:multiLevelType w:val="multilevel"/>
    <w:tmpl w:val="6596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98321F"/>
    <w:multiLevelType w:val="multilevel"/>
    <w:tmpl w:val="3CBEB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1D6CC1"/>
    <w:multiLevelType w:val="multilevel"/>
    <w:tmpl w:val="F7AC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BB73FB"/>
    <w:multiLevelType w:val="multilevel"/>
    <w:tmpl w:val="8568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4A4174"/>
    <w:multiLevelType w:val="multilevel"/>
    <w:tmpl w:val="78F2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E1428A"/>
    <w:multiLevelType w:val="multilevel"/>
    <w:tmpl w:val="B614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D16BAE"/>
    <w:multiLevelType w:val="multilevel"/>
    <w:tmpl w:val="A7AE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0"/>
  </w:num>
  <w:num w:numId="3">
    <w:abstractNumId w:val="3"/>
  </w:num>
  <w:num w:numId="4">
    <w:abstractNumId w:val="2"/>
  </w:num>
  <w:num w:numId="5">
    <w:abstractNumId w:val="8"/>
  </w:num>
  <w:num w:numId="6">
    <w:abstractNumId w:val="14"/>
  </w:num>
  <w:num w:numId="7">
    <w:abstractNumId w:val="15"/>
  </w:num>
  <w:num w:numId="8">
    <w:abstractNumId w:val="19"/>
  </w:num>
  <w:num w:numId="9">
    <w:abstractNumId w:val="6"/>
  </w:num>
  <w:num w:numId="10">
    <w:abstractNumId w:val="18"/>
  </w:num>
  <w:num w:numId="11">
    <w:abstractNumId w:val="7"/>
  </w:num>
  <w:num w:numId="12">
    <w:abstractNumId w:val="13"/>
  </w:num>
  <w:num w:numId="13">
    <w:abstractNumId w:val="10"/>
  </w:num>
  <w:num w:numId="14">
    <w:abstractNumId w:val="4"/>
  </w:num>
  <w:num w:numId="15">
    <w:abstractNumId w:val="0"/>
  </w:num>
  <w:num w:numId="16">
    <w:abstractNumId w:val="16"/>
  </w:num>
  <w:num w:numId="17">
    <w:abstractNumId w:val="9"/>
  </w:num>
  <w:num w:numId="18">
    <w:abstractNumId w:val="1"/>
  </w:num>
  <w:num w:numId="19">
    <w:abstractNumId w:val="5"/>
  </w:num>
  <w:num w:numId="20">
    <w:abstractNumId w:val="11"/>
  </w:num>
  <w:num w:numId="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379"/>
    <w:rsid w:val="001D1E8C"/>
    <w:rsid w:val="00227E8B"/>
    <w:rsid w:val="0044384F"/>
    <w:rsid w:val="004A0E8C"/>
    <w:rsid w:val="00591379"/>
    <w:rsid w:val="00675141"/>
    <w:rsid w:val="0068738A"/>
    <w:rsid w:val="00E9522A"/>
    <w:rsid w:val="00EA73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1F883"/>
  <w15:chartTrackingRefBased/>
  <w15:docId w15:val="{A5C79FD4-A3F3-4A0E-B32A-9D3647CBA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A73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1D1E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13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1379"/>
    <w:rPr>
      <w:b/>
      <w:bCs/>
    </w:rPr>
  </w:style>
  <w:style w:type="character" w:customStyle="1" w:styleId="Heading2Char">
    <w:name w:val="Heading 2 Char"/>
    <w:basedOn w:val="DefaultParagraphFont"/>
    <w:link w:val="Heading2"/>
    <w:uiPriority w:val="9"/>
    <w:rsid w:val="00EA736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1D1E8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938634">
      <w:bodyDiv w:val="1"/>
      <w:marLeft w:val="0"/>
      <w:marRight w:val="0"/>
      <w:marTop w:val="0"/>
      <w:marBottom w:val="0"/>
      <w:divBdr>
        <w:top w:val="none" w:sz="0" w:space="0" w:color="auto"/>
        <w:left w:val="none" w:sz="0" w:space="0" w:color="auto"/>
        <w:bottom w:val="none" w:sz="0" w:space="0" w:color="auto"/>
        <w:right w:val="none" w:sz="0" w:space="0" w:color="auto"/>
      </w:divBdr>
    </w:div>
    <w:div w:id="161240680">
      <w:bodyDiv w:val="1"/>
      <w:marLeft w:val="0"/>
      <w:marRight w:val="0"/>
      <w:marTop w:val="0"/>
      <w:marBottom w:val="0"/>
      <w:divBdr>
        <w:top w:val="none" w:sz="0" w:space="0" w:color="auto"/>
        <w:left w:val="none" w:sz="0" w:space="0" w:color="auto"/>
        <w:bottom w:val="none" w:sz="0" w:space="0" w:color="auto"/>
        <w:right w:val="none" w:sz="0" w:space="0" w:color="auto"/>
      </w:divBdr>
    </w:div>
    <w:div w:id="584875608">
      <w:bodyDiv w:val="1"/>
      <w:marLeft w:val="0"/>
      <w:marRight w:val="0"/>
      <w:marTop w:val="0"/>
      <w:marBottom w:val="0"/>
      <w:divBdr>
        <w:top w:val="none" w:sz="0" w:space="0" w:color="auto"/>
        <w:left w:val="none" w:sz="0" w:space="0" w:color="auto"/>
        <w:bottom w:val="none" w:sz="0" w:space="0" w:color="auto"/>
        <w:right w:val="none" w:sz="0" w:space="0" w:color="auto"/>
      </w:divBdr>
    </w:div>
    <w:div w:id="959335977">
      <w:bodyDiv w:val="1"/>
      <w:marLeft w:val="0"/>
      <w:marRight w:val="0"/>
      <w:marTop w:val="0"/>
      <w:marBottom w:val="0"/>
      <w:divBdr>
        <w:top w:val="none" w:sz="0" w:space="0" w:color="auto"/>
        <w:left w:val="none" w:sz="0" w:space="0" w:color="auto"/>
        <w:bottom w:val="none" w:sz="0" w:space="0" w:color="auto"/>
        <w:right w:val="none" w:sz="0" w:space="0" w:color="auto"/>
      </w:divBdr>
    </w:div>
    <w:div w:id="1063019757">
      <w:bodyDiv w:val="1"/>
      <w:marLeft w:val="0"/>
      <w:marRight w:val="0"/>
      <w:marTop w:val="0"/>
      <w:marBottom w:val="0"/>
      <w:divBdr>
        <w:top w:val="none" w:sz="0" w:space="0" w:color="auto"/>
        <w:left w:val="none" w:sz="0" w:space="0" w:color="auto"/>
        <w:bottom w:val="none" w:sz="0" w:space="0" w:color="auto"/>
        <w:right w:val="none" w:sz="0" w:space="0" w:color="auto"/>
      </w:divBdr>
    </w:div>
    <w:div w:id="1241720054">
      <w:bodyDiv w:val="1"/>
      <w:marLeft w:val="0"/>
      <w:marRight w:val="0"/>
      <w:marTop w:val="0"/>
      <w:marBottom w:val="0"/>
      <w:divBdr>
        <w:top w:val="none" w:sz="0" w:space="0" w:color="auto"/>
        <w:left w:val="none" w:sz="0" w:space="0" w:color="auto"/>
        <w:bottom w:val="none" w:sz="0" w:space="0" w:color="auto"/>
        <w:right w:val="none" w:sz="0" w:space="0" w:color="auto"/>
      </w:divBdr>
    </w:div>
    <w:div w:id="1588687967">
      <w:bodyDiv w:val="1"/>
      <w:marLeft w:val="0"/>
      <w:marRight w:val="0"/>
      <w:marTop w:val="0"/>
      <w:marBottom w:val="0"/>
      <w:divBdr>
        <w:top w:val="none" w:sz="0" w:space="0" w:color="auto"/>
        <w:left w:val="none" w:sz="0" w:space="0" w:color="auto"/>
        <w:bottom w:val="none" w:sz="0" w:space="0" w:color="auto"/>
        <w:right w:val="none" w:sz="0" w:space="0" w:color="auto"/>
      </w:divBdr>
    </w:div>
    <w:div w:id="186543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11</Pages>
  <Words>3246</Words>
  <Characters>18503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commercial6</dc:creator>
  <cp:keywords/>
  <dc:description/>
  <cp:lastModifiedBy>commercial6</cp:lastModifiedBy>
  <cp:revision>3</cp:revision>
  <dcterms:created xsi:type="dcterms:W3CDTF">2026-04-18T11:36:00Z</dcterms:created>
  <dcterms:modified xsi:type="dcterms:W3CDTF">2026-05-20T11:56:00Z</dcterms:modified>
</cp:coreProperties>
</file>