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279B" w14:textId="7CD853C9" w:rsidR="001949E2" w:rsidRPr="006108C4" w:rsidRDefault="006108C4">
      <w:pPr>
        <w:rPr>
          <w:b/>
        </w:rPr>
      </w:pPr>
      <w:r w:rsidRPr="006108C4">
        <w:rPr>
          <w:b/>
        </w:rPr>
        <w:t>Polygenic prediction and health disparities among diverse populations</w:t>
      </w:r>
    </w:p>
    <w:p w14:paraId="77A7EFC9" w14:textId="336FD0D9" w:rsidR="006108C4" w:rsidRDefault="009367CD">
      <w:r>
        <w:t xml:space="preserve">The vast majority of </w:t>
      </w:r>
      <w:r w:rsidRPr="006108C4">
        <w:t>participants in genetic studies are of European descent</w:t>
      </w:r>
      <w:r>
        <w:t xml:space="preserve">, and a key open question is the extent to which findings from these studies generalize across globally diverse populations. While the fundamental biology discovered by genetic studies at </w:t>
      </w:r>
      <w:r w:rsidR="00047B5E">
        <w:t>individual sites in</w:t>
      </w:r>
      <w:r>
        <w:t xml:space="preserve"> the genome are mostly shared across humanity, </w:t>
      </w:r>
      <w:r w:rsidR="00F47B55">
        <w:t>Eurocentric study biases mean we miss low-hanging fruit in other populations</w:t>
      </w:r>
      <w:r w:rsidR="00A204B8">
        <w:t>,</w:t>
      </w:r>
      <w:r w:rsidR="00F47B55">
        <w:t xml:space="preserve"> and limit the utility of </w:t>
      </w:r>
      <w:r w:rsidR="00047B5E">
        <w:t xml:space="preserve">genomic prediction </w:t>
      </w:r>
      <w:r>
        <w:t xml:space="preserve">across globally diverse populations. </w:t>
      </w:r>
      <w:r w:rsidR="00F47B55">
        <w:t>W</w:t>
      </w:r>
      <w:r>
        <w:t xml:space="preserve">e are </w:t>
      </w:r>
      <w:r w:rsidR="00047B5E">
        <w:t xml:space="preserve">currently </w:t>
      </w:r>
      <w:r>
        <w:t xml:space="preserve">capable of predicting </w:t>
      </w:r>
      <w:r w:rsidR="00047B5E">
        <w:t xml:space="preserve">heritable </w:t>
      </w:r>
      <w:r>
        <w:t xml:space="preserve">risk </w:t>
      </w:r>
      <w:r w:rsidR="00047B5E">
        <w:t xml:space="preserve">of complex diseases </w:t>
      </w:r>
      <w:r w:rsidR="003C33A2">
        <w:t xml:space="preserve">several-fold </w:t>
      </w:r>
      <w:r w:rsidR="00047B5E">
        <w:t xml:space="preserve">more accurately </w:t>
      </w:r>
      <w:r>
        <w:t xml:space="preserve">in European populations </w:t>
      </w:r>
      <w:r w:rsidR="00047B5E">
        <w:t>than in non-Europeans.</w:t>
      </w:r>
      <w:r w:rsidR="00F47B55">
        <w:t xml:space="preserve"> As genomic studies increase in </w:t>
      </w:r>
      <w:r w:rsidR="005B503C">
        <w:t xml:space="preserve">sample size </w:t>
      </w:r>
      <w:r w:rsidR="00F47B55">
        <w:t xml:space="preserve">and explain a greater proportion of heritable variation, </w:t>
      </w:r>
      <w:r w:rsidR="003C33A2">
        <w:t xml:space="preserve">they </w:t>
      </w:r>
      <w:r w:rsidR="001962F9">
        <w:t xml:space="preserve">hold greater potential </w:t>
      </w:r>
      <w:r w:rsidR="003C33A2">
        <w:t xml:space="preserve">for clinical translation, but </w:t>
      </w:r>
      <w:r w:rsidR="00F47B55">
        <w:t>their implementation</w:t>
      </w:r>
      <w:r w:rsidR="003C33A2">
        <w:t xml:space="preserve"> </w:t>
      </w:r>
      <w:r w:rsidR="001962F9">
        <w:t xml:space="preserve">today would </w:t>
      </w:r>
      <w:r w:rsidR="003C33A2">
        <w:t xml:space="preserve">exacerbate health disparities more than </w:t>
      </w:r>
      <w:r w:rsidR="001962F9">
        <w:t xml:space="preserve">many </w:t>
      </w:r>
      <w:r w:rsidR="003C33A2">
        <w:t xml:space="preserve">other clinical tests. To increase </w:t>
      </w:r>
      <w:r w:rsidR="00A44139">
        <w:t xml:space="preserve">the transferability of </w:t>
      </w:r>
      <w:r w:rsidR="003C33A2">
        <w:t xml:space="preserve">genetic prediction, we are </w:t>
      </w:r>
      <w:r w:rsidR="00A44139">
        <w:t xml:space="preserve">performing increasingly </w:t>
      </w:r>
      <w:r w:rsidR="003C33A2">
        <w:t>divers</w:t>
      </w:r>
      <w:r w:rsidR="00A44139">
        <w:t>e</w:t>
      </w:r>
      <w:r w:rsidR="003C33A2">
        <w:t xml:space="preserve"> genomic studies and build</w:t>
      </w:r>
      <w:r w:rsidR="00A44139">
        <w:t>ing</w:t>
      </w:r>
      <w:r w:rsidR="003C33A2">
        <w:t xml:space="preserve"> statistical methods that consider population genetic differences among globally diverse populations.</w:t>
      </w:r>
    </w:p>
    <w:p w14:paraId="6B6BEF8F" w14:textId="5BF4AA56" w:rsidR="005B503C" w:rsidRDefault="005B503C"/>
    <w:p w14:paraId="54379D5A" w14:textId="20817F3F" w:rsidR="005B503C" w:rsidRDefault="005B503C">
      <w:r>
        <w:t>Ongoing work:</w:t>
      </w:r>
    </w:p>
    <w:p w14:paraId="22FB553A" w14:textId="3096B22D" w:rsidR="005B503C" w:rsidRDefault="005B503C" w:rsidP="005B503C">
      <w:pPr>
        <w:pStyle w:val="ListParagraph"/>
        <w:numPr>
          <w:ilvl w:val="0"/>
          <w:numId w:val="2"/>
        </w:numPr>
      </w:pPr>
      <w:r>
        <w:t>MAMA</w:t>
      </w:r>
    </w:p>
    <w:p w14:paraId="2F03F131" w14:textId="77777777" w:rsidR="005B503C" w:rsidRDefault="005B503C"/>
    <w:p w14:paraId="69541B59" w14:textId="2EC2F9FD" w:rsidR="005B503C" w:rsidRDefault="005B503C">
      <w:r>
        <w:t>Published research in this area:</w:t>
      </w:r>
    </w:p>
    <w:p w14:paraId="0E17DCFF" w14:textId="056D187D" w:rsidR="005B503C" w:rsidRDefault="005B503C" w:rsidP="005B503C">
      <w:pPr>
        <w:pStyle w:val="ListParagraph"/>
        <w:numPr>
          <w:ilvl w:val="0"/>
          <w:numId w:val="1"/>
        </w:numPr>
      </w:pPr>
      <w:r>
        <w:t>Hidden ‘risk’ PRS disparities</w:t>
      </w:r>
    </w:p>
    <w:p w14:paraId="4CFD7059" w14:textId="5F639BF8" w:rsidR="005B503C" w:rsidRDefault="005B503C" w:rsidP="005B503C">
      <w:pPr>
        <w:pStyle w:val="ListParagraph"/>
        <w:numPr>
          <w:ilvl w:val="0"/>
          <w:numId w:val="1"/>
        </w:numPr>
      </w:pPr>
      <w:r>
        <w:t>1kG PRS paper</w:t>
      </w:r>
    </w:p>
    <w:p w14:paraId="0B635350" w14:textId="17133883" w:rsidR="005B503C" w:rsidRDefault="005B503C" w:rsidP="005B503C">
      <w:pPr>
        <w:pStyle w:val="ListParagraph"/>
        <w:numPr>
          <w:ilvl w:val="0"/>
          <w:numId w:val="1"/>
        </w:numPr>
      </w:pPr>
      <w:r>
        <w:t>Need/challenges of genetic architecture Africa</w:t>
      </w:r>
    </w:p>
    <w:p w14:paraId="576BB921" w14:textId="70580028" w:rsidR="005B503C" w:rsidRDefault="005B503C" w:rsidP="005B503C">
      <w:pPr>
        <w:pStyle w:val="ListParagraph"/>
        <w:numPr>
          <w:ilvl w:val="0"/>
          <w:numId w:val="1"/>
        </w:numPr>
      </w:pPr>
      <w:proofErr w:type="spellStart"/>
      <w:r>
        <w:t>Mashaal</w:t>
      </w:r>
      <w:proofErr w:type="spellEnd"/>
      <w:r>
        <w:t>/Robert</w:t>
      </w:r>
    </w:p>
    <w:p w14:paraId="7B0B03AD" w14:textId="5CF8D475" w:rsidR="005B503C" w:rsidRDefault="005B503C" w:rsidP="005B503C">
      <w:pPr>
        <w:pStyle w:val="ListParagraph"/>
        <w:numPr>
          <w:ilvl w:val="0"/>
          <w:numId w:val="1"/>
        </w:numPr>
      </w:pPr>
      <w:r>
        <w:t>Sini</w:t>
      </w:r>
    </w:p>
    <w:p w14:paraId="50FB79F9" w14:textId="1976551E" w:rsidR="006E42D6" w:rsidRDefault="006E42D6" w:rsidP="005B503C">
      <w:pPr>
        <w:pStyle w:val="ListParagraph"/>
        <w:numPr>
          <w:ilvl w:val="0"/>
          <w:numId w:val="1"/>
        </w:numPr>
      </w:pPr>
      <w:r>
        <w:t>Stanley Global</w:t>
      </w:r>
    </w:p>
    <w:p w14:paraId="1DFE9438" w14:textId="4A88E5B6" w:rsidR="006108C4" w:rsidRPr="006108C4" w:rsidRDefault="006108C4">
      <w:pPr>
        <w:rPr>
          <w:b/>
        </w:rPr>
      </w:pPr>
    </w:p>
    <w:p w14:paraId="3D4469E0" w14:textId="77777777" w:rsidR="006108C4" w:rsidRPr="006108C4" w:rsidRDefault="006108C4" w:rsidP="006108C4">
      <w:pPr>
        <w:rPr>
          <w:b/>
        </w:rPr>
      </w:pPr>
      <w:r w:rsidRPr="006108C4">
        <w:rPr>
          <w:b/>
        </w:rPr>
        <w:t>Human evolution and fine-scale population history</w:t>
      </w:r>
    </w:p>
    <w:p w14:paraId="2AEF0318" w14:textId="677A338D" w:rsidR="001962F9" w:rsidRDefault="006108C4" w:rsidP="001962F9">
      <w:r w:rsidRPr="006108C4">
        <w:t xml:space="preserve">I am interested in </w:t>
      </w:r>
      <w:r w:rsidR="008F3331">
        <w:t xml:space="preserve">using genetic data to </w:t>
      </w:r>
      <w:r w:rsidRPr="006108C4">
        <w:t xml:space="preserve">look back through time to learn about </w:t>
      </w:r>
      <w:r w:rsidR="00F85BA0">
        <w:t xml:space="preserve">how demographic </w:t>
      </w:r>
      <w:r w:rsidR="001962F9">
        <w:t>dynamics</w:t>
      </w:r>
      <w:r w:rsidR="00C523A6">
        <w:t xml:space="preserve">—e.g., </w:t>
      </w:r>
      <w:r w:rsidRPr="006108C4">
        <w:t>migration, admixture, and population size changes</w:t>
      </w:r>
      <w:r w:rsidR="00C523A6">
        <w:t>—</w:t>
      </w:r>
      <w:r w:rsidR="00240CDD" w:rsidRPr="006108C4">
        <w:t>shap</w:t>
      </w:r>
      <w:r w:rsidR="00240CDD">
        <w:t>ed</w:t>
      </w:r>
      <w:r w:rsidR="00C523A6">
        <w:t xml:space="preserve"> </w:t>
      </w:r>
      <w:r w:rsidR="00240CDD" w:rsidRPr="006108C4">
        <w:t>human history</w:t>
      </w:r>
      <w:r w:rsidR="00240CDD">
        <w:t>.</w:t>
      </w:r>
      <w:r w:rsidRPr="006108C4">
        <w:t xml:space="preserve"> </w:t>
      </w:r>
      <w:r w:rsidR="001962F9">
        <w:t>Understanding human evolution</w:t>
      </w:r>
      <w:r w:rsidR="00F85BA0">
        <w:t>ary history</w:t>
      </w:r>
      <w:r w:rsidR="001962F9">
        <w:t xml:space="preserve"> has implications for study design, </w:t>
      </w:r>
      <w:r w:rsidR="00240CDD">
        <w:t>interpreting and accounting for</w:t>
      </w:r>
      <w:r w:rsidR="001962F9" w:rsidRPr="006108C4">
        <w:t xml:space="preserve"> population stratification, </w:t>
      </w:r>
      <w:r w:rsidR="00240CDD">
        <w:t xml:space="preserve">learning about </w:t>
      </w:r>
      <w:r w:rsidR="001962F9" w:rsidRPr="006108C4">
        <w:t xml:space="preserve">the genetic architecture of complex traits, and </w:t>
      </w:r>
      <w:r w:rsidR="00240CDD">
        <w:t xml:space="preserve">gaining </w:t>
      </w:r>
      <w:r w:rsidR="001962F9" w:rsidRPr="006108C4">
        <w:t xml:space="preserve">insights into </w:t>
      </w:r>
      <w:r w:rsidR="00240CDD">
        <w:t>forces of natural selection</w:t>
      </w:r>
      <w:r w:rsidR="001962F9" w:rsidRPr="006108C4">
        <w:t>.</w:t>
      </w:r>
      <w:r w:rsidR="001962F9">
        <w:t xml:space="preserve"> </w:t>
      </w:r>
      <w:r w:rsidR="001962F9" w:rsidRPr="006108C4">
        <w:t xml:space="preserve">I am </w:t>
      </w:r>
      <w:r w:rsidR="001962F9">
        <w:t xml:space="preserve">especially </w:t>
      </w:r>
      <w:r w:rsidR="001962F9" w:rsidRPr="006108C4">
        <w:t xml:space="preserve">interested in </w:t>
      </w:r>
      <w:r w:rsidR="00F85BA0">
        <w:t xml:space="preserve">understanding the </w:t>
      </w:r>
      <w:r w:rsidR="001962F9">
        <w:t xml:space="preserve">genetic </w:t>
      </w:r>
      <w:r w:rsidR="00F85BA0">
        <w:t xml:space="preserve">basis of </w:t>
      </w:r>
      <w:r w:rsidR="00240CDD">
        <w:t xml:space="preserve">traits that have been </w:t>
      </w:r>
      <w:r w:rsidR="00F85BA0">
        <w:t xml:space="preserve">evolutionarily important </w:t>
      </w:r>
      <w:r w:rsidR="00240CDD">
        <w:t xml:space="preserve">throughout </w:t>
      </w:r>
      <w:r w:rsidR="001962F9" w:rsidRPr="006108C4">
        <w:t xml:space="preserve">human </w:t>
      </w:r>
      <w:r w:rsidR="00240CDD">
        <w:t>history</w:t>
      </w:r>
      <w:r w:rsidR="001962F9" w:rsidRPr="006108C4">
        <w:t>, such as skin pigmentation and height, and how they changed throughout the human diaspora.</w:t>
      </w:r>
      <w:r w:rsidR="00C523A6">
        <w:t xml:space="preserve"> To this end, I have focused in several </w:t>
      </w:r>
      <w:r w:rsidR="00E453A2">
        <w:t xml:space="preserve">geographic </w:t>
      </w:r>
      <w:r w:rsidR="00C523A6">
        <w:t>areas, including on very recent admixture in the Americas, recent history for the bottlenecked Finnish population, and with a particular emphasis on deeper and more complex history in sub-Saharan Africa.</w:t>
      </w:r>
    </w:p>
    <w:p w14:paraId="33BEEEDE" w14:textId="77777777" w:rsidR="001962F9" w:rsidRDefault="001962F9" w:rsidP="001962F9"/>
    <w:p w14:paraId="727D3775" w14:textId="02CB0F5B" w:rsidR="006108C4" w:rsidRDefault="00E453A2">
      <w:r>
        <w:t>Published research in this area:</w:t>
      </w:r>
    </w:p>
    <w:p w14:paraId="4318CF4E" w14:textId="5F3DE0C6" w:rsidR="00E453A2" w:rsidRDefault="00E453A2" w:rsidP="00E453A2">
      <w:pPr>
        <w:pStyle w:val="ListParagraph"/>
        <w:numPr>
          <w:ilvl w:val="0"/>
          <w:numId w:val="3"/>
        </w:numPr>
      </w:pPr>
      <w:r>
        <w:t>Sini Finland</w:t>
      </w:r>
    </w:p>
    <w:p w14:paraId="6838163E" w14:textId="4C904BC6" w:rsidR="00E453A2" w:rsidRDefault="00E453A2" w:rsidP="00E453A2">
      <w:pPr>
        <w:pStyle w:val="ListParagraph"/>
        <w:numPr>
          <w:ilvl w:val="0"/>
          <w:numId w:val="3"/>
        </w:numPr>
      </w:pPr>
      <w:r>
        <w:t>Me Finland</w:t>
      </w:r>
    </w:p>
    <w:p w14:paraId="2C72701D" w14:textId="6758C873" w:rsidR="00E453A2" w:rsidRDefault="00E453A2" w:rsidP="00E453A2">
      <w:pPr>
        <w:pStyle w:val="ListParagraph"/>
        <w:numPr>
          <w:ilvl w:val="0"/>
          <w:numId w:val="3"/>
        </w:numPr>
      </w:pPr>
      <w:proofErr w:type="spellStart"/>
      <w:r>
        <w:t>KhoeSan</w:t>
      </w:r>
      <w:proofErr w:type="spellEnd"/>
      <w:r>
        <w:t xml:space="preserve"> pigmentation</w:t>
      </w:r>
    </w:p>
    <w:p w14:paraId="042564A2" w14:textId="1EA2B77F" w:rsidR="00E453A2" w:rsidRDefault="00E453A2" w:rsidP="00E453A2">
      <w:pPr>
        <w:pStyle w:val="ListParagraph"/>
        <w:numPr>
          <w:ilvl w:val="0"/>
          <w:numId w:val="3"/>
        </w:numPr>
      </w:pPr>
      <w:r>
        <w:t>Uren et al</w:t>
      </w:r>
    </w:p>
    <w:p w14:paraId="636638C9" w14:textId="0580011D" w:rsidR="00E453A2" w:rsidRDefault="00E453A2" w:rsidP="00E453A2">
      <w:pPr>
        <w:pStyle w:val="ListParagraph"/>
        <w:numPr>
          <w:ilvl w:val="0"/>
          <w:numId w:val="3"/>
        </w:numPr>
      </w:pPr>
      <w:r>
        <w:lastRenderedPageBreak/>
        <w:t>Lemon’s pigmentation</w:t>
      </w:r>
    </w:p>
    <w:p w14:paraId="25D025BC" w14:textId="77777777" w:rsidR="006108C4" w:rsidRDefault="006108C4">
      <w:pPr>
        <w:rPr>
          <w:b/>
        </w:rPr>
      </w:pPr>
    </w:p>
    <w:p w14:paraId="00E147E5" w14:textId="018D53B0" w:rsidR="006108C4" w:rsidRPr="006108C4" w:rsidRDefault="006108C4">
      <w:pPr>
        <w:rPr>
          <w:b/>
        </w:rPr>
      </w:pPr>
      <w:r w:rsidRPr="006108C4">
        <w:rPr>
          <w:b/>
        </w:rPr>
        <w:t>Genetic basis of psychiatric disorders</w:t>
      </w:r>
    </w:p>
    <w:p w14:paraId="46F5D9ED" w14:textId="6E286392" w:rsidR="009351B9" w:rsidRDefault="009351B9" w:rsidP="009351B9">
      <w:r>
        <w:t>I</w:t>
      </w:r>
      <w:r w:rsidR="006108C4">
        <w:t xml:space="preserve"> </w:t>
      </w:r>
      <w:r>
        <w:t xml:space="preserve">am also researching </w:t>
      </w:r>
      <w:r w:rsidR="006108C4">
        <w:t>the genetic</w:t>
      </w:r>
      <w:r>
        <w:t xml:space="preserve"> basis </w:t>
      </w:r>
      <w:r w:rsidR="006108C4">
        <w:t>of psychiatric disorders</w:t>
      </w:r>
      <w:r>
        <w:t xml:space="preserve"> </w:t>
      </w:r>
      <w:r w:rsidR="00D67BD5">
        <w:t xml:space="preserve">as an analyst in the Psychiatric Genomics Consortium (PGC). </w:t>
      </w:r>
      <w:r w:rsidRPr="00F67D19">
        <w:t xml:space="preserve">Like </w:t>
      </w:r>
      <w:r>
        <w:t>most GWAS, gene discovery efforts in psychiatric disease have largely focused on individuals of European descent</w:t>
      </w:r>
      <w:r>
        <w:t xml:space="preserve">, and my work assesses current findings </w:t>
      </w:r>
    </w:p>
    <w:p w14:paraId="645509B5" w14:textId="0B089FB4" w:rsidR="00080B0F" w:rsidRDefault="006108C4" w:rsidP="00080B0F">
      <w:r>
        <w:t xml:space="preserve">from an evolutionary lens. I </w:t>
      </w:r>
      <w:r w:rsidR="009351B9">
        <w:t xml:space="preserve">am especially interested in </w:t>
      </w:r>
      <w:r w:rsidR="00080B0F">
        <w:t xml:space="preserve">increasing the scale of </w:t>
      </w:r>
      <w:r w:rsidR="009351B9">
        <w:t xml:space="preserve">multi-ethnic data </w:t>
      </w:r>
      <w:r w:rsidR="00080B0F">
        <w:t xml:space="preserve">to uncover new genetic associations, </w:t>
      </w:r>
      <w:r w:rsidR="009351B9">
        <w:t xml:space="preserve">aid </w:t>
      </w:r>
      <w:r w:rsidR="00080B0F">
        <w:t xml:space="preserve">in the identification </w:t>
      </w:r>
      <w:r w:rsidR="009351B9">
        <w:t>of causal variants</w:t>
      </w:r>
      <w:r w:rsidR="00080B0F">
        <w:t>,</w:t>
      </w:r>
      <w:r w:rsidR="009351B9">
        <w:t xml:space="preserve"> and </w:t>
      </w:r>
      <w:r w:rsidR="00080B0F">
        <w:t xml:space="preserve">to </w:t>
      </w:r>
      <w:r w:rsidR="009351B9">
        <w:t xml:space="preserve">build more transferable genetic risk prediction models. </w:t>
      </w:r>
      <w:r w:rsidR="00080B0F">
        <w:t>To this end, my work focuses primarily on the genetic</w:t>
      </w:r>
      <w:bookmarkStart w:id="0" w:name="_GoBack"/>
      <w:bookmarkEnd w:id="0"/>
      <w:r w:rsidR="00080B0F">
        <w:t>s of more heritable, early onset psychiatric disorders including</w:t>
      </w:r>
      <w:r w:rsidR="00080B0F">
        <w:t xml:space="preserve"> schizophrenia, </w:t>
      </w:r>
      <w:r w:rsidR="00080B0F">
        <w:t xml:space="preserve">bipolar disorder, </w:t>
      </w:r>
      <w:r w:rsidR="00080B0F">
        <w:t xml:space="preserve">ADHD, </w:t>
      </w:r>
      <w:r w:rsidR="00080B0F">
        <w:t xml:space="preserve">and </w:t>
      </w:r>
      <w:r w:rsidR="00080B0F">
        <w:t xml:space="preserve">autism. </w:t>
      </w:r>
    </w:p>
    <w:p w14:paraId="06E7C2D7" w14:textId="64E37E40" w:rsidR="006108C4" w:rsidRDefault="006108C4"/>
    <w:p w14:paraId="6EB2DE0C" w14:textId="77777777" w:rsidR="00080B0F" w:rsidRDefault="00080B0F" w:rsidP="00080B0F">
      <w:pPr>
        <w:pStyle w:val="ListParagraph"/>
        <w:numPr>
          <w:ilvl w:val="0"/>
          <w:numId w:val="4"/>
        </w:numPr>
      </w:pPr>
      <w:r>
        <w:t>PRS psych review</w:t>
      </w:r>
    </w:p>
    <w:p w14:paraId="066F507E" w14:textId="26AC8032" w:rsidR="00080B0F" w:rsidRDefault="00080B0F" w:rsidP="00080B0F">
      <w:pPr>
        <w:pStyle w:val="ListParagraph"/>
        <w:numPr>
          <w:ilvl w:val="0"/>
          <w:numId w:val="4"/>
        </w:numPr>
      </w:pPr>
      <w:proofErr w:type="spellStart"/>
      <w:r w:rsidRPr="00080B0F">
        <w:t>Hailiang</w:t>
      </w:r>
      <w:proofErr w:type="spellEnd"/>
    </w:p>
    <w:p w14:paraId="1E81BAC8" w14:textId="1AB68D05" w:rsidR="00080B0F" w:rsidRDefault="00080B0F" w:rsidP="00080B0F">
      <w:pPr>
        <w:pStyle w:val="ListParagraph"/>
        <w:numPr>
          <w:ilvl w:val="0"/>
          <w:numId w:val="4"/>
        </w:numPr>
      </w:pPr>
      <w:r>
        <w:t>ADHD</w:t>
      </w:r>
    </w:p>
    <w:p w14:paraId="684CCA30" w14:textId="2BCED129" w:rsidR="00080B0F" w:rsidRDefault="00080B0F" w:rsidP="00080B0F">
      <w:pPr>
        <w:pStyle w:val="ListParagraph"/>
        <w:numPr>
          <w:ilvl w:val="0"/>
          <w:numId w:val="4"/>
        </w:numPr>
      </w:pPr>
      <w:r>
        <w:t>ASD</w:t>
      </w:r>
    </w:p>
    <w:p w14:paraId="383AD242" w14:textId="65295DB9" w:rsidR="00080B0F" w:rsidRPr="00080B0F" w:rsidRDefault="00080B0F" w:rsidP="00080B0F">
      <w:pPr>
        <w:pStyle w:val="ListParagraph"/>
        <w:numPr>
          <w:ilvl w:val="0"/>
          <w:numId w:val="4"/>
        </w:numPr>
      </w:pPr>
      <w:r>
        <w:t>PTSD</w:t>
      </w:r>
    </w:p>
    <w:p w14:paraId="690C3C5C" w14:textId="15748691" w:rsidR="006108C4" w:rsidRPr="006108C4" w:rsidRDefault="006108C4">
      <w:pPr>
        <w:rPr>
          <w:b/>
        </w:rPr>
      </w:pPr>
    </w:p>
    <w:sectPr w:rsidR="006108C4" w:rsidRPr="006108C4" w:rsidSect="00C5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114"/>
    <w:multiLevelType w:val="hybridMultilevel"/>
    <w:tmpl w:val="C944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50679"/>
    <w:multiLevelType w:val="hybridMultilevel"/>
    <w:tmpl w:val="18D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55BFD"/>
    <w:multiLevelType w:val="hybridMultilevel"/>
    <w:tmpl w:val="85B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E1339"/>
    <w:multiLevelType w:val="hybridMultilevel"/>
    <w:tmpl w:val="66CC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C4"/>
    <w:rsid w:val="00047B5E"/>
    <w:rsid w:val="00080B0F"/>
    <w:rsid w:val="001962F9"/>
    <w:rsid w:val="002037DE"/>
    <w:rsid w:val="00240CDD"/>
    <w:rsid w:val="00332B3D"/>
    <w:rsid w:val="003C33A2"/>
    <w:rsid w:val="005B503C"/>
    <w:rsid w:val="006108C4"/>
    <w:rsid w:val="006E42D6"/>
    <w:rsid w:val="008F3331"/>
    <w:rsid w:val="009351B9"/>
    <w:rsid w:val="009367CD"/>
    <w:rsid w:val="00A204B8"/>
    <w:rsid w:val="00A44139"/>
    <w:rsid w:val="00C523A6"/>
    <w:rsid w:val="00C5521B"/>
    <w:rsid w:val="00D67BD5"/>
    <w:rsid w:val="00E453A2"/>
    <w:rsid w:val="00F47B55"/>
    <w:rsid w:val="00F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3D2B"/>
  <w15:chartTrackingRefBased/>
  <w15:docId w15:val="{8D00F6CB-0C45-A54B-920A-F624E83A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Martin</dc:creator>
  <cp:keywords/>
  <dc:description/>
  <cp:lastModifiedBy>Alicia Martin</cp:lastModifiedBy>
  <cp:revision>6</cp:revision>
  <dcterms:created xsi:type="dcterms:W3CDTF">2018-11-02T20:00:00Z</dcterms:created>
  <dcterms:modified xsi:type="dcterms:W3CDTF">2018-11-06T03:53:00Z</dcterms:modified>
</cp:coreProperties>
</file>