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719C" w14:textId="77777777" w:rsidR="00662017" w:rsidRDefault="00662017" w:rsidP="00662017">
      <w:pPr>
        <w:pStyle w:val="Titolo1"/>
      </w:pPr>
      <w:r>
        <w:t>SW Life cycle</w:t>
      </w:r>
    </w:p>
    <w:p w14:paraId="0F1A4365" w14:textId="77777777" w:rsidR="00662017" w:rsidRDefault="00662017" w:rsidP="00662017"/>
    <w:p w14:paraId="7D98255F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Come metodo per lo sviluppo del nostro progetto abbiamo utilizzato Scrum, dividendoci i ruoli, di seguito definiti:</w:t>
      </w:r>
    </w:p>
    <w:p w14:paraId="50DEA9BE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Scrum master: Leonardo Cacciarru</w:t>
      </w:r>
    </w:p>
    <w:p w14:paraId="0922BE03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Redattore del product backlog: Joele Armati</w:t>
      </w:r>
    </w:p>
    <w:p w14:paraId="14E0205B" w14:textId="77777777" w:rsidR="00662017" w:rsidRDefault="00662017" w:rsidP="00662017">
      <w:pPr>
        <w:pStyle w:val="Paragrafoelenco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Sviluppatori:</w:t>
      </w:r>
    </w:p>
    <w:p w14:paraId="7545FD6D" w14:textId="77777777" w:rsidR="00662017" w:rsidRDefault="00662017" w:rsidP="0066201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Mourad Ait Taleb Nasseur</w:t>
      </w:r>
    </w:p>
    <w:p w14:paraId="19182B8C" w14:textId="77777777" w:rsidR="00662017" w:rsidRDefault="00662017" w:rsidP="00662017">
      <w:pPr>
        <w:pStyle w:val="Paragrafoelenco"/>
        <w:numPr>
          <w:ilvl w:val="1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>Robert Panaite</w:t>
      </w:r>
    </w:p>
    <w:p w14:paraId="4F4B5161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Sempre in base allo SCRUM abbiamo definito un product backlog in modo tale da definire e categorizzare quali funzioni debba avere il nostro progetto, inizialmente utilizzando il metodo </w:t>
      </w:r>
      <w:hyperlink r:id="rId5" w:history="1">
        <w:r w:rsidRPr="00796809">
          <w:rPr>
            <w:rStyle w:val="Collegamentoipertestuale"/>
            <w:rFonts w:ascii="Calibri" w:hAnsi="Calibri" w:cs="Calibri"/>
          </w:rPr>
          <w:t>MoSCoW</w:t>
        </w:r>
      </w:hyperlink>
      <w:r>
        <w:rPr>
          <w:rFonts w:ascii="Calibri" w:hAnsi="Calibri" w:cs="Calibri"/>
        </w:rPr>
        <w:t xml:space="preserve">, in modo tale da scremare le funzioni che ritenevamo inopportune e/o superflue e quali fossero fondamentali per il nostro programma, una volta definito ciò abbiamo creato un’altra tabella sempre in trello con il metodo </w:t>
      </w:r>
      <w:hyperlink r:id="rId6" w:history="1">
        <w:r w:rsidRPr="00D467F7">
          <w:rPr>
            <w:rStyle w:val="Collegamentoipertestuale"/>
            <w:rFonts w:ascii="Calibri" w:hAnsi="Calibri" w:cs="Calibri"/>
          </w:rPr>
          <w:t>Kanban</w:t>
        </w:r>
      </w:hyperlink>
      <w:r>
        <w:rPr>
          <w:rFonts w:ascii="Calibri" w:hAnsi="Calibri" w:cs="Calibri"/>
        </w:rPr>
        <w:t>.</w:t>
      </w:r>
    </w:p>
    <w:p w14:paraId="177DE6EF" w14:textId="77777777" w:rsidR="00662017" w:rsidRPr="00FD3F39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Abbiamo anche definito</w:t>
      </w:r>
      <w:r w:rsidRPr="00FD3F39">
        <w:rPr>
          <w:rFonts w:ascii="Calibri" w:hAnsi="Calibri" w:cs="Calibri"/>
        </w:rPr>
        <w:t xml:space="preserve"> i vari sprint sotto una scadenza prefissata (normalmente una settimana) ed al termine di questa una riunione con tutti i membri del gruppo presenti in modo da redigere lo sprint review</w:t>
      </w:r>
      <w:r>
        <w:rPr>
          <w:rFonts w:ascii="Calibri" w:hAnsi="Calibri" w:cs="Calibri"/>
        </w:rPr>
        <w:t>, spostando le varie task dal backlog al do (definendo quindi lo sprint backlog).</w:t>
      </w:r>
    </w:p>
    <w:p w14:paraId="5411197E" w14:textId="77777777" w:rsidR="00662017" w:rsidRDefault="00662017" w:rsidP="00662017"/>
    <w:p w14:paraId="2F0BD93B" w14:textId="77777777" w:rsidR="00662017" w:rsidRPr="00D467F7" w:rsidRDefault="00662017" w:rsidP="00662017">
      <w:pPr>
        <w:rPr>
          <w:u w:val="single"/>
        </w:rPr>
      </w:pPr>
      <w:r>
        <w:t>Di seguito i vari Sprint review</w:t>
      </w:r>
    </w:p>
    <w:p w14:paraId="749979D5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1 con scadenza il 14/11/2025</w:t>
      </w:r>
    </w:p>
    <w:p w14:paraId="3EE3D292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stati realizzati i file JSON che contengono i dati delle carte e delle classi enumerative che comprendono tutti gli effetti e i trigger di tutte le carte presenti nel gioco.</w:t>
      </w:r>
    </w:p>
    <w:p w14:paraId="4511FDFC" w14:textId="77777777" w:rsidR="00662017" w:rsidRPr="00DE49BF" w:rsidRDefault="00662017" w:rsidP="00662017">
      <w:pPr>
        <w:rPr>
          <w:rFonts w:ascii="Calibri" w:hAnsi="Calibri" w:cs="Calibri"/>
        </w:rPr>
      </w:pPr>
    </w:p>
    <w:p w14:paraId="5E49894E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2 con scadenza 26/11/2025</w:t>
      </w:r>
    </w:p>
    <w:p w14:paraId="46257098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state realizzate le classi delle carte e altri componenti di gioco, in particolare la gestione degli effetti e dei trigger delle carte stesse. Inoltre, sono stati completati tutti i file JSON e sono stati realizzati i diagrammi dei casi d’uso e della macchina a stati.</w:t>
      </w:r>
    </w:p>
    <w:p w14:paraId="255D4958" w14:textId="77777777" w:rsidR="00662017" w:rsidRPr="00DE49BF" w:rsidRDefault="00662017" w:rsidP="00662017">
      <w:pPr>
        <w:rPr>
          <w:rFonts w:ascii="Calibri" w:hAnsi="Calibri" w:cs="Calibri"/>
        </w:rPr>
      </w:pPr>
    </w:p>
    <w:p w14:paraId="06D36B72" w14:textId="77777777" w:rsidR="00662017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3 con scadenza 5/12/2025</w:t>
      </w:r>
    </w:p>
    <w:p w14:paraId="77CDA9E9" w14:textId="40C02ABB" w:rsidR="00662017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è stato redatto il Project Plan e consegnato, e sono stati iniziati a implementare il sequence diagram, il temporal diagram e il communication diagram.</w:t>
      </w:r>
    </w:p>
    <w:p w14:paraId="51781815" w14:textId="77777777" w:rsidR="002739A6" w:rsidRDefault="002739A6" w:rsidP="00662017">
      <w:pPr>
        <w:rPr>
          <w:rFonts w:ascii="Calibri" w:hAnsi="Calibri" w:cs="Calibri"/>
        </w:rPr>
      </w:pPr>
    </w:p>
    <w:p w14:paraId="140F30FA" w14:textId="28031A97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Sprint 4 con scadenza 12/12/2025</w:t>
      </w:r>
    </w:p>
    <w:p w14:paraId="52FF5A68" w14:textId="26B0335A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state implementate le classi Giocatore, Stato di Gioco e le ultime estensioni di carta, oltre a iniziare a implementare i metodi dell’esecutore effetti. Inoltre si è iniziato a preparare il software per il primo test.</w:t>
      </w:r>
    </w:p>
    <w:p w14:paraId="5CC0E19C" w14:textId="77777777" w:rsidR="002739A6" w:rsidRDefault="002739A6" w:rsidP="00662017">
      <w:pPr>
        <w:rPr>
          <w:rFonts w:ascii="Calibri" w:hAnsi="Calibri" w:cs="Calibri"/>
        </w:rPr>
      </w:pPr>
    </w:p>
    <w:p w14:paraId="6FBE1668" w14:textId="7977AA7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5 con scadenza 22/12/2025</w:t>
      </w:r>
    </w:p>
    <w:p w14:paraId="1C6A09C1" w14:textId="7B1176D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state aggiustate le classi Horcrux e le varie classi Factory, i file JSON sono stati aggiornati con la durata dei Trigger per distinguere quelli che vengono rimossi a fine turno da quelli che rimangono attivi finché la carta non viene rimossa dal gioco, e sono stati implementati i primi casi di test.</w:t>
      </w:r>
    </w:p>
    <w:p w14:paraId="0BBE49BD" w14:textId="77777777" w:rsidR="007D4A0A" w:rsidRDefault="007D4A0A" w:rsidP="00662017">
      <w:pPr>
        <w:rPr>
          <w:rFonts w:ascii="Calibri" w:hAnsi="Calibri" w:cs="Calibri"/>
        </w:rPr>
      </w:pPr>
    </w:p>
    <w:p w14:paraId="39048817" w14:textId="713B8369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6 con scadenza 14/01/2026</w:t>
      </w:r>
    </w:p>
    <w:p w14:paraId="4D92A71D" w14:textId="2DB568DF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corretti i casi di test e si è cominciato a implementare i metodi dell’esecutore effetti.</w:t>
      </w:r>
    </w:p>
    <w:p w14:paraId="3E6E055B" w14:textId="77777777" w:rsidR="007D4A0A" w:rsidRDefault="007D4A0A" w:rsidP="00662017">
      <w:pPr>
        <w:rPr>
          <w:rFonts w:ascii="Calibri" w:hAnsi="Calibri" w:cs="Calibri"/>
        </w:rPr>
      </w:pPr>
    </w:p>
    <w:p w14:paraId="5AF3061B" w14:textId="667AABB5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7 con scadenza 22/01/2026</w:t>
      </w:r>
    </w:p>
    <w:p w14:paraId="7989F059" w14:textId="3BD67334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implementati i trigger da inserire all’interno del gioco, si è continuato con l’implementazione dei metodi dell’esecutore, si è proceduto alla realizzazione dell’interfaccia grafica e alla realizzazione dell’espansione.</w:t>
      </w:r>
    </w:p>
    <w:p w14:paraId="38346164" w14:textId="77777777" w:rsidR="002739A6" w:rsidRDefault="002739A6" w:rsidP="00662017">
      <w:pPr>
        <w:rPr>
          <w:rFonts w:ascii="Calibri" w:hAnsi="Calibri" w:cs="Calibri"/>
        </w:rPr>
      </w:pPr>
    </w:p>
    <w:p w14:paraId="27FC4403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  <w:r w:rsidRPr="007D4A0A">
        <w:rPr>
          <w:rFonts w:ascii="Calibri" w:hAnsi="Calibri" w:cs="Calibri"/>
          <w:sz w:val="40"/>
          <w:szCs w:val="40"/>
          <w:lang w:val="en-GB"/>
        </w:rPr>
        <w:t>Configuration managment</w:t>
      </w:r>
      <w:r w:rsidRPr="007D4A0A">
        <w:rPr>
          <w:rFonts w:ascii="Calibri" w:hAnsi="Calibri" w:cs="Calibri"/>
          <w:lang w:val="en-GB"/>
        </w:rPr>
        <w:t xml:space="preserve"> (da fare: Robert Panaite)</w:t>
      </w:r>
    </w:p>
    <w:p w14:paraId="13C9DE04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4256F866" w14:textId="77777777" w:rsidR="00662017" w:rsidRPr="007D4A0A" w:rsidRDefault="00662017" w:rsidP="00662017">
      <w:pPr>
        <w:rPr>
          <w:rFonts w:ascii="Calibri" w:hAnsi="Calibri" w:cs="Calibri"/>
          <w:sz w:val="40"/>
          <w:szCs w:val="40"/>
          <w:lang w:val="en-GB"/>
        </w:rPr>
      </w:pPr>
      <w:r w:rsidRPr="007D4A0A">
        <w:rPr>
          <w:rFonts w:ascii="Calibri" w:hAnsi="Calibri" w:cs="Calibri"/>
          <w:sz w:val="40"/>
          <w:szCs w:val="40"/>
          <w:lang w:val="en-GB"/>
        </w:rPr>
        <w:t>People Management and Team Organization</w:t>
      </w:r>
    </w:p>
    <w:p w14:paraId="1D843CB2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751931C2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Il team di progetto è composto da quattro membri:</w:t>
      </w:r>
    </w:p>
    <w:p w14:paraId="6296C90C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Leonardo Cacciarru – Scrum Master</w:t>
      </w:r>
    </w:p>
    <w:p w14:paraId="4DABCF03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Joele Armati – Product Backlog Manager</w:t>
      </w:r>
    </w:p>
    <w:p w14:paraId="53319761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Mourad Ait Taleb Nasseur – Developer</w:t>
      </w:r>
    </w:p>
    <w:p w14:paraId="308956A8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Robert Panaite – Developer</w:t>
      </w:r>
    </w:p>
    <w:p w14:paraId="1FCE2C85" w14:textId="77777777" w:rsidR="00662017" w:rsidRPr="00815B06" w:rsidRDefault="00662017" w:rsidP="00662017">
      <w:pPr>
        <w:rPr>
          <w:rFonts w:ascii="Calibri" w:hAnsi="Calibri" w:cs="Calibri"/>
        </w:rPr>
      </w:pPr>
    </w:p>
    <w:p w14:paraId="438EBAB7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lastRenderedPageBreak/>
        <w:t>Il ruolo di Scrum Master è ricoperto da Leonardo Cacciarru, che ha facilitato il lavoro del team e ha garantito il rispetto del framework Scrum. Inoltre, Leonardo ha sviluppato tutte le classi relative alla gestione degli effetti delle carte e ha supportato il team nella definizione dei file JSON contenenti i dati delle carte, contribuendo alla comprensione e alla corretta implementazione della logica di gioco.</w:t>
      </w:r>
    </w:p>
    <w:p w14:paraId="559DD47F" w14:textId="77777777" w:rsidR="00662017" w:rsidRPr="00815B06" w:rsidRDefault="00662017" w:rsidP="00662017">
      <w:pPr>
        <w:rPr>
          <w:rFonts w:ascii="Calibri" w:hAnsi="Calibri" w:cs="Calibri"/>
        </w:rPr>
      </w:pPr>
    </w:p>
    <w:p w14:paraId="22EDFA0F" w14:textId="58876780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Mourad Ait Taleb Nasseur ha sviluppato i file JSON e le classi associate alle carte di tipo Arti Oscure, Incantesimo e Luogo, contribuendo alla struttura dei contenuti di gioco.</w:t>
      </w:r>
      <w:r w:rsidR="003A7BC7">
        <w:rPr>
          <w:rFonts w:ascii="Calibri" w:hAnsi="Calibri" w:cs="Calibri"/>
        </w:rPr>
        <w:t xml:space="preserve"> Inoltre si è occupato dell’implementazione della classe Giocatore e dell’inserimento dei trigger delle carte all’interno della logica di gioco.</w:t>
      </w:r>
    </w:p>
    <w:p w14:paraId="1E9ED6D6" w14:textId="77777777" w:rsidR="00662017" w:rsidRPr="00815B06" w:rsidRDefault="00662017" w:rsidP="00662017">
      <w:pPr>
        <w:rPr>
          <w:rFonts w:ascii="Calibri" w:hAnsi="Calibri" w:cs="Calibri"/>
        </w:rPr>
      </w:pPr>
    </w:p>
    <w:p w14:paraId="4EA48ADC" w14:textId="7EB34F55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Joele Armati, in qualità di responsabile del Product Backlog, ha curato la raccolta e la definizione dei requisiti. Sul lato tecnico, ha realizzato i file JSON relativi alle carte Oggetto, Alleato ed Eroe, oltre a quello dei Dadi, implementando inoltre le rispettive classi.</w:t>
      </w:r>
      <w:r w:rsidR="003A7BC7">
        <w:rPr>
          <w:rFonts w:ascii="Calibri" w:hAnsi="Calibri" w:cs="Calibri"/>
        </w:rPr>
        <w:t xml:space="preserve"> Inoltre si è dedicato all’implementazione di tutti i metodi per i vari tipi di effetti presenti nell’esecutore.</w:t>
      </w:r>
    </w:p>
    <w:p w14:paraId="196FFFD4" w14:textId="77777777" w:rsidR="00662017" w:rsidRPr="00815B06" w:rsidRDefault="00662017" w:rsidP="00662017">
      <w:pPr>
        <w:rPr>
          <w:rFonts w:ascii="Calibri" w:hAnsi="Calibri" w:cs="Calibri"/>
        </w:rPr>
      </w:pPr>
    </w:p>
    <w:p w14:paraId="6E2D12C0" w14:textId="11E2BE34" w:rsidR="003A7BC7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Robert Panaite si è occupato dello sviluppo del file JSON relativo alle carte Malvagio e dell’implementazione della relativa classe, completando così il set delle tipologie di carte del gioco.</w:t>
      </w:r>
      <w:r w:rsidR="003A7BC7">
        <w:rPr>
          <w:rFonts w:ascii="Calibri" w:hAnsi="Calibri" w:cs="Calibri"/>
        </w:rPr>
        <w:t xml:space="preserve"> Si è inoltre occupato della realizzazione dell’espansione Incanti e Pozioni.</w:t>
      </w:r>
    </w:p>
    <w:p w14:paraId="7D77805F" w14:textId="77777777" w:rsidR="00662017" w:rsidRDefault="00662017" w:rsidP="00662017">
      <w:pPr>
        <w:rPr>
          <w:rFonts w:ascii="Calibri" w:hAnsi="Calibri" w:cs="Calibri"/>
        </w:rPr>
      </w:pPr>
    </w:p>
    <w:p w14:paraId="6C84C70D" w14:textId="77777777" w:rsidR="00662017" w:rsidRPr="00DE49BF" w:rsidRDefault="00662017" w:rsidP="00662017">
      <w:pPr>
        <w:rPr>
          <w:rFonts w:ascii="Calibri" w:hAnsi="Calibri" w:cs="Calibri"/>
        </w:rPr>
      </w:pPr>
    </w:p>
    <w:p w14:paraId="3CD53861" w14:textId="77777777" w:rsidR="00662017" w:rsidRPr="00577FF9" w:rsidRDefault="00662017" w:rsidP="00662017"/>
    <w:p w14:paraId="6DAB47A5" w14:textId="77777777" w:rsidR="00577FF9" w:rsidRPr="00662017" w:rsidRDefault="00577FF9" w:rsidP="00662017"/>
    <w:sectPr w:rsidR="00577FF9" w:rsidRPr="006620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A0425"/>
    <w:multiLevelType w:val="hybridMultilevel"/>
    <w:tmpl w:val="14E88E44"/>
    <w:lvl w:ilvl="0" w:tplc="3800AE1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5723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F9"/>
    <w:rsid w:val="000221F6"/>
    <w:rsid w:val="00027C3F"/>
    <w:rsid w:val="002739A6"/>
    <w:rsid w:val="00333154"/>
    <w:rsid w:val="00335E95"/>
    <w:rsid w:val="003A7BC7"/>
    <w:rsid w:val="005730A9"/>
    <w:rsid w:val="00577FF9"/>
    <w:rsid w:val="00662017"/>
    <w:rsid w:val="00796809"/>
    <w:rsid w:val="007D4A0A"/>
    <w:rsid w:val="00B92ED3"/>
    <w:rsid w:val="00BC1670"/>
    <w:rsid w:val="00D467F7"/>
    <w:rsid w:val="00DB234A"/>
    <w:rsid w:val="00DE49BF"/>
    <w:rsid w:val="00E67F47"/>
    <w:rsid w:val="00F95833"/>
    <w:rsid w:val="00FD3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EFEE"/>
  <w15:chartTrackingRefBased/>
  <w15:docId w15:val="{127DE38E-70D5-4FED-98FF-2393D259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7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7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7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7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7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7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7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7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7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7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77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7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7F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7F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7F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7F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7F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7F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7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7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7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7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7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7F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7F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7F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7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7F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7FF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680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680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968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5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invite/b/68f23e58e9770ece4e06f71a/ATTI6d6aeaaeecd31f7b78f06b3b503556443FADAD64/kanban" TargetMode="External"/><Relationship Id="rId5" Type="http://schemas.openxmlformats.org/officeDocument/2006/relationships/hyperlink" Target="https://trello.com/invite/b/68f23be7bb0881dacf955304/ATTIee0a7802c206be53606a688ee113c8ef73AD8966/mosco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3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JOELE ARMATI</dc:creator>
  <cp:keywords/>
  <dc:description/>
  <cp:lastModifiedBy>LEONARDO CACCIARRU</cp:lastModifiedBy>
  <cp:revision>5</cp:revision>
  <dcterms:created xsi:type="dcterms:W3CDTF">2025-11-29T10:16:00Z</dcterms:created>
  <dcterms:modified xsi:type="dcterms:W3CDTF">2026-01-22T09:12:00Z</dcterms:modified>
</cp:coreProperties>
</file>