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1E" w:rsidRDefault="00A62B60" w:rsidP="00A62B60">
      <w:pPr>
        <w:jc w:val="center"/>
      </w:pPr>
      <w:r>
        <w:t xml:space="preserve">Verbatim entretien Dimitri </w:t>
      </w:r>
      <w:proofErr w:type="spellStart"/>
      <w:r>
        <w:t>Coulon</w:t>
      </w:r>
      <w:proofErr w:type="spellEnd"/>
    </w:p>
    <w:p w:rsidR="00A62B60" w:rsidRDefault="00A62B60" w:rsidP="00A62B60"/>
    <w:p w:rsidR="00A62B60" w:rsidRDefault="00A62B60" w:rsidP="00A62B60"/>
    <w:p w:rsidR="001B049F" w:rsidRDefault="001B049F" w:rsidP="00A62B60">
      <w:r w:rsidRPr="00576879">
        <w:rPr>
          <w:b/>
        </w:rPr>
        <w:t xml:space="preserve">Dimitri </w:t>
      </w:r>
      <w:proofErr w:type="spellStart"/>
      <w:r w:rsidRPr="00576879">
        <w:rPr>
          <w:b/>
        </w:rPr>
        <w:t>Coulon</w:t>
      </w:r>
      <w:proofErr w:type="spellEnd"/>
      <w:r w:rsidRPr="00576879">
        <w:rPr>
          <w:b/>
        </w:rPr>
        <w:t> :</w:t>
      </w:r>
      <w:r>
        <w:t xml:space="preserve"> La compagnie nationale du Rhône, c’est une concession de l’Etat qui a un statut unique en France. C’est une société anonyme d’intérêt général. Cette concession elle nous est octroyé jusqu’à 2023. Ça pose un peu le cadre de référence. Donc rie</w:t>
      </w:r>
      <w:bookmarkStart w:id="0" w:name="_GoBack"/>
      <w:bookmarkEnd w:id="0"/>
      <w:r>
        <w:t>n ne nous appartient sur les aménagements foncier sur lesquels on travail, on est donc le garant de ce qui ce passe pour le compte de l’Etat sur la concession.</w:t>
      </w:r>
    </w:p>
    <w:p w:rsidR="001B049F" w:rsidRDefault="001B049F" w:rsidP="00A62B60">
      <w:r>
        <w:t xml:space="preserve">On a trois missions historiques. La première mission c’est la production d’énergie et en particulier à travers l’hydro-électricité. On développe également sur d’autre type de production d’énergie, le photovoltaïque, l’éolien. Et vous avez deux autres missions qui sont lié à celle-ci. C’est le développement de la navigation et du transport fluvial dans laquelle, moi, direction économique et portuaire je me rattache. Et puis y a une troisième mission qui est un peu moins connu qui concerne les irrigations et les usages agricoles. </w:t>
      </w:r>
      <w:r w:rsidR="00CE5B5B">
        <w:t>Ça</w:t>
      </w:r>
      <w:r>
        <w:t xml:space="preserve"> c’est le cadre général. Dans la direction </w:t>
      </w:r>
      <w:r w:rsidR="00CE5B5B">
        <w:t>du développement économique et portuaire nous sommes 26 personnes répartis en 2 services. Ici c’est le pôle développement territorial, à peu près la moitié de l’équipe.</w:t>
      </w:r>
    </w:p>
    <w:sectPr w:rsidR="001B0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60"/>
    <w:rsid w:val="001B049F"/>
    <w:rsid w:val="002056E5"/>
    <w:rsid w:val="00576879"/>
    <w:rsid w:val="00A62B60"/>
    <w:rsid w:val="00CE5B5B"/>
    <w:rsid w:val="00D6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E6A87-0275-49D5-A0AF-6456D024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60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armel.chebbi@gmail.com</cp:lastModifiedBy>
  <cp:revision>2</cp:revision>
  <dcterms:created xsi:type="dcterms:W3CDTF">2014-07-11T12:39:00Z</dcterms:created>
  <dcterms:modified xsi:type="dcterms:W3CDTF">2014-07-11T13:42:00Z</dcterms:modified>
</cp:coreProperties>
</file>