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5EAA4" w14:textId="0F740E1F" w:rsidR="00FA72BE" w:rsidRDefault="00E95EC5">
      <w:r>
        <w:t>Steps:</w:t>
      </w:r>
    </w:p>
    <w:p w14:paraId="44B73F43" w14:textId="35F68C1F" w:rsidR="00E95EC5" w:rsidRDefault="00E95EC5" w:rsidP="00E95EC5">
      <w:pPr>
        <w:pStyle w:val="ListParagraph"/>
        <w:numPr>
          <w:ilvl w:val="0"/>
          <w:numId w:val="1"/>
        </w:numPr>
      </w:pPr>
      <w:r>
        <w:t>Identify main supplies</w:t>
      </w:r>
    </w:p>
    <w:p w14:paraId="480C0289" w14:textId="0BA42CEB" w:rsidR="00E95EC5" w:rsidRDefault="00E95EC5" w:rsidP="00E95EC5">
      <w:pPr>
        <w:pStyle w:val="ListParagraph"/>
        <w:numPr>
          <w:ilvl w:val="0"/>
          <w:numId w:val="1"/>
        </w:numPr>
      </w:pPr>
      <w:r>
        <w:t>Link drought indicators with supplies</w:t>
      </w:r>
    </w:p>
    <w:p w14:paraId="54FC9371" w14:textId="5DFD0868" w:rsidR="00E95EC5" w:rsidRDefault="00E95EC5" w:rsidP="00E95EC5">
      <w:pPr>
        <w:pStyle w:val="ListParagraph"/>
        <w:numPr>
          <w:ilvl w:val="0"/>
          <w:numId w:val="1"/>
        </w:numPr>
      </w:pPr>
      <w:r>
        <w:t>Combine all supplies</w:t>
      </w:r>
    </w:p>
    <w:p w14:paraId="1C9DB0DB" w14:textId="4D8E2FB4" w:rsidR="00E95EC5" w:rsidRDefault="00E95EC5" w:rsidP="00E95EC5">
      <w:pPr>
        <w:pStyle w:val="ListParagraph"/>
        <w:numPr>
          <w:ilvl w:val="0"/>
          <w:numId w:val="1"/>
        </w:numPr>
      </w:pPr>
      <w:r>
        <w:t>Estimate demand anomalies</w:t>
      </w:r>
    </w:p>
    <w:p w14:paraId="5D47F9AC" w14:textId="36428CB8" w:rsidR="008253BE" w:rsidRDefault="008253BE" w:rsidP="008253BE">
      <w:pPr>
        <w:ind w:left="360"/>
      </w:pPr>
      <w:r>
        <w:t xml:space="preserve">This is to account for </w:t>
      </w:r>
      <w:r w:rsidRPr="008253BE">
        <w:t xml:space="preserve">warming-induced change </w:t>
      </w:r>
      <w:r>
        <w:t>in</w:t>
      </w:r>
      <w:r w:rsidRPr="008253BE">
        <w:t xml:space="preserve"> demands</w:t>
      </w:r>
      <w:r>
        <w:t>. (we can do that through ET)</w:t>
      </w:r>
    </w:p>
    <w:p w14:paraId="4E7D6AE4" w14:textId="74174261" w:rsidR="00E95EC5" w:rsidRDefault="00E95EC5" w:rsidP="00E95EC5">
      <w:pPr>
        <w:pStyle w:val="ListParagraph"/>
        <w:numPr>
          <w:ilvl w:val="0"/>
          <w:numId w:val="1"/>
        </w:numPr>
      </w:pPr>
      <w:r>
        <w:t>Account for changes in groundwater storage</w:t>
      </w:r>
    </w:p>
    <w:p w14:paraId="40E7A36F" w14:textId="48D6A47A" w:rsidR="0025101E" w:rsidRDefault="00205903" w:rsidP="0025101E">
      <w:pPr>
        <w:ind w:left="360"/>
      </w:pPr>
      <w:r>
        <w:t>This is assuming groundwater was pumped sustainably</w:t>
      </w:r>
    </w:p>
    <w:p w14:paraId="181E527F" w14:textId="53C7C6EA" w:rsidR="00E95EC5" w:rsidRDefault="00E95EC5" w:rsidP="00E95EC5">
      <w:pPr>
        <w:pStyle w:val="ListParagraph"/>
        <w:numPr>
          <w:ilvl w:val="0"/>
          <w:numId w:val="1"/>
        </w:numPr>
      </w:pPr>
      <w:r>
        <w:t>Estimate shortages</w:t>
      </w:r>
    </w:p>
    <w:sectPr w:rsidR="00E9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1161C"/>
    <w:multiLevelType w:val="hybridMultilevel"/>
    <w:tmpl w:val="B4E0A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4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A8"/>
    <w:rsid w:val="000A40D8"/>
    <w:rsid w:val="00205903"/>
    <w:rsid w:val="0025101E"/>
    <w:rsid w:val="008253BE"/>
    <w:rsid w:val="00A62AA8"/>
    <w:rsid w:val="00C171D3"/>
    <w:rsid w:val="00E95EC5"/>
    <w:rsid w:val="00F562DC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9B66"/>
  <w15:chartTrackingRefBased/>
  <w15:docId w15:val="{07E985BC-FF98-4BFA-B3BA-6F3F9EA9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Konialian</dc:creator>
  <cp:keywords/>
  <dc:description/>
  <cp:lastModifiedBy>Armen Konialian</cp:lastModifiedBy>
  <cp:revision>3</cp:revision>
  <dcterms:created xsi:type="dcterms:W3CDTF">2024-09-16T19:01:00Z</dcterms:created>
  <dcterms:modified xsi:type="dcterms:W3CDTF">2024-09-18T06:11:00Z</dcterms:modified>
</cp:coreProperties>
</file>