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Arial" w:cs="Arial" w:eastAsia="Arial" w:hAnsi="Arial"/>
          <w:b/>
          <w:bCs/>
          <w:color w:val="2E4057"/>
          <w:sz w:val="48"/>
          <w:szCs w:val="48"/>
        </w:rPr>
        <w:t xml:space="preserve">Informe de Avance</w:t>
      </w:r>
    </w:p>
    <w:p>
      <w:pPr>
        <w:spacing w:after="80" w:before="0"/>
        <w:jc w:val="center"/>
      </w:pPr>
      <w:r>
        <w:rPr>
          <w:rFonts w:ascii="Arial" w:cs="Arial" w:eastAsia="Arial" w:hAnsi="Arial"/>
          <w:color w:val="555555"/>
          <w:sz w:val="28"/>
          <w:szCs w:val="28"/>
        </w:rPr>
        <w:t xml:space="preserve">Trabajo Practico Final – Procesamiento Digital de Imagenes</w:t>
      </w:r>
    </w:p>
    <w:p>
      <w:pPr>
        <w:spacing w:after="80" w:before="0"/>
        <w:jc w:val="center"/>
      </w:pPr>
      <w:r>
        <w:rPr>
          <w:rFonts w:ascii="Arial" w:cs="Arial" w:eastAsia="Arial" w:hAnsi="Arial"/>
          <w:color w:val="888888"/>
          <w:sz w:val="22"/>
          <w:szCs w:val="22"/>
        </w:rPr>
        <w:t xml:space="preserve">IFTS N18 – CABA  |  Profesor: Bonini Juan Ignacio  |  2026</w:t>
      </w:r>
    </w:p>
    <w:p>
      <w:pPr>
        <w:spacing w:after="400" w:before="0"/>
        <w:jc w:val="center"/>
      </w:pPr>
      <w:r>
        <w:rPr>
          <w:rFonts w:ascii="Arial" w:cs="Arial" w:eastAsia="Arial" w:hAnsi="Arial"/>
          <w:color w:val="555555"/>
          <w:sz w:val="22"/>
          <w:szCs w:val="22"/>
        </w:rPr>
        <w:t xml:space="preserve">Alumnos: Armiento, Fernando – Caviglia, Paula</w:t>
      </w:r>
    </w:p>
    <w:p>
      <w:pPr>
        <w:pBdr>
          <w:bottom w:val="single" w:color="CCCCCC" w:sz="6" w:space="1"/>
        </w:pBdr>
        <w:spacing w:after="160" w:before="160"/>
      </w:pPr>
    </w:p>
    <w:p>
      <w:pPr>
        <w:pStyle w:val="Heading1"/>
        <w:spacing w:after="160" w:before="320"/>
      </w:pPr>
      <w:r>
        <w:rPr>
          <w:rFonts w:ascii="Arial" w:cs="Arial" w:eastAsia="Arial" w:hAnsi="Arial"/>
          <w:b/>
          <w:bCs/>
          <w:color w:val="2E4057"/>
          <w:sz w:val="32"/>
          <w:szCs w:val="32"/>
        </w:rPr>
        <w:t xml:space="preserve">1. Descripcion del proyecto</w:t>
      </w:r>
    </w:p>
    <w:p>
      <w:pPr>
        <w:spacing w:after="80" w:before="80"/>
      </w:pPr>
      <w:r>
        <w:rPr>
          <w:rFonts w:ascii="Arial" w:cs="Arial" w:eastAsia="Arial" w:hAnsi="Arial"/>
          <w:sz w:val="22"/>
          <w:szCs w:val="22"/>
        </w:rPr>
        <w:t xml:space="preserve">Aplicacion de procesamiento de imagenes de frutas con dos interfaces: una de escritorio (main.py con OpenCV y sliders interactivos) y una web (app.py con Streamlit). Ambas usan exclusivamente la clase Motor del core sin duplicar logica de procesamiento.</w:t>
      </w:r>
    </w:p>
    <w:p>
      <w:pPr>
        <w:spacing w:after="80" w:before="80"/>
      </w:pPr>
      <w:r>
        <w:rPr>
          <w:rFonts w:ascii="Arial" w:cs="Arial" w:eastAsia="Arial" w:hAnsi="Arial"/>
          <w:sz w:val="22"/>
          <w:szCs w:val="22"/>
        </w:rPr>
        <w:t xml:space="preserve">El foco del proyecto es la edicion y manipulacion de imagenes, no el procesamiento automatico. El usuario controla los parametros con sliders y ve el efecto al instante.</w:t>
      </w:r>
    </w:p>
    <w:p>
      <w:pPr>
        <w:pBdr>
          <w:bottom w:val="single" w:color="CCCCCC" w:sz="6" w:space="1"/>
        </w:pBdr>
        <w:spacing w:after="160" w:before="160"/>
      </w:pPr>
    </w:p>
    <w:p>
      <w:pPr>
        <w:pStyle w:val="Heading1"/>
        <w:spacing w:after="160" w:before="320"/>
      </w:pPr>
      <w:r>
        <w:rPr>
          <w:rFonts w:ascii="Arial" w:cs="Arial" w:eastAsia="Arial" w:hAnsi="Arial"/>
          <w:b/>
          <w:bCs/>
          <w:color w:val="2E4057"/>
          <w:sz w:val="32"/>
          <w:szCs w:val="32"/>
        </w:rPr>
        <w:t xml:space="preserve">2. Problema que resuelve</w:t>
      </w:r>
    </w:p>
    <w:p>
      <w:pPr>
        <w:spacing w:after="80" w:before="80"/>
      </w:pPr>
      <w:r>
        <w:rPr>
          <w:rFonts w:ascii="Arial" w:cs="Arial" w:eastAsia="Arial" w:hAnsi="Arial"/>
          <w:sz w:val="22"/>
          <w:szCs w:val="22"/>
        </w:rPr>
        <w:t xml:space="preserve">Las tecnicas de procesamiento digital de imagenes son dificiles de entender en abstracto. Esta herramienta permite visualizar en tiempo real como afecta cada parametro a una imagen concreta, facilitando el aprendizaje y la exploracion practica.</w:t>
      </w:r>
    </w:p>
    <w:p>
      <w:pPr>
        <w:spacing w:after="80" w:before="80"/>
      </w:pPr>
      <w:r>
        <w:rPr>
          <w:rFonts w:ascii="Arial" w:cs="Arial" w:eastAsia="Arial" w:hAnsi="Arial"/>
          <w:sz w:val="22"/>
          <w:szCs w:val="22"/>
        </w:rPr>
        <w:t xml:space="preserve">Casos de uso reales del mismo concepto:</w:t>
      </w:r>
    </w:p>
    <w:p>
      <w:pPr>
        <w:pStyle w:val="ListParagraph"/>
        <w:numPr>
          <w:ilvl w:val="0"/>
          <w:numId w:val="2"/>
        </w:numPr>
        <w:spacing w:after="60" w:before="60"/>
      </w:pPr>
      <w:r>
        <w:rPr>
          <w:rFonts w:ascii="Arial" w:cs="Arial" w:eastAsia="Arial" w:hAnsi="Arial"/>
          <w:sz w:val="22"/>
          <w:szCs w:val="22"/>
        </w:rPr>
        <w:t xml:space="preserve">Clasificacion automatica de frutas en supermercados</w:t>
      </w:r>
    </w:p>
    <w:p>
      <w:pPr>
        <w:pStyle w:val="ListParagraph"/>
        <w:numPr>
          <w:ilvl w:val="0"/>
          <w:numId w:val="2"/>
        </w:numPr>
        <w:spacing w:after="60" w:before="60"/>
      </w:pPr>
      <w:r>
        <w:rPr>
          <w:rFonts w:ascii="Arial" w:cs="Arial" w:eastAsia="Arial" w:hAnsi="Arial"/>
          <w:sz w:val="22"/>
          <w:szCs w:val="22"/>
        </w:rPr>
        <w:t xml:space="preserve">Deteccion de madurez en cosechas por drones</w:t>
      </w:r>
    </w:p>
    <w:p>
      <w:pPr>
        <w:pStyle w:val="ListParagraph"/>
        <w:numPr>
          <w:ilvl w:val="0"/>
          <w:numId w:val="2"/>
        </w:numPr>
        <w:spacing w:after="60" w:before="60"/>
      </w:pPr>
      <w:r>
        <w:rPr>
          <w:rFonts w:ascii="Arial" w:cs="Arial" w:eastAsia="Arial" w:hAnsi="Arial"/>
          <w:sz w:val="22"/>
          <w:szCs w:val="22"/>
        </w:rPr>
        <w:t xml:space="preserve">Segmentacion de tumores en imagenes medicas</w:t>
      </w:r>
    </w:p>
    <w:p>
      <w:pPr>
        <w:pStyle w:val="ListParagraph"/>
        <w:numPr>
          <w:ilvl w:val="0"/>
          <w:numId w:val="2"/>
        </w:numPr>
        <w:spacing w:after="60" w:before="60"/>
      </w:pPr>
      <w:r>
        <w:rPr>
          <w:rFonts w:ascii="Arial" w:cs="Arial" w:eastAsia="Arial" w:hAnsi="Arial"/>
          <w:sz w:val="22"/>
          <w:szCs w:val="22"/>
        </w:rPr>
        <w:t xml:space="preserve">Guia visual para brazos roboticos</w:t>
      </w:r>
    </w:p>
    <w:p>
      <w:pPr>
        <w:pBdr>
          <w:bottom w:val="single" w:color="CCCCCC" w:sz="6" w:space="1"/>
        </w:pBdr>
        <w:spacing w:after="160" w:before="160"/>
      </w:pPr>
    </w:p>
    <w:p>
      <w:pPr>
        <w:pStyle w:val="Heading1"/>
        <w:spacing w:after="160" w:before="320"/>
      </w:pPr>
      <w:r>
        <w:rPr>
          <w:rFonts w:ascii="Arial" w:cs="Arial" w:eastAsia="Arial" w:hAnsi="Arial"/>
          <w:b/>
          <w:bCs/>
          <w:color w:val="2E4057"/>
          <w:sz w:val="32"/>
          <w:szCs w:val="32"/>
        </w:rPr>
        <w:t xml:space="preserve">3. Arquitectura del proyecto (POO)</w:t>
      </w:r>
    </w:p>
    <w:p>
      <w:pPr>
        <w:spacing w:after="80" w:before="80"/>
      </w:pPr>
      <w:r>
        <w:rPr>
          <w:rFonts w:ascii="Arial" w:cs="Arial" w:eastAsia="Arial" w:hAnsi="Arial"/>
          <w:sz w:val="22"/>
          <w:szCs w:val="22"/>
        </w:rPr>
        <w:t xml:space="preserve">El proyecto aplica Programacion Orientada a Objetos con tres clases principales:</w:t>
      </w:r>
    </w:p>
    <w:p>
      <w:pPr>
        <w:pStyle w:val="ListParagraph"/>
        <w:numPr>
          <w:ilvl w:val="0"/>
          <w:numId w:val="2"/>
        </w:numPr>
        <w:spacing w:after="60" w:before="60"/>
      </w:pPr>
      <w:r>
        <w:rPr>
          <w:rFonts w:ascii="Arial" w:cs="Arial" w:eastAsia="Arial" w:hAnsi="Arial"/>
          <w:sz w:val="22"/>
          <w:szCs w:val="22"/>
        </w:rPr>
        <w:t xml:space="preserve">PillowProcessor — operaciones basicas con Pillow: blur, brillo, contraste, grises. Metodos encadenables.</w:t>
      </w:r>
    </w:p>
    <w:p>
      <w:pPr>
        <w:pStyle w:val="ListParagraph"/>
        <w:numPr>
          <w:ilvl w:val="0"/>
          <w:numId w:val="2"/>
        </w:numPr>
        <w:spacing w:after="60" w:before="60"/>
      </w:pPr>
      <w:r>
        <w:rPr>
          <w:rFonts w:ascii="Arial" w:cs="Arial" w:eastAsia="Arial" w:hAnsi="Arial"/>
          <w:sz w:val="22"/>
          <w:szCs w:val="22"/>
        </w:rPr>
        <w:t xml:space="preserve">OpenCVProcessor — tecnicas avanzadas con OpenCV: Canny, K-means, Otsu, Watershed, histograma, Fourier, HSV. Delega en modulos existentes.</w:t>
      </w:r>
    </w:p>
    <w:p>
      <w:pPr>
        <w:pStyle w:val="ListParagraph"/>
        <w:numPr>
          <w:ilvl w:val="0"/>
          <w:numId w:val="2"/>
        </w:numPr>
        <w:spacing w:after="60" w:before="60"/>
      </w:pPr>
      <w:r>
        <w:rPr>
          <w:rFonts w:ascii="Arial" w:cs="Arial" w:eastAsia="Arial" w:hAnsi="Arial"/>
          <w:sz w:val="22"/>
          <w:szCs w:val="22"/>
        </w:rPr>
        <w:t xml:space="preserve">Motor — fachada principal. Unica clase que importan main.py y app.py. Permite reutilizar el core desde cualquier interfaz sin modificaciones.</w:t>
      </w:r>
    </w:p>
    <w:p>
      <w:pPr>
        <w:pBdr>
          <w:bottom w:val="single" w:color="CCCCCC" w:sz="6" w:space="1"/>
        </w:pBdr>
        <w:spacing w:after="160" w:before="160"/>
      </w:pPr>
    </w:p>
    <w:p>
      <w:pPr>
        <w:pStyle w:val="Heading1"/>
        <w:spacing w:after="160" w:before="320"/>
      </w:pPr>
      <w:r>
        <w:rPr>
          <w:rFonts w:ascii="Arial" w:cs="Arial" w:eastAsia="Arial" w:hAnsi="Arial"/>
          <w:b/>
          <w:bCs/>
          <w:color w:val="2E4057"/>
          <w:sz w:val="32"/>
          <w:szCs w:val="32"/>
        </w:rPr>
        <w:t xml:space="preserve">4. Tecnicas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Modulo</w:t>
            </w:r>
          </w:p>
        </w:tc>
        <w:tc>
          <w:tcPr>
            <w:tcW w:type="dxa" w:w="636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Tecnica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bordes.py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Deteccion de bordes con Canny y Sobel</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color.py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Conversion de espacios de color (BGR, HSV, HLS)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histograma.py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Histogramas y ecualizacion por canal</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morfologia.py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Erosion, dilatacion, apertura y cierre</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segmentacion_kmeans.py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Segmentacion por color con K-means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segmentacion_otsu.py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Umbralizacion automatica con Otsu</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watershed.py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Separacion de objetos con Watershed</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pillow_processor.py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Clase PillowProcessor (blur, brillo, contraste, grises)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opencv_processor.py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Clase OpenCVProcessor (todas las tecnicas avanzadas)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motor.py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Clase Motor — fachada del core reutilizable</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main.py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Interfaz escritorio con OpenCV y sliders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app.py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Interfaz web con Streamlit</w:t>
            </w:r>
          </w:p>
        </w:tc>
      </w:tr>
    </w:tbl>
    <w:p>
      <w:pPr>
        <w:pBdr>
          <w:bottom w:val="single" w:color="CCCCCC" w:sz="6" w:space="1"/>
        </w:pBdr>
        <w:spacing w:after="160" w:before="160"/>
      </w:pPr>
    </w:p>
    <w:p>
      <w:pPr>
        <w:pStyle w:val="Heading1"/>
        <w:spacing w:after="160" w:before="320"/>
      </w:pPr>
      <w:r>
        <w:rPr>
          <w:rFonts w:ascii="Arial" w:cs="Arial" w:eastAsia="Arial" w:hAnsi="Arial"/>
          <w:b/>
          <w:bCs/>
          <w:color w:val="2E4057"/>
          <w:sz w:val="32"/>
          <w:szCs w:val="32"/>
        </w:rPr>
        <w:t xml:space="preserve">5. Modos de visualizacion interactivos</w:t>
      </w:r>
    </w:p>
    <w:p>
      <w:pPr>
        <w:spacing w:after="80" w:before="80"/>
      </w:pPr>
      <w:r>
        <w:rPr>
          <w:rFonts w:ascii="Arial" w:cs="Arial" w:eastAsia="Arial" w:hAnsi="Arial"/>
          <w:sz w:val="22"/>
          <w:szCs w:val="22"/>
        </w:rPr>
        <w:t xml:space="preserve">Disponibles en ambas interfaces (main.py y app.py):</w:t>
      </w:r>
    </w:p>
    <w:p>
      <w:pPr>
        <w:pStyle w:val="ListParagraph"/>
        <w:numPr>
          <w:ilvl w:val="0"/>
          <w:numId w:val="2"/>
        </w:numPr>
        <w:spacing w:after="60" w:before="60"/>
      </w:pPr>
      <w:r>
        <w:rPr>
          <w:rFonts w:ascii="Arial" w:cs="Arial" w:eastAsia="Arial" w:hAnsi="Arial"/>
          <w:sz w:val="22"/>
          <w:szCs w:val="22"/>
        </w:rPr>
        <w:t xml:space="preserve">Modo 1 – Blur gaussiano + brillo y contraste (via PillowProcessor)</w:t>
      </w:r>
    </w:p>
    <w:p>
      <w:pPr>
        <w:pStyle w:val="ListParagraph"/>
        <w:numPr>
          <w:ilvl w:val="0"/>
          <w:numId w:val="2"/>
        </w:numPr>
        <w:spacing w:after="60" w:before="60"/>
      </w:pPr>
      <w:r>
        <w:rPr>
          <w:rFonts w:ascii="Arial" w:cs="Arial" w:eastAsia="Arial" w:hAnsi="Arial"/>
          <w:sz w:val="22"/>
          <w:szCs w:val="22"/>
        </w:rPr>
        <w:t xml:space="preserve">Modo 2 – Bordes con Canny (sliders de umbral bajo y alto)</w:t>
      </w:r>
    </w:p>
    <w:p>
      <w:pPr>
        <w:pStyle w:val="ListParagraph"/>
        <w:numPr>
          <w:ilvl w:val="0"/>
          <w:numId w:val="2"/>
        </w:numPr>
        <w:spacing w:after="60" w:before="60"/>
      </w:pPr>
      <w:r>
        <w:rPr>
          <w:rFonts w:ascii="Arial" w:cs="Arial" w:eastAsia="Arial" w:hAnsi="Arial"/>
          <w:sz w:val="22"/>
          <w:szCs w:val="22"/>
        </w:rPr>
        <w:t xml:space="preserve">Modo 3 – Segmentacion K-means (slider para elegir k de 2 a 6)</w:t>
      </w:r>
    </w:p>
    <w:p>
      <w:pPr>
        <w:pStyle w:val="ListParagraph"/>
        <w:numPr>
          <w:ilvl w:val="0"/>
          <w:numId w:val="2"/>
        </w:numPr>
        <w:spacing w:after="60" w:before="60"/>
      </w:pPr>
      <w:r>
        <w:rPr>
          <w:rFonts w:ascii="Arial" w:cs="Arial" w:eastAsia="Arial" w:hAnsi="Arial"/>
          <w:sz w:val="22"/>
          <w:szCs w:val="22"/>
        </w:rPr>
        <w:t xml:space="preserve">Modo 4 – Umbralizacion Otsu (automatica o manual)</w:t>
      </w:r>
    </w:p>
    <w:p>
      <w:pPr>
        <w:pStyle w:val="ListParagraph"/>
        <w:numPr>
          <w:ilvl w:val="0"/>
          <w:numId w:val="2"/>
        </w:numPr>
        <w:spacing w:after="60" w:before="60"/>
      </w:pPr>
      <w:r>
        <w:rPr>
          <w:rFonts w:ascii="Arial" w:cs="Arial" w:eastAsia="Arial" w:hAnsi="Arial"/>
          <w:sz w:val="22"/>
          <w:szCs w:val="22"/>
        </w:rPr>
        <w:t xml:space="preserve">Modo 5 – Watershed (slider de umbral de transformada de distancia)</w:t>
      </w:r>
    </w:p>
    <w:p>
      <w:pPr>
        <w:pStyle w:val="ListParagraph"/>
        <w:numPr>
          <w:ilvl w:val="0"/>
          <w:numId w:val="2"/>
        </w:numPr>
        <w:spacing w:after="60" w:before="60"/>
      </w:pPr>
      <w:r>
        <w:rPr>
          <w:rFonts w:ascii="Arial" w:cs="Arial" w:eastAsia="Arial" w:hAnsi="Arial"/>
          <w:sz w:val="22"/>
          <w:szCs w:val="22"/>
        </w:rPr>
        <w:t xml:space="preserve">Modo 6 – Histograma por canal R, G, B o grises con ecualizacion</w:t>
      </w:r>
    </w:p>
    <w:p>
      <w:pPr>
        <w:pStyle w:val="ListParagraph"/>
        <w:numPr>
          <w:ilvl w:val="0"/>
          <w:numId w:val="2"/>
        </w:numPr>
        <w:spacing w:after="60" w:before="60"/>
      </w:pPr>
      <w:r>
        <w:rPr>
          <w:rFonts w:ascii="Arial" w:cs="Arial" w:eastAsia="Arial" w:hAnsi="Arial"/>
          <w:sz w:val="22"/>
          <w:szCs w:val="22"/>
        </w:rPr>
        <w:t xml:space="preserve">Modo 7 – Transformada de Fourier con filtro pasa bajos ajustable</w:t>
      </w:r>
    </w:p>
    <w:p>
      <w:pPr>
        <w:pStyle w:val="ListParagraph"/>
        <w:numPr>
          <w:ilvl w:val="0"/>
          <w:numId w:val="2"/>
        </w:numPr>
        <w:spacing w:after="60" w:before="60"/>
      </w:pPr>
      <w:r>
        <w:rPr>
          <w:rFonts w:ascii="Arial" w:cs="Arial" w:eastAsia="Arial" w:hAnsi="Arial"/>
          <w:sz w:val="22"/>
          <w:szCs w:val="22"/>
        </w:rPr>
        <w:t xml:space="preserve">Modo 8 – Ajuste de tono, saturacion y brillo en espacio HSV</w:t>
      </w:r>
    </w:p>
    <w:p>
      <w:pPr>
        <w:pBdr>
          <w:bottom w:val="single" w:color="CCCCCC" w:sz="6" w:space="1"/>
        </w:pBdr>
        <w:spacing w:after="160" w:before="160"/>
      </w:pPr>
    </w:p>
    <w:p>
      <w:pPr>
        <w:pStyle w:val="Heading1"/>
        <w:spacing w:after="160" w:before="320"/>
      </w:pPr>
      <w:r>
        <w:rPr>
          <w:rFonts w:ascii="Arial" w:cs="Arial" w:eastAsia="Arial" w:hAnsi="Arial"/>
          <w:b/>
          <w:bCs/>
          <w:color w:val="2E4057"/>
          <w:sz w:val="32"/>
          <w:szCs w:val="32"/>
        </w:rPr>
        <w:t xml:space="preserve">6. Dataset y librerias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656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Detalle</w:t>
            </w:r>
          </w:p>
        </w:tc>
      </w:tr>
      <w:tr>
        <w:tc>
          <w:tcPr>
            <w:tcW w:type="dxa" w:w="2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Nombre</w:t>
            </w:r>
          </w:p>
        </w:tc>
        <w:tc>
          <w:tcPr>
            <w:tcW w:type="dxa" w:w="6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Fruits Dataset (Images)</w:t>
            </w:r>
          </w:p>
        </w:tc>
      </w:tr>
      <w:tr>
        <w:tc>
          <w:tcPr>
            <w:tcW w:type="dxa" w:w="2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Fuente</w:t>
            </w:r>
          </w:p>
        </w:tc>
        <w:tc>
          <w:tcPr>
            <w:tcW w:type="dxa" w:w="6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Kaggle – shreyapmaher/fruits-dataset-images</w:t>
            </w:r>
          </w:p>
        </w:tc>
      </w:tr>
      <w:tr>
        <w:tc>
          <w:tcPr>
            <w:tcW w:type="dxa" w:w="2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Motivo</w:t>
            </w:r>
          </w:p>
        </w:tc>
        <w:tc>
          <w:tcPr>
            <w:tcW w:type="dxa" w:w="6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Dataset liviano, imagenes limpias organizadas por carpeta de fruta</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Libreria</w:t>
            </w:r>
          </w:p>
        </w:tc>
        <w:tc>
          <w:tcPr>
            <w:tcW w:type="dxa" w:w="656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Uso</w:t>
            </w:r>
          </w:p>
        </w:tc>
      </w:tr>
      <w:tr>
        <w:tc>
          <w:tcPr>
            <w:tcW w:type="dxa" w:w="2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opencv-python</w:t>
            </w:r>
          </w:p>
        </w:tc>
        <w:tc>
          <w:tcPr>
            <w:tcW w:type="dxa" w:w="6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Procesamiento de imagenes, interfaz escritorio, sliders</w:t>
            </w:r>
          </w:p>
        </w:tc>
      </w:tr>
      <w:tr>
        <w:tc>
          <w:tcPr>
            <w:tcW w:type="dxa" w:w="2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numpy</w:t>
            </w:r>
          </w:p>
        </w:tc>
        <w:tc>
          <w:tcPr>
            <w:tcW w:type="dxa" w:w="6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Operaciones matriciales sobre pixeles</w:t>
            </w:r>
          </w:p>
        </w:tc>
      </w:tr>
      <w:tr>
        <w:tc>
          <w:tcPr>
            <w:tcW w:type="dxa" w:w="2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scikit-learn</w:t>
            </w:r>
          </w:p>
        </w:tc>
        <w:tc>
          <w:tcPr>
            <w:tcW w:type="dxa" w:w="6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Algoritmo K-means</w:t>
            </w:r>
          </w:p>
        </w:tc>
      </w:tr>
      <w:tr>
        <w:tc>
          <w:tcPr>
            <w:tcW w:type="dxa" w:w="2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Pillow</w:t>
            </w:r>
          </w:p>
        </w:tc>
        <w:tc>
          <w:tcPr>
            <w:tcW w:type="dxa" w:w="6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Operaciones basicas: blur, brillo, contraste, grises</w:t>
            </w:r>
          </w:p>
        </w:tc>
      </w:tr>
      <w:tr>
        <w:tc>
          <w:tcPr>
            <w:tcW w:type="dxa" w:w="2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streamlit</w:t>
            </w:r>
          </w:p>
        </w:tc>
        <w:tc>
          <w:tcPr>
            <w:tcW w:type="dxa" w:w="6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Interfaz web interactiva (app.py)</w:t>
            </w:r>
          </w:p>
        </w:tc>
      </w:tr>
      <w:tr>
        <w:tc>
          <w:tcPr>
            <w:tcW w:type="dxa" w:w="28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matplotlib</w:t>
            </w:r>
          </w:p>
        </w:tc>
        <w:tc>
          <w:tcPr>
            <w:tcW w:type="dxa" w:w="6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val="false"/>
                <w:bCs w:val="false"/>
                <w:color w:val="333333"/>
                <w:sz w:val="20"/>
                <w:szCs w:val="20"/>
              </w:rPr>
              <w:t xml:space="preserve">Referencia para calculo de histogramas</w:t>
            </w:r>
          </w:p>
        </w:tc>
      </w:tr>
    </w:tbl>
    <w:p>
      <w:pPr>
        <w:pBdr>
          <w:bottom w:val="single" w:color="CCCCCC" w:sz="6" w:space="1"/>
        </w:pBdr>
        <w:spacing w:after="160" w:before="160"/>
      </w:pPr>
    </w:p>
    <w:p>
      <w:pPr>
        <w:pStyle w:val="Heading1"/>
        <w:spacing w:after="160" w:before="320"/>
      </w:pPr>
      <w:r>
        <w:rPr>
          <w:rFonts w:ascii="Arial" w:cs="Arial" w:eastAsia="Arial" w:hAnsi="Arial"/>
          <w:b/>
          <w:bCs/>
          <w:color w:val="2E4057"/>
          <w:sz w:val="32"/>
          <w:szCs w:val="32"/>
        </w:rPr>
        <w:t xml:space="preserve">7. Estado actual del proyecto</w:t>
      </w:r>
    </w:p>
    <w:p>
      <w:pPr>
        <w:pStyle w:val="Heading2"/>
        <w:spacing w:after="120" w:before="240"/>
      </w:pPr>
      <w:r>
        <w:rPr>
          <w:rFonts w:ascii="Arial" w:cs="Arial" w:eastAsia="Arial" w:hAnsi="Arial"/>
          <w:b/>
          <w:bCs/>
          <w:color w:val="4472C4"/>
          <w:sz w:val="26"/>
          <w:szCs w:val="26"/>
        </w:rPr>
        <w:t xml:space="preserve">Completado</w:t>
      </w:r>
    </w:p>
    <w:p>
      <w:pPr>
        <w:pStyle w:val="ListParagraph"/>
        <w:numPr>
          <w:ilvl w:val="0"/>
          <w:numId w:val="2"/>
        </w:numPr>
        <w:spacing w:after="60" w:before="60"/>
      </w:pPr>
      <w:r>
        <w:rPr>
          <w:rFonts w:ascii="Arial" w:cs="Arial" w:eastAsia="Arial" w:hAnsi="Arial"/>
          <w:sz w:val="22"/>
          <w:szCs w:val="22"/>
        </w:rPr>
        <w:t xml:space="preserve">7 modulos de procesamiento implementados y funcionales</w:t>
      </w:r>
    </w:p>
    <w:p>
      <w:pPr>
        <w:pStyle w:val="ListParagraph"/>
        <w:numPr>
          <w:ilvl w:val="0"/>
          <w:numId w:val="2"/>
        </w:numPr>
        <w:spacing w:after="60" w:before="60"/>
      </w:pPr>
      <w:r>
        <w:rPr>
          <w:rFonts w:ascii="Arial" w:cs="Arial" w:eastAsia="Arial" w:hAnsi="Arial"/>
          <w:sz w:val="22"/>
          <w:szCs w:val="22"/>
        </w:rPr>
        <w:t xml:space="preserve">Interfaz escritorio con sliders en tiempo real (main.py)</w:t>
      </w:r>
    </w:p>
    <w:p>
      <w:pPr>
        <w:pStyle w:val="ListParagraph"/>
        <w:numPr>
          <w:ilvl w:val="0"/>
          <w:numId w:val="2"/>
        </w:numPr>
        <w:spacing w:after="60" w:before="60"/>
      </w:pPr>
      <w:r>
        <w:rPr>
          <w:rFonts w:ascii="Arial" w:cs="Arial" w:eastAsia="Arial" w:hAnsi="Arial"/>
          <w:sz w:val="22"/>
          <w:szCs w:val="22"/>
        </w:rPr>
        <w:t xml:space="preserve">8 modos de visualizacion con sliders propios</w:t>
      </w:r>
    </w:p>
    <w:p>
      <w:pPr>
        <w:pStyle w:val="ListParagraph"/>
        <w:numPr>
          <w:ilvl w:val="0"/>
          <w:numId w:val="2"/>
        </w:numPr>
        <w:spacing w:after="60" w:before="60"/>
      </w:pPr>
      <w:r>
        <w:rPr>
          <w:rFonts w:ascii="Arial" w:cs="Arial" w:eastAsia="Arial" w:hAnsi="Arial"/>
          <w:sz w:val="22"/>
          <w:szCs w:val="22"/>
        </w:rPr>
        <w:t xml:space="preserve">Repositorio Git en GitHub</w:t>
      </w:r>
    </w:p>
    <w:p>
      <w:pPr>
        <w:pStyle w:val="ListParagraph"/>
        <w:numPr>
          <w:ilvl w:val="0"/>
          <w:numId w:val="2"/>
        </w:numPr>
        <w:spacing w:after="60" w:before="60"/>
      </w:pPr>
      <w:r>
        <w:rPr>
          <w:rFonts w:ascii="Arial" w:cs="Arial" w:eastAsia="Arial" w:hAnsi="Arial"/>
          <w:sz w:val="22"/>
          <w:szCs w:val="22"/>
        </w:rPr>
        <w:t xml:space="preserve">Refactorizacion POO: Motor, PillowProcessor, OpenCVProcessor</w:t>
      </w:r>
    </w:p>
    <w:p>
      <w:pPr>
        <w:pStyle w:val="ListParagraph"/>
        <w:numPr>
          <w:ilvl w:val="0"/>
          <w:numId w:val="2"/>
        </w:numPr>
        <w:spacing w:after="60" w:before="60"/>
      </w:pPr>
      <w:r>
        <w:rPr>
          <w:rFonts w:ascii="Arial" w:cs="Arial" w:eastAsia="Arial" w:hAnsi="Arial"/>
          <w:sz w:val="22"/>
          <w:szCs w:val="22"/>
        </w:rPr>
        <w:t xml:space="preserve">Core independiente reutilizable desde cualquier interfaz</w:t>
      </w:r>
    </w:p>
    <w:p>
      <w:pPr>
        <w:pStyle w:val="ListParagraph"/>
        <w:numPr>
          <w:ilvl w:val="0"/>
          <w:numId w:val="2"/>
        </w:numPr>
        <w:spacing w:after="60" w:before="60"/>
      </w:pPr>
      <w:r>
        <w:rPr>
          <w:rFonts w:ascii="Arial" w:cs="Arial" w:eastAsia="Arial" w:hAnsi="Arial"/>
          <w:sz w:val="22"/>
          <w:szCs w:val="22"/>
        </w:rPr>
        <w:t xml:space="preserve">Version web con Streamlit (app.py) — 8 modos, sliders, carga de imagen desde disco</w:t>
      </w:r>
    </w:p>
    <w:p>
      <w:pPr>
        <w:pStyle w:val="Heading2"/>
        <w:spacing w:after="120" w:before="240"/>
      </w:pPr>
      <w:r>
        <w:rPr>
          <w:rFonts w:ascii="Arial" w:cs="Arial" w:eastAsia="Arial" w:hAnsi="Arial"/>
          <w:b/>
          <w:bCs/>
          <w:color w:val="4472C4"/>
          <w:sz w:val="26"/>
          <w:szCs w:val="26"/>
        </w:rPr>
        <w:t xml:space="preserve">Pendiente</w:t>
      </w:r>
    </w:p>
    <w:p>
      <w:pPr>
        <w:pStyle w:val="ListParagraph"/>
        <w:numPr>
          <w:ilvl w:val="0"/>
          <w:numId w:val="2"/>
        </w:numPr>
        <w:spacing w:after="60" w:before="60"/>
      </w:pPr>
      <w:r>
        <w:rPr>
          <w:rFonts w:ascii="Arial" w:cs="Arial" w:eastAsia="Arial" w:hAnsi="Arial"/>
          <w:sz w:val="22"/>
          <w:szCs w:val="22"/>
        </w:rPr>
        <w:t xml:space="preserve">Actualizar README con arquitectura completa y ambas interfaces</w:t>
      </w:r>
    </w:p>
    <w:p>
      <w:pPr>
        <w:pStyle w:val="ListParagraph"/>
        <w:numPr>
          <w:ilvl w:val="0"/>
          <w:numId w:val="2"/>
        </w:numPr>
        <w:spacing w:after="60" w:before="60"/>
      </w:pPr>
      <w:r>
        <w:rPr>
          <w:rFonts w:ascii="Arial" w:cs="Arial" w:eastAsia="Arial" w:hAnsi="Arial"/>
          <w:sz w:val="22"/>
          <w:szCs w:val="22"/>
        </w:rPr>
        <w:t xml:space="preserve">Redactar informe tecnico final en PDF</w:t>
      </w:r>
    </w:p>
    <w:p>
      <w:pPr>
        <w:pStyle w:val="ListParagraph"/>
        <w:numPr>
          <w:ilvl w:val="0"/>
          <w:numId w:val="2"/>
        </w:numPr>
        <w:spacing w:after="60" w:before="60"/>
      </w:pPr>
      <w:r>
        <w:rPr>
          <w:rFonts w:ascii="Arial" w:cs="Arial" w:eastAsia="Arial" w:hAnsi="Arial"/>
          <w:sz w:val="22"/>
          <w:szCs w:val="22"/>
        </w:rPr>
        <w:t xml:space="preserve">Agregar pruebas automatizadas del Core (opcional, suma nota)</w:t>
      </w:r>
    </w:p>
    <w:p>
      <w:pPr>
        <w:pStyle w:val="ListParagraph"/>
        <w:numPr>
          <w:ilvl w:val="0"/>
          <w:numId w:val="2"/>
        </w:numPr>
        <w:spacing w:after="60" w:before="60"/>
      </w:pPr>
      <w:r>
        <w:rPr>
          <w:rFonts w:ascii="Arial" w:cs="Arial" w:eastAsia="Arial" w:hAnsi="Arial"/>
          <w:sz w:val="22"/>
          <w:szCs w:val="22"/>
        </w:rPr>
        <w:t xml:space="preserve">Preparar anexo de uso de IA (opcional, suma nota)</w:t>
      </w:r>
    </w:p>
    <w:p>
      <w:pPr>
        <w:pBdr>
          <w:bottom w:val="single" w:color="CCCCCC" w:sz="6" w:space="1"/>
        </w:pBdr>
        <w:spacing w:after="160" w:before="160"/>
      </w:pPr>
    </w:p>
    <w:p>
      <w:pPr>
        <w:pStyle w:val="Heading1"/>
        <w:spacing w:after="160" w:before="320"/>
      </w:pPr>
      <w:r>
        <w:rPr>
          <w:rFonts w:ascii="Arial" w:cs="Arial" w:eastAsia="Arial" w:hAnsi="Arial"/>
          <w:b/>
          <w:bCs/>
          <w:color w:val="2E4057"/>
          <w:sz w:val="32"/>
          <w:szCs w:val="32"/>
        </w:rPr>
        <w:t xml:space="preserve">8. Plan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560"/>
        <w:gridCol w:w="2800"/>
      </w:tblGrid>
      <w:tr>
        <w:tc>
          <w:tcPr>
            <w:tcW w:type="dxa" w:w="100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Etapa</w:t>
            </w:r>
          </w:p>
        </w:tc>
        <w:tc>
          <w:tcPr>
            <w:tcW w:type="dxa" w:w="556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Tarea</w:t>
            </w:r>
          </w:p>
        </w:tc>
        <w:tc>
          <w:tcPr>
            <w:tcW w:type="dxa" w:w="280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Estado</w:t>
            </w:r>
          </w:p>
        </w:tc>
      </w:tr>
      <w:tr>
        <w:tc>
          <w:tcPr>
            <w:tcW w:type="dxa" w:w="1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center"/>
            </w:pPr>
            <w:r>
              <w:rPr>
                <w:rFonts w:ascii="Arial" w:cs="Arial" w:eastAsia="Arial" w:hAnsi="Arial"/>
                <w:b/>
                <w:bCs/>
                <w:sz w:val="20"/>
                <w:szCs w:val="20"/>
              </w:rPr>
              <w:t xml:space="preserve">1</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Subir proyecto a Git con commits prolijos</w:t>
            </w:r>
          </w:p>
        </w:tc>
        <w:tc>
          <w:tcPr>
            <w:tcW w:type="dxa" w:w="2800"/>
            <w:tcBorders>
              <w:top w:val="single" w:color="CCCCCC" w:sz="1"/>
              <w:left w:val="single" w:color="CCCCCC" w:sz="1"/>
              <w:bottom w:val="single" w:color="CCCCCC" w:sz="1"/>
              <w:right w:val="single" w:color="CCCCCC" w:sz="1"/>
            </w:tcBorders>
            <w:shd w:fill="D5EDDA" w:val="clear"/>
            <w:tcMar>
              <w:top w:type="dxa" w:w="80"/>
              <w:left w:type="dxa" w:w="120"/>
              <w:bottom w:type="dxa" w:w="80"/>
              <w:right w:type="dxa" w:w="120"/>
            </w:tcMar>
          </w:tcPr>
          <w:p>
            <w:pPr>
              <w:jc w:val="center"/>
            </w:pPr>
            <w:r>
              <w:rPr>
                <w:rFonts w:ascii="Arial" w:cs="Arial" w:eastAsia="Arial" w:hAnsi="Arial"/>
                <w:color w:val="276A40"/>
                <w:sz w:val="20"/>
                <w:szCs w:val="20"/>
              </w:rPr>
              <w:t xml:space="preserve">Completado</w:t>
            </w:r>
          </w:p>
        </w:tc>
      </w:tr>
      <w:tr>
        <w:tc>
          <w:tcPr>
            <w:tcW w:type="dxa" w:w="1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center"/>
            </w:pPr>
            <w:r>
              <w:rPr>
                <w:rFonts w:ascii="Arial" w:cs="Arial" w:eastAsia="Arial" w:hAnsi="Arial"/>
                <w:b/>
                <w:bCs/>
                <w:sz w:val="20"/>
                <w:szCs w:val="20"/>
              </w:rPr>
              <w:t xml:space="preserve">2</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Refactorizar modulos aplicando POO</w:t>
            </w:r>
          </w:p>
        </w:tc>
        <w:tc>
          <w:tcPr>
            <w:tcW w:type="dxa" w:w="2800"/>
            <w:tcBorders>
              <w:top w:val="single" w:color="CCCCCC" w:sz="1"/>
              <w:left w:val="single" w:color="CCCCCC" w:sz="1"/>
              <w:bottom w:val="single" w:color="CCCCCC" w:sz="1"/>
              <w:right w:val="single" w:color="CCCCCC" w:sz="1"/>
            </w:tcBorders>
            <w:shd w:fill="D5EDDA" w:val="clear"/>
            <w:tcMar>
              <w:top w:type="dxa" w:w="80"/>
              <w:left w:type="dxa" w:w="120"/>
              <w:bottom w:type="dxa" w:w="80"/>
              <w:right w:type="dxa" w:w="120"/>
            </w:tcMar>
          </w:tcPr>
          <w:p>
            <w:pPr>
              <w:jc w:val="center"/>
            </w:pPr>
            <w:r>
              <w:rPr>
                <w:rFonts w:ascii="Arial" w:cs="Arial" w:eastAsia="Arial" w:hAnsi="Arial"/>
                <w:color w:val="276A40"/>
                <w:sz w:val="20"/>
                <w:szCs w:val="20"/>
              </w:rPr>
              <w:t xml:space="preserve">Completado</w:t>
            </w:r>
          </w:p>
        </w:tc>
      </w:tr>
      <w:tr>
        <w:tc>
          <w:tcPr>
            <w:tcW w:type="dxa" w:w="1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center"/>
            </w:pPr>
            <w:r>
              <w:rPr>
                <w:rFonts w:ascii="Arial" w:cs="Arial" w:eastAsia="Arial" w:hAnsi="Arial"/>
                <w:b/>
                <w:bCs/>
                <w:sz w:val="20"/>
                <w:szCs w:val="20"/>
              </w:rPr>
              <w:t xml:space="preserve">3</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Crear version web con Streamlit</w:t>
            </w:r>
          </w:p>
        </w:tc>
        <w:tc>
          <w:tcPr>
            <w:tcW w:type="dxa" w:w="2800"/>
            <w:tcBorders>
              <w:top w:val="single" w:color="CCCCCC" w:sz="1"/>
              <w:left w:val="single" w:color="CCCCCC" w:sz="1"/>
              <w:bottom w:val="single" w:color="CCCCCC" w:sz="1"/>
              <w:right w:val="single" w:color="CCCCCC" w:sz="1"/>
            </w:tcBorders>
            <w:shd w:fill="D5EDDA" w:val="clear"/>
            <w:tcMar>
              <w:top w:type="dxa" w:w="80"/>
              <w:left w:type="dxa" w:w="120"/>
              <w:bottom w:type="dxa" w:w="80"/>
              <w:right w:type="dxa" w:w="120"/>
            </w:tcMar>
          </w:tcPr>
          <w:p>
            <w:pPr>
              <w:jc w:val="center"/>
            </w:pPr>
            <w:r>
              <w:rPr>
                <w:rFonts w:ascii="Arial" w:cs="Arial" w:eastAsia="Arial" w:hAnsi="Arial"/>
                <w:color w:val="276A40"/>
                <w:sz w:val="20"/>
                <w:szCs w:val="20"/>
              </w:rPr>
              <w:t xml:space="preserve">Completado</w:t>
            </w:r>
          </w:p>
        </w:tc>
      </w:tr>
      <w:tr>
        <w:tc>
          <w:tcPr>
            <w:tcW w:type="dxa" w:w="1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center"/>
            </w:pPr>
            <w:r>
              <w:rPr>
                <w:rFonts w:ascii="Arial" w:cs="Arial" w:eastAsia="Arial" w:hAnsi="Arial"/>
                <w:b/>
                <w:bCs/>
                <w:sz w:val="20"/>
                <w:szCs w:val="20"/>
              </w:rPr>
              <w:t xml:space="preserve">4</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Actualizar README con arquitectura completa</w:t>
            </w:r>
          </w:p>
        </w:tc>
        <w:tc>
          <w:tcPr>
            <w:tcW w:type="dxa" w:w="28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color w:val="856404"/>
                <w:sz w:val="20"/>
                <w:szCs w:val="20"/>
              </w:rPr>
              <w:t xml:space="preserve">Pendiente</w:t>
            </w:r>
          </w:p>
        </w:tc>
      </w:tr>
      <w:tr>
        <w:tc>
          <w:tcPr>
            <w:tcW w:type="dxa" w:w="1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center"/>
            </w:pPr>
            <w:r>
              <w:rPr>
                <w:rFonts w:ascii="Arial" w:cs="Arial" w:eastAsia="Arial" w:hAnsi="Arial"/>
                <w:b/>
                <w:bCs/>
                <w:sz w:val="20"/>
                <w:szCs w:val="20"/>
              </w:rPr>
              <w:t xml:space="preserve">5</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Redactar informe tecnico final en PDF</w:t>
            </w:r>
          </w:p>
        </w:tc>
        <w:tc>
          <w:tcPr>
            <w:tcW w:type="dxa" w:w="28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color w:val="856404"/>
                <w:sz w:val="20"/>
                <w:szCs w:val="20"/>
              </w:rPr>
              <w:t xml:space="preserve">Pendiente</w:t>
            </w:r>
          </w:p>
        </w:tc>
      </w:tr>
      <w:tr>
        <w:tc>
          <w:tcPr>
            <w:tcW w:type="dxa" w:w="1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center"/>
            </w:pPr>
            <w:r>
              <w:rPr>
                <w:rFonts w:ascii="Arial" w:cs="Arial" w:eastAsia="Arial" w:hAnsi="Arial"/>
                <w:b/>
                <w:bCs/>
                <w:sz w:val="20"/>
                <w:szCs w:val="20"/>
              </w:rPr>
              <w:t xml:space="preserve">6</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Agregar pruebas automatizadas del Core</w:t>
            </w:r>
          </w:p>
        </w:tc>
        <w:tc>
          <w:tcPr>
            <w:tcW w:type="dxa" w:w="28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color w:val="856404"/>
                <w:sz w:val="20"/>
                <w:szCs w:val="20"/>
              </w:rPr>
              <w:t xml:space="preserve">Pendiente</w:t>
            </w:r>
          </w:p>
        </w:tc>
      </w:tr>
      <w:tr>
        <w:tc>
          <w:tcPr>
            <w:tcW w:type="dxa" w:w="10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pPr>
              <w:jc w:val="center"/>
            </w:pPr>
            <w:r>
              <w:rPr>
                <w:rFonts w:ascii="Arial" w:cs="Arial" w:eastAsia="Arial" w:hAnsi="Arial"/>
                <w:b/>
                <w:bCs/>
                <w:sz w:val="20"/>
                <w:szCs w:val="20"/>
              </w:rPr>
              <w:t xml:space="preserve">7</w:t>
            </w:r>
          </w:p>
        </w:tc>
        <w:tc>
          <w:tcPr>
            <w:tcW w:type="dxa" w:w="55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Preparar anexo de uso de IA</w:t>
            </w:r>
          </w:p>
        </w:tc>
        <w:tc>
          <w:tcPr>
            <w:tcW w:type="dxa" w:w="28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color w:val="856404"/>
                <w:sz w:val="20"/>
                <w:szCs w:val="20"/>
              </w:rPr>
              <w:t xml:space="preserve">Pendiente</w:t>
            </w:r>
          </w:p>
        </w:tc>
      </w:tr>
    </w:tbl>
    <w:p>
      <w:pPr>
        <w:pBdr>
          <w:bottom w:val="single" w:color="CCCCCC" w:sz="6" w:space="1"/>
        </w:pBdr>
        <w:spacing w:after="160" w:before="160"/>
      </w:pPr>
    </w:p>
    <w:p>
      <w:pPr>
        <w:pStyle w:val="Heading1"/>
        <w:spacing w:after="160" w:before="320"/>
      </w:pPr>
      <w:r>
        <w:rPr>
          <w:rFonts w:ascii="Arial" w:cs="Arial" w:eastAsia="Arial" w:hAnsi="Arial"/>
          <w:b/>
          <w:bCs/>
          <w:color w:val="2E4057"/>
          <w:sz w:val="32"/>
          <w:szCs w:val="32"/>
        </w:rPr>
        <w:t xml:space="preserve">9. Historial de avance</w:t>
      </w:r>
    </w:p>
    <w:p>
      <w:pPr>
        <w:spacing w:after="80" w:before="80"/>
      </w:pPr>
      <w:r>
        <w:rPr>
          <w:rFonts w:ascii="Arial" w:cs="Arial" w:eastAsia="Arial" w:hAnsi="Arial"/>
          <w:sz w:val="22"/>
          <w:szCs w:val="22"/>
        </w:rPr>
        <w:t xml:space="preserve">Recorrido completo del proyecto etapa por etapa, con decisiones tomadas y aprendizajes logrados.</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3160"/>
        <w:gridCol w:w="3200"/>
      </w:tblGrid>
      <w:tr>
        <w:tc>
          <w:tcPr>
            <w:tcW w:type="dxa" w:w="140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Fecha</w:t>
            </w:r>
          </w:p>
        </w:tc>
        <w:tc>
          <w:tcPr>
            <w:tcW w:type="dxa" w:w="160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Etapa</w:t>
            </w:r>
          </w:p>
        </w:tc>
        <w:tc>
          <w:tcPr>
            <w:tcW w:type="dxa" w:w="316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Que se hizo</w:t>
            </w:r>
          </w:p>
        </w:tc>
        <w:tc>
          <w:tcPr>
            <w:tcW w:type="dxa" w:w="3200"/>
            <w:tcBorders>
              <w:top w:val="single" w:color="4472C4" w:sz="1"/>
              <w:left w:val="single" w:color="4472C4" w:sz="1"/>
              <w:bottom w:val="single" w:color="4472C4" w:sz="1"/>
              <w:right w:val="single" w:color="4472C4"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Decisiones y aprendizajes</w:t>
            </w:r>
          </w:p>
        </w:tc>
      </w:tr>
      <w:tr>
        <w:tc>
          <w:tcPr>
            <w:tcW w:type="dxa" w:w="14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Mayo 2026</w:t>
            </w:r>
          </w:p>
        </w:tc>
        <w:tc>
          <w:tcPr>
            <w:tcW w:type="dxa" w:w="16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bCs/>
                <w:sz w:val="20"/>
                <w:szCs w:val="20"/>
              </w:rPr>
              <w:t xml:space="preserve">Etapa 1 – Implementacion inicial</w:t>
            </w:r>
          </w:p>
        </w:tc>
        <w:tc>
          <w:tcPr>
            <w:tcW w:type="dxa" w:w="31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7 modulos de procesamiento. Interfaz interactiva con sliders en tiempo real. 8 modos con cv2.createTrackbar(). Repositorio Git inicializado y subido a GitHub.</w:t>
            </w:r>
          </w:p>
        </w:tc>
        <w:tc>
          <w:tcPr>
            <w:tcW w:type="dxa" w:w="32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Se eligio interactividad total con sliders en vez de procesamiento automatico, siguiendo indicacion del profesor. Se descarto Fruits-360 (5 GB) por Fruits Dataset Images (liviano). Un modulo por tecnica.</w:t>
            </w:r>
          </w:p>
        </w:tc>
      </w:tr>
      <w:tr>
        <w:tc>
          <w:tcPr>
            <w:tcW w:type="dxa" w:w="14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Mayo 2026</w:t>
            </w:r>
          </w:p>
        </w:tc>
        <w:tc>
          <w:tcPr>
            <w:tcW w:type="dxa" w:w="16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bCs/>
                <w:sz w:val="20"/>
                <w:szCs w:val="20"/>
              </w:rPr>
              <w:t xml:space="preserve">Etapa 2 – Refactorizacion POO</w:t>
            </w:r>
          </w:p>
        </w:tc>
        <w:tc>
          <w:tcPr>
            <w:tcW w:type="dxa" w:w="31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Se crearon tres clases: PillowProcessor (Pillow), OpenCVProcessor (OpenCV) y Motor (fachada). main.py ahora solo importa Motor. Se agrego Pillow como libreria complementaria.</w:t>
            </w:r>
          </w:p>
        </w:tc>
        <w:tc>
          <w:tcPr>
            <w:tcW w:type="dxa" w:w="32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Se separo Pillow de OpenCV para cumplir el requisito de herramientas complementarias. El patron fachada (Motor) permite reutilizar el core desde cualquier interfaz. Los modulos originales no se modificaron.</w:t>
            </w:r>
          </w:p>
        </w:tc>
      </w:tr>
      <w:tr>
        <w:tc>
          <w:tcPr>
            <w:tcW w:type="dxa" w:w="14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Mayo 2026</w:t>
            </w:r>
          </w:p>
        </w:tc>
        <w:tc>
          <w:tcPr>
            <w:tcW w:type="dxa" w:w="16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b/>
                <w:bCs/>
                <w:sz w:val="20"/>
                <w:szCs w:val="20"/>
              </w:rPr>
              <w:t xml:space="preserve">Etapa 3 – Version web Streamlit</w:t>
            </w:r>
          </w:p>
        </w:tc>
        <w:tc>
          <w:tcPr>
            <w:tcW w:type="dxa" w:w="316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Se creo app.py con interfaz web usando Streamlit. Sidebar con uploader, selectbox de 8 modos y sliders especificos por modo. Area principal con imagen original y procesada lado a lado.</w:t>
            </w:r>
          </w:p>
        </w:tc>
        <w:tc>
          <w:tcPr>
            <w:tcW w:type="dxa" w:w="3200"/>
            <w:tcBorders>
              <w:top w:val="single" w:color="CCCCCC" w:sz="1"/>
              <w:left w:val="single" w:color="CCCCCC" w:sz="1"/>
              <w:bottom w:val="single" w:color="CCCCCC" w:sz="1"/>
              <w:right w:val="single" w:color="CCCCCC" w:sz="1"/>
            </w:tcBorders>
            <w:shd w:fill="F8F9FA" w:val="clear"/>
            <w:tcMar>
              <w:top w:type="dxa" w:w="80"/>
              <w:left w:type="dxa" w:w="120"/>
              <w:bottom w:type="dxa" w:w="80"/>
              <w:right w:type="dxa" w:w="120"/>
            </w:tcMar>
          </w:tcPr>
          <w:p>
            <w:r>
              <w:rPr>
                <w:rFonts w:ascii="Arial" w:cs="Arial" w:eastAsia="Arial" w:hAnsi="Arial"/>
                <w:sz w:val="20"/>
                <w:szCs w:val="20"/>
              </w:rPr>
              <w:t xml:space="preserve">Se reutilizo Motor sin cambios, demostrando que el core es verdaderamente independiente de la interfaz. La version web permite subir cualquier imagen sin depender del dataset. Streamlit se agrego como libreria complementaria.</w:t>
            </w:r>
          </w:p>
        </w:tc>
      </w:tr>
    </w:tbl>
    <w:p>
      <w:pPr>
        <w:pBdr>
          <w:bottom w:val="single" w:color="CCCCCC" w:sz="6" w:space="1"/>
        </w:pBdr>
        <w:spacing w:after="160" w:before="160"/>
      </w:pPr>
    </w:p>
    <w:p>
      <w:pPr>
        <w:pStyle w:val="Heading1"/>
        <w:spacing w:after="160" w:before="320"/>
      </w:pPr>
      <w:r>
        <w:rPr>
          <w:rFonts w:ascii="Arial" w:cs="Arial" w:eastAsia="Arial" w:hAnsi="Arial"/>
          <w:b/>
          <w:bCs/>
          <w:color w:val="2E4057"/>
          <w:sz w:val="32"/>
          <w:szCs w:val="32"/>
        </w:rPr>
        <w:t xml:space="preserve">10. Como ejecutar el proyecto</w:t>
      </w:r>
    </w:p>
    <w:p>
      <w:pPr>
        <w:spacing w:after="80" w:before="80"/>
      </w:pPr>
      <w:r>
        <w:rPr>
          <w:rFonts w:ascii="Arial" w:cs="Arial" w:eastAsia="Arial" w:hAnsi="Arial"/>
          <w:b/>
          <w:bCs/>
          <w:sz w:val="22"/>
          <w:szCs w:val="22"/>
        </w:rPr>
        <w:t xml:space="preserve">1. Instalar dependencias:</w:t>
      </w:r>
    </w:p>
    <w:p>
      <w:pPr>
        <w:spacing w:after="80" w:before="80"/>
      </w:pPr>
      <w:r>
        <w:rPr>
          <w:rFonts w:ascii="Courier New" w:cs="Courier New" w:eastAsia="Courier New" w:hAnsi="Courier New"/>
          <w:color w:val="333333"/>
          <w:sz w:val="20"/>
          <w:szCs w:val="20"/>
        </w:rPr>
        <w:t xml:space="preserve">     pip install -r requirements.txt</w:t>
      </w:r>
    </w:p>
    <w:p>
      <w:pPr>
        <w:spacing w:after="80" w:before="80"/>
      </w:pPr>
      <w:r>
        <w:rPr>
          <w:rFonts w:ascii="Arial" w:cs="Arial" w:eastAsia="Arial" w:hAnsi="Arial"/>
          <w:b/>
          <w:bCs/>
          <w:sz w:val="22"/>
          <w:szCs w:val="22"/>
        </w:rPr>
        <w:t xml:space="preserve">2. Descargar el dataset desde Kaggle y colocarlo en la carpeta images/</w:t>
      </w:r>
    </w:p>
    <w:p>
      <w:pPr>
        <w:spacing w:after="80" w:before="80"/>
      </w:pPr>
      <w:r>
        <w:rPr>
          <w:rFonts w:ascii="Arial" w:cs="Arial" w:eastAsia="Arial" w:hAnsi="Arial"/>
          <w:b/>
          <w:bCs/>
          <w:sz w:val="22"/>
          <w:szCs w:val="22"/>
        </w:rPr>
        <w:t xml:space="preserve">3a. Ejecutar interfaz escritorio:</w:t>
      </w:r>
    </w:p>
    <w:p>
      <w:pPr>
        <w:spacing w:after="80" w:before="80"/>
      </w:pPr>
      <w:r>
        <w:rPr>
          <w:rFonts w:ascii="Courier New" w:cs="Courier New" w:eastAsia="Courier New" w:hAnsi="Courier New"/>
          <w:color w:val="333333"/>
          <w:sz w:val="20"/>
          <w:szCs w:val="20"/>
        </w:rPr>
        <w:t xml:space="preserve">     python main.py</w:t>
      </w:r>
    </w:p>
    <w:p>
      <w:pPr>
        <w:spacing w:after="80" w:before="80"/>
      </w:pPr>
      <w:r>
        <w:rPr>
          <w:rFonts w:ascii="Arial" w:cs="Arial" w:eastAsia="Arial" w:hAnsi="Arial"/>
          <w:b/>
          <w:bCs/>
          <w:sz w:val="22"/>
          <w:szCs w:val="22"/>
        </w:rPr>
        <w:t xml:space="preserve">3b. Ejecutar interfaz web:</w:t>
      </w:r>
    </w:p>
    <w:p>
      <w:pPr>
        <w:spacing w:after="80" w:before="80"/>
      </w:pPr>
      <w:r>
        <w:rPr>
          <w:rFonts w:ascii="Courier New" w:cs="Courier New" w:eastAsia="Courier New" w:hAnsi="Courier New"/>
          <w:color w:val="333333"/>
          <w:sz w:val="20"/>
          <w:szCs w:val="20"/>
        </w:rPr>
        <w:t xml:space="preserve">     streamlit run app.py</w:t>
      </w:r>
    </w:p>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Repositorio Git:</w:t>
      </w:r>
    </w:p>
    <w:p>
      <w:pPr>
        <w:spacing w:after="80" w:before="80"/>
      </w:pPr>
      <w:r>
        <w:rPr>
          <w:rFonts w:ascii="Courier New" w:cs="Courier New" w:eastAsia="Courier New" w:hAnsi="Courier New"/>
          <w:color w:val="4472C4"/>
          <w:sz w:val="20"/>
          <w:szCs w:val="20"/>
        </w:rPr>
        <w:t xml:space="preserve">     https://github.com/armiento/TP-PDI-Armiento-Caviglia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4057"/>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4472C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2026-06-17T22:34:11.128Z</dcterms:created>
  <dcterms:modified xsi:type="dcterms:W3CDTF">2026-06-17T22:34:11.141Z</dcterms:modified>
</cp:coreProperties>
</file>

<file path=docProps/custom.xml><?xml version="1.0" encoding="utf-8"?>
<Properties xmlns="http://schemas.openxmlformats.org/officeDocument/2006/custom-properties" xmlns:vt="http://schemas.openxmlformats.org/officeDocument/2006/docPropsVTypes"/>
</file>