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center"/>
      </w:pPr>
      <w:r>
        <w:rPr>
          <w:rFonts w:ascii="B Nazanin" w:hAnsi="B Nazanin" w:cs="B Nazanin"/>
          <w:b/>
          <w:i w:val="0"/>
          <w:color w:val="1F3A5F"/>
          <w:sz w:val="48"/>
          <w:rtl w:val="1"/>
        </w:rPr>
        <w:t>پاسخ‌نامه: آزمون هفته‌های ۴ و ۵</w:t>
      </w:r>
    </w:p>
    <w:p>
      <w:pPr>
        <w:bidi/>
        <w:spacing w:after="40"/>
        <w:jc w:val="center"/>
      </w:pPr>
      <w:r>
        <w:rPr>
          <w:rFonts w:ascii="B Nazanin" w:hAnsi="B Nazanin" w:cs="B Nazanin"/>
          <w:b w:val="0"/>
          <w:i w:val="0"/>
          <w:color w:val="666666"/>
          <w:sz w:val="24"/>
          <w:rtl w:val="1"/>
        </w:rPr>
        <w:t>یادگیری ماشین برای آمادگی المپیاد بین‌المللی هوش مصنوعی</w:t>
      </w:r>
    </w:p>
    <w:p>
      <w:pPr>
        <w:keepNext/>
        <w:bidi/>
        <w:spacing w:before="360" w:after="160"/>
        <w:pBdr>
          <w:bottom w:val="single" w:sz="12" w:space="4" w:color="1F3A5F"/>
        </w:pBdr>
      </w:pPr>
      <w:r>
        <w:rPr>
          <w:rFonts w:ascii="B Nazanin" w:hAnsi="B Nazanin" w:cs="B Nazanin"/>
          <w:b/>
          <w:i w:val="0"/>
          <w:color w:val="1F3A5F"/>
          <w:sz w:val="32"/>
          <w:rtl w:val="1"/>
        </w:rPr>
        <w:t>پاسخ سوال ۱</w:t>
      </w:r>
    </w:p>
    <w:p>
      <w:pPr>
        <w:keepNext/>
        <w:bidi/>
        <w:spacing w:before="280" w:after="120"/>
      </w:pPr>
      <w:r>
        <w:rPr>
          <w:rFonts w:ascii="B Nazanin" w:hAnsi="B Nazanin" w:cs="B Nazanin"/>
          <w:b/>
          <w:i w:val="0"/>
          <w:color w:val="1F3A5F"/>
          <w:sz w:val="26"/>
          <w:rtl w:val="1"/>
        </w:rPr>
        <w:t>بخش (الف) [۳ نمره]</w:t>
      </w:r>
    </w:p>
    <w:p>
      <w:pPr>
        <w:bidi/>
        <w:spacing w:after="120" w:before="0" w:line="276" w:lineRule="auto"/>
      </w:pPr>
      <w:r>
        <w:rPr>
          <w:rFonts w:ascii="B Nazanin" w:hAnsi="B Nazanin" w:cs="B Nazanin"/>
          <w:b w:val="0"/>
          <w:i w:val="0"/>
          <w:color w:val="333333"/>
          <w:sz w:val="22"/>
          <w:rtl w:val="1"/>
        </w:rPr>
        <w:t>ایرد ۱ (مرحله ۱): نرمال‌سازی قبل از تقسیم. محاسبه میانگین و انحراف معیار روی همه ۱۰۰۰ نمونه باعث نشت آمار مجموعه تست به آموزش می‌شود. داده آموزش غیرمستقیم از مجموعه تست «می‌فهمد» و تخمین بیش از حد خوش‌بینانه می‌دهد. راه‌حل: اول تقسیم کنید، سپس میانگین و انحراف معیار را فقط روی داده آموزش محاسبه و به همه مجموعه‌ها اعمال کنید.</w:t>
      </w:r>
    </w:p>
    <w:p>
      <w:pPr>
        <w:bidi/>
        <w:spacing w:after="120" w:before="0" w:line="276" w:lineRule="auto"/>
      </w:pPr>
      <w:r>
        <w:rPr>
          <w:rFonts w:ascii="B Nazanin" w:hAnsi="B Nazanin" w:cs="B Nazanin"/>
          <w:b w:val="0"/>
          <w:i w:val="0"/>
          <w:color w:val="333333"/>
          <w:sz w:val="22"/>
          <w:rtl w:val="1"/>
        </w:rPr>
        <w:t xml:space="preserve">ایرد ۲ (مرحله ۷): استفاده از مجموعه تست برای انتخاب مدل. بعد از ارزیابی روی تست (مرحله ۶)، امتحان کردن درجات مختلف روی تست اصل «استفاده فقط یک‌بار» را نقض می‌کند. با امتحان ۴ درجه و انتخاب بهترین، دانش‌آموز در حال انتخاب مدل روی تست است — مجموعه تست به دومین مجموعه اعتبارسنجی تبدیل می‌شود. </w:t>
      </w:r>
      <w:r>
        <w:rPr>
          <w:rFonts w:ascii="Cambria Math" w:hAnsi="Cambria Math" w:cs="Cambria Math"/>
          <w:b w:val="0"/>
          <w:i w:val="0"/>
          <w:color w:val="333333"/>
          <w:sz w:val="20"/>
          <w:rtl w:val="0"/>
        </w:rPr>
        <w:t>‪MSE‬</w:t>
      </w:r>
      <w:r>
        <w:rPr>
          <w:rFonts w:ascii="B Nazanin" w:hAnsi="B Nazanin" w:cs="B Nazanin"/>
          <w:b w:val="0"/>
          <w:i w:val="0"/>
          <w:color w:val="333333"/>
          <w:sz w:val="22"/>
          <w:rtl w:val="1"/>
        </w:rPr>
        <w:t xml:space="preserve"> گزارش‌شده ۱.۶ به‌طور خوش‌بینانه‌ای بایاس‌دار است (برنده تا حدی شانسی است). راه‌حل: عدد ۲.۱ را گزارش کنید. همه انتخاب مدل باید فقط روی آموزش/اعتبارسنجی انجام شود.</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۱.۵ نمره برای هر ایرد (۰.۵ شناسایی، ۰.۵ دلیل، ۰.۵ عواقب).</w:t>
      </w:r>
    </w:p>
    <w:p>
      <w:pPr>
        <w:keepNext/>
        <w:bidi/>
        <w:spacing w:before="280" w:after="120"/>
      </w:pPr>
      <w:r>
        <w:rPr>
          <w:rFonts w:ascii="B Nazanin" w:hAnsi="B Nazanin" w:cs="B Nazanin"/>
          <w:b/>
          <w:i w:val="0"/>
          <w:color w:val="1F3A5F"/>
          <w:sz w:val="26"/>
          <w:rtl w:val="1"/>
        </w:rPr>
        <w:t>بخش (ب) [۳ نمره]</w:t>
      </w:r>
    </w:p>
    <w:p>
      <w:pPr>
        <w:bidi/>
        <w:spacing w:after="120" w:before="0" w:line="276" w:lineRule="auto"/>
      </w:pPr>
      <w:r>
        <w:rPr>
          <w:rFonts w:ascii="B Nazanin" w:hAnsi="B Nazanin" w:cs="B Nazanin"/>
          <w:b w:val="0"/>
          <w:i w:val="0"/>
          <w:color w:val="333333"/>
          <w:sz w:val="22"/>
          <w:rtl w:val="1"/>
        </w:rPr>
        <w:t xml:space="preserve">مجموعه آموزش = ۷۰۰. هر بخش: </w:t>
      </w:r>
      <w:r>
        <w:rPr>
          <w:rFonts w:ascii="Cambria Math" w:hAnsi="Cambria Math" w:cs="Cambria Math"/>
          <w:b w:val="0"/>
          <w:i w:val="0"/>
          <w:color w:val="333333"/>
          <w:sz w:val="20"/>
          <w:rtl w:val="0"/>
        </w:rPr>
        <w:t>‪700/5 = 140‬</w:t>
      </w:r>
      <w:r>
        <w:rPr>
          <w:rFonts w:ascii="B Nazanin" w:hAnsi="B Nazanin" w:cs="B Nazanin"/>
          <w:b w:val="0"/>
          <w:i w:val="0"/>
          <w:color w:val="333333"/>
          <w:sz w:val="22"/>
          <w:rtl w:val="1"/>
        </w:rPr>
        <w:t xml:space="preserve"> در اعتبارسنجی، </w:t>
      </w:r>
      <w:r>
        <w:rPr>
          <w:rFonts w:ascii="Cambria Math" w:hAnsi="Cambria Math" w:cs="Cambria Math"/>
          <w:b w:val="0"/>
          <w:i w:val="0"/>
          <w:color w:val="333333"/>
          <w:sz w:val="20"/>
          <w:rtl w:val="0"/>
        </w:rPr>
        <w:t>‪700 - 140 = 560‬</w:t>
      </w:r>
      <w:r>
        <w:rPr>
          <w:rFonts w:ascii="B Nazanin" w:hAnsi="B Nazanin" w:cs="B Nazanin"/>
          <w:b w:val="0"/>
          <w:i w:val="0"/>
          <w:color w:val="333333"/>
          <w:sz w:val="22"/>
          <w:rtl w:val="1"/>
        </w:rPr>
        <w:t xml:space="preserve"> در آموزش. مجموع برازش‌ها: ۵ بخش × ۴ درجه کاندید = ۲۰ برازش.</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۱ نمره برای اندازه بخش اعتبارسنجی (۱۴۰)، ۱ نمره برای اندازه بخش آموزش (۵۶۰)، ۱ نمره برای مجموع برازش‌ها (۲۰).</w:t>
      </w:r>
    </w:p>
    <w:p>
      <w:pPr>
        <w:keepNext/>
        <w:bidi/>
        <w:spacing w:before="280" w:after="120"/>
      </w:pPr>
      <w:r>
        <w:rPr>
          <w:rFonts w:ascii="B Nazanin" w:hAnsi="B Nazanin" w:cs="B Nazanin"/>
          <w:b/>
          <w:i w:val="0"/>
          <w:color w:val="1F3A5F"/>
          <w:sz w:val="26"/>
          <w:rtl w:val="1"/>
        </w:rPr>
        <w:t>بخش (ج) [۲ نمره]</w:t>
      </w:r>
    </w:p>
    <w:p>
      <w:pPr>
        <w:bidi/>
        <w:spacing w:after="120" w:before="0" w:line="276" w:lineRule="auto"/>
      </w:pPr>
      <w:r>
        <w:rPr>
          <w:rFonts w:ascii="B Nazanin" w:hAnsi="B Nazanin" w:cs="B Nazanin"/>
          <w:b w:val="0"/>
          <w:i w:val="0"/>
          <w:color w:val="333333"/>
          <w:sz w:val="22"/>
          <w:rtl w:val="1"/>
        </w:rPr>
        <w:t xml:space="preserve">خطای </w:t>
      </w:r>
      <w:r>
        <w:rPr>
          <w:rFonts w:ascii="Cambria Math" w:hAnsi="Cambria Math" w:cs="Cambria Math"/>
          <w:b w:val="0"/>
          <w:i w:val="0"/>
          <w:color w:val="333333"/>
          <w:sz w:val="20"/>
          <w:rtl w:val="0"/>
        </w:rPr>
        <w:t>‪CV‬</w:t>
      </w:r>
      <w:r>
        <w:rPr>
          <w:rFonts w:ascii="B Nazanin" w:hAnsi="B Nazanin" w:cs="B Nazanin"/>
          <w:b w:val="0"/>
          <w:i w:val="0"/>
          <w:color w:val="333333"/>
          <w:sz w:val="22"/>
          <w:rtl w:val="1"/>
        </w:rPr>
        <w:t xml:space="preserve"> (۱.۸) به‌طور خوش‌بینانه‌ای بایاس‌دار است زیرا مدل بر اساس بخش‌های اعتبارسنجی «انتخاب» شده است — برنده تا حدی نتیجه شانس (برازش نوفه خاص اعتبارسنجی) است. خطای </w:t>
      </w:r>
      <w:r>
        <w:rPr>
          <w:rFonts w:ascii="Cambria Math" w:hAnsi="Cambria Math" w:cs="Cambria Math"/>
          <w:b w:val="0"/>
          <w:i w:val="0"/>
          <w:color w:val="333333"/>
          <w:sz w:val="20"/>
          <w:rtl w:val="0"/>
        </w:rPr>
        <w:t>‪CV‬</w:t>
      </w:r>
      <w:r>
        <w:rPr>
          <w:rFonts w:ascii="B Nazanin" w:hAnsi="B Nazanin" w:cs="B Nazanin"/>
          <w:b w:val="0"/>
          <w:i w:val="0"/>
          <w:color w:val="333333"/>
          <w:sz w:val="22"/>
          <w:rtl w:val="1"/>
        </w:rPr>
        <w:t xml:space="preserve"> عملکرد «رویه انتخاب» را تخمین می‌زند، نه مدل نهایی را. مجموعه تست که هرگز برای هیچ تصمیم انتخابی استفاده نشده، تخمین صادقانه و بدون‌بایاس می‌دهد. به همین دلیل نمی‌توان از آن صرف‌نظر کرد.</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۱ نمره برای «CV خوش‌بینانه بایاس‌دار چون مدل روی بخش‌های اعتبارسنجی انتخاب شده»، ۱ نمره برای «تست بدون‌بایاس چون هرگز برای انتخاب استفاده نشده».</w:t>
      </w:r>
    </w:p>
    <w:p>
      <w:pPr>
        <w:keepNext/>
        <w:bidi/>
        <w:spacing w:before="360" w:after="160"/>
        <w:pBdr>
          <w:bottom w:val="single" w:sz="12" w:space="4" w:color="1F3A5F"/>
        </w:pBdr>
      </w:pPr>
      <w:r>
        <w:rPr>
          <w:rFonts w:ascii="B Nazanin" w:hAnsi="B Nazanin" w:cs="B Nazanin"/>
          <w:b/>
          <w:i w:val="0"/>
          <w:color w:val="1F3A5F"/>
          <w:sz w:val="32"/>
          <w:rtl w:val="1"/>
        </w:rPr>
        <w:t>پاسخ سوال ۲</w:t>
      </w:r>
    </w:p>
    <w:p>
      <w:pPr>
        <w:keepNext/>
        <w:bidi/>
        <w:spacing w:before="280" w:after="120"/>
      </w:pPr>
      <w:r>
        <w:rPr>
          <w:rFonts w:ascii="B Nazanin" w:hAnsi="B Nazanin" w:cs="B Nazanin"/>
          <w:b/>
          <w:i w:val="0"/>
          <w:color w:val="1F3A5F"/>
          <w:sz w:val="26"/>
          <w:rtl w:val="1"/>
        </w:rPr>
        <w:t>بخش (الف) [۳ نمره]</w:t>
      </w:r>
    </w:p>
    <w:p>
      <w:pPr>
        <w:bidi/>
        <w:spacing w:after="120" w:before="0" w:line="276" w:lineRule="auto"/>
      </w:pPr>
      <w:r>
        <w:rPr>
          <w:rFonts w:ascii="B Nazanin" w:hAnsi="B Nazanin" w:cs="B Nazanin"/>
          <w:b w:val="0"/>
          <w:i w:val="0"/>
          <w:color w:val="333333"/>
          <w:sz w:val="22"/>
          <w:rtl w:val="1"/>
        </w:rPr>
        <w:t xml:space="preserve">۱۰٬۰۰۰ نفر: ۱۰۰ مثبت (۱٪)، ۹٬۹۰۰ منفی. </w:t>
      </w:r>
      <w:r>
        <w:rPr>
          <w:rFonts w:ascii="Cambria Math" w:hAnsi="Cambria Math" w:cs="Cambria Math"/>
          <w:b w:val="0"/>
          <w:i w:val="0"/>
          <w:color w:val="333333"/>
          <w:sz w:val="20"/>
          <w:rtl w:val="0"/>
        </w:rPr>
        <w:t>‪TPR = 95%‬</w:t>
      </w:r>
      <w:r>
        <w:rPr>
          <w:rFonts w:ascii="B Nazanin" w:hAnsi="B Nazanin" w:cs="B Nazanin"/>
          <w:b w:val="0"/>
          <w:i w:val="0"/>
          <w:color w:val="333333"/>
          <w:sz w:val="22"/>
          <w:rtl w:val="1"/>
        </w:rPr>
        <w:t xml:space="preserve"> یعنی </w:t>
      </w:r>
      <w:r>
        <w:rPr>
          <w:rFonts w:ascii="Cambria Math" w:hAnsi="Cambria Math" w:cs="Cambria Math"/>
          <w:b w:val="0"/>
          <w:i w:val="0"/>
          <w:color w:val="333333"/>
          <w:sz w:val="20"/>
          <w:rtl w:val="0"/>
        </w:rPr>
        <w:t>‪TP = 95‬</w:t>
      </w:r>
      <w:r>
        <w:rPr>
          <w:rFonts w:ascii="Cambria Math" w:hAnsi="Cambria Math" w:cs="Cambria Math"/>
          <w:b w:val="0"/>
          <w:i w:val="0"/>
          <w:color w:val="333333"/>
          <w:sz w:val="20"/>
          <w:rtl w:val="0"/>
        </w:rPr>
        <w:t>‪, ‬</w:t>
      </w:r>
      <w:r>
        <w:rPr>
          <w:rFonts w:ascii="Cambria Math" w:hAnsi="Cambria Math" w:cs="Cambria Math"/>
          <w:b w:val="0"/>
          <w:i w:val="0"/>
          <w:color w:val="333333"/>
          <w:sz w:val="20"/>
          <w:rtl w:val="0"/>
        </w:rPr>
        <w:t>‪FN = 5‬</w:t>
      </w:r>
      <w:r>
        <w:rPr>
          <w:rFonts w:ascii="Cambria Math" w:hAnsi="Cambria Math" w:cs="Cambria Math"/>
          <w:b w:val="0"/>
          <w:i w:val="0"/>
          <w:color w:val="333333"/>
          <w:sz w:val="20"/>
          <w:rtl w:val="0"/>
        </w:rPr>
        <w:t>‪. ‬</w:t>
      </w:r>
      <w:r>
        <w:rPr>
          <w:rFonts w:ascii="Cambria Math" w:hAnsi="Cambria Math" w:cs="Cambria Math"/>
          <w:b w:val="0"/>
          <w:i w:val="0"/>
          <w:color w:val="333333"/>
          <w:sz w:val="20"/>
          <w:rtl w:val="0"/>
        </w:rPr>
        <w:t>‪FPR = 10%‬</w:t>
      </w:r>
      <w:r>
        <w:rPr>
          <w:rFonts w:ascii="B Nazanin" w:hAnsi="B Nazanin" w:cs="B Nazanin"/>
          <w:b w:val="0"/>
          <w:i w:val="0"/>
          <w:color w:val="333333"/>
          <w:sz w:val="22"/>
          <w:rtl w:val="1"/>
        </w:rPr>
        <w:t xml:space="preserve"> یعنی </w:t>
      </w:r>
      <w:r>
        <w:rPr>
          <w:rFonts w:ascii="Cambria Math" w:hAnsi="Cambria Math" w:cs="Cambria Math"/>
          <w:b w:val="0"/>
          <w:i w:val="0"/>
          <w:color w:val="333333"/>
          <w:sz w:val="20"/>
          <w:rtl w:val="0"/>
        </w:rPr>
        <w:t>‪FP = 990‬</w:t>
      </w:r>
      <w:r>
        <w:rPr>
          <w:rFonts w:ascii="Cambria Math" w:hAnsi="Cambria Math" w:cs="Cambria Math"/>
          <w:b w:val="0"/>
          <w:i w:val="0"/>
          <w:color w:val="333333"/>
          <w:sz w:val="20"/>
          <w:rtl w:val="0"/>
        </w:rPr>
        <w:t>‪, ‬</w:t>
      </w:r>
      <w:r>
        <w:rPr>
          <w:rFonts w:ascii="Cambria Math" w:hAnsi="Cambria Math" w:cs="Cambria Math"/>
          <w:b w:val="0"/>
          <w:i w:val="0"/>
          <w:color w:val="333333"/>
          <w:sz w:val="20"/>
          <w:rtl w:val="0"/>
        </w:rPr>
        <w:t>‪TN = 8910‬</w:t>
      </w:r>
      <w:r>
        <w:rPr>
          <w:rFonts w:ascii="Cambria Math" w:hAnsi="Cambria Math" w:cs="Cambria Math"/>
          <w:b w:val="0"/>
          <w:i w:val="0"/>
          <w:color w:val="333333"/>
          <w:sz w:val="20"/>
          <w:rtl w:val="0"/>
        </w:rPr>
        <w:t>‪.‬</w:t>
      </w:r>
    </w:p>
    <w:tbl>
      <w:tblPr>
        <w:tblW w:type="auto" w:w="0"/>
        <w:jc w:val="center"/>
        <w:tblLook w:firstColumn="1" w:firstRow="1" w:lastColumn="0" w:lastRow="0" w:noHBand="0" w:noVBand="1" w:val="04A0"/>
        <w:bidiVisual/>
        <w:tblBorders>
          <w:top w:val="single" w:sz="4" w:space="0" w:color="B0B0B0"/>
          <w:left w:val="single" w:sz="4" w:space="0" w:color="B0B0B0"/>
          <w:bottom w:val="single" w:sz="4" w:space="0" w:color="B0B0B0"/>
          <w:right w:val="single" w:sz="4" w:space="0" w:color="B0B0B0"/>
          <w:insideH w:val="single" w:sz="4" w:space="0" w:color="D0D0D0"/>
          <w:insideV w:val="single" w:sz="4" w:space="0" w:color="D0D0D0"/>
        </w:tblBorders>
      </w:tblPr>
      <w:tblGrid>
        <w:gridCol w:w="3213"/>
        <w:gridCol w:w="3213"/>
        <w:gridCol w:w="3213"/>
      </w:tblGrid>
      <w:tr>
        <w:tc>
          <w:tcPr>
            <w:tcW w:type="dxa" w:w="2268"/>
            <w:bidiVisual/>
            <w:shd w:fill="1F3A5F" w:val="clear"/>
          </w:tcPr>
          <w:p>
            <w:pPr>
              <w:bidi/>
              <w:jc w:val="center"/>
            </w:pPr>
          </w:p>
        </w:tc>
        <w:tc>
          <w:tcPr>
            <w:tcW w:type="dxa" w:w="2268"/>
            <w:bidiVisual/>
            <w:shd w:fill="1F3A5F" w:val="clear"/>
          </w:tcPr>
          <w:p>
            <w:pPr>
              <w:bidi/>
              <w:jc w:val="center"/>
            </w:pPr>
            <w:r>
              <w:rPr>
                <w:rFonts w:ascii="B Nazanin" w:hAnsi="B Nazanin" w:cs="B Nazanin"/>
                <w:b/>
                <w:i w:val="0"/>
                <w:color w:val="FFFFFF"/>
                <w:sz w:val="22"/>
                <w:rtl w:val="1"/>
              </w:rPr>
              <w:t>پیش‌بینی مثبت</w:t>
            </w:r>
          </w:p>
        </w:tc>
        <w:tc>
          <w:tcPr>
            <w:tcW w:type="dxa" w:w="2268"/>
            <w:bidiVisual/>
            <w:shd w:fill="1F3A5F" w:val="clear"/>
          </w:tcPr>
          <w:p>
            <w:pPr>
              <w:bidi/>
              <w:jc w:val="center"/>
            </w:pPr>
            <w:r>
              <w:rPr>
                <w:rFonts w:ascii="B Nazanin" w:hAnsi="B Nazanin" w:cs="B Nazanin"/>
                <w:b/>
                <w:i w:val="0"/>
                <w:color w:val="FFFFFF"/>
                <w:sz w:val="22"/>
                <w:rtl w:val="1"/>
              </w:rPr>
              <w:t>پیش‌بینی منفی</w:t>
            </w:r>
          </w:p>
        </w:tc>
      </w:tr>
      <w:tr>
        <w:tc>
          <w:tcPr>
            <w:tcW w:type="dxa" w:w="2268"/>
            <w:bidiVisual/>
            <w:shd w:fill="EDF2F7" w:val="clear"/>
          </w:tcPr>
          <w:p>
            <w:pPr>
              <w:bidi/>
              <w:spacing w:before="60" w:after="60"/>
            </w:pPr>
            <w:r>
              <w:rPr>
                <w:rFonts w:ascii="B Nazanin" w:hAnsi="B Nazanin" w:cs="B Nazanin"/>
                <w:b w:val="0"/>
                <w:i w:val="0"/>
                <w:color w:val="333333"/>
                <w:sz w:val="20"/>
                <w:rtl w:val="1"/>
              </w:rPr>
              <w:t>مثبت واقعی</w:t>
            </w:r>
          </w:p>
        </w:tc>
        <w:tc>
          <w:tcPr>
            <w:tcW w:type="dxa" w:w="2268"/>
            <w:bidiVisual/>
            <w:shd w:fill="EDF2F7" w:val="clear"/>
          </w:tcPr>
          <w:p>
            <w:pPr>
              <w:bidi/>
              <w:spacing w:before="60" w:after="60"/>
            </w:pPr>
            <w:r>
              <w:rPr>
                <w:rFonts w:ascii="Cambria Math" w:hAnsi="Cambria Math" w:cs="Cambria Math"/>
                <w:b w:val="0"/>
                <w:i w:val="0"/>
                <w:color w:val="333333"/>
                <w:sz w:val="18"/>
                <w:rtl w:val="0"/>
              </w:rPr>
              <w:t>‪TP = 95‬</w:t>
            </w:r>
          </w:p>
        </w:tc>
        <w:tc>
          <w:tcPr>
            <w:tcW w:type="dxa" w:w="2268"/>
            <w:bidiVisual/>
            <w:shd w:fill="EDF2F7" w:val="clear"/>
          </w:tcPr>
          <w:p>
            <w:pPr>
              <w:bidi/>
              <w:spacing w:before="60" w:after="60"/>
            </w:pPr>
            <w:r>
              <w:rPr>
                <w:rFonts w:ascii="Cambria Math" w:hAnsi="Cambria Math" w:cs="Cambria Math"/>
                <w:b w:val="0"/>
                <w:i w:val="0"/>
                <w:color w:val="333333"/>
                <w:sz w:val="18"/>
                <w:rtl w:val="0"/>
              </w:rPr>
              <w:t>‪FN = 5‬</w:t>
            </w:r>
          </w:p>
        </w:tc>
      </w:tr>
      <w:tr>
        <w:tc>
          <w:tcPr>
            <w:tcW w:type="dxa" w:w="2268"/>
            <w:bidiVisual/>
            <w:shd w:fill="FFFFFF" w:val="clear"/>
          </w:tcPr>
          <w:p>
            <w:pPr>
              <w:bidi/>
              <w:spacing w:before="60" w:after="60"/>
            </w:pPr>
            <w:r>
              <w:rPr>
                <w:rFonts w:ascii="B Nazanin" w:hAnsi="B Nazanin" w:cs="B Nazanin"/>
                <w:b w:val="0"/>
                <w:i w:val="0"/>
                <w:color w:val="333333"/>
                <w:sz w:val="20"/>
                <w:rtl w:val="1"/>
              </w:rPr>
              <w:t>منفی واقعی</w:t>
            </w:r>
          </w:p>
        </w:tc>
        <w:tc>
          <w:tcPr>
            <w:tcW w:type="dxa" w:w="2268"/>
            <w:bidiVisual/>
            <w:shd w:fill="FFFFFF" w:val="clear"/>
          </w:tcPr>
          <w:p>
            <w:pPr>
              <w:bidi/>
              <w:spacing w:before="60" w:after="60"/>
            </w:pPr>
            <w:r>
              <w:rPr>
                <w:rFonts w:ascii="Cambria Math" w:hAnsi="Cambria Math" w:cs="Cambria Math"/>
                <w:b w:val="0"/>
                <w:i w:val="0"/>
                <w:color w:val="333333"/>
                <w:sz w:val="18"/>
                <w:rtl w:val="0"/>
              </w:rPr>
              <w:t>‪FP = 990‬</w:t>
            </w:r>
          </w:p>
        </w:tc>
        <w:tc>
          <w:tcPr>
            <w:tcW w:type="dxa" w:w="2268"/>
            <w:bidiVisual/>
            <w:shd w:fill="FFFFFF" w:val="clear"/>
          </w:tcPr>
          <w:p>
            <w:pPr>
              <w:bidi/>
              <w:spacing w:before="60" w:after="60"/>
            </w:pPr>
            <w:r>
              <w:rPr>
                <w:rFonts w:ascii="Cambria Math" w:hAnsi="Cambria Math" w:cs="Cambria Math"/>
                <w:b w:val="0"/>
                <w:i w:val="0"/>
                <w:color w:val="333333"/>
                <w:sz w:val="18"/>
                <w:rtl w:val="0"/>
              </w:rPr>
              <w:t>‪TN = 8910‬</w:t>
            </w:r>
          </w:p>
        </w:tc>
      </w:tr>
    </w:tbl>
    <w:p>
      <w:pPr>
        <w:bidi/>
        <w:spacing w:after="120" w:before="0" w:line="276" w:lineRule="auto"/>
      </w:pPr>
    </w:p>
    <w:p>
      <w:pPr>
        <w:bidi/>
        <w:spacing w:after="120" w:before="0" w:line="276" w:lineRule="auto"/>
      </w:pPr>
      <w:r>
        <w:rPr>
          <w:rFonts w:ascii="B Nazanin" w:hAnsi="B Nazanin" w:cs="B Nazanin"/>
          <w:b w:val="0"/>
          <w:i w:val="0"/>
          <w:color w:val="333333"/>
          <w:sz w:val="22"/>
          <w:rtl w:val="1"/>
        </w:rPr>
        <w:t xml:space="preserve">دقت (Accuracy) = </w:t>
      </w:r>
      <w:r>
        <w:rPr>
          <w:rFonts w:ascii="Cambria Math" w:hAnsi="Cambria Math" w:cs="Cambria Math"/>
          <w:b w:val="0"/>
          <w:i w:val="0"/>
          <w:color w:val="333333"/>
          <w:sz w:val="20"/>
          <w:rtl w:val="0"/>
        </w:rPr>
        <w:t>‪(95 + 8910) / 10000 = 9005 / 10000 = 90.05%‬</w:t>
      </w:r>
    </w:p>
    <w:p>
      <w:pPr>
        <w:bidi/>
        <w:spacing w:after="120" w:before="0" w:line="276" w:lineRule="auto"/>
      </w:pPr>
      <w:r>
        <w:rPr>
          <w:rFonts w:ascii="B Nazanin" w:hAnsi="B Nazanin" w:cs="B Nazanin"/>
          <w:b w:val="0"/>
          <w:i w:val="0"/>
          <w:color w:val="333333"/>
          <w:sz w:val="22"/>
          <w:rtl w:val="1"/>
        </w:rPr>
        <w:t xml:space="preserve">دقت مثبت (Precision) = </w:t>
      </w:r>
      <w:r>
        <w:rPr>
          <w:rFonts w:ascii="Cambria Math" w:hAnsi="Cambria Math" w:cs="Cambria Math"/>
          <w:b w:val="0"/>
          <w:i w:val="0"/>
          <w:color w:val="333333"/>
          <w:sz w:val="20"/>
          <w:rtl w:val="0"/>
        </w:rPr>
        <w:t>‪95 / (95 + 990) = 95 / 1085 = 8.8%‬</w:t>
      </w:r>
    </w:p>
    <w:p>
      <w:pPr>
        <w:bidi/>
        <w:spacing w:after="120" w:before="0" w:line="276" w:lineRule="auto"/>
      </w:pPr>
      <w:r>
        <w:rPr>
          <w:rFonts w:ascii="B Nazanin" w:hAnsi="B Nazanin" w:cs="B Nazanin"/>
          <w:b w:val="0"/>
          <w:i w:val="0"/>
          <w:color w:val="333333"/>
          <w:sz w:val="22"/>
          <w:rtl w:val="1"/>
        </w:rPr>
        <w:t xml:space="preserve">بازیابی (Recall) = </w:t>
      </w:r>
      <w:r>
        <w:rPr>
          <w:rFonts w:ascii="Cambria Math" w:hAnsi="Cambria Math" w:cs="Cambria Math"/>
          <w:b w:val="0"/>
          <w:i w:val="0"/>
          <w:color w:val="333333"/>
          <w:sz w:val="20"/>
          <w:rtl w:val="0"/>
        </w:rPr>
        <w:t>‪95 / (95 + 5) = 95 / 100 = 95.0%‬</w:t>
      </w:r>
    </w:p>
    <w:p>
      <w:pPr>
        <w:bidi/>
        <w:spacing w:after="120" w:before="0" w:line="276" w:lineRule="auto"/>
      </w:pPr>
      <w:r>
        <w:rPr>
          <w:rFonts w:ascii="B Nazanin" w:hAnsi="B Nazanin" w:cs="B Nazanin"/>
          <w:b w:val="0"/>
          <w:i w:val="0"/>
          <w:color w:val="333333"/>
          <w:sz w:val="22"/>
          <w:rtl w:val="1"/>
        </w:rPr>
        <w:t xml:space="preserve">چرا همکار اشتباه می‌کند: یک مدل پایه که برای همه «منفی» پیش‌بینی می‌کند، دقت </w:t>
      </w:r>
      <w:r>
        <w:rPr>
          <w:rFonts w:ascii="Cambria Math" w:hAnsi="Cambria Math" w:cs="Cambria Math"/>
          <w:b w:val="0"/>
          <w:i w:val="0"/>
          <w:color w:val="333333"/>
          <w:sz w:val="20"/>
          <w:rtl w:val="0"/>
        </w:rPr>
        <w:t>‪9900/10000 = 99%‬</w:t>
      </w:r>
      <w:r>
        <w:rPr>
          <w:rFonts w:ascii="B Nazanin" w:hAnsi="B Nazanin" w:cs="B Nazanin"/>
          <w:b w:val="0"/>
          <w:i w:val="0"/>
          <w:color w:val="333333"/>
          <w:sz w:val="22"/>
          <w:rtl w:val="1"/>
        </w:rPr>
        <w:t xml:space="preserve"> می‌گیرد — بالاتر از دقت آزمایش (۹۰٪)! آزمایش در واقع از انجام هیچ کاری بدتر است. دقت ۹۰٪ فریبنده است زیرا توسط کلاس اکثریت (۹٬۹۰۰ منفی) غالب می‌شود.</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۱ نمره برای ماتریس درهم‌ریختگی، ۱ نمره برای محاسبه دقت/دقت مثبت/بازیابی، ۱ نمره برای استدلال مدل پایه (۹۹٪ &gt; ۹۰٪).</w:t>
      </w:r>
    </w:p>
    <w:p>
      <w:pPr>
        <w:keepNext/>
        <w:bidi/>
        <w:spacing w:before="280" w:after="120"/>
      </w:pPr>
      <w:r>
        <w:rPr>
          <w:rFonts w:ascii="B Nazanin" w:hAnsi="B Nazanin" w:cs="B Nazanin"/>
          <w:b/>
          <w:i w:val="0"/>
          <w:color w:val="1F3A5F"/>
          <w:sz w:val="26"/>
          <w:rtl w:val="1"/>
        </w:rPr>
        <w:t>بخش (ب) [۲ نمره]</w:t>
      </w:r>
    </w:p>
    <w:p>
      <w:pPr>
        <w:bidi/>
        <w:spacing w:after="120" w:before="0" w:line="276" w:lineRule="auto"/>
      </w:pPr>
      <w:r>
        <w:rPr>
          <w:rFonts w:ascii="Cambria Math" w:hAnsi="Cambria Math" w:cs="Cambria Math"/>
          <w:b w:val="0"/>
          <w:i w:val="0"/>
          <w:color w:val="333333"/>
          <w:sz w:val="20"/>
          <w:rtl w:val="0"/>
        </w:rPr>
        <w:t>‪F1 = 2 × (0.088 × 0.95) / (0.088 + 0.95) = 0.167 / 1.038 = 16.1%‬</w:t>
      </w:r>
    </w:p>
    <w:p>
      <w:pPr>
        <w:bidi/>
        <w:spacing w:after="120" w:before="0" w:line="276" w:lineRule="auto"/>
      </w:pPr>
      <w:r>
        <w:rPr>
          <w:rFonts w:ascii="B Nazanin" w:hAnsi="B Nazanin" w:cs="B Nazanin"/>
          <w:b w:val="0"/>
          <w:i w:val="0"/>
          <w:color w:val="333333"/>
          <w:sz w:val="22"/>
          <w:rtl w:val="1"/>
        </w:rPr>
        <w:t xml:space="preserve">میانگین حسابی = </w:t>
      </w:r>
      <w:r>
        <w:rPr>
          <w:rFonts w:ascii="Cambria Math" w:hAnsi="Cambria Math" w:cs="Cambria Math"/>
          <w:b w:val="0"/>
          <w:i w:val="0"/>
          <w:color w:val="333333"/>
          <w:sz w:val="20"/>
          <w:rtl w:val="0"/>
        </w:rPr>
        <w:t>‪(0.088 + 0.95) / 2 = 51.9%‬</w:t>
      </w:r>
    </w:p>
    <w:p>
      <w:pPr>
        <w:bidi/>
        <w:spacing w:after="120" w:before="0" w:line="276" w:lineRule="auto"/>
      </w:pPr>
      <w:r>
        <w:rPr>
          <w:rFonts w:ascii="B Nazanin" w:hAnsi="B Nazanin" w:cs="B Nazanin"/>
          <w:b w:val="0"/>
          <w:i w:val="0"/>
          <w:color w:val="333333"/>
          <w:sz w:val="22"/>
          <w:rtl w:val="1"/>
        </w:rPr>
        <w:t xml:space="preserve">میانگین حسابی (۵۱.۹٪) آزمایش را قابل‌قبول نشان می‌دهد، اما </w:t>
      </w:r>
      <w:r>
        <w:rPr>
          <w:rFonts w:ascii="Cambria Math" w:hAnsi="Cambria Math" w:cs="Cambria Math"/>
          <w:b w:val="0"/>
          <w:i w:val="0"/>
          <w:color w:val="333333"/>
          <w:sz w:val="20"/>
          <w:rtl w:val="0"/>
        </w:rPr>
        <w:t>‪F1‬</w:t>
      </w:r>
      <w:r>
        <w:rPr>
          <w:rFonts w:ascii="B Nazanin" w:hAnsi="B Nazanin" w:cs="B Nazanin"/>
          <w:b w:val="0"/>
          <w:i w:val="0"/>
          <w:color w:val="333333"/>
          <w:sz w:val="22"/>
          <w:rtl w:val="1"/>
        </w:rPr>
        <w:t xml:space="preserve"> (۱۶.۱٪) به‌درستی نشان می‌دهد که افتضاح است. میانگین حسابی عدم تعادل شدید را تنبیه نمی‌کند: دقت مثبت فقط ۸.۸٪ است — آزمایش بیش از ۹ بار از ۱۰ وقتی «مثبت» می‌گوید اشتباه می‌کند. میانگین هارمونیک فقط وقتی بالا است که هر دو مقدار بالا باشند.</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 xml:space="preserve">۱ نمره برای محاسبه </w:t>
      </w:r>
      <w:r>
        <w:rPr>
          <w:rFonts w:ascii="Cambria Math" w:hAnsi="Cambria Math" w:cs="Cambria Math"/>
          <w:b w:val="0"/>
          <w:i w:val="0"/>
          <w:color w:val="666666"/>
          <w:sz w:val="18"/>
          <w:rtl w:val="0"/>
        </w:rPr>
        <w:t>‪F1‬</w:t>
      </w:r>
      <w:r>
        <w:rPr>
          <w:rFonts w:ascii="B Nazanin" w:hAnsi="B Nazanin" w:cs="B Nazanin"/>
          <w:b w:val="0"/>
          <w:i w:val="0"/>
          <w:color w:val="666666"/>
          <w:sz w:val="20"/>
          <w:rtl w:val="1"/>
        </w:rPr>
        <w:t xml:space="preserve"> و میانگین حسابی، ۱ نمره برای توضیح گمراه‌کننده بودن میانگین حسابی.</w:t>
      </w:r>
    </w:p>
    <w:p>
      <w:pPr>
        <w:keepNext/>
        <w:bidi/>
        <w:spacing w:before="280" w:after="120"/>
      </w:pPr>
      <w:r>
        <w:rPr>
          <w:rFonts w:ascii="B Nazanin" w:hAnsi="B Nazanin" w:cs="B Nazanin"/>
          <w:b/>
          <w:i w:val="0"/>
          <w:color w:val="1F3A5F"/>
          <w:sz w:val="26"/>
          <w:rtl w:val="1"/>
        </w:rPr>
        <w:t>بخش (ج) [۳ نمره]</w:t>
      </w:r>
    </w:p>
    <w:p>
      <w:pPr>
        <w:bidi/>
        <w:spacing w:after="120" w:before="0" w:line="276" w:lineRule="auto"/>
      </w:pPr>
      <w:r>
        <w:rPr>
          <w:rFonts w:ascii="B Nazanin" w:hAnsi="B Nazanin" w:cs="B Nazanin"/>
          <w:b w:val="0"/>
          <w:i w:val="0"/>
          <w:color w:val="333333"/>
          <w:sz w:val="22"/>
          <w:rtl w:val="1"/>
        </w:rPr>
        <w:t>کاهش آستانه: مدل بیشتر مثبت پیش‌بینی می‌کند → بازیابی افزایش (بیشتر مثبت‌های واقعی پیدا می‌شود)، دقت مثبت کاهش (مثبت‌های کاذب بیشتر).</w:t>
      </w:r>
    </w:p>
    <w:p>
      <w:pPr>
        <w:bidi/>
        <w:spacing w:after="120" w:before="0" w:line="276" w:lineRule="auto"/>
      </w:pPr>
      <w:r>
        <w:rPr>
          <w:rFonts w:ascii="B Nazanin" w:hAnsi="B Nazanin" w:cs="B Nazanin"/>
          <w:b w:val="0"/>
          <w:i w:val="0"/>
          <w:color w:val="333333"/>
          <w:sz w:val="22"/>
          <w:rtl w:val="1"/>
        </w:rPr>
        <w:t>برای غربالگری سرطان: آستانه را کاهش دهید. از دست دادن مورد سرطان (منفی کاذب) بالقوه کشنده است، در حالی که هشدار کاذب (مثبت کاذب) فقط آزمایش اضافه دارد. هزینه منفی کاذب خیلی بیشتر از مثبت کاذب است، پس باید بازیابی را در اولویت قرار دهیم — حتی به قیمت مثبت‌های کاذب بیشتر.</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۱ نمره برای اثر آستانه (بازیابی بالا، دقت مثبت پایین)، ۱ نمره برای «کاهش آستانه»، ۱ نمره برای توجیه (هزینه FN &gt;&gt; FP).</w:t>
      </w:r>
    </w:p>
    <w:p>
      <w:pPr>
        <w:keepNext/>
        <w:bidi/>
        <w:spacing w:before="360" w:after="160"/>
        <w:pBdr>
          <w:bottom w:val="single" w:sz="12" w:space="4" w:color="1F3A5F"/>
        </w:pBdr>
      </w:pPr>
      <w:r>
        <w:rPr>
          <w:rFonts w:ascii="B Nazanin" w:hAnsi="B Nazanin" w:cs="B Nazanin"/>
          <w:b/>
          <w:i w:val="0"/>
          <w:color w:val="1F3A5F"/>
          <w:sz w:val="32"/>
          <w:rtl w:val="1"/>
        </w:rPr>
        <w:t>پاسخ سوال ۳</w:t>
      </w:r>
    </w:p>
    <w:p>
      <w:pPr>
        <w:keepNext/>
        <w:bidi/>
        <w:spacing w:before="280" w:after="120"/>
      </w:pPr>
      <w:r>
        <w:rPr>
          <w:rFonts w:ascii="B Nazanin" w:hAnsi="B Nazanin" w:cs="B Nazanin"/>
          <w:b/>
          <w:i w:val="0"/>
          <w:color w:val="1F3A5F"/>
          <w:sz w:val="26"/>
          <w:rtl w:val="1"/>
        </w:rPr>
        <w:t>بخش (الف) [۳ نمره]</w:t>
      </w:r>
    </w:p>
    <w:p>
      <w:pPr>
        <w:bidi/>
        <w:spacing w:after="120" w:before="0" w:line="276" w:lineRule="auto"/>
      </w:pPr>
      <w:r>
        <w:rPr>
          <w:rFonts w:ascii="B Nazanin" w:hAnsi="B Nazanin" w:cs="B Nazanin"/>
          <w:b w:val="0"/>
          <w:i w:val="0"/>
          <w:color w:val="333333"/>
          <w:sz w:val="22"/>
          <w:rtl w:val="1"/>
        </w:rPr>
        <w:t>فرکانسیست (</w:t>
      </w:r>
      <w:r>
        <w:rPr>
          <w:rFonts w:ascii="Cambria Math" w:hAnsi="Cambria Math" w:cs="Cambria Math"/>
          <w:b w:val="0"/>
          <w:i w:val="0"/>
          <w:color w:val="333333"/>
          <w:sz w:val="20"/>
          <w:rtl w:val="0"/>
        </w:rPr>
        <w:t>‪MLE‬</w:t>
      </w:r>
      <w:r>
        <w:rPr>
          <w:rFonts w:ascii="Cambria Math" w:hAnsi="Cambria Math" w:cs="Cambria Math"/>
          <w:b w:val="0"/>
          <w:i w:val="0"/>
          <w:color w:val="333333"/>
          <w:sz w:val="20"/>
          <w:rtl w:val="0"/>
        </w:rPr>
        <w:t>‪): ‬</w:t>
      </w:r>
      <m:oMath>
        <m:acc>
          <m:accPr>
            <m:chr m:val="̂"/>
          </m:accPr>
          <m:e>
            <m:r>
              <m:t>θ</m:t>
            </m:r>
          </m:e>
        </m:acc>
        <m:r>
          <m:t> </m:t>
        </m:r>
        <m:r>
          <m:t>=</m:t>
        </m:r>
        <m:r>
          <m:t> </m:t>
        </m:r>
        <m:r>
          <m:t>6</m:t>
        </m:r>
        <m:r>
          <m:t>0</m:t>
        </m:r>
        <m:r>
          <m:t>/</m:t>
        </m:r>
        <m:r>
          <m:t>1</m:t>
        </m:r>
        <m:r>
          <m:t>0</m:t>
        </m:r>
        <m:r>
          <m:t>0</m:t>
        </m:r>
        <m:r>
          <m:t> </m:t>
        </m:r>
        <m:r>
          <m:t>=</m:t>
        </m:r>
        <m:r>
          <m:t> </m:t>
        </m:r>
        <m:r>
          <m:t>0</m:t>
        </m:r>
        <m:r>
          <m:t>.</m:t>
        </m:r>
        <m:r>
          <m:t>6</m:t>
        </m:r>
        <m:r>
          <m:t>0</m:t>
        </m:r>
      </m:oMath>
      <w:r>
        <w:rPr>
          <w:rFonts w:ascii="Cambria Math" w:hAnsi="Cambria Math" w:cs="Cambria Math"/>
          <w:b w:val="0"/>
          <w:i w:val="0"/>
          <w:color w:val="333333"/>
          <w:sz w:val="20"/>
          <w:rtl w:val="0"/>
        </w:rPr>
        <w:t>‪. ‬</w:t>
      </w:r>
      <w:r>
        <w:rPr>
          <w:rFonts w:ascii="Cambria Math" w:hAnsi="Cambria Math" w:cs="Cambria Math"/>
          <w:b w:val="0"/>
          <w:i w:val="0"/>
          <w:color w:val="333333"/>
          <w:sz w:val="20"/>
          <w:rtl w:val="0"/>
        </w:rPr>
        <w:t>‪MLE‬</w:t>
      </w:r>
      <w:r>
        <w:rPr>
          <w:rFonts w:ascii="B Nazanin" w:hAnsi="B Nazanin" w:cs="B Nazanin"/>
          <w:b w:val="0"/>
          <w:i w:val="0"/>
          <w:color w:val="333333"/>
          <w:sz w:val="22"/>
          <w:rtl w:val="1"/>
        </w:rPr>
        <w:t xml:space="preserve"> میانگین نمونه‌ای است — مقدار پارامتری که داده‌های مشاهده‌شده را محتمل‌ترین می‌کند، همان فراوانی مشاهده‌شده است.</w:t>
      </w:r>
    </w:p>
    <w:p>
      <w:pPr>
        <w:bidi/>
        <w:spacing w:after="120" w:before="0" w:line="276" w:lineRule="auto"/>
      </w:pPr>
      <w:r>
        <w:rPr>
          <w:rFonts w:ascii="B Nazanin" w:hAnsi="B Nazanin" w:cs="B Nazanin"/>
          <w:b w:val="0"/>
          <w:i w:val="0"/>
          <w:color w:val="333333"/>
          <w:sz w:val="22"/>
          <w:rtl w:val="1"/>
        </w:rPr>
        <w:t>بیزی: تخمین پسینی کمتر از ۰.۶۰ خواهد بود (به سمت ۰.۵ کشیده می‌شود). باور قبلی اینکه سکه عادلانه است، تخمین را به سمت ۰.۵ می‌کشد. پسین مصالحه‌ای بین پیشین (۰.۵) و داده (۰.۶۰) است. هرچه پیشین قوی‌تر، نتیجه به ۰.۵ نزدیک‌تر.</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 xml:space="preserve">۱ نمره برای </w:t>
      </w:r>
      <w:r>
        <w:rPr>
          <w:rFonts w:ascii="Cambria Math" w:hAnsi="Cambria Math" w:cs="Cambria Math"/>
          <w:b w:val="0"/>
          <w:i w:val="0"/>
          <w:color w:val="666666"/>
          <w:sz w:val="18"/>
          <w:rtl w:val="0"/>
        </w:rPr>
        <w:t>‪MLE = 0.60‬</w:t>
      </w:r>
      <w:r>
        <w:rPr>
          <w:rFonts w:ascii="B Nazanin" w:hAnsi="B Nazanin" w:cs="B Nazanin"/>
          <w:b w:val="0"/>
          <w:i w:val="0"/>
          <w:color w:val="666666"/>
          <w:sz w:val="20"/>
          <w:rtl w:val="1"/>
        </w:rPr>
        <w:t xml:space="preserve"> (میانگین نمونه‌ای)، ۱ نمره برای «کمتر از ۰.۶۰»، ۱ نمره برای توضیح کشش پیشین به سمت ۰.۵.</w:t>
      </w:r>
    </w:p>
    <w:p>
      <w:pPr>
        <w:keepNext/>
        <w:bidi/>
        <w:spacing w:before="280" w:after="120"/>
      </w:pPr>
      <w:r>
        <w:rPr>
          <w:rFonts w:ascii="B Nazanin" w:hAnsi="B Nazanin" w:cs="B Nazanin"/>
          <w:b/>
          <w:i w:val="0"/>
          <w:color w:val="1F3A5F"/>
          <w:sz w:val="26"/>
          <w:rtl w:val="1"/>
        </w:rPr>
        <w:t>بخش (ب) [۳ نمره]</w:t>
      </w:r>
    </w:p>
    <w:p>
      <w:pPr>
        <w:bidi/>
        <w:spacing w:after="120" w:before="0" w:line="276" w:lineRule="auto"/>
      </w:pPr>
      <w:r>
        <w:rPr>
          <w:rFonts w:ascii="B Nazanin" w:hAnsi="B Nazanin" w:cs="B Nazanin"/>
          <w:b w:val="0"/>
          <w:i w:val="0"/>
          <w:color w:val="333333"/>
          <w:sz w:val="22"/>
          <w:rtl w:val="1"/>
        </w:rPr>
        <w:t xml:space="preserve">تشخیص: </w:t>
      </w:r>
      <m:oMath>
        <m:sSup>
          <m:e>
            <m:r>
              <m:t>τ</m:t>
            </m:r>
          </m:e>
          <m:sup>
            <m:r>
              <m:t>2</m:t>
            </m:r>
          </m:sup>
        </m:sSup>
        <m:r>
          <m:t> </m:t>
        </m:r>
        <m:r>
          <m:t>=</m:t>
        </m:r>
        <m:r>
          <m:t> </m:t>
        </m:r>
        <m:r>
          <m:t>0</m:t>
        </m:r>
        <m:r>
          <m:t>.</m:t>
        </m:r>
        <m:r>
          <m:t>0</m:t>
        </m:r>
        <m:r>
          <m:t>1</m:t>
        </m:r>
      </m:oMath>
      <w:r>
        <w:rPr>
          <w:rFonts w:ascii="B Nazanin" w:hAnsi="B Nazanin" w:cs="B Nazanin"/>
          <w:b w:val="0"/>
          <w:i w:val="0"/>
          <w:color w:val="333333"/>
          <w:sz w:val="22"/>
          <w:rtl w:val="1"/>
        </w:rPr>
        <w:t xml:space="preserve"> بسیار کوچک است → </w:t>
      </w:r>
      <m:oMath>
        <m:r>
          <m:t>λ</m:t>
        </m:r>
        <m:r>
          <m:t> </m:t>
        </m:r>
        <m:r>
          <m:t>=</m:t>
        </m:r>
        <m:r>
          <m:t> </m:t>
        </m:r>
        <m:sSup>
          <m:e>
            <m:r>
              <m:t>σ</m:t>
            </m:r>
          </m:e>
          <m:sup>
            <m:r>
              <m:t>2</m:t>
            </m:r>
          </m:sup>
        </m:sSup>
        <m:r>
          <m:t>/</m:t>
        </m:r>
        <m:sSup>
          <m:e>
            <m:r>
              <m:t>τ</m:t>
            </m:r>
          </m:e>
          <m:sup>
            <m:r>
              <m:t>2</m:t>
            </m:r>
          </m:sup>
        </m:sSup>
      </m:oMath>
      <w:r>
        <w:rPr>
          <w:rFonts w:ascii="B Nazanin" w:hAnsi="B Nazanin" w:cs="B Nazanin"/>
          <w:b w:val="0"/>
          <w:i w:val="0"/>
          <w:color w:val="333333"/>
          <w:sz w:val="22"/>
          <w:rtl w:val="1"/>
        </w:rPr>
        <w:t xml:space="preserve"> بسیار بزرگ → تنظیم شدید. پیشین آن‌قدر قوی است که کاملاً بر داده غالب می‌شود. وزن </w:t>
      </w:r>
      <w:r>
        <w:rPr>
          <w:rFonts w:ascii="Cambria Math" w:hAnsi="Cambria Math" w:cs="Cambria Math"/>
          <w:b w:val="0"/>
          <w:i w:val="0"/>
          <w:color w:val="333333"/>
          <w:sz w:val="20"/>
          <w:rtl w:val="0"/>
        </w:rPr>
        <w:t>‪w‬</w:t>
      </w:r>
      <w:r>
        <w:rPr>
          <w:rFonts w:ascii="B Nazanin" w:hAnsi="B Nazanin" w:cs="B Nazanin"/>
          <w:b w:val="0"/>
          <w:i w:val="0"/>
          <w:color w:val="333333"/>
          <w:sz w:val="22"/>
          <w:rtl w:val="1"/>
        </w:rPr>
        <w:t xml:space="preserve"> به تقریباً صفر جمع می‌شود، پس مدل برای هر ورودی </w:t>
      </w:r>
      <m:oMath>
        <m:acc>
          <m:accPr>
            <m:chr m:val="̅"/>
          </m:accPr>
          <m:e>
            <m:r>
              <m:t>y</m:t>
            </m:r>
          </m:e>
        </m:acc>
      </m:oMath>
      <w:r>
        <w:rPr>
          <w:rFonts w:ascii="B Nazanin" w:hAnsi="B Nazanin" w:cs="B Nazanin"/>
          <w:b w:val="0"/>
          <w:i w:val="0"/>
          <w:color w:val="333333"/>
          <w:sz w:val="22"/>
          <w:rtl w:val="1"/>
        </w:rPr>
        <w:t xml:space="preserve"> را پیش‌بینی می‌کند (کم‌برازش کامل).</w:t>
      </w:r>
    </w:p>
    <w:p>
      <w:pPr>
        <w:bidi/>
        <w:spacing w:after="120" w:before="0" w:line="276" w:lineRule="auto"/>
      </w:pPr>
      <w:r>
        <w:rPr>
          <w:rFonts w:ascii="B Nazanin" w:hAnsi="B Nazanin" w:cs="B Nazanin"/>
          <w:b w:val="0"/>
          <w:i w:val="0"/>
          <w:color w:val="333333"/>
          <w:sz w:val="22"/>
          <w:rtl w:val="1"/>
        </w:rPr>
        <w:t xml:space="preserve">راه‌حل: </w:t>
      </w:r>
      <m:oMath>
        <m:sSup>
          <m:e>
            <m:r>
              <m:t>τ</m:t>
            </m:r>
          </m:e>
          <m:sup>
            <m:r>
              <m:t>2</m:t>
            </m:r>
          </m:sup>
        </m:sSup>
      </m:oMath>
      <w:r>
        <w:rPr>
          <w:rFonts w:ascii="B Nazanin" w:hAnsi="B Nazanin" w:cs="B Nazanin"/>
          <w:b w:val="0"/>
          <w:i w:val="0"/>
          <w:color w:val="333333"/>
          <w:sz w:val="22"/>
          <w:rtl w:val="1"/>
        </w:rPr>
        <w:t xml:space="preserve"> را افزایش دهید (پیشین را ضعیف کنید) تا داده نقش بزرگ‌تری بازی کند. وقتی </w:t>
      </w:r>
      <m:oMath>
        <m:sSup>
          <m:e>
            <m:r>
              <m:t>τ</m:t>
            </m:r>
          </m:e>
          <m:sup>
            <m:r>
              <m:t>2</m:t>
            </m:r>
          </m:sup>
        </m:sSup>
        <m:r>
          <m:t> </m:t>
        </m:r>
        <m:r>
          <m:t>→</m:t>
        </m:r>
        <m:r>
          <m:t> </m:t>
        </m:r>
        <m:r>
          <m:t>∞</m:t>
        </m:r>
      </m:oMath>
      <w:r>
        <w:rPr>
          <w:rFonts w:ascii="B Nazanin" w:hAnsi="B Nazanin" w:cs="B Nazanin"/>
          <w:b w:val="0"/>
          <w:i w:val="0"/>
          <w:color w:val="333333"/>
          <w:sz w:val="22"/>
          <w:rtl w:val="1"/>
        </w:rPr>
        <w:t xml:space="preserve">، </w:t>
      </w:r>
      <w:r>
        <w:rPr>
          <w:rFonts w:ascii="Cambria Math" w:hAnsi="Cambria Math" w:cs="Cambria Math"/>
          <w:b w:val="0"/>
          <w:i w:val="0"/>
          <w:color w:val="333333"/>
          <w:sz w:val="20"/>
          <w:rtl w:val="0"/>
        </w:rPr>
        <w:t>‪λ → 0‬</w:t>
      </w:r>
      <w:r>
        <w:rPr>
          <w:rFonts w:ascii="B Nazanin" w:hAnsi="B Nazanin" w:cs="B Nazanin"/>
          <w:b w:val="0"/>
          <w:i w:val="0"/>
          <w:color w:val="333333"/>
          <w:sz w:val="22"/>
          <w:rtl w:val="1"/>
        </w:rPr>
        <w:t xml:space="preserve"> و </w:t>
      </w:r>
      <w:r>
        <w:rPr>
          <w:rFonts w:ascii="Cambria Math" w:hAnsi="Cambria Math" w:cs="Cambria Math"/>
          <w:b w:val="0"/>
          <w:i w:val="0"/>
          <w:color w:val="333333"/>
          <w:sz w:val="20"/>
          <w:rtl w:val="0"/>
        </w:rPr>
        <w:t>‪MAP‬</w:t>
      </w:r>
      <w:r>
        <w:rPr>
          <w:rFonts w:ascii="B Nazanin" w:hAnsi="B Nazanin" w:cs="B Nazanin"/>
          <w:b w:val="0"/>
          <w:i w:val="0"/>
          <w:color w:val="333333"/>
          <w:sz w:val="22"/>
          <w:rtl w:val="1"/>
        </w:rPr>
        <w:t xml:space="preserve"> به </w:t>
      </w:r>
      <w:r>
        <w:rPr>
          <w:rFonts w:ascii="Cambria Math" w:hAnsi="Cambria Math" w:cs="Cambria Math"/>
          <w:b w:val="0"/>
          <w:i w:val="0"/>
          <w:color w:val="333333"/>
          <w:sz w:val="20"/>
          <w:rtl w:val="0"/>
        </w:rPr>
        <w:t>‪MLE‬</w:t>
      </w:r>
      <w:r>
        <w:rPr>
          <w:rFonts w:ascii="B Nazanin" w:hAnsi="B Nazanin" w:cs="B Nazanin"/>
          <w:b w:val="0"/>
          <w:i w:val="0"/>
          <w:color w:val="333333"/>
          <w:sz w:val="22"/>
          <w:rtl w:val="1"/>
        </w:rPr>
        <w:t xml:space="preserve"> (OLS) تبدیل می‌شود و داده غالب می‌شود.</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۱ نمره برای «λ بزرگ»، ۱ نمره برای «پیشین بر داده غالب، w → 0، پیش‌بینی ȳ»، ۱ نمره برای «افزایش τ²».</w:t>
      </w:r>
    </w:p>
    <w:p>
      <w:pPr>
        <w:keepNext/>
        <w:bidi/>
        <w:spacing w:before="280" w:after="120"/>
      </w:pPr>
      <w:r>
        <w:rPr>
          <w:rFonts w:ascii="B Nazanin" w:hAnsi="B Nazanin" w:cs="B Nazanin"/>
          <w:b/>
          <w:i w:val="0"/>
          <w:color w:val="1F3A5F"/>
          <w:sz w:val="26"/>
          <w:rtl w:val="1"/>
        </w:rPr>
        <w:t>بخش (ج) [۳ نمره]</w:t>
      </w:r>
    </w:p>
    <w:p>
      <w:pPr>
        <w:bidi/>
        <w:spacing w:after="120" w:before="0" w:line="276" w:lineRule="auto"/>
      </w:pPr>
      <w:r>
        <w:rPr>
          <w:rFonts w:ascii="Cambria Math" w:hAnsi="Cambria Math" w:cs="Cambria Math"/>
          <w:b w:val="0"/>
          <w:i w:val="0"/>
          <w:color w:val="333333"/>
          <w:sz w:val="20"/>
          <w:rtl w:val="0"/>
        </w:rPr>
        <w:t>‪(i)‬</w:t>
      </w:r>
    </w:p>
    <w:p>
      <w:pPr>
        <w:bidi/>
        <w:spacing w:after="120" w:before="0" w:line="276" w:lineRule="auto"/>
        <w:ind w:right="283"/>
      </w:pPr>
      <w:r>
        <w:rPr>
          <w:rFonts w:ascii="B Nazanin" w:hAnsi="B Nazanin" w:cs="B Nazanin"/>
          <w:b w:val="0"/>
          <w:i w:val="0"/>
          <w:color w:val="333333"/>
          <w:sz w:val="22"/>
          <w:rtl w:val="1"/>
        </w:rPr>
        <w:t xml:space="preserve">فرکانسیست: </w:t>
      </w:r>
      <w:r>
        <w:rPr>
          <w:rFonts w:ascii="Cambria Math" w:hAnsi="Cambria Math" w:cs="Cambria Math"/>
          <w:b w:val="0"/>
          <w:i w:val="0"/>
          <w:color w:val="333333"/>
          <w:sz w:val="20"/>
          <w:rtl w:val="0"/>
        </w:rPr>
        <w:t>‪θ‬</w:t>
      </w:r>
      <w:r>
        <w:rPr>
          <w:rFonts w:ascii="B Nazanin" w:hAnsi="B Nazanin" w:cs="B Nazanin"/>
          <w:b w:val="0"/>
          <w:i w:val="0"/>
          <w:color w:val="333333"/>
          <w:sz w:val="22"/>
          <w:rtl w:val="1"/>
        </w:rPr>
        <w:t xml:space="preserve"> یک ثابت ثابت اما ناشناخته است. داده تصادفی است.</w:t>
      </w:r>
    </w:p>
    <w:p>
      <w:pPr>
        <w:bidi/>
        <w:spacing w:after="120" w:before="0" w:line="276" w:lineRule="auto"/>
        <w:ind w:right="283"/>
      </w:pPr>
      <w:r>
        <w:rPr>
          <w:rFonts w:ascii="B Nazanin" w:hAnsi="B Nazanin" w:cs="B Nazanin"/>
          <w:b w:val="0"/>
          <w:i w:val="0"/>
          <w:color w:val="333333"/>
          <w:sz w:val="22"/>
          <w:rtl w:val="1"/>
        </w:rPr>
        <w:t xml:space="preserve">بیزی: </w:t>
      </w:r>
      <w:r>
        <w:rPr>
          <w:rFonts w:ascii="Cambria Math" w:hAnsi="Cambria Math" w:cs="Cambria Math"/>
          <w:b w:val="0"/>
          <w:i w:val="0"/>
          <w:color w:val="333333"/>
          <w:sz w:val="20"/>
          <w:rtl w:val="0"/>
        </w:rPr>
        <w:t>‪θ‬</w:t>
      </w:r>
      <w:r>
        <w:rPr>
          <w:rFonts w:ascii="B Nazanin" w:hAnsi="B Nazanin" w:cs="B Nazanin"/>
          <w:b w:val="0"/>
          <w:i w:val="0"/>
          <w:color w:val="333333"/>
          <w:sz w:val="22"/>
          <w:rtl w:val="1"/>
        </w:rPr>
        <w:t xml:space="preserve"> یک متغیر تصادفی با توزیع (پسین) است. داده، پیشین را به پسین تبدیل می‌کند.</w:t>
      </w:r>
    </w:p>
    <w:p>
      <w:pPr>
        <w:bidi/>
        <w:spacing w:after="120" w:before="0" w:line="276" w:lineRule="auto"/>
      </w:pPr>
      <w:r>
        <w:rPr>
          <w:rFonts w:ascii="Cambria Math" w:hAnsi="Cambria Math" w:cs="Cambria Math"/>
          <w:b w:val="0"/>
          <w:i w:val="0"/>
          <w:color w:val="333333"/>
          <w:sz w:val="20"/>
          <w:rtl w:val="0"/>
        </w:rPr>
        <w:t>‪(ii)‬</w:t>
      </w:r>
    </w:p>
    <w:p>
      <w:pPr>
        <w:bidi/>
        <w:spacing w:after="120" w:before="0" w:line="276" w:lineRule="auto"/>
        <w:ind w:right="283"/>
      </w:pPr>
      <w:r>
        <w:rPr>
          <w:rFonts w:ascii="B Nazanin" w:hAnsi="B Nazanin" w:cs="B Nazanin"/>
          <w:b w:val="0"/>
          <w:i w:val="0"/>
          <w:color w:val="333333"/>
          <w:sz w:val="22"/>
          <w:rtl w:val="1"/>
        </w:rPr>
        <w:t xml:space="preserve">میانگین پسین (ارزش مورد انتظار): </w:t>
      </w:r>
      <m:oMath>
        <m:acc>
          <m:accPr>
            <m:chr m:val="̂"/>
          </m:accPr>
          <m:e>
            <m:r>
              <m:t>θ</m:t>
            </m:r>
          </m:e>
        </m:acc>
        <m:r>
          <m:t> </m:t>
        </m:r>
        <m:r>
          <m:t>=</m:t>
        </m:r>
        <m:r>
          <m:t> </m:t>
        </m:r>
        <m:r>
          <m:t>E</m:t>
        </m:r>
        <m:r>
          <m:t>[</m:t>
        </m:r>
        <m:r>
          <m:t>θ</m:t>
        </m:r>
        <m:r>
          <m:t> </m:t>
        </m:r>
        <m:r>
          <m:t>|</m:t>
        </m:r>
        <m:r>
          <m:t> </m:t>
        </m:r>
        <m:r>
          <m:t>D</m:t>
        </m:r>
        <m:r>
          <m:t>]</m:t>
        </m:r>
        <m:r>
          <m:t> </m:t>
        </m:r>
        <m:r>
          <m:t>=</m:t>
        </m:r>
        <m:r>
          <m:t> </m:t>
        </m:r>
        <m:r>
          <m:t>∫</m:t>
        </m:r>
        <m:r>
          <m:t> </m:t>
        </m:r>
        <m:r>
          <m:t>θ</m:t>
        </m:r>
        <m:r>
          <m:t> </m:t>
        </m:r>
        <m:r>
          <m:t>p</m:t>
        </m:r>
        <m:r>
          <m:t>(</m:t>
        </m:r>
        <m:r>
          <m:t>θ</m:t>
        </m:r>
        <m:r>
          <m:t> </m:t>
        </m:r>
        <m:r>
          <m:t>|</m:t>
        </m:r>
        <m:r>
          <m:t> </m:t>
        </m:r>
        <m:r>
          <m:t>D</m:t>
        </m:r>
        <m:r>
          <m:t>)</m:t>
        </m:r>
        <m:r>
          <m:t> </m:t>
        </m:r>
        <m:r>
          <m:t>d</m:t>
        </m:r>
        <m:r>
          <m:t>θ</m:t>
        </m:r>
      </m:oMath>
    </w:p>
    <w:p>
      <w:pPr>
        <w:bidi/>
        <w:spacing w:after="120" w:before="0" w:line="276" w:lineRule="auto"/>
        <w:ind w:right="283"/>
      </w:pPr>
      <w:r>
        <w:rPr>
          <w:rFonts w:ascii="Cambria Math" w:hAnsi="Cambria Math" w:cs="Cambria Math"/>
          <w:b w:val="0"/>
          <w:i w:val="0"/>
          <w:color w:val="333333"/>
          <w:sz w:val="20"/>
          <w:rtl w:val="0"/>
        </w:rPr>
        <w:t>‪MAP‬</w:t>
      </w:r>
      <w:r>
        <w:rPr>
          <w:rFonts w:ascii="B Nazanin" w:hAnsi="B Nazanin" w:cs="B Nazanin"/>
          <w:b w:val="0"/>
          <w:i w:val="0"/>
          <w:color w:val="333333"/>
          <w:sz w:val="22"/>
          <w:rtl w:val="1"/>
        </w:rPr>
        <w:t xml:space="preserve"> (نما): </w:t>
      </w:r>
      <m:oMath>
        <m:sSub>
          <m:e>
            <m:acc>
              <m:accPr>
                <m:chr m:val="̂"/>
              </m:accPr>
              <m:e>
                <m:r>
                  <m:t>θ</m:t>
                </m:r>
              </m:e>
            </m:acc>
          </m:e>
          <m:sub>
            <m:r>
              <m:t>M</m:t>
            </m:r>
          </m:sub>
        </m:sSub>
        <m:r>
          <m:t>A</m:t>
        </m:r>
        <m:r>
          <m:t>P</m:t>
        </m:r>
        <m:r>
          <m:t> </m:t>
        </m:r>
        <m:r>
          <m:t>=</m:t>
        </m:r>
        <m:r>
          <m:t> </m:t>
        </m:r>
        <m:r>
          <m:t>a</m:t>
        </m:r>
        <m:r>
          <m:t>r</m:t>
        </m:r>
        <m:r>
          <m:t>g</m:t>
        </m:r>
        <m:r>
          <m:t>m</m:t>
        </m:r>
        <m:r>
          <m:t>a</m:t>
        </m:r>
        <m:sSub>
          <m:e>
            <m:r>
              <m:t>x</m:t>
            </m:r>
          </m:e>
          <m:sub>
            <m:r>
              <m:t>θ</m:t>
            </m:r>
          </m:sub>
        </m:sSub>
        <m:r>
          <m:t> </m:t>
        </m:r>
        <m:r>
          <m:t>p</m:t>
        </m:r>
        <m:r>
          <m:t>(</m:t>
        </m:r>
        <m:r>
          <m:t>θ</m:t>
        </m:r>
        <m:r>
          <m:t> </m:t>
        </m:r>
        <m:r>
          <m:t>|</m:t>
        </m:r>
        <m:r>
          <m:t> </m:t>
        </m:r>
        <m:r>
          <m:t>D</m:t>
        </m:r>
        <m:r>
          <m:t>)</m:t>
        </m:r>
      </m:oMath>
    </w:p>
    <w:p>
      <w:pPr>
        <w:bidi/>
        <w:spacing w:after="120" w:before="0" w:line="276" w:lineRule="auto"/>
      </w:pPr>
      <w:r>
        <w:rPr>
          <w:rFonts w:ascii="B Nazanin" w:hAnsi="B Nazanin" w:cs="B Nazanin"/>
          <w:b w:val="0"/>
          <w:i w:val="0"/>
          <w:color w:val="333333"/>
          <w:sz w:val="22"/>
          <w:rtl w:val="1"/>
        </w:rPr>
        <w:t xml:space="preserve">میانگین پسین، میانگین </w:t>
      </w:r>
      <w:r>
        <w:rPr>
          <w:rFonts w:ascii="Cambria Math" w:hAnsi="Cambria Math" w:cs="Cambria Math"/>
          <w:b w:val="0"/>
          <w:i w:val="0"/>
          <w:color w:val="333333"/>
          <w:sz w:val="20"/>
          <w:rtl w:val="0"/>
        </w:rPr>
        <w:t>‪θ‬</w:t>
      </w:r>
      <w:r>
        <w:rPr>
          <w:rFonts w:ascii="B Nazanin" w:hAnsi="B Nazanin" w:cs="B Nazanin"/>
          <w:b w:val="0"/>
          <w:i w:val="0"/>
          <w:color w:val="333333"/>
          <w:sz w:val="22"/>
          <w:rtl w:val="1"/>
        </w:rPr>
        <w:t xml:space="preserve"> تحت توزیع پسین است. </w:t>
      </w:r>
      <w:r>
        <w:rPr>
          <w:rFonts w:ascii="Cambria Math" w:hAnsi="Cambria Math" w:cs="Cambria Math"/>
          <w:b w:val="0"/>
          <w:i w:val="0"/>
          <w:color w:val="333333"/>
          <w:sz w:val="20"/>
          <w:rtl w:val="0"/>
        </w:rPr>
        <w:t>‪MAP‬</w:t>
      </w:r>
      <w:r>
        <w:rPr>
          <w:rFonts w:ascii="B Nazanin" w:hAnsi="B Nazanin" w:cs="B Nazanin"/>
          <w:b w:val="0"/>
          <w:i w:val="0"/>
          <w:color w:val="333333"/>
          <w:sz w:val="22"/>
          <w:rtl w:val="1"/>
        </w:rPr>
        <w:t xml:space="preserve"> محتمل‌ترین مقدار واحد (نقطه اوج) است. وقتی پسین نامتقارن باشد، این دو می‌توانند متفاوت باشند.</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(i) ۱ نمره برای فرکانسیست (ثابت)، ۱ نمره برای بیزی (تصادفی/توزیع). (ii) ۱ نمره برای فرمول انتگرال + مقایسه با MAP (نما vs میانگین).</w:t>
      </w:r>
    </w:p>
    <w:p>
      <w:pPr>
        <w:keepNext/>
        <w:bidi/>
        <w:spacing w:before="360" w:after="160"/>
        <w:pBdr>
          <w:bottom w:val="single" w:sz="12" w:space="4" w:color="1F3A5F"/>
        </w:pBdr>
      </w:pPr>
      <w:r>
        <w:rPr>
          <w:rFonts w:ascii="B Nazanin" w:hAnsi="B Nazanin" w:cs="B Nazanin"/>
          <w:b/>
          <w:i w:val="0"/>
          <w:color w:val="1F3A5F"/>
          <w:sz w:val="32"/>
          <w:rtl w:val="1"/>
        </w:rPr>
        <w:t>پاسخ سوالات کوتاه</w:t>
      </w:r>
    </w:p>
    <w:p>
      <w:pPr>
        <w:keepNext/>
        <w:bidi/>
        <w:spacing w:before="280" w:after="120"/>
      </w:pPr>
      <w:r>
        <w:rPr>
          <w:rFonts w:ascii="B Nazanin" w:hAnsi="B Nazanin" w:cs="B Nazanin"/>
          <w:b/>
          <w:i w:val="0"/>
          <w:color w:val="1F3A5F"/>
          <w:sz w:val="26"/>
          <w:rtl w:val="1"/>
        </w:rPr>
        <w:t>سوال کوتاه ۱ [۳ نمره]</w:t>
      </w:r>
    </w:p>
    <w:p>
      <w:pPr>
        <w:bidi/>
        <w:spacing w:after="120" w:before="0" w:line="276" w:lineRule="auto"/>
      </w:pPr>
      <w:r>
        <w:rPr>
          <w:rFonts w:ascii="B Nazanin" w:hAnsi="B Nazanin" w:cs="B Nazanin"/>
          <w:b w:val="0"/>
          <w:i w:val="0"/>
          <w:color w:val="333333"/>
          <w:sz w:val="22"/>
          <w:rtl w:val="1"/>
        </w:rPr>
        <w:t>با ۵۰ مدل، برخی به‌طور تصادفی روی مجموعه اعتبارسنجی خوب به نظر می‌رسند. خطای اعتبارسنجی برنده (۱.۸٪) به‌طور خوش‌بینانه‌ای بایاس‌دار است.</w:t>
      </w:r>
    </w:p>
    <w:p>
      <w:pPr>
        <w:bidi/>
        <w:spacing w:after="120" w:before="0" w:line="276" w:lineRule="auto"/>
      </w:pPr>
      <w:r>
        <w:rPr>
          <w:rFonts w:ascii="B Nazanin" w:hAnsi="B Nazanin" w:cs="B Nazanin"/>
          <w:b w:val="0"/>
          <w:i w:val="0"/>
          <w:color w:val="333333"/>
          <w:sz w:val="22"/>
          <w:rtl w:val="1"/>
        </w:rPr>
        <w:t>نام پدیده: بیش‌برازش به مجموعه اعتبارسنجی (مشکل مقایسات چندگانه).</w:t>
      </w:r>
    </w:p>
    <w:p>
      <w:pPr>
        <w:bidi/>
        <w:spacing w:after="120" w:before="0" w:line="276" w:lineRule="auto"/>
      </w:pPr>
      <w:r>
        <w:rPr>
          <w:rFonts w:ascii="B Nazanin" w:hAnsi="B Nazanin" w:cs="B Nazanin"/>
          <w:b w:val="0"/>
          <w:i w:val="0"/>
          <w:color w:val="333333"/>
          <w:sz w:val="22"/>
          <w:rtl w:val="1"/>
        </w:rPr>
        <w:t>تخمین صادقانه: از مجموعه تست استفاده کنید که هرگز در طول توسعه مدل یا تنظیم هایپرپارامتر لمس نشده. مدل انتخاب‌شده را یک‌بار روی آن ارزیابی کنید.</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۱ نمره برای «غیرقابل‌اعتماد» + دلیل، ۱ نمره برای نام پدیده، ۱ نمره برای راه‌حل مجموعه تست.</w:t>
      </w:r>
    </w:p>
    <w:p>
      <w:pPr>
        <w:keepNext/>
        <w:bidi/>
        <w:spacing w:before="280" w:after="120"/>
      </w:pPr>
      <w:r>
        <w:rPr>
          <w:rFonts w:ascii="B Nazanin" w:hAnsi="B Nazanin" w:cs="B Nazanin"/>
          <w:b/>
          <w:i w:val="0"/>
          <w:color w:val="1F3A5F"/>
          <w:sz w:val="26"/>
          <w:rtl w:val="1"/>
        </w:rPr>
        <w:t>سوال کوتاه ۲ [۳ نمره]</w:t>
      </w:r>
    </w:p>
    <w:p>
      <w:pPr>
        <w:bidi/>
        <w:spacing w:after="120" w:before="0" w:line="276" w:lineRule="auto"/>
      </w:pPr>
      <w:r>
        <w:rPr>
          <w:rFonts w:ascii="Cambria Math" w:hAnsi="Cambria Math" w:cs="Cambria Math"/>
          <w:b w:val="0"/>
          <w:i w:val="0"/>
          <w:color w:val="333333"/>
          <w:sz w:val="20"/>
          <w:rtl w:val="0"/>
        </w:rPr>
        <w:t>‪AUC = 0.5‬</w:t>
      </w:r>
      <w:r>
        <w:rPr>
          <w:rFonts w:ascii="B Nazanin" w:hAnsi="B Nazanin" w:cs="B Nazanin"/>
          <w:b w:val="0"/>
          <w:i w:val="0"/>
          <w:color w:val="333333"/>
          <w:sz w:val="22"/>
          <w:rtl w:val="1"/>
        </w:rPr>
        <w:t xml:space="preserve"> حدس تصادفی است. </w:t>
      </w:r>
      <w:r>
        <w:rPr>
          <w:rFonts w:ascii="Cambria Math" w:hAnsi="Cambria Math" w:cs="Cambria Math"/>
          <w:b w:val="0"/>
          <w:i w:val="0"/>
          <w:color w:val="333333"/>
          <w:sz w:val="20"/>
          <w:rtl w:val="0"/>
        </w:rPr>
        <w:t>‪AUC = 0.3‬</w:t>
      </w:r>
      <w:r>
        <w:rPr>
          <w:rFonts w:ascii="B Nazanin" w:hAnsi="B Nazanin" w:cs="B Nazanin"/>
          <w:b w:val="0"/>
          <w:i w:val="0"/>
          <w:color w:val="333333"/>
          <w:sz w:val="22"/>
          <w:rtl w:val="1"/>
        </w:rPr>
        <w:t xml:space="preserve"> بدتر از تصادفی است — مدل به‌طور سیستماتیک منفی‌ها را بالاتر از مثبت‌ها رتبه‌بندی می‌کند. این «کمی ضعیف‌تر از متوسط» نیست؛ با حقیقت ضد همبسته است.</w:t>
      </w:r>
    </w:p>
    <w:p>
      <w:pPr>
        <w:bidi/>
        <w:spacing w:after="120" w:before="0" w:line="276" w:lineRule="auto"/>
      </w:pPr>
      <w:r>
        <w:rPr>
          <w:rFonts w:ascii="B Nazanin" w:hAnsi="B Nazanin" w:cs="B Nazanin"/>
          <w:b w:val="0"/>
          <w:i w:val="0"/>
          <w:color w:val="333333"/>
          <w:sz w:val="22"/>
          <w:rtl w:val="1"/>
        </w:rPr>
        <w:t xml:space="preserve">راه‌حل: پیش‌بینی‌ها را معکوس کنید (خروجی مدل را وارون کنید). این </w:t>
      </w:r>
      <w:r>
        <w:rPr>
          <w:rFonts w:ascii="Cambria Math" w:hAnsi="Cambria Math" w:cs="Cambria Math"/>
          <w:b w:val="0"/>
          <w:i w:val="0"/>
          <w:color w:val="333333"/>
          <w:sz w:val="20"/>
          <w:rtl w:val="0"/>
        </w:rPr>
        <w:t>‪AUC = 1 - 0.3 = 0.7‬</w:t>
      </w:r>
      <w:r>
        <w:rPr>
          <w:rFonts w:ascii="B Nazanin" w:hAnsi="B Nazanin" w:cs="B Nazanin"/>
          <w:b w:val="0"/>
          <w:i w:val="0"/>
          <w:color w:val="333333"/>
          <w:sz w:val="22"/>
          <w:rtl w:val="1"/>
        </w:rPr>
        <w:t xml:space="preserve"> می‌دهد که در واقع طبقه‌بند خوبی است.</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۱ نمره برای «بدتر از تصادفی»، ۱ نمره برای «سیستماتیک منفی‌ها بالاتر»، ۱ نمره برای «معکوس کردن پیش‌بینی‌ها».</w:t>
      </w:r>
    </w:p>
    <w:p>
      <w:pPr>
        <w:keepNext/>
        <w:bidi/>
        <w:spacing w:before="280" w:after="120"/>
      </w:pPr>
      <w:r>
        <w:rPr>
          <w:rFonts w:ascii="B Nazanin" w:hAnsi="B Nazanin" w:cs="B Nazanin"/>
          <w:b/>
          <w:i w:val="0"/>
          <w:color w:val="1F3A5F"/>
          <w:sz w:val="26"/>
          <w:rtl w:val="1"/>
        </w:rPr>
        <w:t>سوال کوتاه ۳ [۳ نمره]</w:t>
      </w:r>
    </w:p>
    <w:p>
      <w:pPr>
        <w:bidi/>
        <w:spacing w:after="120" w:before="0" w:line="276" w:lineRule="auto"/>
      </w:pPr>
      <w:r>
        <w:rPr>
          <w:rFonts w:ascii="B Nazanin" w:hAnsi="B Nazanin" w:cs="B Nazanin"/>
          <w:b w:val="0"/>
          <w:i w:val="0"/>
          <w:color w:val="333333"/>
          <w:sz w:val="22"/>
          <w:rtl w:val="1"/>
        </w:rPr>
        <w:t>مجموع برازش مدل: ۵ بخش × ۳ مدل = ۱۵ برازش.</w:t>
      </w:r>
    </w:p>
    <w:p>
      <w:pPr>
        <w:bidi/>
        <w:spacing w:after="120" w:before="0" w:line="276" w:lineRule="auto"/>
      </w:pPr>
      <w:r>
        <w:rPr>
          <w:rFonts w:ascii="B Nazanin" w:hAnsi="B Nazanin" w:cs="B Nazanin"/>
          <w:b w:val="0"/>
          <w:i w:val="0"/>
          <w:color w:val="333333"/>
          <w:sz w:val="22"/>
          <w:rtl w:val="1"/>
        </w:rPr>
        <w:t xml:space="preserve">زمان: </w:t>
      </w:r>
      <w:r>
        <w:rPr>
          <w:rFonts w:ascii="Cambria Math" w:hAnsi="Cambria Math" w:cs="Cambria Math"/>
          <w:b w:val="0"/>
          <w:i w:val="0"/>
          <w:color w:val="333333"/>
          <w:sz w:val="20"/>
          <w:rtl w:val="0"/>
        </w:rPr>
        <w:t>‪15 × 2 = 30‬</w:t>
      </w:r>
      <w:r>
        <w:rPr>
          <w:rFonts w:ascii="B Nazanin" w:hAnsi="B Nazanin" w:cs="B Nazanin"/>
          <w:b w:val="0"/>
          <w:i w:val="0"/>
          <w:color w:val="333333"/>
          <w:sz w:val="22"/>
          <w:rtl w:val="1"/>
        </w:rPr>
        <w:t xml:space="preserve"> دقیقه.</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۱ نمره برای ۱۵ برازش، ۱ نمره برای ۳۰ دقیقه، ۱ نمره برای نمایش محاسبه.</w:t>
      </w:r>
    </w:p>
    <w:p>
      <w:pPr>
        <w:keepNext/>
        <w:bidi/>
        <w:spacing w:before="280" w:after="120"/>
      </w:pPr>
      <w:r>
        <w:rPr>
          <w:rFonts w:ascii="B Nazanin" w:hAnsi="B Nazanin" w:cs="B Nazanin"/>
          <w:b/>
          <w:i w:val="0"/>
          <w:color w:val="1F3A5F"/>
          <w:sz w:val="26"/>
          <w:rtl w:val="1"/>
        </w:rPr>
        <w:t>سوال کوتاه ۴ [۳ نمره]</w:t>
      </w:r>
    </w:p>
    <w:p>
      <w:pPr>
        <w:bidi/>
        <w:spacing w:after="120" w:before="0" w:line="276" w:lineRule="auto"/>
      </w:pPr>
      <w:r>
        <w:rPr>
          <w:rFonts w:ascii="B Nazanin" w:hAnsi="B Nazanin" w:cs="B Nazanin"/>
          <w:b w:val="0"/>
          <w:i w:val="0"/>
          <w:color w:val="333333"/>
          <w:sz w:val="22"/>
          <w:rtl w:val="1"/>
        </w:rPr>
        <w:t>تشخیص: بیش‌برازش (واریانس بالا). خطای آموزش پایین + خطای اعتبارسنجی بالا + شکاف بزرگ = مدل داده آموزش (شامل نوفه) را برازش می‌دهد اما تعمیم نمی‌یابد.</w:t>
      </w:r>
    </w:p>
    <w:p>
      <w:pPr>
        <w:bidi/>
        <w:spacing w:after="120" w:before="0" w:line="276" w:lineRule="auto"/>
      </w:pPr>
      <w:r>
        <w:rPr>
          <w:rFonts w:ascii="B Nazanin" w:hAnsi="B Nazanin" w:cs="B Nazanin"/>
          <w:b w:val="0"/>
          <w:i w:val="0"/>
          <w:color w:val="333333"/>
          <w:sz w:val="22"/>
          <w:rtl w:val="1"/>
        </w:rPr>
        <w:t>داده بیشتر؟ بعید است کمک کند — شکاف بسته نمی‌شود، یعنی مشکل پیچیدگی است نه کمبود داده.</w:t>
      </w:r>
    </w:p>
    <w:p>
      <w:pPr>
        <w:bidi/>
        <w:spacing w:after="120" w:before="0" w:line="276" w:lineRule="auto"/>
      </w:pPr>
      <w:r>
        <w:rPr>
          <w:rFonts w:ascii="B Nazanin" w:hAnsi="B Nazanin" w:cs="B Nazanin"/>
          <w:b w:val="0"/>
          <w:i w:val="0"/>
          <w:color w:val="333333"/>
          <w:sz w:val="22"/>
          <w:rtl w:val="1"/>
        </w:rPr>
        <w:t xml:space="preserve">پیچیدگی؟ پیچیدگی مدل را کاهش دهید (یا تنظیم </w:t>
      </w:r>
      <w:r>
        <w:rPr>
          <w:rFonts w:ascii="Cambria Math" w:hAnsi="Cambria Math" w:cs="Cambria Math"/>
          <w:b w:val="0"/>
          <w:i w:val="0"/>
          <w:color w:val="333333"/>
          <w:sz w:val="20"/>
          <w:rtl w:val="0"/>
        </w:rPr>
        <w:t>‪λ‬</w:t>
      </w:r>
      <w:r>
        <w:rPr>
          <w:rFonts w:ascii="B Nazanin" w:hAnsi="B Nazanin" w:cs="B Nazanin"/>
          <w:b w:val="0"/>
          <w:i w:val="0"/>
          <w:color w:val="333333"/>
          <w:sz w:val="22"/>
          <w:rtl w:val="1"/>
        </w:rPr>
        <w:t xml:space="preserve"> را افزایش دهید). مدل ظرفیت زیادی دارد — کاهش آن خطای آموزش را بالا می‌برد اما خطای اعتبارسنجی را کاهش می‌دهد.</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۱ نمره برای تشخیص (بیش‌برازش)، ۱ نمره برای «داده بیشتر کمک نمی‌کند»، ۱ نمره برای «کاهش پیچیدگی».</w:t>
      </w:r>
    </w:p>
    <w:p>
      <w:pPr>
        <w:keepNext/>
        <w:bidi/>
        <w:spacing w:before="280" w:after="120"/>
      </w:pPr>
      <w:r>
        <w:rPr>
          <w:rFonts w:ascii="B Nazanin" w:hAnsi="B Nazanin" w:cs="B Nazanin"/>
          <w:b/>
          <w:i w:val="0"/>
          <w:color w:val="1F3A5F"/>
          <w:sz w:val="26"/>
          <w:rtl w:val="1"/>
        </w:rPr>
        <w:t>سوال کوتاه ۵ [۳ نمره]</w:t>
      </w:r>
    </w:p>
    <w:p>
      <w:pPr>
        <w:bidi/>
        <w:spacing w:after="120" w:before="0" w:line="276" w:lineRule="auto"/>
      </w:pPr>
      <w:r>
        <w:rPr>
          <w:rFonts w:ascii="B Nazanin" w:hAnsi="B Nazanin" w:cs="B Nazanin"/>
          <w:b w:val="0"/>
          <w:i w:val="0"/>
          <w:color w:val="333333"/>
          <w:sz w:val="22"/>
          <w:rtl w:val="1"/>
        </w:rPr>
        <w:t xml:space="preserve">دانش‌آموز B درست می‌گوید. پیشین قوی یعنی </w:t>
      </w:r>
      <m:oMath>
        <m:sSup>
          <m:e>
            <m:r>
              <m:t>τ</m:t>
            </m:r>
          </m:e>
          <m:sup>
            <m:r>
              <m:t>2</m:t>
            </m:r>
          </m:sup>
        </m:sSup>
      </m:oMath>
      <w:r>
        <w:rPr>
          <w:rFonts w:ascii="B Nazanin" w:hAnsi="B Nazanin" w:cs="B Nazanin"/>
          <w:b w:val="0"/>
          <w:i w:val="0"/>
          <w:color w:val="333333"/>
          <w:sz w:val="22"/>
          <w:rtl w:val="1"/>
        </w:rPr>
        <w:t xml:space="preserve"> کوچک، پس </w:t>
      </w:r>
      <m:oMath>
        <m:r>
          <m:t>λ</m:t>
        </m:r>
        <m:r>
          <m:t> </m:t>
        </m:r>
        <m:r>
          <m:t>=</m:t>
        </m:r>
        <m:r>
          <m:t> </m:t>
        </m:r>
        <m:sSup>
          <m:e>
            <m:r>
              <m:t>σ</m:t>
            </m:r>
          </m:e>
          <m:sup>
            <m:r>
              <m:t>2</m:t>
            </m:r>
          </m:sup>
        </m:sSup>
        <m:r>
          <m:t>/</m:t>
        </m:r>
        <m:sSup>
          <m:e>
            <m:r>
              <m:t>τ</m:t>
            </m:r>
          </m:e>
          <m:sup>
            <m:r>
              <m:t>2</m:t>
            </m:r>
          </m:sup>
        </m:sSup>
      </m:oMath>
      <w:r>
        <w:rPr>
          <w:rFonts w:ascii="B Nazanin" w:hAnsi="B Nazanin" w:cs="B Nazanin"/>
          <w:b w:val="0"/>
          <w:i w:val="0"/>
          <w:color w:val="333333"/>
          <w:sz w:val="22"/>
          <w:rtl w:val="1"/>
        </w:rPr>
        <w:t xml:space="preserve"> بزرگ — تنظیم شدید. پیشین بر داده غالب می‌شود و وزن‌ها را به سمت صفر می‌کشد. ما بیشتر به باور قبلی خود اعتماد می‌کنیم تا داده.</w:t>
      </w:r>
    </w:p>
    <w:p>
      <w:pPr>
        <w:bidi/>
        <w:spacing w:after="120" w:before="0" w:line="276" w:lineRule="auto"/>
      </w:pPr>
      <w:r>
        <w:rPr>
          <w:rFonts w:ascii="B Nazanin" w:hAnsi="B Nazanin" w:cs="B Nazanin"/>
          <w:b w:val="0"/>
          <w:i w:val="0"/>
          <w:color w:val="333333"/>
          <w:sz w:val="22"/>
          <w:rtl w:val="1"/>
        </w:rPr>
        <w:t xml:space="preserve">دانش‌آموز A اشتباه می‌کند: پیشین قوی یعنی کمتر به داده اعتماد داریم. وقتی </w:t>
      </w:r>
      <m:oMath>
        <m:sSup>
          <m:e>
            <m:r>
              <m:t>τ</m:t>
            </m:r>
          </m:e>
          <m:sup>
            <m:r>
              <m:t>2</m:t>
            </m:r>
          </m:sup>
        </m:sSup>
      </m:oMath>
      <w:r>
        <w:rPr>
          <w:rFonts w:ascii="B Nazanin" w:hAnsi="B Nazanin" w:cs="B Nazanin"/>
          <w:b w:val="0"/>
          <w:i w:val="0"/>
          <w:color w:val="333333"/>
          <w:sz w:val="22"/>
          <w:rtl w:val="1"/>
        </w:rPr>
        <w:t xml:space="preserve"> بزرگ (پیشین ضعیف)، </w:t>
      </w:r>
      <w:r>
        <w:rPr>
          <w:rFonts w:ascii="Cambria Math" w:hAnsi="Cambria Math" w:cs="Cambria Math"/>
          <w:b w:val="0"/>
          <w:i w:val="0"/>
          <w:color w:val="333333"/>
          <w:sz w:val="20"/>
          <w:rtl w:val="0"/>
        </w:rPr>
        <w:t>‪λ → 0‬</w:t>
      </w:r>
      <w:r>
        <w:rPr>
          <w:rFonts w:ascii="B Nazanin" w:hAnsi="B Nazanin" w:cs="B Nazanin"/>
          <w:b w:val="0"/>
          <w:i w:val="0"/>
          <w:color w:val="333333"/>
          <w:sz w:val="22"/>
          <w:rtl w:val="1"/>
        </w:rPr>
        <w:t xml:space="preserve"> و بیشتر به داده اعتماد می‌کنیم (</w:t>
      </w:r>
      <w:r>
        <w:rPr>
          <w:rFonts w:ascii="Cambria Math" w:hAnsi="Cambria Math" w:cs="Cambria Math"/>
          <w:b w:val="0"/>
          <w:i w:val="0"/>
          <w:color w:val="333333"/>
          <w:sz w:val="20"/>
          <w:rtl w:val="0"/>
        </w:rPr>
        <w:t>‪MAP → MLE‬</w:t>
      </w:r>
      <w:r>
        <w:rPr>
          <w:rFonts w:ascii="Cambria Math" w:hAnsi="Cambria Math" w:cs="Cambria Math"/>
          <w:b w:val="0"/>
          <w:i w:val="0"/>
          <w:color w:val="333333"/>
          <w:sz w:val="20"/>
          <w:rtl w:val="0"/>
        </w:rPr>
        <w:t>‪).‬</w:t>
      </w:r>
    </w:p>
    <w:p>
      <w:pPr>
        <w:bidi/>
        <w:spacing w:after="160" w:before="40"/>
        <w:ind w:right="283"/>
      </w:pPr>
      <w:r>
        <w:rPr>
          <w:rFonts w:ascii="B Nazanin" w:hAnsi="B Nazanin" w:cs="B Nazanin"/>
          <w:b/>
          <w:i w:val="0"/>
          <w:color w:val="C0392B"/>
          <w:sz w:val="20"/>
          <w:rtl w:val="1"/>
        </w:rPr>
        <w:t xml:space="preserve">بارم‌بندی: </w:t>
      </w:r>
      <w:r>
        <w:rPr>
          <w:rFonts w:ascii="B Nazanin" w:hAnsi="B Nazanin" w:cs="B Nazanin"/>
          <w:b w:val="0"/>
          <w:i w:val="0"/>
          <w:color w:val="666666"/>
          <w:sz w:val="20"/>
          <w:rtl w:val="1"/>
        </w:rPr>
        <w:t xml:space="preserve">۱ نمره برای «دانش‌آموز B درست»، ۱ نمره برای توضیح </w:t>
      </w:r>
      <m:oMath>
        <m:sSup>
          <m:e>
            <m:r>
              <m:t>τ</m:t>
            </m:r>
          </m:e>
          <m:sup>
            <m:r>
              <m:t>2</m:t>
            </m:r>
          </m:sup>
        </m:sSup>
      </m:oMath>
      <w:r>
        <w:rPr>
          <w:rFonts w:ascii="B Nazanin" w:hAnsi="B Nazanin" w:cs="B Nazanin"/>
          <w:b w:val="0"/>
          <w:i w:val="0"/>
          <w:color w:val="666666"/>
          <w:sz w:val="20"/>
          <w:rtl w:val="1"/>
        </w:rPr>
        <w:t xml:space="preserve"> کوچک → </w:t>
      </w:r>
      <w:r>
        <w:rPr>
          <w:rFonts w:ascii="Cambria Math" w:hAnsi="Cambria Math" w:cs="Cambria Math"/>
          <w:b w:val="0"/>
          <w:i w:val="0"/>
          <w:color w:val="666666"/>
          <w:sz w:val="18"/>
          <w:rtl w:val="0"/>
        </w:rPr>
        <w:t>‪λ‬</w:t>
      </w:r>
      <w:r>
        <w:rPr>
          <w:rFonts w:ascii="B Nazanin" w:hAnsi="B Nazanin" w:cs="B Nazanin"/>
          <w:b w:val="0"/>
          <w:i w:val="0"/>
          <w:color w:val="666666"/>
          <w:sz w:val="20"/>
          <w:rtl w:val="1"/>
        </w:rPr>
        <w:t xml:space="preserve"> بزرگ، ۱ نمره برای توضیح اشتباه A (پیشین قوی = اعتماد کمتر به داده).</w:t>
      </w:r>
    </w:p>
    <w:p>
      <w:pPr>
        <w:bidi/>
        <w:spacing w:after="400" w:before="0" w:line="276" w:lineRule="auto"/>
      </w:pPr>
    </w:p>
    <w:p>
      <w:pPr>
        <w:bidi/>
        <w:jc w:val="center"/>
      </w:pPr>
      <w:r>
        <w:rPr>
          <w:rFonts w:ascii="B Nazanin" w:hAnsi="B Nazanin" w:cs="B Nazanin"/>
          <w:b w:val="0"/>
          <w:i w:val="0"/>
          <w:color w:val="666666"/>
          <w:sz w:val="22"/>
          <w:rtl w:val="1"/>
        </w:rPr>
        <w:t>— پایان پاسخ‌نامه —</w:t>
      </w:r>
    </w:p>
    <w:sectPr w:rsidR="00FC693F" w:rsidRPr="0006063C" w:rsidSect="00034616">
      <w:pgSz w:w="11906" w:h="16838"/>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