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9E426" w14:textId="50F005CB" w:rsidR="002570B4" w:rsidRPr="004973A1" w:rsidRDefault="002570B4" w:rsidP="004E6BCC">
      <w:pPr>
        <w:pStyle w:val="Title"/>
        <w:spacing w:after="0"/>
        <w:rPr>
          <w:rFonts w:ascii="Times New Roman" w:hAnsi="Times New Roman" w:cs="Times New Roman"/>
          <w:sz w:val="22"/>
          <w:szCs w:val="22"/>
        </w:rPr>
      </w:pPr>
      <w:r w:rsidRPr="004973A1">
        <w:rPr>
          <w:rFonts w:ascii="Times New Roman" w:hAnsi="Times New Roman" w:cs="Times New Roman"/>
          <w:sz w:val="22"/>
          <w:szCs w:val="22"/>
        </w:rPr>
        <w:t>Titl</w:t>
      </w:r>
      <w:r w:rsidR="00EA2FE8" w:rsidRPr="004973A1">
        <w:rPr>
          <w:rFonts w:ascii="Times New Roman" w:hAnsi="Times New Roman" w:cs="Times New Roman"/>
          <w:sz w:val="22"/>
          <w:szCs w:val="22"/>
        </w:rPr>
        <w:t>e</w:t>
      </w:r>
      <w:r w:rsidR="00FD0329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  <w:r w:rsidRPr="004973A1">
        <w:rPr>
          <w:rFonts w:ascii="Times New Roman" w:hAnsi="Times New Roman" w:cs="Times New Roman"/>
          <w:sz w:val="22"/>
          <w:szCs w:val="22"/>
        </w:rPr>
        <w:t>of</w:t>
      </w:r>
      <w:r w:rsidR="00FD0329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  <w:r w:rsidR="00686306" w:rsidRPr="004973A1">
        <w:rPr>
          <w:rFonts w:ascii="Times New Roman" w:hAnsi="Times New Roman" w:cstheme="minorBidi"/>
          <w:sz w:val="22"/>
          <w:szCs w:val="22"/>
        </w:rPr>
        <w:t>the abstract</w:t>
      </w:r>
      <w:r w:rsidR="00C46D18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</w:p>
    <w:p w14:paraId="0AB9E427" w14:textId="77777777" w:rsidR="00686306" w:rsidRPr="00686306" w:rsidRDefault="00686306" w:rsidP="00686306">
      <w:pPr>
        <w:rPr>
          <w:sz w:val="20"/>
          <w:szCs w:val="20"/>
        </w:rPr>
      </w:pPr>
    </w:p>
    <w:p w14:paraId="0AB9E428" w14:textId="11647665" w:rsidR="002D0F93" w:rsidRPr="00686306" w:rsidRDefault="002D0F93" w:rsidP="004E6BCC">
      <w:pPr>
        <w:pStyle w:val="AuthorshipStyle"/>
        <w:rPr>
          <w:rFonts w:ascii="Times New Roman" w:hAnsi="Times New Roman" w:cs="Times New Roman"/>
          <w:sz w:val="20"/>
          <w:szCs w:val="20"/>
        </w:rPr>
      </w:pPr>
      <w:r w:rsidRPr="00686306">
        <w:rPr>
          <w:rFonts w:ascii="Times New Roman" w:hAnsi="Times New Roman" w:cs="Times New Roman"/>
          <w:sz w:val="20"/>
          <w:szCs w:val="20"/>
        </w:rPr>
        <w:t>First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Author</w:t>
      </w:r>
      <w:r w:rsidR="002570B4" w:rsidRPr="00686306">
        <w:rPr>
          <w:rFonts w:ascii="Times New Roman" w:hAnsi="Times New Roman" w:cs="Times New Roman"/>
          <w:sz w:val="20"/>
          <w:szCs w:val="20"/>
        </w:rPr>
        <w:t>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="00CB445A" w:rsidRPr="00686306">
        <w:rPr>
          <w:rFonts w:ascii="Times New Roman" w:hAnsi="Times New Roman" w:cs="Times New Roman"/>
          <w:sz w:val="20"/>
          <w:szCs w:val="20"/>
        </w:rPr>
        <w:t>Second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="00CB445A" w:rsidRPr="00686306">
        <w:rPr>
          <w:rFonts w:ascii="Times New Roman" w:hAnsi="Times New Roman" w:cs="Times New Roman"/>
          <w:sz w:val="20"/>
          <w:szCs w:val="20"/>
        </w:rPr>
        <w:t>Author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and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Third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Author</w:t>
      </w:r>
      <w:r w:rsidR="00A5583E">
        <w:rPr>
          <w:rFonts w:ascii="Times New Roman" w:hAnsi="Times New Roman" w:cs="Times New Roman"/>
          <w:sz w:val="20"/>
          <w:szCs w:val="20"/>
        </w:rPr>
        <w:t>*</w:t>
      </w:r>
    </w:p>
    <w:p w14:paraId="0AB9E429" w14:textId="77777777" w:rsidR="004E6BCC" w:rsidRPr="00686306" w:rsidRDefault="004E6BCC" w:rsidP="004E6BCC">
      <w:pPr>
        <w:pStyle w:val="AuthorshipStyle"/>
        <w:rPr>
          <w:rFonts w:ascii="Times New Roman" w:hAnsi="Times New Roman" w:cs="Times New Roman"/>
          <w:sz w:val="20"/>
          <w:szCs w:val="20"/>
        </w:rPr>
      </w:pPr>
    </w:p>
    <w:p w14:paraId="0AB9E42A" w14:textId="77777777" w:rsidR="002570B4" w:rsidRPr="004973A1" w:rsidRDefault="002D0F93" w:rsidP="00514311">
      <w:pPr>
        <w:pStyle w:val="AuthorshipStyle"/>
        <w:jc w:val="left"/>
        <w:rPr>
          <w:rFonts w:ascii="Times New Roman" w:hAnsi="Times New Roman" w:cs="Times New Roman"/>
          <w:sz w:val="16"/>
          <w:szCs w:val="16"/>
        </w:rPr>
      </w:pPr>
      <w:r w:rsidRPr="004973A1">
        <w:rPr>
          <w:rFonts w:ascii="Times New Roman" w:hAnsi="Times New Roman" w:cs="Times New Roman"/>
          <w:sz w:val="16"/>
          <w:szCs w:val="16"/>
        </w:rPr>
        <w:t>Department,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Faculty,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University,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065C25" w:rsidRPr="004973A1">
        <w:rPr>
          <w:rFonts w:ascii="Times New Roman" w:hAnsi="Times New Roman" w:cs="Times New Roman"/>
          <w:sz w:val="16"/>
          <w:szCs w:val="16"/>
        </w:rPr>
        <w:t>City</w:t>
      </w:r>
      <w:r w:rsidRPr="004973A1">
        <w:rPr>
          <w:rFonts w:ascii="Times New Roman" w:hAnsi="Times New Roman" w:cs="Times New Roman"/>
          <w:sz w:val="16"/>
          <w:szCs w:val="16"/>
        </w:rPr>
        <w:t>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Postcode,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2570B4" w:rsidRPr="004973A1">
        <w:rPr>
          <w:rFonts w:ascii="Times New Roman" w:hAnsi="Times New Roman" w:cs="Times New Roman"/>
          <w:sz w:val="16"/>
          <w:szCs w:val="16"/>
        </w:rPr>
        <w:t>Country</w:t>
      </w:r>
    </w:p>
    <w:p w14:paraId="0AB9E42B" w14:textId="024DA4D0" w:rsidR="002570B4" w:rsidRPr="004973A1" w:rsidRDefault="002D0F93" w:rsidP="004E6BCC">
      <w:pPr>
        <w:pStyle w:val="AuthorshipStyle"/>
        <w:pBdr>
          <w:bottom w:val="single" w:sz="4" w:space="1" w:color="auto"/>
        </w:pBdr>
        <w:jc w:val="left"/>
        <w:rPr>
          <w:rFonts w:ascii="Times New Roman" w:hAnsi="Times New Roman" w:cs="Times New Roman"/>
          <w:sz w:val="16"/>
          <w:szCs w:val="16"/>
        </w:rPr>
      </w:pPr>
      <w:r w:rsidRPr="004973A1">
        <w:rPr>
          <w:rFonts w:ascii="Times New Roman" w:hAnsi="Times New Roman" w:cs="Times New Roman"/>
          <w:sz w:val="16"/>
          <w:szCs w:val="16"/>
          <w:cs/>
        </w:rPr>
        <w:t>*</w:t>
      </w:r>
      <w:r w:rsidR="00B51F46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Corresponding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author</w:t>
      </w:r>
      <w:r w:rsidRPr="004973A1">
        <w:rPr>
          <w:rFonts w:ascii="Times New Roman" w:hAnsi="Times New Roman" w:cs="Times New Roman"/>
          <w:sz w:val="16"/>
          <w:szCs w:val="16"/>
          <w:cs/>
        </w:rPr>
        <w:t>.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E</w:t>
      </w:r>
      <w:r w:rsidRPr="004973A1">
        <w:rPr>
          <w:rFonts w:ascii="Times New Roman" w:hAnsi="Times New Roman" w:cs="Times New Roman"/>
          <w:sz w:val="16"/>
          <w:szCs w:val="16"/>
          <w:cs/>
        </w:rPr>
        <w:t>-</w:t>
      </w:r>
      <w:r w:rsidRPr="004973A1">
        <w:rPr>
          <w:rFonts w:ascii="Times New Roman" w:hAnsi="Times New Roman" w:cs="Times New Roman"/>
          <w:sz w:val="16"/>
          <w:szCs w:val="16"/>
        </w:rPr>
        <w:t>mail</w:t>
      </w:r>
      <w:r w:rsidR="004E6BCC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4E6BCC" w:rsidRPr="004973A1">
        <w:rPr>
          <w:rFonts w:ascii="Times New Roman" w:hAnsi="Times New Roman" w:cs="Times New Roman"/>
          <w:sz w:val="16"/>
          <w:szCs w:val="16"/>
        </w:rPr>
        <w:t>address</w:t>
      </w:r>
      <w:r w:rsidRPr="004973A1">
        <w:rPr>
          <w:rFonts w:ascii="Times New Roman" w:hAnsi="Times New Roman" w:cs="Times New Roman"/>
          <w:sz w:val="16"/>
          <w:szCs w:val="16"/>
          <w:cs/>
        </w:rPr>
        <w:t>: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4E6BCC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hyperlink r:id="rId8" w:history="1"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</w:rPr>
          <w:t>xxxxxx@xxxx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  <w:cs/>
          </w:rPr>
          <w:t>.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</w:rPr>
          <w:t>xx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  <w:cs/>
          </w:rPr>
          <w:t>.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</w:rPr>
          <w:t>xx</w:t>
        </w:r>
      </w:hyperlink>
      <w:r w:rsidR="00C03FA9">
        <w:rPr>
          <w:rFonts w:ascii="Times New Roman" w:hAnsi="Times New Roman" w:cs="Times New Roman"/>
          <w:sz w:val="16"/>
          <w:szCs w:val="16"/>
        </w:rPr>
        <w:t xml:space="preserve"> (</w:t>
      </w:r>
      <w:r w:rsidR="006F35E6">
        <w:rPr>
          <w:rFonts w:ascii="Times New Roman" w:hAnsi="Times New Roman" w:cs="Times New Roman"/>
          <w:sz w:val="16"/>
          <w:szCs w:val="16"/>
        </w:rPr>
        <w:t>professional/institutional email-address only)</w:t>
      </w:r>
    </w:p>
    <w:p w14:paraId="0AB9E42C" w14:textId="77777777" w:rsidR="00164354" w:rsidRPr="00686306" w:rsidRDefault="00164354" w:rsidP="0036729D">
      <w:pPr>
        <w:pStyle w:val="AuthorshipStyle"/>
        <w:pBdr>
          <w:bottom w:val="single" w:sz="4" w:space="1" w:color="auto"/>
        </w:pBdr>
        <w:jc w:val="left"/>
        <w:rPr>
          <w:rFonts w:ascii="Times New Roman" w:hAnsi="Times New Roman" w:cs="Times New Roman"/>
          <w:sz w:val="20"/>
          <w:szCs w:val="20"/>
        </w:rPr>
      </w:pPr>
    </w:p>
    <w:p w14:paraId="0AB9E42D" w14:textId="77777777" w:rsidR="00164354" w:rsidRDefault="00164354" w:rsidP="00856281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0" w:name="_Toc513818912"/>
      <w:bookmarkStart w:id="1" w:name="_Toc513994128"/>
    </w:p>
    <w:p w14:paraId="0AB9E42E" w14:textId="77777777" w:rsidR="002570B4" w:rsidRPr="004973A1" w:rsidRDefault="002570B4" w:rsidP="00856281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973A1">
        <w:rPr>
          <w:rFonts w:ascii="Times New Roman" w:hAnsi="Times New Roman" w:cs="Times New Roman"/>
          <w:sz w:val="22"/>
          <w:szCs w:val="22"/>
        </w:rPr>
        <w:t>A</w:t>
      </w:r>
      <w:r w:rsidR="00EA2FE8" w:rsidRPr="004973A1">
        <w:rPr>
          <w:rFonts w:ascii="Times New Roman" w:hAnsi="Times New Roman" w:cs="Times New Roman"/>
          <w:sz w:val="22"/>
          <w:szCs w:val="22"/>
        </w:rPr>
        <w:t>bstract</w:t>
      </w:r>
      <w:bookmarkEnd w:id="0"/>
      <w:bookmarkEnd w:id="1"/>
    </w:p>
    <w:p w14:paraId="0AB9E42F" w14:textId="787B9E8C" w:rsidR="009D797E" w:rsidRPr="004973A1" w:rsidRDefault="009D797E" w:rsidP="009D797E">
      <w:pPr>
        <w:rPr>
          <w:rFonts w:ascii="Times New Roman" w:hAnsi="Times New Roman" w:cs="Times New Roman"/>
          <w:sz w:val="20"/>
          <w:szCs w:val="20"/>
        </w:rPr>
      </w:pPr>
      <w:r w:rsidRPr="004973A1">
        <w:rPr>
          <w:rFonts w:ascii="Times New Roman" w:hAnsi="Times New Roman" w:cs="Times New Roman"/>
          <w:sz w:val="20"/>
          <w:szCs w:val="20"/>
        </w:rPr>
        <w:t>The abstract should summarize the content of the paper</w:t>
      </w:r>
      <w:r w:rsidR="000F64DB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C33CFF">
        <w:rPr>
          <w:rFonts w:ascii="Times New Roman" w:hAnsi="Times New Roman" w:cs="Times New Roman"/>
          <w:sz w:val="20"/>
          <w:szCs w:val="20"/>
        </w:rPr>
        <w:t>T</w:t>
      </w:r>
      <w:r w:rsidRPr="004973A1">
        <w:rPr>
          <w:rFonts w:ascii="Times New Roman" w:hAnsi="Times New Roman" w:cs="Times New Roman"/>
          <w:sz w:val="20"/>
          <w:szCs w:val="20"/>
        </w:rPr>
        <w:t>he maximum number of words in the Abstract is 300</w:t>
      </w:r>
      <w:r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The abstract text should be formatted using 10 point Times or Times New Roman and indented 25 mm from the left margin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Leave 10 mm space after the abstract before you begin the main text of your article, starting on the same page as the abstract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The abstract should give readers concise information about the content of the article and indicate the main results obtained and conclusions drawn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</w:p>
    <w:p w14:paraId="0AB9E430" w14:textId="77777777" w:rsidR="004E6BCC" w:rsidRPr="00686306" w:rsidRDefault="004E6BCC" w:rsidP="00C503DD">
      <w:pPr>
        <w:rPr>
          <w:rFonts w:ascii="Times New Roman" w:hAnsi="Times New Roman" w:cs="Times New Roman"/>
          <w:sz w:val="20"/>
          <w:szCs w:val="20"/>
        </w:rPr>
      </w:pPr>
    </w:p>
    <w:p w14:paraId="0AB9E431" w14:textId="77777777" w:rsidR="002570B4" w:rsidRPr="00686306" w:rsidRDefault="002570B4" w:rsidP="00E81FF9">
      <w:pPr>
        <w:ind w:firstLine="0"/>
        <w:rPr>
          <w:rFonts w:ascii="Times New Roman" w:hAnsi="Times New Roman" w:cs="Times New Roman"/>
          <w:sz w:val="20"/>
          <w:szCs w:val="20"/>
        </w:rPr>
      </w:pPr>
      <w:r w:rsidRPr="00686306">
        <w:rPr>
          <w:rFonts w:ascii="Times New Roman" w:hAnsi="Times New Roman" w:cs="Times New Roman"/>
          <w:b/>
          <w:bCs/>
          <w:sz w:val="20"/>
          <w:szCs w:val="20"/>
        </w:rPr>
        <w:t>Keywords</w:t>
      </w:r>
      <w:r w:rsidRPr="00686306">
        <w:rPr>
          <w:rFonts w:ascii="Times New Roman" w:hAnsi="Times New Roman" w:cs="Angsana New"/>
          <w:b/>
          <w:bCs/>
          <w:sz w:val="20"/>
          <w:szCs w:val="20"/>
          <w:cs/>
        </w:rPr>
        <w:t>: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journal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format,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printing,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references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Angsana New"/>
          <w:sz w:val="20"/>
          <w:szCs w:val="20"/>
          <w:cs/>
        </w:rPr>
        <w:t>(</w:t>
      </w:r>
      <w:r w:rsidRPr="00686306">
        <w:rPr>
          <w:rFonts w:ascii="Times New Roman" w:hAnsi="Times New Roman" w:cs="Times New Roman"/>
          <w:sz w:val="20"/>
          <w:szCs w:val="20"/>
        </w:rPr>
        <w:t>not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more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than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5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words</w:t>
      </w:r>
      <w:r w:rsidR="00472CAD" w:rsidRPr="00686306">
        <w:rPr>
          <w:rFonts w:ascii="Times New Roman" w:hAnsi="Times New Roman" w:cs="Angsana New"/>
          <w:sz w:val="20"/>
          <w:szCs w:val="20"/>
          <w:cs/>
        </w:rPr>
        <w:t>)</w:t>
      </w:r>
    </w:p>
    <w:p w14:paraId="5B025973" w14:textId="0685E100" w:rsidR="00437AE9" w:rsidRPr="00775CE6" w:rsidRDefault="00437AE9" w:rsidP="00775CE6">
      <w:pPr>
        <w:ind w:firstLine="0"/>
        <w:jc w:val="left"/>
        <w:rPr>
          <w:rFonts w:ascii="Times New Roman" w:hAnsi="Times New Roman" w:cstheme="minorBidi" w:hint="cs"/>
          <w:sz w:val="20"/>
          <w:szCs w:val="20"/>
        </w:rPr>
      </w:pPr>
    </w:p>
    <w:sectPr w:rsidR="00437AE9" w:rsidRPr="00775CE6" w:rsidSect="001D3E4D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79D97" w14:textId="77777777" w:rsidR="001D3E4D" w:rsidRDefault="001D3E4D" w:rsidP="00B54488">
      <w:r>
        <w:separator/>
      </w:r>
    </w:p>
  </w:endnote>
  <w:endnote w:type="continuationSeparator" w:id="0">
    <w:p w14:paraId="086D59D9" w14:textId="77777777" w:rsidR="001D3E4D" w:rsidRDefault="001D3E4D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9E43B" w14:textId="77777777" w:rsidR="00EF2F2A" w:rsidRDefault="00EF2F2A" w:rsidP="004E6BCC">
    <w:pPr>
      <w:pStyle w:val="Footer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9E43C" w14:textId="77777777" w:rsidR="00EF2F2A" w:rsidRPr="00FD2E10" w:rsidRDefault="00C503DD" w:rsidP="00B54488">
    <w:pPr>
      <w:pStyle w:val="Footer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Footer"/>
      <w:rPr>
        <w:color w:val="AEAAA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F392A" w14:textId="77777777" w:rsidR="001D3E4D" w:rsidRDefault="001D3E4D" w:rsidP="00B54488">
      <w:r>
        <w:separator/>
      </w:r>
    </w:p>
  </w:footnote>
  <w:footnote w:type="continuationSeparator" w:id="0">
    <w:p w14:paraId="00561DF9" w14:textId="77777777" w:rsidR="001D3E4D" w:rsidRDefault="001D3E4D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6F8EC" w14:textId="77777777" w:rsidR="00790237" w:rsidRDefault="00790237" w:rsidP="00790237">
    <w:pPr>
      <w:pStyle w:val="Header"/>
      <w:ind w:firstLine="0"/>
      <w:jc w:val="left"/>
    </w:pPr>
    <w:r>
      <w:rPr>
        <w:noProof/>
        <w:cs/>
      </w:rPr>
      <w:drawing>
        <wp:anchor distT="0" distB="0" distL="114300" distR="114300" simplePos="0" relativeHeight="251678720" behindDoc="0" locked="0" layoutInCell="1" allowOverlap="1" wp14:anchorId="74C6F2C3" wp14:editId="0F5C16C2">
          <wp:simplePos x="0" y="0"/>
          <wp:positionH relativeFrom="column">
            <wp:posOffset>-2540</wp:posOffset>
          </wp:positionH>
          <wp:positionV relativeFrom="paragraph">
            <wp:posOffset>-271145</wp:posOffset>
          </wp:positionV>
          <wp:extent cx="1777307" cy="885825"/>
          <wp:effectExtent l="0" t="0" r="0" b="0"/>
          <wp:wrapNone/>
          <wp:docPr id="1994155700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07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85F9B" w14:textId="77777777" w:rsidR="00790237" w:rsidRPr="004E6AA9" w:rsidRDefault="00790237" w:rsidP="00790237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>
      <w:tab/>
    </w:r>
    <w:r w:rsidRPr="004E6AA9">
      <w:rPr>
        <w:rFonts w:ascii="TH SarabunPSK" w:hAnsi="TH SarabunPSK" w:cs="TH SarabunPSK" w:hint="cs"/>
        <w:szCs w:val="28"/>
      </w:rPr>
      <w:t>1</w:t>
    </w:r>
    <w:r w:rsidRPr="004E6AA9">
      <w:rPr>
        <w:rFonts w:ascii="TH SarabunPSK" w:hAnsi="TH SarabunPSK" w:cs="TH SarabunPSK" w:hint="cs"/>
        <w:szCs w:val="28"/>
        <w:cs/>
      </w:rPr>
      <w:t>9</w:t>
    </w:r>
    <w:r w:rsidRPr="004E6AA9">
      <w:rPr>
        <w:rFonts w:ascii="TH SarabunPSK" w:hAnsi="TH SarabunPSK" w:cs="TH SarabunPSK" w:hint="cs"/>
        <w:szCs w:val="28"/>
        <w:vertAlign w:val="superscript"/>
      </w:rPr>
      <w:t>th</w:t>
    </w:r>
    <w:r w:rsidRPr="004E6AA9">
      <w:rPr>
        <w:rFonts w:ascii="TH SarabunPSK" w:hAnsi="TH SarabunPSK" w:cs="TH SarabunPSK" w:hint="cs"/>
        <w:szCs w:val="28"/>
      </w:rPr>
      <w:t xml:space="preserve"> Siam Physics Congress (SPC202</w:t>
    </w:r>
    <w:r w:rsidRPr="004E6AA9">
      <w:rPr>
        <w:rFonts w:ascii="TH SarabunPSK" w:hAnsi="TH SarabunPSK" w:cs="TH SarabunPSK" w:hint="cs"/>
        <w:szCs w:val="28"/>
        <w:cs/>
      </w:rPr>
      <w:t>4</w:t>
    </w:r>
    <w:r w:rsidRPr="004E6AA9">
      <w:rPr>
        <w:rFonts w:ascii="TH SarabunPSK" w:hAnsi="TH SarabunPSK" w:cs="TH SarabunPSK" w:hint="cs"/>
        <w:szCs w:val="28"/>
      </w:rPr>
      <w:t>)</w:t>
    </w:r>
  </w:p>
  <w:p w14:paraId="37E8B079" w14:textId="77777777" w:rsidR="00790237" w:rsidRPr="004E6AA9" w:rsidRDefault="00790237" w:rsidP="00790237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 w:rsidRPr="004E6AA9">
      <w:rPr>
        <w:rFonts w:ascii="TH SarabunPSK" w:hAnsi="TH SarabunPSK" w:cs="TH SarabunPSK" w:hint="cs"/>
        <w:szCs w:val="28"/>
      </w:rPr>
      <w:tab/>
      <w:t>Krungsri River Hotel, Ayutthaya, Thailand</w:t>
    </w:r>
  </w:p>
  <w:p w14:paraId="0AB9E437" w14:textId="3B34DD9F" w:rsidR="00C503DD" w:rsidRPr="00790237" w:rsidRDefault="00C503DD" w:rsidP="00790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9E438" w14:textId="6B1564E8" w:rsidR="00C503DD" w:rsidRDefault="004E6AA9" w:rsidP="006F35E6">
    <w:pPr>
      <w:pStyle w:val="Header"/>
      <w:ind w:firstLine="0"/>
      <w:jc w:val="left"/>
    </w:pPr>
    <w:r>
      <w:rPr>
        <w:noProof/>
        <w:cs/>
      </w:rPr>
      <w:drawing>
        <wp:anchor distT="0" distB="0" distL="114300" distR="114300" simplePos="0" relativeHeight="251676672" behindDoc="0" locked="0" layoutInCell="1" allowOverlap="1" wp14:anchorId="20664CDD" wp14:editId="1C32A05E">
          <wp:simplePos x="0" y="0"/>
          <wp:positionH relativeFrom="column">
            <wp:posOffset>-2540</wp:posOffset>
          </wp:positionH>
          <wp:positionV relativeFrom="paragraph">
            <wp:posOffset>-271145</wp:posOffset>
          </wp:positionV>
          <wp:extent cx="1777307" cy="885825"/>
          <wp:effectExtent l="0" t="0" r="0" b="0"/>
          <wp:wrapNone/>
          <wp:doc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07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3CE09D" w14:textId="6BBAAC44" w:rsidR="00001588" w:rsidRPr="004E6AA9" w:rsidRDefault="00572F23" w:rsidP="00B509D3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>
      <w:tab/>
    </w:r>
    <w:bookmarkStart w:id="2" w:name="_Hlk149905712"/>
    <w:bookmarkStart w:id="3" w:name="_Hlk149905713"/>
    <w:r w:rsidR="00E62571" w:rsidRPr="004E6AA9">
      <w:rPr>
        <w:rFonts w:ascii="TH SarabunPSK" w:hAnsi="TH SarabunPSK" w:cs="TH SarabunPSK" w:hint="cs"/>
        <w:szCs w:val="28"/>
      </w:rPr>
      <w:t>1</w:t>
    </w:r>
    <w:r w:rsidR="004E6AA9" w:rsidRPr="004E6AA9">
      <w:rPr>
        <w:rFonts w:ascii="TH SarabunPSK" w:hAnsi="TH SarabunPSK" w:cs="TH SarabunPSK" w:hint="cs"/>
        <w:szCs w:val="28"/>
        <w:cs/>
      </w:rPr>
      <w:t>9</w:t>
    </w:r>
    <w:r w:rsidR="00E62571" w:rsidRPr="004E6AA9">
      <w:rPr>
        <w:rFonts w:ascii="TH SarabunPSK" w:hAnsi="TH SarabunPSK" w:cs="TH SarabunPSK" w:hint="cs"/>
        <w:szCs w:val="28"/>
        <w:vertAlign w:val="superscript"/>
      </w:rPr>
      <w:t>th</w:t>
    </w:r>
    <w:r w:rsidR="00E62571" w:rsidRPr="004E6AA9">
      <w:rPr>
        <w:rFonts w:ascii="TH SarabunPSK" w:hAnsi="TH SarabunPSK" w:cs="TH SarabunPSK" w:hint="cs"/>
        <w:szCs w:val="28"/>
      </w:rPr>
      <w:t xml:space="preserve"> </w:t>
    </w:r>
    <w:r w:rsidRPr="004E6AA9">
      <w:rPr>
        <w:rFonts w:ascii="TH SarabunPSK" w:hAnsi="TH SarabunPSK" w:cs="TH SarabunPSK" w:hint="cs"/>
        <w:szCs w:val="28"/>
      </w:rPr>
      <w:t>Siam Physics Congress</w:t>
    </w:r>
    <w:r w:rsidR="00B509D3" w:rsidRPr="004E6AA9">
      <w:rPr>
        <w:rFonts w:ascii="TH SarabunPSK" w:hAnsi="TH SarabunPSK" w:cs="TH SarabunPSK" w:hint="cs"/>
        <w:szCs w:val="28"/>
      </w:rPr>
      <w:t xml:space="preserve"> (SPC202</w:t>
    </w:r>
    <w:r w:rsidR="004E6AA9" w:rsidRPr="004E6AA9">
      <w:rPr>
        <w:rFonts w:ascii="TH SarabunPSK" w:hAnsi="TH SarabunPSK" w:cs="TH SarabunPSK" w:hint="cs"/>
        <w:szCs w:val="28"/>
        <w:cs/>
      </w:rPr>
      <w:t>4</w:t>
    </w:r>
    <w:r w:rsidR="00B509D3" w:rsidRPr="004E6AA9">
      <w:rPr>
        <w:rFonts w:ascii="TH SarabunPSK" w:hAnsi="TH SarabunPSK" w:cs="TH SarabunPSK" w:hint="cs"/>
        <w:szCs w:val="28"/>
      </w:rPr>
      <w:t>)</w:t>
    </w:r>
  </w:p>
  <w:p w14:paraId="333E70F8" w14:textId="03C07F51" w:rsidR="00B509D3" w:rsidRPr="004E6AA9" w:rsidRDefault="00001588" w:rsidP="00001588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 w:rsidRPr="004E6AA9">
      <w:rPr>
        <w:rFonts w:ascii="TH SarabunPSK" w:hAnsi="TH SarabunPSK" w:cs="TH SarabunPSK" w:hint="cs"/>
        <w:szCs w:val="28"/>
      </w:rPr>
      <w:tab/>
    </w:r>
    <w:r w:rsidR="004E6AA9" w:rsidRPr="004E6AA9">
      <w:rPr>
        <w:rFonts w:ascii="TH SarabunPSK" w:hAnsi="TH SarabunPSK" w:cs="TH SarabunPSK" w:hint="cs"/>
        <w:szCs w:val="28"/>
      </w:rPr>
      <w:t>Krungsri River Hotel</w:t>
    </w:r>
    <w:r w:rsidRPr="004E6AA9">
      <w:rPr>
        <w:rFonts w:ascii="TH SarabunPSK" w:hAnsi="TH SarabunPSK" w:cs="TH SarabunPSK" w:hint="cs"/>
        <w:szCs w:val="28"/>
      </w:rPr>
      <w:t xml:space="preserve">, </w:t>
    </w:r>
    <w:r w:rsidR="004E6AA9" w:rsidRPr="004E6AA9">
      <w:rPr>
        <w:rFonts w:ascii="TH SarabunPSK" w:hAnsi="TH SarabunPSK" w:cs="TH SarabunPSK" w:hint="cs"/>
        <w:szCs w:val="28"/>
      </w:rPr>
      <w:t>Ayutthaya</w:t>
    </w:r>
    <w:r w:rsidRPr="004E6AA9">
      <w:rPr>
        <w:rFonts w:ascii="TH SarabunPSK" w:hAnsi="TH SarabunPSK" w:cs="TH SarabunPSK" w:hint="cs"/>
        <w:szCs w:val="28"/>
      </w:rPr>
      <w:t>, Thailand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BCC"/>
    <w:rsid w:val="00001588"/>
    <w:rsid w:val="00022B02"/>
    <w:rsid w:val="000327E4"/>
    <w:rsid w:val="0004006F"/>
    <w:rsid w:val="0004043E"/>
    <w:rsid w:val="000467E2"/>
    <w:rsid w:val="00053DF8"/>
    <w:rsid w:val="00065C25"/>
    <w:rsid w:val="000F64DB"/>
    <w:rsid w:val="00151D3A"/>
    <w:rsid w:val="0016347A"/>
    <w:rsid w:val="00164354"/>
    <w:rsid w:val="001D3E4D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509A7"/>
    <w:rsid w:val="0036729D"/>
    <w:rsid w:val="00382F28"/>
    <w:rsid w:val="0039075A"/>
    <w:rsid w:val="00391E5A"/>
    <w:rsid w:val="003B004E"/>
    <w:rsid w:val="003D160E"/>
    <w:rsid w:val="003D73B7"/>
    <w:rsid w:val="003F171C"/>
    <w:rsid w:val="00405D57"/>
    <w:rsid w:val="00437AE9"/>
    <w:rsid w:val="00445A78"/>
    <w:rsid w:val="00472CAD"/>
    <w:rsid w:val="004973A1"/>
    <w:rsid w:val="004B34E0"/>
    <w:rsid w:val="004E6AA9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21C9E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CB1"/>
    <w:rsid w:val="00737352"/>
    <w:rsid w:val="00751B35"/>
    <w:rsid w:val="00775CE6"/>
    <w:rsid w:val="007840E1"/>
    <w:rsid w:val="007876B7"/>
    <w:rsid w:val="00790237"/>
    <w:rsid w:val="00792AF1"/>
    <w:rsid w:val="007C1AFB"/>
    <w:rsid w:val="007C4FBE"/>
    <w:rsid w:val="007D6F2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3F84"/>
    <w:rsid w:val="009A441A"/>
    <w:rsid w:val="009B2B88"/>
    <w:rsid w:val="009D4F77"/>
    <w:rsid w:val="009D797E"/>
    <w:rsid w:val="00A270B0"/>
    <w:rsid w:val="00A5583E"/>
    <w:rsid w:val="00A56689"/>
    <w:rsid w:val="00A80A50"/>
    <w:rsid w:val="00AD37F1"/>
    <w:rsid w:val="00AD3AB7"/>
    <w:rsid w:val="00AE737F"/>
    <w:rsid w:val="00AF073A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E00F84"/>
    <w:rsid w:val="00E253FC"/>
    <w:rsid w:val="00E36AFE"/>
    <w:rsid w:val="00E62571"/>
    <w:rsid w:val="00E81FF9"/>
    <w:rsid w:val="00EA2FE8"/>
    <w:rsid w:val="00EA7B20"/>
    <w:rsid w:val="00EB1CF2"/>
    <w:rsid w:val="00EC7299"/>
    <w:rsid w:val="00EF2F2A"/>
    <w:rsid w:val="00F66153"/>
    <w:rsid w:val="00F73BC6"/>
    <w:rsid w:val="00F81EE0"/>
    <w:rsid w:val="00F846FE"/>
    <w:rsid w:val="00FA3D80"/>
    <w:rsid w:val="00FC3DE3"/>
    <w:rsid w:val="00FD0329"/>
    <w:rsid w:val="00F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Heading2">
    <w:name w:val="heading 2"/>
    <w:basedOn w:val="Normal"/>
    <w:next w:val="Normal"/>
    <w:qFormat/>
    <w:rsid w:val="00792AF1"/>
    <w:pPr>
      <w:outlineLvl w:val="1"/>
    </w:pPr>
    <w:rPr>
      <w:rFonts w:cs="Courier New"/>
      <w:b/>
      <w:szCs w:val="14"/>
    </w:rPr>
  </w:style>
  <w:style w:type="paragraph" w:styleId="Heading3">
    <w:name w:val="heading 3"/>
    <w:basedOn w:val="Normal"/>
    <w:next w:val="Normal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Indent2">
    <w:name w:val="Body Text Indent 2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2">
    <w:name w:val="Body Text 2"/>
    <w:basedOn w:val="Normal"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rsid w:val="004F5F3C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rsid w:val="004F5F3C"/>
    <w:rPr>
      <w:rFonts w:ascii="Segoe UI" w:hAnsi="Segoe UI" w:cs="Angsana New"/>
      <w:sz w:val="18"/>
      <w:szCs w:val="22"/>
    </w:rPr>
  </w:style>
  <w:style w:type="paragraph" w:styleId="Title">
    <w:name w:val="Title"/>
    <w:next w:val="Normal"/>
    <w:link w:val="TitleChar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TitleChar">
    <w:name w:val="Title Char"/>
    <w:link w:val="Title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LineNumber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Normal"/>
    <w:qFormat/>
    <w:rsid w:val="00792AF1"/>
    <w:pPr>
      <w:ind w:firstLine="0"/>
    </w:pPr>
    <w:rPr>
      <w:szCs w:val="32"/>
    </w:rPr>
  </w:style>
  <w:style w:type="paragraph" w:styleId="Header">
    <w:name w:val="header"/>
    <w:basedOn w:val="Normal"/>
    <w:link w:val="HeaderChar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link w:val="Header"/>
    <w:uiPriority w:val="99"/>
    <w:rsid w:val="00B54488"/>
    <w:rPr>
      <w:rFonts w:ascii="EucrosiaUPC" w:hAnsi="EucrosiaUPC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link w:val="Footer"/>
    <w:uiPriority w:val="99"/>
    <w:rsid w:val="00B54488"/>
    <w:rPr>
      <w:rFonts w:ascii="EucrosiaUPC" w:hAnsi="EucrosiaUPC" w:cs="Angsana New"/>
      <w:sz w:val="28"/>
      <w:szCs w:val="35"/>
    </w:rPr>
  </w:style>
  <w:style w:type="paragraph" w:styleId="TOC1">
    <w:name w:val="toc 1"/>
    <w:basedOn w:val="Normal"/>
    <w:next w:val="Normal"/>
    <w:autoRedefine/>
    <w:uiPriority w:val="39"/>
    <w:rsid w:val="000467E2"/>
    <w:rPr>
      <w:rFonts w:cs="Angsana New"/>
      <w:szCs w:val="35"/>
    </w:rPr>
  </w:style>
  <w:style w:type="paragraph" w:styleId="TOC2">
    <w:name w:val="toc 2"/>
    <w:basedOn w:val="Normal"/>
    <w:next w:val="Normal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TableGrid0">
    <w:name w:val="Table Grid"/>
    <w:basedOn w:val="TableNormal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Normal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Normal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Normal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Revision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CommentReference">
    <w:name w:val="annotation reference"/>
    <w:basedOn w:val="DefaultParagraphFont"/>
    <w:semiHidden/>
    <w:unhideWhenUsed/>
    <w:rsid w:val="0036729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36729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67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xxxx.xx.x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Jamorn Pengsuay</cp:lastModifiedBy>
  <cp:revision>14</cp:revision>
  <cp:lastPrinted>2018-05-17T06:56:00Z</cp:lastPrinted>
  <dcterms:created xsi:type="dcterms:W3CDTF">2023-03-03T04:23:00Z</dcterms:created>
  <dcterms:modified xsi:type="dcterms:W3CDTF">2024-03-27T02:52:00Z</dcterms:modified>
</cp:coreProperties>
</file>