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 must finish be able to create a job posting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must be able to delete a job posting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need to setup the profile and resume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user needs to be able to view applied jobs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Job posting functionality must be complete in order to proceed for a user to view applied jobs.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each functional requirement is complete, code review (pull request must be issued before merging into master)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Unit testing for Mail Handler.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U.I needs to be cleaned up.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 has begun for the machine learning models to get ready for Sprint 2. 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