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rmin-marth"/>
      <w:r>
        <w:t xml:space="preserve">ARMIN MARTH</w:t>
      </w:r>
      <w:bookmarkEnd w:id="20"/>
    </w:p>
    <w:p>
      <w:pPr>
        <w:pStyle w:val="FirstParagraph"/>
      </w:pPr>
      <w:r>
        <w:rPr>
          <w:b/>
        </w:rPr>
        <w:t xml:space="preserve">Cyber Security Professional</w:t>
      </w:r>
    </w:p>
    <w:p>
      <w:pPr>
        <w:pStyle w:val="BodyText"/>
      </w:pPr>
      <w:r>
        <w:rPr>
          <w:b/>
        </w:rPr>
        <w:t xml:space="preserve">Email:</w:t>
      </w:r>
      <w:r>
        <w:t xml:space="preserve"> </w:t>
      </w:r>
      <w:r>
        <w:t xml:space="preserve">arminmarth@gmail.com</w:t>
      </w:r>
      <w:r>
        <w:br/>
      </w:r>
      <w:r>
        <w:rPr>
          <w:b/>
        </w:rPr>
        <w:t xml:space="preserve">Phone:</w:t>
      </w:r>
      <w:r>
        <w:t xml:space="preserve"> </w:t>
      </w:r>
      <w:r>
        <w:t xml:space="preserve">0415 639 091</w:t>
      </w:r>
      <w:r>
        <w:br/>
      </w:r>
      <w:r>
        <w:rPr>
          <w:b/>
        </w:rPr>
        <w:t xml:space="preserve">Location:</w:t>
      </w:r>
      <w:r>
        <w:t xml:space="preserve"> </w:t>
      </w:r>
      <w:r>
        <w:t xml:space="preserve">Edmondson Park, Sydney NSW 2174, Australia</w:t>
      </w:r>
      <w:r>
        <w:br/>
      </w:r>
      <w:r>
        <w:rPr>
          <w:b/>
        </w:rPr>
        <w:t xml:space="preserve">LinkedIn:</w:t>
      </w:r>
      <w:r>
        <w:t xml:space="preserve"> </w:t>
      </w:r>
      <w:hyperlink r:id="rId21">
        <w:r>
          <w:rPr>
            <w:rStyle w:val="Hyperlink"/>
          </w:rPr>
          <w:t xml:space="preserve">linkedin.com/in/armin-marth</w:t>
        </w:r>
      </w:hyperlink>
    </w:p>
    <w:p>
      <w:pPr>
        <w:pStyle w:val="Heading2"/>
      </w:pPr>
      <w:bookmarkStart w:id="22" w:name="professional-summary"/>
      <w:r>
        <w:t xml:space="preserve">PROFESSIONAL SUMMARY</w:t>
      </w:r>
      <w:bookmarkEnd w:id="22"/>
    </w:p>
    <w:p>
      <w:pPr>
        <w:pStyle w:val="FirstParagraph"/>
      </w:pPr>
      <w:r>
        <w:t xml:space="preserve">Dedicated Cyber Security professional with advanced qualifications in Information Technology, specialising in network security, threat detection, and vulnerability management. Combines technical expertise with strong analytical skills to implement robust security solutions. Proven ability to collaborate effectively with cross-functional teams and communicate complex security concepts to diverse stakeholders. Committed to maintaining the confidentiality, integrity, and availability of organisational data and systems.</w:t>
      </w:r>
    </w:p>
    <w:p>
      <w:pPr>
        <w:pStyle w:val="Heading2"/>
      </w:pPr>
      <w:bookmarkStart w:id="23" w:name="education"/>
      <w:r>
        <w:t xml:space="preserve">EDUCATION</w:t>
      </w:r>
      <w:bookmarkEnd w:id="23"/>
    </w:p>
    <w:p>
      <w:pPr>
        <w:pStyle w:val="FirstParagraph"/>
      </w:pPr>
      <w:r>
        <w:rPr>
          <w:b/>
        </w:rPr>
        <w:t xml:space="preserve">TAFE NSW</w:t>
      </w:r>
      <w:r>
        <w:t xml:space="preserve"> </w:t>
      </w:r>
      <w:r>
        <w:t xml:space="preserve">- Advanced Diploma of Information Technology (Cyber Security), 2024</w:t>
      </w:r>
      <w:r>
        <w:t xml:space="preserve"> </w:t>
      </w:r>
      <w:r>
        <w:t xml:space="preserve">- Diploma of Information Technology (Advanced Networking, Cloud Architecture), 2024</w:t>
      </w:r>
      <w:r>
        <w:t xml:space="preserve"> </w:t>
      </w:r>
      <w:r>
        <w:t xml:space="preserve">- Certificate IV in Cyber Security, 2023</w:t>
      </w:r>
      <w:r>
        <w:t xml:space="preserve"> </w:t>
      </w:r>
      <w:r>
        <w:t xml:space="preserve">- Certificate IV in Information Technology, 2023</w:t>
      </w:r>
      <w:r>
        <w:t xml:space="preserve"> </w:t>
      </w:r>
      <w:r>
        <w:t xml:space="preserve">- Certificate IV in Project Management Practice, 2023</w:t>
      </w:r>
    </w:p>
    <w:p>
      <w:pPr>
        <w:pStyle w:val="Heading2"/>
      </w:pPr>
      <w:bookmarkStart w:id="24" w:name="certifications"/>
      <w:r>
        <w:t xml:space="preserve">CERTIFICATIONS</w:t>
      </w:r>
      <w:bookmarkEnd w:id="24"/>
    </w:p>
    <w:p>
      <w:pPr>
        <w:numPr>
          <w:ilvl w:val="0"/>
          <w:numId w:val="1001"/>
        </w:numPr>
        <w:pStyle w:val="Compact"/>
      </w:pPr>
      <w:r>
        <w:t xml:space="preserve">AWS Academy Cloud Architecting, 2024</w:t>
      </w:r>
    </w:p>
    <w:p>
      <w:pPr>
        <w:numPr>
          <w:ilvl w:val="0"/>
          <w:numId w:val="1001"/>
        </w:numPr>
        <w:pStyle w:val="Compact"/>
      </w:pPr>
      <w:r>
        <w:t xml:space="preserve">Microsoft Certified: Security, Compliance, and Identity Fundamentals, 2023</w:t>
      </w:r>
    </w:p>
    <w:p>
      <w:pPr>
        <w:numPr>
          <w:ilvl w:val="0"/>
          <w:numId w:val="1001"/>
        </w:numPr>
        <w:pStyle w:val="Compact"/>
      </w:pPr>
      <w:r>
        <w:t xml:space="preserve">Microsoft Certified: Azure Fundamentals, 2023</w:t>
      </w:r>
    </w:p>
    <w:p>
      <w:pPr>
        <w:numPr>
          <w:ilvl w:val="0"/>
          <w:numId w:val="1001"/>
        </w:numPr>
        <w:pStyle w:val="Compact"/>
      </w:pPr>
      <w:r>
        <w:t xml:space="preserve">Microsoft Certified: Azure AI Fundamentals, 2023</w:t>
      </w:r>
    </w:p>
    <w:p>
      <w:pPr>
        <w:numPr>
          <w:ilvl w:val="0"/>
          <w:numId w:val="1001"/>
        </w:numPr>
        <w:pStyle w:val="Compact"/>
      </w:pPr>
      <w:r>
        <w:t xml:space="preserve">Microsoft 365 Certified: Fundamentals, 2023</w:t>
      </w:r>
    </w:p>
    <w:p>
      <w:pPr>
        <w:numPr>
          <w:ilvl w:val="0"/>
          <w:numId w:val="1001"/>
        </w:numPr>
        <w:pStyle w:val="Compact"/>
      </w:pPr>
      <w:r>
        <w:t xml:space="preserve">ISTQB Certified Tester - Foundation Level 4.0, 2023</w:t>
      </w:r>
    </w:p>
    <w:p>
      <w:pPr>
        <w:numPr>
          <w:ilvl w:val="0"/>
          <w:numId w:val="1001"/>
        </w:numPr>
        <w:pStyle w:val="Compact"/>
      </w:pPr>
      <w:r>
        <w:t xml:space="preserve">CompTIA A+ Service Technician</w:t>
      </w:r>
    </w:p>
    <w:p>
      <w:pPr>
        <w:numPr>
          <w:ilvl w:val="0"/>
          <w:numId w:val="1001"/>
        </w:numPr>
        <w:pStyle w:val="Compact"/>
      </w:pPr>
      <w:r>
        <w:t xml:space="preserve">Microsoft Certified Professional (MCP)</w:t>
      </w:r>
    </w:p>
    <w:p>
      <w:pPr>
        <w:pStyle w:val="Heading2"/>
      </w:pPr>
      <w:bookmarkStart w:id="25" w:name="technical-skills"/>
      <w:r>
        <w:t xml:space="preserve">TECHNICAL SKILLS</w:t>
      </w:r>
      <w:bookmarkEnd w:id="25"/>
    </w:p>
    <w:p>
      <w:pPr>
        <w:pStyle w:val="FirstParagraph"/>
      </w:pPr>
      <w:r>
        <w:rPr>
          <w:b/>
        </w:rPr>
        <w:t xml:space="preserve">Cyber Security:</w:t>
      </w:r>
      <w:r>
        <w:t xml:space="preserve"> </w:t>
      </w:r>
      <w:r>
        <w:t xml:space="preserve">- Vulnerability assessment and penetration testing</w:t>
      </w:r>
      <w:r>
        <w:t xml:space="preserve"> </w:t>
      </w:r>
      <w:r>
        <w:t xml:space="preserve">- Security monitoring and incident response</w:t>
      </w:r>
      <w:r>
        <w:t xml:space="preserve"> </w:t>
      </w:r>
      <w:r>
        <w:t xml:space="preserve">- Network security implementation and management</w:t>
      </w:r>
      <w:r>
        <w:t xml:space="preserve"> </w:t>
      </w:r>
      <w:r>
        <w:t xml:space="preserve">- Security policy development and compliance</w:t>
      </w:r>
      <w:r>
        <w:t xml:space="preserve"> </w:t>
      </w:r>
      <w:r>
        <w:t xml:space="preserve">- Risk assessment and mitigation strategies</w:t>
      </w:r>
      <w:r>
        <w:t xml:space="preserve"> </w:t>
      </w:r>
      <w:r>
        <w:t xml:space="preserve">- Threat intelligence analysis</w:t>
      </w:r>
    </w:p>
    <w:p>
      <w:pPr>
        <w:pStyle w:val="BodyText"/>
      </w:pPr>
      <w:r>
        <w:rPr>
          <w:b/>
        </w:rPr>
        <w:t xml:space="preserve">Technical Infrastructure:</w:t>
      </w:r>
      <w:r>
        <w:t xml:space="preserve"> </w:t>
      </w:r>
      <w:r>
        <w:t xml:space="preserve">- Cloud security (AWS, Azure)</w:t>
      </w:r>
      <w:r>
        <w:t xml:space="preserve"> </w:t>
      </w:r>
      <w:r>
        <w:t xml:space="preserve">- Network architecture and security</w:t>
      </w:r>
      <w:r>
        <w:t xml:space="preserve"> </w:t>
      </w:r>
      <w:r>
        <w:t xml:space="preserve">- Virtualisation technologies</w:t>
      </w:r>
      <w:r>
        <w:t xml:space="preserve"> </w:t>
      </w:r>
      <w:r>
        <w:t xml:space="preserve">- System hardening and secure configuration</w:t>
      </w:r>
      <w:r>
        <w:t xml:space="preserve"> </w:t>
      </w:r>
      <w:r>
        <w:t xml:space="preserve">- Identity and access management</w:t>
      </w:r>
      <w:r>
        <w:t xml:space="preserve"> </w:t>
      </w:r>
      <w:r>
        <w:t xml:space="preserve">- Endpoint protection solutions</w:t>
      </w:r>
    </w:p>
    <w:p>
      <w:pPr>
        <w:pStyle w:val="BodyText"/>
      </w:pPr>
      <w:r>
        <w:rPr>
          <w:b/>
        </w:rPr>
        <w:t xml:space="preserve">Tools &amp; Technologies:</w:t>
      </w:r>
      <w:r>
        <w:t xml:space="preserve"> </w:t>
      </w:r>
      <w:r>
        <w:t xml:space="preserve">- Security Information and Event Management (SIEM) systems</w:t>
      </w:r>
      <w:r>
        <w:t xml:space="preserve"> </w:t>
      </w:r>
      <w:r>
        <w:t xml:space="preserve">- Intrusion Detection/Prevention Systems (IDS/IPS)</w:t>
      </w:r>
      <w:r>
        <w:t xml:space="preserve"> </w:t>
      </w:r>
      <w:r>
        <w:t xml:space="preserve">- Firewall configuration and management</w:t>
      </w:r>
      <w:r>
        <w:t xml:space="preserve"> </w:t>
      </w:r>
      <w:r>
        <w:t xml:space="preserve">- Encryption technologies</w:t>
      </w:r>
      <w:r>
        <w:t xml:space="preserve"> </w:t>
      </w:r>
      <w:r>
        <w:t xml:space="preserve">- Vulnerability scanning tools</w:t>
      </w:r>
      <w:r>
        <w:t xml:space="preserve"> </w:t>
      </w:r>
      <w:r>
        <w:t xml:space="preserve">- Security automation and orchestration</w:t>
      </w:r>
    </w:p>
    <w:p>
      <w:pPr>
        <w:pStyle w:val="Heading2"/>
      </w:pPr>
      <w:bookmarkStart w:id="26" w:name="professional-experience"/>
      <w:r>
        <w:t xml:space="preserve">PROFESSIONAL EXPERIENCE</w:t>
      </w:r>
      <w:bookmarkEnd w:id="26"/>
    </w:p>
    <w:p>
      <w:pPr>
        <w:pStyle w:val="Heading3"/>
      </w:pPr>
      <w:bookmarkStart w:id="27" w:name="self-employed-it-consultant-sydney-nsw"/>
      <w:r>
        <w:t xml:space="preserve">Self-Employed IT Consultant, Sydney, NSW</w:t>
      </w:r>
      <w:bookmarkEnd w:id="27"/>
    </w:p>
    <w:p>
      <w:pPr>
        <w:pStyle w:val="FirstParagraph"/>
      </w:pPr>
      <w:r>
        <w:rPr>
          <w:b/>
        </w:rPr>
        <w:t xml:space="preserve">Cyber Security &amp; IT Support Specialist</w:t>
      </w:r>
      <w:r>
        <w:t xml:space="preserve"> </w:t>
      </w:r>
      <w:r>
        <w:t xml:space="preserve">| 2023 – 2025</w:t>
      </w:r>
      <w:r>
        <w:t xml:space="preserve"> </w:t>
      </w:r>
      <w:r>
        <w:t xml:space="preserve">- Conducted comprehensive cyber security audits for small businesses, identifying vulnerabilities and implementing remediation strategies</w:t>
      </w:r>
      <w:r>
        <w:t xml:space="preserve"> </w:t>
      </w:r>
      <w:r>
        <w:t xml:space="preserve">- Designed and implemented secure network infrastructures with appropriate segmentation and access controls</w:t>
      </w:r>
      <w:r>
        <w:t xml:space="preserve"> </w:t>
      </w:r>
      <w:r>
        <w:t xml:space="preserve">- Deployed secure Windows 11 and Windows Server 2019 environments with hardened configurations and security best practices</w:t>
      </w:r>
      <w:r>
        <w:t xml:space="preserve"> </w:t>
      </w:r>
      <w:r>
        <w:t xml:space="preserve">- Established secure backup and disaster recovery solutions to ensure business continuity for clients</w:t>
      </w:r>
      <w:r>
        <w:t xml:space="preserve"> </w:t>
      </w:r>
      <w:r>
        <w:t xml:space="preserve">- Developed and delivered security awareness training for client staff to mitigate social engineering risks</w:t>
      </w:r>
      <w:r>
        <w:t xml:space="preserve"> </w:t>
      </w:r>
      <w:r>
        <w:t xml:space="preserve">- Collaborated with colleagues to delegate security implementation tasks based on expertise and project requirements</w:t>
      </w:r>
      <w:r>
        <w:t xml:space="preserve"> </w:t>
      </w:r>
      <w:r>
        <w:t xml:space="preserve">- Met with clients to assess security needs, develop project scopes, and create implementation plans</w:t>
      </w:r>
      <w:r>
        <w:t xml:space="preserve"> </w:t>
      </w:r>
      <w:r>
        <w:t xml:space="preserve">- Created detailed documentation of security configurations, policies, and procedures for client reference</w:t>
      </w:r>
      <w:r>
        <w:t xml:space="preserve"> </w:t>
      </w:r>
      <w:r>
        <w:t xml:space="preserve">- Managed project timelines and schedules for security implementations and upgrades</w:t>
      </w:r>
      <w:r>
        <w:t xml:space="preserve"> </w:t>
      </w:r>
      <w:r>
        <w:t xml:space="preserve">- Provided regular security status reports and recommendations to clients</w:t>
      </w:r>
    </w:p>
    <w:p>
      <w:pPr>
        <w:pStyle w:val="Heading3"/>
      </w:pPr>
      <w:bookmarkStart w:id="28" w:name="combined-strata-sydney-nsw"/>
      <w:r>
        <w:t xml:space="preserve">Combined Strata, Sydney, NSW</w:t>
      </w:r>
      <w:bookmarkEnd w:id="28"/>
    </w:p>
    <w:p>
      <w:pPr>
        <w:pStyle w:val="FirstParagraph"/>
      </w:pPr>
      <w:r>
        <w:rPr>
          <w:b/>
        </w:rPr>
        <w:t xml:space="preserve">Admin Support</w:t>
      </w:r>
      <w:r>
        <w:t xml:space="preserve"> </w:t>
      </w:r>
      <w:r>
        <w:t xml:space="preserve">| 2020 – 2022</w:t>
      </w:r>
      <w:r>
        <w:t xml:space="preserve"> </w:t>
      </w:r>
      <w:r>
        <w:t xml:space="preserve">- Implemented secure document management systems to protect sensitive strata information, ensuring compliance with privacy regulations</w:t>
      </w:r>
      <w:r>
        <w:t xml:space="preserve"> </w:t>
      </w:r>
      <w:r>
        <w:t xml:space="preserve">- Conducted security awareness training for staff to mitigate social engineering risks</w:t>
      </w:r>
      <w:r>
        <w:t xml:space="preserve"> </w:t>
      </w:r>
      <w:r>
        <w:t xml:space="preserve">- Established secure communication channels for client interactions, enhancing data protection</w:t>
      </w:r>
      <w:r>
        <w:t xml:space="preserve"> </w:t>
      </w:r>
      <w:r>
        <w:t xml:space="preserve">- Maintained system security through regular updates and patch management</w:t>
      </w:r>
      <w:r>
        <w:t xml:space="preserve"> </w:t>
      </w:r>
      <w:r>
        <w:t xml:space="preserve">- Collaborated with IT vendors to implement security best practices across organisational systems</w:t>
      </w:r>
    </w:p>
    <w:p>
      <w:pPr>
        <w:pStyle w:val="Heading3"/>
      </w:pPr>
      <w:bookmarkStart w:id="29" w:name="X936db00bd433b1f2677abca5443a2cf6c090f2b"/>
      <w:r>
        <w:t xml:space="preserve">ASHM (Non-profit organisation for health professionals), Sydney, NSW</w:t>
      </w:r>
      <w:bookmarkEnd w:id="29"/>
    </w:p>
    <w:p>
      <w:pPr>
        <w:pStyle w:val="FirstParagraph"/>
      </w:pPr>
      <w:r>
        <w:rPr>
          <w:b/>
        </w:rPr>
        <w:t xml:space="preserve">Project Officer – Executive Support</w:t>
      </w:r>
      <w:r>
        <w:t xml:space="preserve"> </w:t>
      </w:r>
      <w:r>
        <w:t xml:space="preserve">| 2017 – 2018</w:t>
      </w:r>
      <w:r>
        <w:t xml:space="preserve"> </w:t>
      </w:r>
      <w:r>
        <w:t xml:space="preserve">- Provided technical support for the Moodle-based e-Learning platform, ensuring secure access and data protection</w:t>
      </w:r>
      <w:r>
        <w:t xml:space="preserve"> </w:t>
      </w:r>
      <w:r>
        <w:t xml:space="preserve">- Implemented security measures for sensitive health professional data in compliance with industry regulations</w:t>
      </w:r>
      <w:r>
        <w:t xml:space="preserve"> </w:t>
      </w:r>
      <w:r>
        <w:t xml:space="preserve">- Supported secure data management practices and maintained data integrity across systems</w:t>
      </w:r>
      <w:r>
        <w:t xml:space="preserve"> </w:t>
      </w:r>
      <w:r>
        <w:t xml:space="preserve">- Assisted in developing security protocols for handling confidential committee communications</w:t>
      </w:r>
      <w:r>
        <w:t xml:space="preserve"> </w:t>
      </w:r>
      <w:r>
        <w:t xml:space="preserve">- Collaborated with IT teams to address security vulnerabilities in organisational systems</w:t>
      </w:r>
    </w:p>
    <w:p>
      <w:pPr>
        <w:pStyle w:val="Heading3"/>
      </w:pPr>
      <w:bookmarkStart w:id="30" w:name="apcd-ploy-sydney-nsw"/>
      <w:r>
        <w:t xml:space="preserve">APCD / PLOY, Sydney, NSW</w:t>
      </w:r>
      <w:bookmarkEnd w:id="30"/>
    </w:p>
    <w:p>
      <w:pPr>
        <w:pStyle w:val="FirstParagraph"/>
      </w:pPr>
      <w:r>
        <w:rPr>
          <w:b/>
        </w:rPr>
        <w:t xml:space="preserve">IT Support</w:t>
      </w:r>
      <w:r>
        <w:t xml:space="preserve"> </w:t>
      </w:r>
      <w:r>
        <w:t xml:space="preserve">| 2015 – 2016</w:t>
      </w:r>
      <w:r>
        <w:t xml:space="preserve"> </w:t>
      </w:r>
      <w:r>
        <w:t xml:space="preserve">- Implemented security measures for new PC deployments, including endpoint protection and secure configurations</w:t>
      </w:r>
      <w:r>
        <w:t xml:space="preserve"> </w:t>
      </w:r>
      <w:r>
        <w:t xml:space="preserve">- Conducted security assessments of existing systems and recommended improvements</w:t>
      </w:r>
      <w:r>
        <w:t xml:space="preserve"> </w:t>
      </w:r>
      <w:r>
        <w:t xml:space="preserve">- Managed secure backup solutions to ensure data recovery capabilities</w:t>
      </w:r>
      <w:r>
        <w:t xml:space="preserve"> </w:t>
      </w:r>
      <w:r>
        <w:t xml:space="preserve">- Configured secure POS devices and payment systems in compliance with PCI DSS requirements</w:t>
      </w:r>
      <w:r>
        <w:t xml:space="preserve"> </w:t>
      </w:r>
      <w:r>
        <w:t xml:space="preserve">- Led a team of technicians in implementing security best practices across client environments</w:t>
      </w:r>
    </w:p>
    <w:p>
      <w:pPr>
        <w:pStyle w:val="Heading3"/>
      </w:pPr>
      <w:bookmarkStart w:id="31" w:name="medical-director-pty-ltd-sydney-nsw"/>
      <w:r>
        <w:t xml:space="preserve">Medical Director Pty Ltd, Sydney, NSW</w:t>
      </w:r>
      <w:bookmarkEnd w:id="31"/>
    </w:p>
    <w:p>
      <w:pPr>
        <w:pStyle w:val="FirstParagraph"/>
      </w:pPr>
      <w:r>
        <w:rPr>
          <w:b/>
        </w:rPr>
        <w:t xml:space="preserve">QA Test Analyst/Graduate Model Development Engineer</w:t>
      </w:r>
      <w:r>
        <w:t xml:space="preserve"> </w:t>
      </w:r>
      <w:r>
        <w:t xml:space="preserve">| 2010 – 2015</w:t>
      </w:r>
      <w:r>
        <w:t xml:space="preserve"> </w:t>
      </w:r>
      <w:r>
        <w:t xml:space="preserve">- Conducted comprehensive security testing for clinical management software, identifying and addressing vulnerabilities</w:t>
      </w:r>
      <w:r>
        <w:t xml:space="preserve"> </w:t>
      </w:r>
      <w:r>
        <w:t xml:space="preserve">- Developed automated security testing scripts to enhance detection of potential security flaws</w:t>
      </w:r>
      <w:r>
        <w:t xml:space="preserve"> </w:t>
      </w:r>
      <w:r>
        <w:t xml:space="preserve">- Collaborated with development teams to implement secure coding practices</w:t>
      </w:r>
      <w:r>
        <w:t xml:space="preserve"> </w:t>
      </w:r>
      <w:r>
        <w:t xml:space="preserve">- Ensured compliance with healthcare data security regulations and standards</w:t>
      </w:r>
      <w:r>
        <w:t xml:space="preserve"> </w:t>
      </w:r>
      <w:r>
        <w:t xml:space="preserve">- Led security-focused testing initiatives during the transition to Agile development methodologies</w:t>
      </w:r>
    </w:p>
    <w:p>
      <w:pPr>
        <w:pStyle w:val="Heading3"/>
      </w:pPr>
      <w:bookmarkStart w:id="32" w:name="cns-health-pty-ltd-sydney-nsw"/>
      <w:r>
        <w:t xml:space="preserve">CNS Health Pty Ltd, Sydney, NSW</w:t>
      </w:r>
      <w:bookmarkEnd w:id="32"/>
    </w:p>
    <w:p>
      <w:pPr>
        <w:pStyle w:val="FirstParagraph"/>
      </w:pPr>
      <w:r>
        <w:rPr>
          <w:b/>
        </w:rPr>
        <w:t xml:space="preserve">Project Coordinator</w:t>
      </w:r>
      <w:r>
        <w:t xml:space="preserve"> </w:t>
      </w:r>
      <w:r>
        <w:t xml:space="preserve">| 2008 – 2010</w:t>
      </w:r>
      <w:r>
        <w:t xml:space="preserve"> </w:t>
      </w:r>
      <w:r>
        <w:t xml:space="preserve">- Established and managed secure e-messaging systems for healthcare providers, ensuring patient data protection</w:t>
      </w:r>
      <w:r>
        <w:t xml:space="preserve"> </w:t>
      </w:r>
      <w:r>
        <w:t xml:space="preserve">- Implemented and maintained security measures for 100+ medical practices</w:t>
      </w:r>
      <w:r>
        <w:t xml:space="preserve"> </w:t>
      </w:r>
      <w:r>
        <w:t xml:space="preserve">- Conducted security assessments and recommended improvements to protect sensitive medical information</w:t>
      </w:r>
      <w:r>
        <w:t xml:space="preserve"> </w:t>
      </w:r>
      <w:r>
        <w:t xml:space="preserve">- Managed secure client/server databases with appropriate access controls and monitoring</w:t>
      </w:r>
      <w:r>
        <w:t xml:space="preserve"> </w:t>
      </w:r>
      <w:r>
        <w:t xml:space="preserve">- Ensured compliance with healthcare data security regulations and standards</w:t>
      </w:r>
    </w:p>
    <w:p>
      <w:pPr>
        <w:pStyle w:val="Heading3"/>
      </w:pPr>
      <w:bookmarkStart w:id="33" w:name="mednetwork-systems-pty-ltd-sydney-nsw"/>
      <w:r>
        <w:t xml:space="preserve">Mednetwork Systems Pty Ltd, Sydney NSW</w:t>
      </w:r>
      <w:bookmarkEnd w:id="33"/>
    </w:p>
    <w:p>
      <w:pPr>
        <w:pStyle w:val="FirstParagraph"/>
      </w:pPr>
      <w:r>
        <w:rPr>
          <w:b/>
        </w:rPr>
        <w:t xml:space="preserve">Customer Services Officer</w:t>
      </w:r>
      <w:r>
        <w:t xml:space="preserve"> </w:t>
      </w:r>
      <w:r>
        <w:t xml:space="preserve">| 2007 – 2010</w:t>
      </w:r>
      <w:r>
        <w:t xml:space="preserve"> </w:t>
      </w:r>
      <w:r>
        <w:t xml:space="preserve">- Provided technical support for medical practice management software with a focus on security best practices</w:t>
      </w:r>
      <w:r>
        <w:t xml:space="preserve"> </w:t>
      </w:r>
      <w:r>
        <w:t xml:space="preserve">- Implemented secure backup solutions to protect critical patient data</w:t>
      </w:r>
      <w:r>
        <w:t xml:space="preserve"> </w:t>
      </w:r>
      <w:r>
        <w:t xml:space="preserve">- Managed secure migration of client data from legacy systems to SQL-based solutions</w:t>
      </w:r>
      <w:r>
        <w:t xml:space="preserve"> </w:t>
      </w:r>
      <w:r>
        <w:t xml:space="preserve">- Advised clients on security best practices for protecting sensitive medical information</w:t>
      </w:r>
      <w:r>
        <w:t xml:space="preserve"> </w:t>
      </w:r>
      <w:r>
        <w:t xml:space="preserve">- Troubleshot security-related issues to maintain system integrity and data protection</w:t>
      </w:r>
    </w:p>
    <w:p>
      <w:pPr>
        <w:pStyle w:val="Heading2"/>
      </w:pPr>
      <w:bookmarkStart w:id="34" w:name="additional-skills"/>
      <w:r>
        <w:t xml:space="preserve">ADDITIONAL SKILLS</w:t>
      </w:r>
      <w:bookmarkEnd w:id="34"/>
    </w:p>
    <w:p>
      <w:pPr>
        <w:numPr>
          <w:ilvl w:val="0"/>
          <w:numId w:val="1002"/>
        </w:numPr>
        <w:pStyle w:val="Compact"/>
      </w:pPr>
      <w:r>
        <w:t xml:space="preserve">Strong analytical and problem-solving abilities</w:t>
      </w:r>
    </w:p>
    <w:p>
      <w:pPr>
        <w:numPr>
          <w:ilvl w:val="0"/>
          <w:numId w:val="1002"/>
        </w:numPr>
        <w:pStyle w:val="Compact"/>
      </w:pPr>
      <w:r>
        <w:t xml:space="preserve">Excellent written and verbal communication skills</w:t>
      </w:r>
    </w:p>
    <w:p>
      <w:pPr>
        <w:numPr>
          <w:ilvl w:val="0"/>
          <w:numId w:val="1002"/>
        </w:numPr>
        <w:pStyle w:val="Compact"/>
      </w:pPr>
      <w:r>
        <w:t xml:space="preserve">Ability to explain complex security concepts to non-technical stakeholders</w:t>
      </w:r>
    </w:p>
    <w:p>
      <w:pPr>
        <w:numPr>
          <w:ilvl w:val="0"/>
          <w:numId w:val="1002"/>
        </w:numPr>
        <w:pStyle w:val="Compact"/>
      </w:pPr>
      <w:r>
        <w:t xml:space="preserve">Proactive approach to identifying and addressing security vulnerabilities</w:t>
      </w:r>
    </w:p>
    <w:p>
      <w:pPr>
        <w:numPr>
          <w:ilvl w:val="0"/>
          <w:numId w:val="1002"/>
        </w:numPr>
        <w:pStyle w:val="Compact"/>
      </w:pPr>
      <w:r>
        <w:t xml:space="preserve">Commitment to continuous learning in the rapidly evolving cyber security landscape</w:t>
      </w:r>
    </w:p>
    <w:p>
      <w:pPr>
        <w:numPr>
          <w:ilvl w:val="0"/>
          <w:numId w:val="1002"/>
        </w:numPr>
        <w:pStyle w:val="Compact"/>
      </w:pPr>
      <w:r>
        <w:t xml:space="preserve">Collaborative team player with leadership capabilities</w:t>
      </w:r>
    </w:p>
    <w:p>
      <w:pPr>
        <w:numPr>
          <w:ilvl w:val="0"/>
          <w:numId w:val="1002"/>
        </w:numPr>
        <w:pStyle w:val="Compact"/>
      </w:pPr>
      <w:r>
        <w:t xml:space="preserve">Client relationship management and project planning expertise</w:t>
      </w:r>
    </w:p>
    <w:p>
      <w:pPr>
        <w:pStyle w:val="Heading2"/>
      </w:pPr>
      <w:bookmarkStart w:id="35" w:name="references"/>
      <w:r>
        <w:t xml:space="preserve">REFERENCES</w:t>
      </w:r>
      <w:bookmarkEnd w:id="35"/>
    </w:p>
    <w:p>
      <w:pPr>
        <w:pStyle w:val="FirstParagraph"/>
      </w:pPr>
      <w:r>
        <w:t xml:space="preserve">Available upon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in/armin-marth/" TargetMode="External" /></Relationships>
</file>

<file path=word/_rels/footnotes.xml.rels><?xml version="1.0" encoding="UTF-8"?>
<Relationships xmlns="http://schemas.openxmlformats.org/package/2006/relationships"><Relationship Type="http://schemas.openxmlformats.org/officeDocument/2006/relationships/hyperlink" Id="rId21" Target="https://www.linkedin.com/in/armin-mar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2025-04-16T01:03:23Z</dcterms:created>
  <dcterms:modified xsi:type="dcterms:W3CDTF">2025-04-16T01:03:23Z</dcterms:modified>
</cp:coreProperties>
</file>

<file path=docProps/custom.xml><?xml version="1.0" encoding="utf-8"?>
<Properties xmlns="http://schemas.openxmlformats.org/officeDocument/2006/custom-properties" xmlns:vt="http://schemas.openxmlformats.org/officeDocument/2006/docPropsVTypes"/>
</file>