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DBD" w:rsidRPr="00E05DBD" w:rsidRDefault="00E05DBD" w:rsidP="00E05DBD">
      <w:pPr>
        <w:rPr>
          <w:rFonts w:ascii="Arial" w:eastAsia="Times New Roman" w:hAnsi="Arial" w:cs="Arial"/>
          <w:sz w:val="24"/>
          <w:szCs w:val="24"/>
        </w:rPr>
      </w:pPr>
      <w:r w:rsidRPr="00E05DBD">
        <w:rPr>
          <w:rFonts w:ascii="Arial" w:eastAsia="Times New Roman" w:hAnsi="Arial" w:cs="Arial"/>
          <w:sz w:val="24"/>
          <w:szCs w:val="24"/>
        </w:rPr>
        <w:t>The main topic of both the passage and the lecture is the influences, advantages, and disadvantages which can be attributed to the electronic medical records. The passage claims that using electronic devices to store the data and documents can have lots of beneficial consequences and the fruit of this approach cannot be denigrated. The professor, on the other hand, utterly denies whatever mentioned in the passage through citing several reasons.</w:t>
      </w:r>
    </w:p>
    <w:p w:rsidR="00E05DBD" w:rsidRPr="00E05DBD" w:rsidRDefault="00E05DBD" w:rsidP="00E05DBD">
      <w:pPr>
        <w:rPr>
          <w:rFonts w:ascii="Arial" w:eastAsia="Times New Roman" w:hAnsi="Arial" w:cs="Arial"/>
          <w:sz w:val="24"/>
          <w:szCs w:val="24"/>
        </w:rPr>
      </w:pPr>
      <w:r w:rsidRPr="00E05DBD">
        <w:rPr>
          <w:rFonts w:ascii="Arial" w:eastAsia="Times New Roman" w:hAnsi="Arial" w:cs="Arial"/>
          <w:sz w:val="24"/>
          <w:szCs w:val="24"/>
        </w:rPr>
        <w:t>First, both the passage and the lecturer talk about the impacts of that approach on cost. According to the passage, using electronic devices can contribute the doctors to save money and it can diminish the cost by saving the money on storing and transferring medical records. However, the professor refutes this, stating that in spite of the fact the doctors who are using electronic devices can access to the data through those devices, the majority of them keep the data which were prepared on the papers as either backup information or manual recording documents. Consequently, since they are still eager to use paper and want to save the paper documents, it will have no results on the cost.</w:t>
      </w:r>
    </w:p>
    <w:p w:rsidR="00E05DBD" w:rsidRPr="00E05DBD" w:rsidRDefault="00E05DBD" w:rsidP="00E05DBD">
      <w:pPr>
        <w:rPr>
          <w:rFonts w:ascii="Arial" w:eastAsia="Times New Roman" w:hAnsi="Arial" w:cs="Arial"/>
          <w:sz w:val="24"/>
          <w:szCs w:val="24"/>
        </w:rPr>
      </w:pPr>
      <w:r w:rsidRPr="00E05DBD">
        <w:rPr>
          <w:rFonts w:ascii="Arial" w:eastAsia="Times New Roman" w:hAnsi="Arial" w:cs="Arial"/>
          <w:sz w:val="24"/>
          <w:szCs w:val="24"/>
        </w:rPr>
        <w:t xml:space="preserve">Secondly, both the author and the professor discuss the influences which those devices can have on the probability of having errors on the records. The author argues that as in the electronic devices the doctors will face up to the computers, there will be no errors or few errors rather than the records which were made by hands. In contrast, the professor points out that this statement cannot be true in most cases. He describes that even those electronic records were prepared by hands if you have a close look at the process. He conveys that at the first stage it is necessary for doctors to use pens and papers in order to write the documents and prescriptions, as a result, when the office staff tries to convert those data into the electronic records, he or she should try to read and interpret those data in which the probability of being read in a wrong way by the office staff is not low. </w:t>
      </w:r>
    </w:p>
    <w:p w:rsidR="00E05DBD" w:rsidRPr="00E05DBD" w:rsidRDefault="00E05DBD" w:rsidP="00E05DBD">
      <w:pPr>
        <w:rPr>
          <w:rFonts w:ascii="Arial" w:eastAsia="Times New Roman" w:hAnsi="Arial" w:cs="Arial"/>
          <w:sz w:val="24"/>
          <w:szCs w:val="24"/>
        </w:rPr>
      </w:pPr>
      <w:r w:rsidRPr="00E05DBD">
        <w:rPr>
          <w:rFonts w:ascii="Arial" w:eastAsia="Times New Roman" w:hAnsi="Arial" w:cs="Arial"/>
          <w:sz w:val="24"/>
          <w:szCs w:val="24"/>
        </w:rPr>
        <w:t>Lastly, both the reading and the lecturer address the idea how that those electronic data can help the doctors. The passage goes on to mention that electronic records can contribute and aid doctors to be able to access the documents in a much easier way. Nevertheless, the professor supports a contradictory view as compared to that of the passage; he describes that since there are lots of strict and privacy rules which prohibits all the doctors to access the records, this approach cannot make an easier way for them. He continues that even in some special cases and for some special reasons, the doctors can block the others' access to the data and give them permissions to neither download nor analyze the data.</w:t>
      </w:r>
    </w:p>
    <w:p w:rsidR="00E05DBD" w:rsidRPr="00E05DBD" w:rsidRDefault="00E05DBD" w:rsidP="00E05DBD">
      <w:pPr>
        <w:rPr>
          <w:rFonts w:ascii="Arial" w:eastAsia="Times New Roman" w:hAnsi="Arial" w:cs="Arial"/>
          <w:sz w:val="24"/>
          <w:szCs w:val="24"/>
        </w:rPr>
      </w:pPr>
      <w:r w:rsidRPr="00E05DBD">
        <w:rPr>
          <w:rFonts w:ascii="Arial" w:eastAsia="Times New Roman" w:hAnsi="Arial" w:cs="Arial"/>
          <w:sz w:val="24"/>
          <w:szCs w:val="24"/>
        </w:rPr>
        <w:t>All in all, the author maintains three advantages which are related to using electronic devices, while the professor not only completely casts doubt on it, but also he demonstrates that those advantages are uncertain and are not cogent and persuasive reasons.</w:t>
      </w:r>
    </w:p>
    <w:p w:rsidR="00AE00C0" w:rsidRPr="00E05DBD" w:rsidRDefault="00AE00C0" w:rsidP="00E05DBD">
      <w:bookmarkStart w:id="0" w:name="_GoBack"/>
      <w:bookmarkEnd w:id="0"/>
    </w:p>
    <w:sectPr w:rsidR="00AE00C0" w:rsidRPr="00E05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6A"/>
    <w:rsid w:val="00620B6F"/>
    <w:rsid w:val="00744D6A"/>
    <w:rsid w:val="008F25FC"/>
    <w:rsid w:val="00A07800"/>
    <w:rsid w:val="00A70B76"/>
    <w:rsid w:val="00AE00C0"/>
    <w:rsid w:val="00E05DBD"/>
    <w:rsid w:val="00F81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73D7"/>
  <w15:chartTrackingRefBased/>
  <w15:docId w15:val="{0C634335-EC24-4038-A8E8-910703AD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5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3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sara.shouri@yahoo.com</dc:creator>
  <cp:keywords/>
  <dc:description/>
  <cp:lastModifiedBy>sara.shouri@yahoo.com</cp:lastModifiedBy>
  <cp:revision>3</cp:revision>
  <dcterms:created xsi:type="dcterms:W3CDTF">2018-09-24T11:27:00Z</dcterms:created>
  <dcterms:modified xsi:type="dcterms:W3CDTF">2018-09-24T11:31:00Z</dcterms:modified>
</cp:coreProperties>
</file>