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1008C7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3F57D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3F57DF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 w:rsidRPr="003F57DF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2BA7D33A" w:rsidR="00E21BB9" w:rsidRPr="003F57D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3F57DF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 w:rsidRPr="003F57DF">
        <w:rPr>
          <w:rFonts w:eastAsia="Calibri" w:cstheme="minorHAnsi"/>
          <w:b/>
          <w:sz w:val="24"/>
          <w:szCs w:val="24"/>
          <w:lang w:val="pt-BR"/>
        </w:rPr>
        <w:t>+12 anos</w:t>
      </w:r>
    </w:p>
    <w:p w14:paraId="476899A9" w14:textId="468372A0" w:rsidR="00E21BB9" w:rsidRPr="003F57D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3F57DF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3F57DF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882837" w:rsidRPr="003F57DF">
        <w:rPr>
          <w:rFonts w:eastAsia="Calibri" w:cstheme="minorHAnsi"/>
          <w:b/>
          <w:sz w:val="24"/>
          <w:szCs w:val="24"/>
          <w:lang w:val="pt-BR"/>
        </w:rPr>
        <w:t>0</w:t>
      </w:r>
      <w:r w:rsidR="003F57DF" w:rsidRPr="003F57DF">
        <w:rPr>
          <w:rFonts w:eastAsia="Calibri" w:cstheme="minorHAnsi"/>
          <w:b/>
          <w:sz w:val="24"/>
          <w:szCs w:val="24"/>
          <w:lang w:val="pt-BR"/>
        </w:rPr>
        <w:t>3</w:t>
      </w:r>
      <w:r w:rsidRPr="003F57DF">
        <w:rPr>
          <w:rFonts w:eastAsia="Calibri" w:cstheme="minorHAnsi"/>
          <w:b/>
          <w:sz w:val="24"/>
          <w:szCs w:val="24"/>
          <w:lang w:val="pt-BR"/>
        </w:rPr>
        <w:t>/</w:t>
      </w:r>
      <w:r w:rsidR="00882837" w:rsidRPr="003F57DF">
        <w:rPr>
          <w:rFonts w:eastAsia="Calibri" w:cstheme="minorHAnsi"/>
          <w:b/>
          <w:sz w:val="24"/>
          <w:szCs w:val="24"/>
          <w:lang w:val="pt-BR"/>
        </w:rPr>
        <w:t>202</w:t>
      </w:r>
      <w:r w:rsidR="003F57DF" w:rsidRPr="003F57DF">
        <w:rPr>
          <w:rFonts w:eastAsia="Calibri" w:cstheme="minorHAnsi"/>
          <w:b/>
          <w:sz w:val="24"/>
          <w:szCs w:val="24"/>
          <w:lang w:val="pt-BR"/>
        </w:rPr>
        <w:t>2</w:t>
      </w:r>
    </w:p>
    <w:p w14:paraId="476899AA" w14:textId="1D51A839" w:rsidR="00741E88" w:rsidRPr="003F57D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es-VE"/>
        </w:rPr>
      </w:pPr>
      <w:r w:rsidRPr="003F57DF">
        <w:rPr>
          <w:rFonts w:eastAsia="Calibri" w:cstheme="minorHAnsi"/>
          <w:b/>
          <w:sz w:val="24"/>
          <w:szCs w:val="24"/>
          <w:lang w:val="es-VE"/>
        </w:rPr>
        <w:t xml:space="preserve">Prof.: </w:t>
      </w:r>
      <w:r w:rsidR="00882837" w:rsidRPr="003F57DF">
        <w:rPr>
          <w:rFonts w:eastAsia="Calibri" w:cstheme="minorHAnsi"/>
          <w:b/>
          <w:sz w:val="24"/>
          <w:szCs w:val="24"/>
          <w:lang w:val="es-VE"/>
        </w:rPr>
        <w:t>Armirys del Carmen Méndez García</w:t>
      </w:r>
    </w:p>
    <w:p w14:paraId="476899AB" w14:textId="77777777" w:rsidR="00CE65D0" w:rsidRPr="003F57DF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es-V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015A1C" w:rsidRPr="001008C7" w14:paraId="476899B8" w14:textId="77777777" w:rsidTr="00CE65D0">
        <w:tc>
          <w:tcPr>
            <w:tcW w:w="1271" w:type="dxa"/>
            <w:vAlign w:val="center"/>
          </w:tcPr>
          <w:p w14:paraId="476899B2" w14:textId="0BC33D02" w:rsidR="00015A1C" w:rsidRPr="00E1065F" w:rsidRDefault="00015A1C" w:rsidP="005D6C93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</w:t>
            </w:r>
            <w:r w:rsidR="005D6C93"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</w:t>
            </w:r>
            <w:r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</w:t>
            </w:r>
            <w:r w:rsidR="005D6C93"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2835" w:type="dxa"/>
            <w:vAlign w:val="center"/>
          </w:tcPr>
          <w:p w14:paraId="476899B3" w14:textId="48DAED73" w:rsidR="00015A1C" w:rsidRPr="00E1065F" w:rsidRDefault="00015A1C" w:rsidP="00015A1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260" w:type="dxa"/>
            <w:vAlign w:val="center"/>
          </w:tcPr>
          <w:p w14:paraId="476899B4" w14:textId="2FB0145C" w:rsidR="00015A1C" w:rsidRPr="00E1065F" w:rsidRDefault="00015A1C" w:rsidP="00015A1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2127" w:type="dxa"/>
            <w:vAlign w:val="center"/>
          </w:tcPr>
          <w:p w14:paraId="476899B5" w14:textId="044F550D" w:rsidR="00015A1C" w:rsidRPr="00E1065F" w:rsidRDefault="00015A1C" w:rsidP="00015A1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457" w:type="dxa"/>
            <w:vAlign w:val="center"/>
          </w:tcPr>
          <w:p w14:paraId="476899B7" w14:textId="7B726A98" w:rsidR="00015A1C" w:rsidRPr="00E1065F" w:rsidRDefault="00015A1C" w:rsidP="00015A1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</w:tr>
      <w:tr w:rsidR="00020288" w:rsidRPr="003F57DF" w14:paraId="06DAA82C" w14:textId="77777777" w:rsidTr="00CE65D0">
        <w:tc>
          <w:tcPr>
            <w:tcW w:w="1271" w:type="dxa"/>
            <w:vAlign w:val="center"/>
          </w:tcPr>
          <w:p w14:paraId="5FC8BD32" w14:textId="4EA43F6E" w:rsidR="00020288" w:rsidRDefault="00020288" w:rsidP="00020288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8</w:t>
            </w:r>
            <w:r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/03</w:t>
            </w:r>
          </w:p>
        </w:tc>
        <w:tc>
          <w:tcPr>
            <w:tcW w:w="2835" w:type="dxa"/>
            <w:vAlign w:val="center"/>
          </w:tcPr>
          <w:p w14:paraId="2A7ACF91" w14:textId="77777777" w:rsidR="00020288" w:rsidRDefault="00020288" w:rsidP="00EC071A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Revisando mi método</w:t>
            </w:r>
          </w:p>
          <w:p w14:paraId="330F03C7" w14:textId="6493B2A5" w:rsidR="00EC071A" w:rsidRDefault="00EC071A" w:rsidP="00EC071A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de estudo.</w:t>
            </w:r>
          </w:p>
        </w:tc>
        <w:tc>
          <w:tcPr>
            <w:tcW w:w="3260" w:type="dxa"/>
            <w:vAlign w:val="center"/>
          </w:tcPr>
          <w:p w14:paraId="6210B040" w14:textId="067E1E9E" w:rsidR="00020288" w:rsidRPr="00E1065F" w:rsidRDefault="00020288" w:rsidP="00977C9E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1ª Revisão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cronograma de estudos. </w:t>
            </w:r>
            <w:r w:rsidR="00321E8A">
              <w:rPr>
                <w:rFonts w:eastAsia="Calibri" w:cstheme="minorHAnsi"/>
                <w:sz w:val="24"/>
                <w:szCs w:val="24"/>
                <w:lang w:val="pt-BR" w:eastAsia="pt-BR"/>
              </w:rPr>
              <w:t>Assistiremos</w:t>
            </w:r>
            <w:r w:rsidR="002C2A51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o vídeo</w:t>
            </w:r>
            <w:r w:rsidR="00977C9E">
              <w:rPr>
                <w:rFonts w:eastAsia="Calibri" w:cstheme="minorHAnsi"/>
                <w:sz w:val="24"/>
                <w:szCs w:val="24"/>
                <w:lang w:val="pt-BR" w:eastAsia="pt-BR"/>
              </w:rPr>
              <w:t>:</w:t>
            </w:r>
            <w:r w:rsidR="002C2A51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="002C2A51" w:rsidRPr="00977C9E">
              <w:rPr>
                <w:rFonts w:eastAsia="Calibri" w:cstheme="minorHAnsi"/>
                <w:b/>
                <w:sz w:val="24"/>
                <w:szCs w:val="24"/>
                <w:lang w:val="pt-BR" w:eastAsia="pt-BR"/>
              </w:rPr>
              <w:t>Superl</w:t>
            </w:r>
            <w:r w:rsidRPr="00977C9E">
              <w:rPr>
                <w:rFonts w:eastAsia="Calibri" w:cstheme="minorHAnsi"/>
                <w:b/>
                <w:sz w:val="24"/>
                <w:szCs w:val="24"/>
                <w:lang w:val="pt-BR" w:eastAsia="pt-BR"/>
              </w:rPr>
              <w:t>ibro – El Arca de N</w:t>
            </w:r>
            <w:r w:rsidR="000E3CBE">
              <w:rPr>
                <w:rFonts w:eastAsia="Calibri" w:cstheme="minorHAnsi"/>
                <w:b/>
                <w:sz w:val="24"/>
                <w:szCs w:val="24"/>
                <w:lang w:val="pt-BR" w:eastAsia="pt-BR"/>
              </w:rPr>
              <w:t>oé</w:t>
            </w:r>
            <w:r w:rsidR="00FE4EE2" w:rsidRPr="00977C9E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3546619D" w14:textId="309C8B2F" w:rsidR="00020288" w:rsidRPr="00E1065F" w:rsidRDefault="00D139A7" w:rsidP="006224C4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Apostila, </w:t>
            </w:r>
            <w:r w:rsidR="006224C4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Som,</w:t>
            </w:r>
            <w:r w:rsidR="006224C4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="00321E8A">
              <w:rPr>
                <w:rFonts w:eastAsia="Calibri" w:cstheme="minorHAnsi"/>
                <w:sz w:val="24"/>
                <w:szCs w:val="24"/>
                <w:lang w:val="pt-BR" w:eastAsia="pt-BR"/>
              </w:rPr>
              <w:t>Notebook, pipocas</w:t>
            </w:r>
            <w:r w:rsidR="006224C4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457" w:type="dxa"/>
            <w:vAlign w:val="center"/>
          </w:tcPr>
          <w:p w14:paraId="681BA01F" w14:textId="443926F7" w:rsidR="00020288" w:rsidRPr="00E1065F" w:rsidRDefault="00321E8A" w:rsidP="00B76DF3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Através de uma história conhecida, exercitar a técnica de </w:t>
            </w:r>
            <w:r w:rsidR="00B76DF3">
              <w:rPr>
                <w:rFonts w:eastAsia="Calibri" w:cstheme="minorHAnsi"/>
                <w:sz w:val="24"/>
                <w:szCs w:val="24"/>
                <w:lang w:val="pt-BR" w:eastAsia="pt-BR"/>
              </w:rPr>
              <w:t>conteúdo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em contexto. Discussão final do aprendizado.</w:t>
            </w:r>
          </w:p>
        </w:tc>
      </w:tr>
      <w:tr w:rsidR="001C738B" w:rsidRPr="003F57DF" w14:paraId="4AC4FFC7" w14:textId="77777777" w:rsidTr="00CE65D0">
        <w:tc>
          <w:tcPr>
            <w:tcW w:w="1271" w:type="dxa"/>
            <w:vAlign w:val="center"/>
          </w:tcPr>
          <w:p w14:paraId="744F97AC" w14:textId="08C36417" w:rsidR="001C738B" w:rsidRPr="00E1065F" w:rsidRDefault="00020288" w:rsidP="005D6C93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15</w:t>
            </w:r>
            <w:r w:rsidR="005D6C93"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/03</w:t>
            </w:r>
          </w:p>
        </w:tc>
        <w:tc>
          <w:tcPr>
            <w:tcW w:w="2835" w:type="dxa"/>
            <w:vAlign w:val="center"/>
          </w:tcPr>
          <w:p w14:paraId="2C7AA476" w14:textId="7D10272A" w:rsidR="001C738B" w:rsidRPr="00E1065F" w:rsidRDefault="00AB7770" w:rsidP="00AB7770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Hola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yo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me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llamo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.....</w:t>
            </w:r>
          </w:p>
        </w:tc>
        <w:tc>
          <w:tcPr>
            <w:tcW w:w="3260" w:type="dxa"/>
            <w:vAlign w:val="center"/>
          </w:tcPr>
          <w:p w14:paraId="780409D2" w14:textId="45E7387B" w:rsidR="001C738B" w:rsidRPr="00E1065F" w:rsidRDefault="001C738B" w:rsidP="00020288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Assistem vídeos divertidos de diálogos, caraterísticas físicas de pessoas; treinamento em duplas dos alunos</w:t>
            </w:r>
            <w:r w:rsidR="00F17B1B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4DF9BE04" w14:textId="12764469" w:rsidR="001C738B" w:rsidRPr="00E1065F" w:rsidRDefault="00AC1147" w:rsidP="006224C4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</w:t>
            </w:r>
            <w:r w:rsidR="00E96E08">
              <w:rPr>
                <w:rFonts w:eastAsia="Calibri" w:cstheme="minorHAnsi"/>
                <w:sz w:val="24"/>
                <w:szCs w:val="24"/>
                <w:lang w:val="pt-BR" w:eastAsia="pt-BR"/>
              </w:rPr>
              <w:t>lou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sa, puxadores visuais </w:t>
            </w:r>
            <w:r w:rsidR="00694FBB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(objetos) 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para estimulação de fala.</w:t>
            </w:r>
            <w:r w:rsidR="00587C1E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Jogo: exercício para descrever pessoas.</w:t>
            </w:r>
          </w:p>
        </w:tc>
        <w:tc>
          <w:tcPr>
            <w:tcW w:w="3457" w:type="dxa"/>
            <w:vAlign w:val="center"/>
          </w:tcPr>
          <w:p w14:paraId="00FB7BB2" w14:textId="72446D3D" w:rsidR="001C738B" w:rsidRPr="00E1065F" w:rsidRDefault="00AC1147" w:rsidP="001D3EB6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Reforçar tudo que foi ensinado desde a última</w:t>
            </w:r>
            <w:r w:rsidR="0093791D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aula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e </w:t>
            </w:r>
            <w:r w:rsidR="00694FBB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mostrar formas 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para apresentar-se</w:t>
            </w:r>
            <w:r w:rsidR="00694FBB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,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assim como descrever pessoas e objetos</w:t>
            </w:r>
            <w:r w:rsidR="00A7711C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</w:tr>
      <w:tr w:rsidR="001C738B" w:rsidRPr="003F57DF" w14:paraId="10E7A5A6" w14:textId="77777777" w:rsidTr="00CE65D0">
        <w:tc>
          <w:tcPr>
            <w:tcW w:w="1271" w:type="dxa"/>
            <w:vAlign w:val="center"/>
          </w:tcPr>
          <w:p w14:paraId="480696FD" w14:textId="1B0AB680" w:rsidR="001C738B" w:rsidRPr="00E1065F" w:rsidRDefault="00020288" w:rsidP="00015A1C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22</w:t>
            </w:r>
            <w:r w:rsidR="005D6C93"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/03</w:t>
            </w:r>
          </w:p>
        </w:tc>
        <w:tc>
          <w:tcPr>
            <w:tcW w:w="2835" w:type="dxa"/>
            <w:vAlign w:val="center"/>
          </w:tcPr>
          <w:p w14:paraId="6095ACD1" w14:textId="4AD1F180" w:rsidR="001C738B" w:rsidRDefault="00C77137" w:rsidP="00C77137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Cómo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es tu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día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?</w:t>
            </w:r>
          </w:p>
          <w:p w14:paraId="3FDB390F" w14:textId="666244FA" w:rsidR="00C77137" w:rsidRPr="00E1065F" w:rsidRDefault="00C77137" w:rsidP="00F05586">
            <w:pPr>
              <w:ind w:left="-103"/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Cuéntame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="00F05586">
              <w:rPr>
                <w:rFonts w:eastAsia="Calibri" w:cstheme="minorHAnsi"/>
                <w:sz w:val="24"/>
                <w:szCs w:val="24"/>
                <w:lang w:val="pt-BR" w:eastAsia="pt-BR"/>
              </w:rPr>
              <w:t>sobre tu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família!</w:t>
            </w:r>
          </w:p>
        </w:tc>
        <w:tc>
          <w:tcPr>
            <w:tcW w:w="3260" w:type="dxa"/>
            <w:vAlign w:val="center"/>
          </w:tcPr>
          <w:p w14:paraId="234D4CB7" w14:textId="563EB807" w:rsidR="00AB7770" w:rsidRDefault="00AB7770" w:rsidP="00020288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Rotinas diárias em espanhol.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Membros das 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famílias.</w:t>
            </w:r>
          </w:p>
          <w:p w14:paraId="5828C36C" w14:textId="212BAB09" w:rsidR="001C738B" w:rsidRPr="00E1065F" w:rsidRDefault="00855FE6" w:rsidP="00020288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Conteúdo visual com vocabulários de rotinas, arvore genealógica das famílias.</w:t>
            </w:r>
          </w:p>
        </w:tc>
        <w:tc>
          <w:tcPr>
            <w:tcW w:w="2127" w:type="dxa"/>
            <w:vAlign w:val="center"/>
          </w:tcPr>
          <w:p w14:paraId="2EDDF14F" w14:textId="36DE53B1" w:rsidR="001C738B" w:rsidRPr="00E1065F" w:rsidRDefault="00855FE6" w:rsidP="00DA013A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lousa, Jogo: construa sua </w:t>
            </w:r>
            <w:r w:rsidR="00DA013A">
              <w:rPr>
                <w:rFonts w:eastAsia="Calibri" w:cstheme="minorHAnsi"/>
                <w:sz w:val="24"/>
                <w:szCs w:val="24"/>
                <w:lang w:val="pt-BR" w:eastAsia="pt-BR"/>
              </w:rPr>
              <w:t>á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rvore genealógica.</w:t>
            </w:r>
          </w:p>
        </w:tc>
        <w:tc>
          <w:tcPr>
            <w:tcW w:w="3457" w:type="dxa"/>
            <w:vAlign w:val="center"/>
          </w:tcPr>
          <w:p w14:paraId="137F2CD5" w14:textId="3B45321A" w:rsidR="001C738B" w:rsidRPr="00E1065F" w:rsidRDefault="007F5E36" w:rsidP="004E26A2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Mostrar</w:t>
            </w:r>
            <w:r w:rsidR="000C6AC2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como </w:t>
            </w:r>
            <w:r w:rsidR="00261886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se pronuncia</w:t>
            </w:r>
            <w:r w:rsidR="00F31BCA">
              <w:rPr>
                <w:rFonts w:eastAsia="Calibri" w:cstheme="minorHAnsi"/>
                <w:sz w:val="24"/>
                <w:szCs w:val="24"/>
                <w:lang w:val="pt-BR" w:eastAsia="pt-BR"/>
              </w:rPr>
              <w:t>m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as rotinas diárias</w:t>
            </w:r>
            <w:r w:rsidR="000C6AC2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em espanhol, assim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="000C6AC2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como a aplicação d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estas </w:t>
            </w:r>
            <w:r w:rsidR="000C6AC2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na particularidade dos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aluno</w:t>
            </w:r>
            <w:r w:rsidR="000C6AC2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s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e dos membros da sua família.</w:t>
            </w:r>
          </w:p>
        </w:tc>
        <w:bookmarkStart w:id="0" w:name="_GoBack"/>
        <w:bookmarkEnd w:id="0"/>
      </w:tr>
      <w:tr w:rsidR="00F9454A" w:rsidRPr="003F57DF" w14:paraId="5B374637" w14:textId="77777777" w:rsidTr="00CE65D0">
        <w:tc>
          <w:tcPr>
            <w:tcW w:w="1271" w:type="dxa"/>
            <w:vAlign w:val="center"/>
          </w:tcPr>
          <w:p w14:paraId="2E4F15F8" w14:textId="38E558D9" w:rsidR="00F9454A" w:rsidRPr="00E1065F" w:rsidRDefault="00C07353" w:rsidP="00020288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</w:t>
            </w:r>
            <w:r w:rsidR="00020288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9</w:t>
            </w:r>
            <w:r w:rsidR="005D6C93" w:rsidRPr="00E1065F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/03</w:t>
            </w:r>
          </w:p>
        </w:tc>
        <w:tc>
          <w:tcPr>
            <w:tcW w:w="2835" w:type="dxa"/>
            <w:vAlign w:val="center"/>
          </w:tcPr>
          <w:p w14:paraId="2B0A8D42" w14:textId="4933B0BC" w:rsidR="00F9454A" w:rsidRPr="00E1065F" w:rsidRDefault="005A12C1" w:rsidP="005A12C1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¿</w:t>
            </w:r>
            <w:proofErr w:type="spellStart"/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Qué</w:t>
            </w:r>
            <w:proofErr w:type="spellEnd"/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hora es?</w:t>
            </w:r>
          </w:p>
        </w:tc>
        <w:tc>
          <w:tcPr>
            <w:tcW w:w="3260" w:type="dxa"/>
            <w:vAlign w:val="center"/>
          </w:tcPr>
          <w:p w14:paraId="4ED9DF5D" w14:textId="2C884A38" w:rsidR="00F9454A" w:rsidRPr="00E1065F" w:rsidRDefault="00F9454A" w:rsidP="00020288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Conteúdo visual com relógios, diálogos pedindo hora, marcação de encontros formais - informais; horários de funcionamentos de estabelecimentos comercias.</w:t>
            </w:r>
          </w:p>
        </w:tc>
        <w:tc>
          <w:tcPr>
            <w:tcW w:w="2127" w:type="dxa"/>
            <w:vAlign w:val="center"/>
          </w:tcPr>
          <w:p w14:paraId="175ACA14" w14:textId="40768C34" w:rsidR="00F9454A" w:rsidRPr="00E1065F" w:rsidRDefault="00F9454A" w:rsidP="006224C4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Som, notebook, lousa, Jogo: adivinha que hora é; vamos a comer às 12:45h.</w:t>
            </w:r>
          </w:p>
        </w:tc>
        <w:tc>
          <w:tcPr>
            <w:tcW w:w="3457" w:type="dxa"/>
            <w:vAlign w:val="center"/>
          </w:tcPr>
          <w:p w14:paraId="11072C32" w14:textId="0BDF4E68" w:rsidR="00F9454A" w:rsidRPr="00E1065F" w:rsidRDefault="00F9454A" w:rsidP="001D3EB6">
            <w:pPr>
              <w:jc w:val="both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>Apresentar as diferencias de fuso horário usados e formas corretas de falar e pedir informações</w:t>
            </w:r>
            <w:r w:rsidR="00261886"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</w:t>
            </w:r>
            <w:r w:rsidRPr="00E1065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horários de atendimento. </w:t>
            </w:r>
          </w:p>
        </w:tc>
      </w:tr>
    </w:tbl>
    <w:p w14:paraId="476899CB" w14:textId="77777777" w:rsidR="000A40F6" w:rsidRPr="001008C7" w:rsidRDefault="000A40F6" w:rsidP="00A97975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15D45" w14:textId="77777777" w:rsidR="002650A9" w:rsidRDefault="002650A9" w:rsidP="001008C7">
      <w:pPr>
        <w:spacing w:after="0" w:line="240" w:lineRule="auto"/>
      </w:pPr>
      <w:r>
        <w:separator/>
      </w:r>
    </w:p>
  </w:endnote>
  <w:endnote w:type="continuationSeparator" w:id="0">
    <w:p w14:paraId="053F95C4" w14:textId="77777777" w:rsidR="002650A9" w:rsidRDefault="002650A9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809CB" w14:textId="77777777" w:rsidR="002650A9" w:rsidRDefault="002650A9" w:rsidP="001008C7">
      <w:pPr>
        <w:spacing w:after="0" w:line="240" w:lineRule="auto"/>
      </w:pPr>
      <w:r>
        <w:separator/>
      </w:r>
    </w:p>
  </w:footnote>
  <w:footnote w:type="continuationSeparator" w:id="0">
    <w:p w14:paraId="4F9C5A73" w14:textId="77777777" w:rsidR="002650A9" w:rsidRDefault="002650A9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0MbW0NDYwMDM3MjdR0lEKTi0uzszPAykwqgUAtzP3tywAAAA="/>
  </w:docVars>
  <w:rsids>
    <w:rsidRoot w:val="00E21BB9"/>
    <w:rsid w:val="00015A1C"/>
    <w:rsid w:val="00020288"/>
    <w:rsid w:val="00062B22"/>
    <w:rsid w:val="000A40F6"/>
    <w:rsid w:val="000C6AC2"/>
    <w:rsid w:val="000C77EF"/>
    <w:rsid w:val="000E3CBE"/>
    <w:rsid w:val="001008C7"/>
    <w:rsid w:val="0012174C"/>
    <w:rsid w:val="00144AB7"/>
    <w:rsid w:val="001C738B"/>
    <w:rsid w:val="001D3EB6"/>
    <w:rsid w:val="002104F3"/>
    <w:rsid w:val="00231028"/>
    <w:rsid w:val="002313BA"/>
    <w:rsid w:val="00261886"/>
    <w:rsid w:val="002650A9"/>
    <w:rsid w:val="00265976"/>
    <w:rsid w:val="002C2A51"/>
    <w:rsid w:val="00321E8A"/>
    <w:rsid w:val="00327C9A"/>
    <w:rsid w:val="003909DF"/>
    <w:rsid w:val="003F57DF"/>
    <w:rsid w:val="004E26A2"/>
    <w:rsid w:val="00587C1E"/>
    <w:rsid w:val="005922E9"/>
    <w:rsid w:val="005A12C1"/>
    <w:rsid w:val="005D6C93"/>
    <w:rsid w:val="006224C4"/>
    <w:rsid w:val="00631EAF"/>
    <w:rsid w:val="00694FBB"/>
    <w:rsid w:val="00741E88"/>
    <w:rsid w:val="007A3825"/>
    <w:rsid w:val="007F5E36"/>
    <w:rsid w:val="0083479C"/>
    <w:rsid w:val="00851F38"/>
    <w:rsid w:val="00855FE6"/>
    <w:rsid w:val="00882837"/>
    <w:rsid w:val="008C4EFB"/>
    <w:rsid w:val="008D52BF"/>
    <w:rsid w:val="00903C96"/>
    <w:rsid w:val="0093791D"/>
    <w:rsid w:val="00950F07"/>
    <w:rsid w:val="00963674"/>
    <w:rsid w:val="00977C9E"/>
    <w:rsid w:val="009D424E"/>
    <w:rsid w:val="00A3212E"/>
    <w:rsid w:val="00A73780"/>
    <w:rsid w:val="00A7711C"/>
    <w:rsid w:val="00A97975"/>
    <w:rsid w:val="00AB7770"/>
    <w:rsid w:val="00AC1147"/>
    <w:rsid w:val="00B76DF3"/>
    <w:rsid w:val="00BA5979"/>
    <w:rsid w:val="00BD02AA"/>
    <w:rsid w:val="00BE11D0"/>
    <w:rsid w:val="00C07353"/>
    <w:rsid w:val="00C21AD8"/>
    <w:rsid w:val="00C77137"/>
    <w:rsid w:val="00CE65D0"/>
    <w:rsid w:val="00CF7E4E"/>
    <w:rsid w:val="00D062D7"/>
    <w:rsid w:val="00D139A7"/>
    <w:rsid w:val="00D37549"/>
    <w:rsid w:val="00D62C11"/>
    <w:rsid w:val="00DA013A"/>
    <w:rsid w:val="00DA7EFB"/>
    <w:rsid w:val="00E1065F"/>
    <w:rsid w:val="00E21BB9"/>
    <w:rsid w:val="00E831CE"/>
    <w:rsid w:val="00E956E6"/>
    <w:rsid w:val="00E96E08"/>
    <w:rsid w:val="00E97001"/>
    <w:rsid w:val="00EC071A"/>
    <w:rsid w:val="00EE58C2"/>
    <w:rsid w:val="00F05586"/>
    <w:rsid w:val="00F17B1B"/>
    <w:rsid w:val="00F31BCA"/>
    <w:rsid w:val="00F83676"/>
    <w:rsid w:val="00F9454A"/>
    <w:rsid w:val="00FE1C27"/>
    <w:rsid w:val="00FE4EE2"/>
    <w:rsid w:val="00FF38E5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39</cp:revision>
  <dcterms:created xsi:type="dcterms:W3CDTF">2022-03-03T22:54:00Z</dcterms:created>
  <dcterms:modified xsi:type="dcterms:W3CDTF">2022-04-06T20:31:00Z</dcterms:modified>
</cp:coreProperties>
</file>