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7F2F" w14:textId="3753AB5D" w:rsidR="001D6E6C" w:rsidRPr="002C7447" w:rsidRDefault="001D6E6C" w:rsidP="00913F4D">
      <w:pPr>
        <w:pStyle w:val="Heading1"/>
        <w:rPr>
          <w:rFonts w:ascii="Times New Roman" w:hAnsi="Times New Roman" w:cs="Times New Roman"/>
        </w:rPr>
      </w:pPr>
      <w:r w:rsidRPr="002C7447">
        <w:rPr>
          <w:rFonts w:ascii="Times New Roman" w:hAnsi="Times New Roman" w:cs="Times New Roman"/>
        </w:rPr>
        <w:t xml:space="preserve">GGS 366: </w:t>
      </w:r>
      <w:r w:rsidR="00913F4D" w:rsidRPr="002C7447">
        <w:rPr>
          <w:rFonts w:ascii="Times New Roman" w:hAnsi="Times New Roman" w:cs="Times New Roman"/>
        </w:rPr>
        <w:t>L</w:t>
      </w:r>
      <w:r w:rsidRPr="002C7447">
        <w:rPr>
          <w:rFonts w:ascii="Times New Roman" w:hAnsi="Times New Roman" w:cs="Times New Roman"/>
        </w:rPr>
        <w:t xml:space="preserve">ab </w:t>
      </w:r>
      <w:r w:rsidR="00747106" w:rsidRPr="002C7447">
        <w:rPr>
          <w:rFonts w:ascii="Times New Roman" w:hAnsi="Times New Roman" w:cs="Times New Roman"/>
        </w:rPr>
        <w:t>4</w:t>
      </w:r>
    </w:p>
    <w:p w14:paraId="292860E8" w14:textId="4869DE70" w:rsidR="00CF562C" w:rsidRPr="002C7447" w:rsidRDefault="00CF562C" w:rsidP="007628BB">
      <w:pPr>
        <w:pStyle w:val="Heading2"/>
        <w:rPr>
          <w:rFonts w:ascii="Times New Roman" w:hAnsi="Times New Roman" w:cs="Times New Roman"/>
        </w:rPr>
      </w:pPr>
      <w:r w:rsidRPr="002C7447">
        <w:rPr>
          <w:rFonts w:ascii="Times New Roman" w:hAnsi="Times New Roman" w:cs="Times New Roman"/>
        </w:rPr>
        <w:t>General guideline</w:t>
      </w:r>
      <w:r w:rsidR="007628BB" w:rsidRPr="002C7447">
        <w:rPr>
          <w:rFonts w:ascii="Times New Roman" w:hAnsi="Times New Roman" w:cs="Times New Roman"/>
        </w:rPr>
        <w:t>s</w:t>
      </w:r>
    </w:p>
    <w:p w14:paraId="3EE026A3" w14:textId="605CD1FB" w:rsidR="007628BB" w:rsidRPr="002C7447" w:rsidRDefault="00A13E71" w:rsidP="007628BB">
      <w:pPr>
        <w:rPr>
          <w:rFonts w:ascii="Times New Roman" w:hAnsi="Times New Roman" w:cs="Times New Roman"/>
        </w:rPr>
      </w:pPr>
      <w:r w:rsidRPr="002C7447">
        <w:rPr>
          <w:rFonts w:ascii="Times New Roman" w:hAnsi="Times New Roman" w:cs="Times New Roman"/>
          <w:b/>
          <w:bCs/>
        </w:rPr>
        <w:t xml:space="preserve">Please submit </w:t>
      </w:r>
      <w:proofErr w:type="gramStart"/>
      <w:r w:rsidR="00CD5C12" w:rsidRPr="002C7447">
        <w:rPr>
          <w:rFonts w:ascii="Times New Roman" w:hAnsi="Times New Roman" w:cs="Times New Roman"/>
          <w:b/>
          <w:bCs/>
        </w:rPr>
        <w:t>the .</w:t>
      </w:r>
      <w:proofErr w:type="spellStart"/>
      <w:r w:rsidR="00CD5C12" w:rsidRPr="002C7447">
        <w:rPr>
          <w:rFonts w:ascii="Times New Roman" w:hAnsi="Times New Roman" w:cs="Times New Roman"/>
          <w:b/>
          <w:bCs/>
        </w:rPr>
        <w:t>ipynb</w:t>
      </w:r>
      <w:proofErr w:type="spellEnd"/>
      <w:proofErr w:type="gramEnd"/>
      <w:r w:rsidR="00CD5C12" w:rsidRPr="002C7447">
        <w:rPr>
          <w:rFonts w:ascii="Times New Roman" w:hAnsi="Times New Roman" w:cs="Times New Roman"/>
          <w:b/>
          <w:bCs/>
        </w:rPr>
        <w:t xml:space="preserve"> notebook containing all the codes.</w:t>
      </w:r>
      <w:r w:rsidR="00CD5C12" w:rsidRPr="002C7447">
        <w:rPr>
          <w:rFonts w:ascii="Times New Roman" w:hAnsi="Times New Roman" w:cs="Times New Roman"/>
        </w:rPr>
        <w:t xml:space="preserve"> Make sure the notebook is properly formatted by </w:t>
      </w:r>
      <w:r w:rsidR="00C54B5A" w:rsidRPr="002C7447">
        <w:rPr>
          <w:rFonts w:ascii="Times New Roman" w:hAnsi="Times New Roman" w:cs="Times New Roman"/>
        </w:rPr>
        <w:t xml:space="preserve">following the instructions below. </w:t>
      </w:r>
    </w:p>
    <w:p w14:paraId="7D7D56A8" w14:textId="1A0DEA2F" w:rsidR="00641CD9" w:rsidRPr="002C7447" w:rsidRDefault="00641CD9"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Separate answers to each question using </w:t>
      </w:r>
      <w:r w:rsidR="00F667E4" w:rsidRPr="002C7447">
        <w:rPr>
          <w:rFonts w:ascii="Times New Roman" w:hAnsi="Times New Roman" w:cs="Times New Roman"/>
        </w:rPr>
        <w:t xml:space="preserve">text cells and </w:t>
      </w:r>
      <w:r w:rsidRPr="002C7447">
        <w:rPr>
          <w:rFonts w:ascii="Times New Roman" w:hAnsi="Times New Roman" w:cs="Times New Roman"/>
        </w:rPr>
        <w:t xml:space="preserve">markdown headings. </w:t>
      </w:r>
      <w:r w:rsidR="00F667E4" w:rsidRPr="002C7447">
        <w:rPr>
          <w:rFonts w:ascii="Times New Roman" w:hAnsi="Times New Roman" w:cs="Times New Roman"/>
        </w:rPr>
        <w:t xml:space="preserve">See </w:t>
      </w:r>
      <w:r w:rsidR="00A4370E" w:rsidRPr="002C7447">
        <w:rPr>
          <w:rFonts w:ascii="Times New Roman" w:hAnsi="Times New Roman" w:cs="Times New Roman"/>
        </w:rPr>
        <w:t xml:space="preserve">example syntax here: </w:t>
      </w:r>
      <w:hyperlink r:id="rId5" w:history="1">
        <w:r w:rsidR="00A4370E" w:rsidRPr="002C7447">
          <w:rPr>
            <w:rStyle w:val="Hyperlink"/>
            <w:rFonts w:ascii="Times New Roman" w:hAnsi="Times New Roman" w:cs="Times New Roman"/>
          </w:rPr>
          <w:t xml:space="preserve">Markdown Guide - </w:t>
        </w:r>
        <w:proofErr w:type="spellStart"/>
        <w:r w:rsidR="00A4370E" w:rsidRPr="002C7447">
          <w:rPr>
            <w:rStyle w:val="Hyperlink"/>
            <w:rFonts w:ascii="Times New Roman" w:hAnsi="Times New Roman" w:cs="Times New Roman"/>
          </w:rPr>
          <w:t>Colab</w:t>
        </w:r>
        <w:proofErr w:type="spellEnd"/>
      </w:hyperlink>
      <w:r w:rsidR="00F667E4" w:rsidRPr="002C7447">
        <w:rPr>
          <w:rFonts w:ascii="Times New Roman" w:hAnsi="Times New Roman" w:cs="Times New Roman"/>
        </w:rPr>
        <w:t xml:space="preserve"> </w:t>
      </w:r>
    </w:p>
    <w:p w14:paraId="48C168AF" w14:textId="04604774" w:rsidR="000546EF" w:rsidRPr="002C7447" w:rsidRDefault="000546EF" w:rsidP="000546EF">
      <w:pPr>
        <w:pStyle w:val="ListParagraph"/>
        <w:numPr>
          <w:ilvl w:val="0"/>
          <w:numId w:val="5"/>
        </w:numPr>
        <w:rPr>
          <w:rFonts w:ascii="Times New Roman" w:hAnsi="Times New Roman" w:cs="Times New Roman"/>
        </w:rPr>
      </w:pPr>
      <w:r w:rsidRPr="002C7447">
        <w:rPr>
          <w:rFonts w:ascii="Times New Roman" w:hAnsi="Times New Roman" w:cs="Times New Roman"/>
        </w:rPr>
        <w:t xml:space="preserve">Write the essay questions in your Python notebook using text cells. </w:t>
      </w:r>
    </w:p>
    <w:p w14:paraId="12EDBF7A" w14:textId="6A6C0DD2" w:rsidR="00CF562C" w:rsidRPr="002C7447" w:rsidRDefault="00CF562C" w:rsidP="00CF562C">
      <w:pPr>
        <w:pStyle w:val="ListParagraph"/>
        <w:numPr>
          <w:ilvl w:val="0"/>
          <w:numId w:val="5"/>
        </w:numPr>
        <w:rPr>
          <w:rFonts w:ascii="Times New Roman" w:hAnsi="Times New Roman" w:cs="Times New Roman"/>
        </w:rPr>
      </w:pPr>
      <w:r w:rsidRPr="002C7447">
        <w:rPr>
          <w:rFonts w:ascii="Times New Roman" w:hAnsi="Times New Roman" w:cs="Times New Roman"/>
        </w:rPr>
        <w:t>The function body</w:t>
      </w:r>
      <w:r w:rsidR="00DF6EBB" w:rsidRPr="002C7447">
        <w:rPr>
          <w:rFonts w:ascii="Times New Roman" w:hAnsi="Times New Roman" w:cs="Times New Roman"/>
        </w:rPr>
        <w:t xml:space="preserve"> (where appropriate)</w:t>
      </w:r>
      <w:r w:rsidRPr="002C7447">
        <w:rPr>
          <w:rFonts w:ascii="Times New Roman" w:hAnsi="Times New Roman" w:cs="Times New Roman"/>
        </w:rPr>
        <w:t xml:space="preserve"> must include a docstring to </w:t>
      </w:r>
      <w:r w:rsidR="000A014E" w:rsidRPr="002C7447">
        <w:rPr>
          <w:rFonts w:ascii="Times New Roman" w:hAnsi="Times New Roman" w:cs="Times New Roman"/>
        </w:rPr>
        <w:t>provide a general description of the function</w:t>
      </w:r>
      <w:r w:rsidRPr="002C7447">
        <w:rPr>
          <w:rFonts w:ascii="Times New Roman" w:hAnsi="Times New Roman" w:cs="Times New Roman"/>
        </w:rPr>
        <w:t>.</w:t>
      </w:r>
    </w:p>
    <w:p w14:paraId="325DB072" w14:textId="0E623155" w:rsidR="00F41786" w:rsidRPr="002C7447" w:rsidRDefault="000A014E"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Each </w:t>
      </w:r>
      <w:r w:rsidR="00265254" w:rsidRPr="002C7447">
        <w:rPr>
          <w:rFonts w:ascii="Times New Roman" w:hAnsi="Times New Roman" w:cs="Times New Roman"/>
        </w:rPr>
        <w:t>step</w:t>
      </w:r>
      <w:r w:rsidRPr="002C7447">
        <w:rPr>
          <w:rFonts w:ascii="Times New Roman" w:hAnsi="Times New Roman" w:cs="Times New Roman"/>
        </w:rPr>
        <w:t xml:space="preserve"> of the code </w:t>
      </w:r>
      <w:r w:rsidR="00F41786" w:rsidRPr="002C7447">
        <w:rPr>
          <w:rFonts w:ascii="Times New Roman" w:hAnsi="Times New Roman" w:cs="Times New Roman"/>
        </w:rPr>
        <w:t>needs</w:t>
      </w:r>
      <w:r w:rsidRPr="002C7447">
        <w:rPr>
          <w:rFonts w:ascii="Times New Roman" w:hAnsi="Times New Roman" w:cs="Times New Roman"/>
        </w:rPr>
        <w:t xml:space="preserve"> to be commented</w:t>
      </w:r>
      <w:r w:rsidR="007C730B" w:rsidRPr="002C7447">
        <w:rPr>
          <w:rFonts w:ascii="Times New Roman" w:hAnsi="Times New Roman" w:cs="Times New Roman"/>
        </w:rPr>
        <w:t xml:space="preserve">. </w:t>
      </w:r>
    </w:p>
    <w:p w14:paraId="564AE3A7" w14:textId="63DC477D" w:rsidR="00CF562C" w:rsidRPr="002C7447" w:rsidRDefault="008A68B6" w:rsidP="00DF6EBB">
      <w:pPr>
        <w:pStyle w:val="ListParagraph"/>
        <w:numPr>
          <w:ilvl w:val="0"/>
          <w:numId w:val="5"/>
        </w:numPr>
        <w:rPr>
          <w:rFonts w:ascii="Times New Roman" w:hAnsi="Times New Roman" w:cs="Times New Roman"/>
        </w:rPr>
      </w:pPr>
      <w:r w:rsidRPr="002C7447">
        <w:rPr>
          <w:rFonts w:ascii="Times New Roman" w:hAnsi="Times New Roman" w:cs="Times New Roman"/>
        </w:rPr>
        <w:t>The code needs to be</w:t>
      </w:r>
      <w:r w:rsidR="00F23BCB" w:rsidRPr="002C7447">
        <w:rPr>
          <w:rFonts w:ascii="Times New Roman" w:hAnsi="Times New Roman" w:cs="Times New Roman"/>
        </w:rPr>
        <w:t xml:space="preserve"> properly indent</w:t>
      </w:r>
      <w:r w:rsidR="0078008A" w:rsidRPr="002C7447">
        <w:rPr>
          <w:rFonts w:ascii="Times New Roman" w:hAnsi="Times New Roman" w:cs="Times New Roman"/>
        </w:rPr>
        <w:t>ed</w:t>
      </w:r>
      <w:r w:rsidR="00F23BCB" w:rsidRPr="002C7447">
        <w:rPr>
          <w:rFonts w:ascii="Times New Roman" w:hAnsi="Times New Roman" w:cs="Times New Roman"/>
        </w:rPr>
        <w:t xml:space="preserve"> and readable. </w:t>
      </w:r>
      <w:r w:rsidR="0078008A" w:rsidRPr="002C7447">
        <w:rPr>
          <w:rFonts w:ascii="Times New Roman" w:hAnsi="Times New Roman" w:cs="Times New Roman"/>
        </w:rPr>
        <w:t xml:space="preserve">For more on formatting </w:t>
      </w:r>
      <w:r w:rsidR="005F63F6" w:rsidRPr="002C7447">
        <w:rPr>
          <w:rFonts w:ascii="Times New Roman" w:hAnsi="Times New Roman" w:cs="Times New Roman"/>
        </w:rPr>
        <w:t>guidelines</w:t>
      </w:r>
      <w:r w:rsidR="0078008A" w:rsidRPr="002C7447">
        <w:rPr>
          <w:rFonts w:ascii="Times New Roman" w:hAnsi="Times New Roman" w:cs="Times New Roman"/>
        </w:rPr>
        <w:t>:</w:t>
      </w:r>
      <w:r w:rsidR="005F63F6" w:rsidRPr="002C7447">
        <w:rPr>
          <w:rFonts w:ascii="Times New Roman" w:hAnsi="Times New Roman" w:cs="Times New Roman"/>
        </w:rPr>
        <w:t xml:space="preserve"> </w:t>
      </w:r>
      <w:hyperlink r:id="rId6" w:history="1">
        <w:r w:rsidR="005F63F6" w:rsidRPr="002C7447">
          <w:rPr>
            <w:rStyle w:val="Hyperlink"/>
            <w:rFonts w:ascii="Times New Roman" w:hAnsi="Times New Roman" w:cs="Times New Roman"/>
          </w:rPr>
          <w:t>PEP 8 – Style Guide for Python Code | peps.python.org</w:t>
        </w:r>
      </w:hyperlink>
      <w:r w:rsidR="005F63F6" w:rsidRPr="002C7447">
        <w:rPr>
          <w:rFonts w:ascii="Times New Roman" w:hAnsi="Times New Roman" w:cs="Times New Roman"/>
        </w:rPr>
        <w:t xml:space="preserve"> and </w:t>
      </w:r>
      <w:hyperlink r:id="rId7" w:history="1">
        <w:r w:rsidR="005F63F6" w:rsidRPr="002C7447">
          <w:rPr>
            <w:rStyle w:val="Hyperlink"/>
            <w:rFonts w:ascii="Times New Roman" w:hAnsi="Times New Roman" w:cs="Times New Roman"/>
          </w:rPr>
          <w:t>PEP 257 – Docstring Conventions | peps.python.org</w:t>
        </w:r>
      </w:hyperlink>
      <w:r w:rsidR="007C730B" w:rsidRPr="002C7447">
        <w:rPr>
          <w:rFonts w:ascii="Times New Roman" w:hAnsi="Times New Roman" w:cs="Times New Roman"/>
        </w:rPr>
        <w:t xml:space="preserve"> </w:t>
      </w:r>
    </w:p>
    <w:p w14:paraId="0F42D524" w14:textId="0584E912" w:rsidR="00CD5C12" w:rsidRPr="002C7447" w:rsidRDefault="00BC1560" w:rsidP="00CD5C12">
      <w:pPr>
        <w:rPr>
          <w:rFonts w:ascii="Times New Roman" w:hAnsi="Times New Roman" w:cs="Times New Roman"/>
        </w:rPr>
      </w:pPr>
      <w:r w:rsidRPr="002C7447">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2C7447">
        <w:rPr>
          <w:rFonts w:ascii="Times New Roman" w:hAnsi="Times New Roman" w:cs="Times New Roman"/>
        </w:rPr>
        <w:t>Therefore, it is in your best interest to thoroughly understand the fundamental concepts and make a genuine effort to solve the problems on your own.</w:t>
      </w:r>
    </w:p>
    <w:p w14:paraId="11CC52B9" w14:textId="77777777" w:rsidR="009A7E43" w:rsidRPr="002C7447" w:rsidRDefault="009A7E43" w:rsidP="00CD5C12">
      <w:pPr>
        <w:rPr>
          <w:rFonts w:ascii="Times New Roman" w:hAnsi="Times New Roman" w:cs="Times New Roman"/>
        </w:rPr>
      </w:pPr>
    </w:p>
    <w:p w14:paraId="24B5A768" w14:textId="3F5B1E42" w:rsidR="00C95B45" w:rsidRPr="002C7447" w:rsidRDefault="00913F4D" w:rsidP="00D95646">
      <w:pPr>
        <w:pStyle w:val="Heading2"/>
        <w:rPr>
          <w:rFonts w:ascii="Times New Roman" w:hAnsi="Times New Roman" w:cs="Times New Roman"/>
        </w:rPr>
      </w:pPr>
      <w:r w:rsidRPr="002C7447">
        <w:rPr>
          <w:rFonts w:ascii="Times New Roman" w:hAnsi="Times New Roman" w:cs="Times New Roman"/>
        </w:rPr>
        <w:t>Question 1</w:t>
      </w:r>
      <w:r w:rsidR="00875C43" w:rsidRPr="002C7447">
        <w:rPr>
          <w:rFonts w:ascii="Times New Roman" w:hAnsi="Times New Roman" w:cs="Times New Roman"/>
        </w:rPr>
        <w:t xml:space="preserve"> </w:t>
      </w:r>
      <w:r w:rsidR="00753F64" w:rsidRPr="002C7447">
        <w:rPr>
          <w:rFonts w:ascii="Times New Roman" w:hAnsi="Times New Roman" w:cs="Times New Roman"/>
        </w:rPr>
        <w:t>(</w:t>
      </w:r>
      <w:r w:rsidR="002C0D39" w:rsidRPr="002C7447">
        <w:rPr>
          <w:rFonts w:ascii="Times New Roman" w:hAnsi="Times New Roman" w:cs="Times New Roman"/>
        </w:rPr>
        <w:t>10</w:t>
      </w:r>
      <w:r w:rsidR="00753F64" w:rsidRPr="002C7447">
        <w:rPr>
          <w:rFonts w:ascii="Times New Roman" w:hAnsi="Times New Roman" w:cs="Times New Roman"/>
        </w:rPr>
        <w:t xml:space="preserve"> points)</w:t>
      </w:r>
    </w:p>
    <w:p w14:paraId="4188790B" w14:textId="77777777" w:rsidR="00C92B29" w:rsidRPr="002C7447" w:rsidRDefault="00C92B29" w:rsidP="00C92B29">
      <w:pPr>
        <w:pStyle w:val="ListParagraph"/>
        <w:numPr>
          <w:ilvl w:val="0"/>
          <w:numId w:val="5"/>
        </w:numPr>
        <w:rPr>
          <w:rFonts w:ascii="Times New Roman" w:hAnsi="Times New Roman" w:cs="Times New Roman"/>
        </w:rPr>
      </w:pPr>
      <w:r w:rsidRPr="002C7447">
        <w:rPr>
          <w:rFonts w:ascii="Times New Roman" w:hAnsi="Times New Roman" w:cs="Times New Roman"/>
        </w:rPr>
        <w:t>Load</w:t>
      </w:r>
      <w:r w:rsidR="009E0B7D" w:rsidRPr="002C7447">
        <w:rPr>
          <w:rFonts w:ascii="Times New Roman" w:hAnsi="Times New Roman" w:cs="Times New Roman"/>
        </w:rPr>
        <w:t xml:space="preserve"> the census tract data for the state of Virginia</w:t>
      </w:r>
      <w:r w:rsidRPr="002C7447">
        <w:rPr>
          <w:rFonts w:ascii="Times New Roman" w:hAnsi="Times New Roman" w:cs="Times New Roman"/>
        </w:rPr>
        <w:t xml:space="preserve"> into Python</w:t>
      </w:r>
      <w:r w:rsidR="009E0B7D" w:rsidRPr="002C7447">
        <w:rPr>
          <w:rFonts w:ascii="Times New Roman" w:hAnsi="Times New Roman" w:cs="Times New Roman"/>
        </w:rPr>
        <w:t xml:space="preserve">. </w:t>
      </w:r>
    </w:p>
    <w:p w14:paraId="39594E85" w14:textId="3182CF90" w:rsidR="00C92B29" w:rsidRPr="002C7447" w:rsidRDefault="00C92B29" w:rsidP="009E0B7D">
      <w:pPr>
        <w:pStyle w:val="ListParagraph"/>
        <w:numPr>
          <w:ilvl w:val="0"/>
          <w:numId w:val="5"/>
        </w:numPr>
        <w:rPr>
          <w:rFonts w:ascii="Times New Roman" w:hAnsi="Times New Roman" w:cs="Times New Roman"/>
        </w:rPr>
      </w:pPr>
      <w:r w:rsidRPr="002C7447">
        <w:rPr>
          <w:rFonts w:ascii="Times New Roman" w:hAnsi="Times New Roman" w:cs="Times New Roman"/>
        </w:rPr>
        <w:t>Extract the</w:t>
      </w:r>
      <w:r w:rsidR="009E0B7D" w:rsidRPr="002C7447">
        <w:rPr>
          <w:rFonts w:ascii="Times New Roman" w:hAnsi="Times New Roman" w:cs="Times New Roman"/>
        </w:rPr>
        <w:t xml:space="preserve"> </w:t>
      </w:r>
      <w:r w:rsidR="009E0B7D" w:rsidRPr="002C7447">
        <w:rPr>
          <w:rFonts w:ascii="Times New Roman" w:hAnsi="Times New Roman" w:cs="Times New Roman"/>
          <w:b/>
          <w:bCs/>
        </w:rPr>
        <w:t>Census Tract</w:t>
      </w:r>
      <w:r w:rsidR="002C7447">
        <w:rPr>
          <w:rFonts w:ascii="Times New Roman" w:hAnsi="Times New Roman" w:cs="Times New Roman"/>
          <w:b/>
          <w:bCs/>
        </w:rPr>
        <w:t xml:space="preserve"> FIPS</w:t>
      </w:r>
      <w:r w:rsidR="009E0B7D" w:rsidRPr="002C7447">
        <w:rPr>
          <w:rFonts w:ascii="Times New Roman" w:hAnsi="Times New Roman" w:cs="Times New Roman"/>
          <w:b/>
          <w:bCs/>
        </w:rPr>
        <w:t xml:space="preserve"> 480402</w:t>
      </w:r>
      <w:r w:rsidRPr="002C7447">
        <w:rPr>
          <w:rFonts w:ascii="Times New Roman" w:hAnsi="Times New Roman" w:cs="Times New Roman"/>
        </w:rPr>
        <w:t>,</w:t>
      </w:r>
      <w:r w:rsidR="009E0B7D" w:rsidRPr="002C7447">
        <w:rPr>
          <w:rFonts w:ascii="Times New Roman" w:hAnsi="Times New Roman" w:cs="Times New Roman"/>
        </w:rPr>
        <w:t xml:space="preserve"> located within </w:t>
      </w:r>
      <w:r w:rsidR="009E0B7D" w:rsidRPr="002C7447">
        <w:rPr>
          <w:rFonts w:ascii="Times New Roman" w:hAnsi="Times New Roman" w:cs="Times New Roman"/>
          <w:b/>
          <w:bCs/>
        </w:rPr>
        <w:t>Fairfax County</w:t>
      </w:r>
      <w:r w:rsidR="009E0B7D" w:rsidRPr="002C7447">
        <w:rPr>
          <w:rFonts w:ascii="Times New Roman" w:hAnsi="Times New Roman" w:cs="Times New Roman"/>
        </w:rPr>
        <w:t>.</w:t>
      </w:r>
    </w:p>
    <w:p w14:paraId="3C75D99E" w14:textId="77777777" w:rsidR="00C92B29" w:rsidRPr="002C7447" w:rsidRDefault="009E0B7D" w:rsidP="000F48CB">
      <w:pPr>
        <w:pStyle w:val="ListParagraph"/>
        <w:numPr>
          <w:ilvl w:val="0"/>
          <w:numId w:val="5"/>
        </w:numPr>
        <w:rPr>
          <w:rFonts w:ascii="Times New Roman" w:hAnsi="Times New Roman" w:cs="Times New Roman"/>
        </w:rPr>
      </w:pPr>
      <w:r w:rsidRPr="002C7447">
        <w:rPr>
          <w:rFonts w:ascii="Times New Roman" w:hAnsi="Times New Roman" w:cs="Times New Roman"/>
        </w:rPr>
        <w:t xml:space="preserve">Next, visit the </w:t>
      </w:r>
      <w:r w:rsidRPr="002C7447">
        <w:rPr>
          <w:rFonts w:ascii="Times New Roman" w:hAnsi="Times New Roman" w:cs="Times New Roman"/>
          <w:b/>
          <w:bCs/>
        </w:rPr>
        <w:t>Fairfax Open Data Portal</w:t>
      </w:r>
      <w:r w:rsidR="00C92B29" w:rsidRPr="002C7447">
        <w:rPr>
          <w:rFonts w:ascii="Times New Roman" w:hAnsi="Times New Roman" w:cs="Times New Roman"/>
        </w:rPr>
        <w:t xml:space="preserve">: </w:t>
      </w:r>
      <w:hyperlink r:id="rId8" w:history="1">
        <w:r w:rsidR="00C92B29" w:rsidRPr="002C7447">
          <w:rPr>
            <w:rStyle w:val="Hyperlink"/>
            <w:rFonts w:ascii="Times New Roman" w:hAnsi="Times New Roman" w:cs="Times New Roman"/>
          </w:rPr>
          <w:t>Open Geospatial Data | GIS and Mapping Services</w:t>
        </w:r>
      </w:hyperlink>
      <w:r w:rsidR="00C92B29" w:rsidRPr="002C7447">
        <w:rPr>
          <w:rFonts w:ascii="Times New Roman" w:hAnsi="Times New Roman" w:cs="Times New Roman"/>
        </w:rPr>
        <w:t xml:space="preserve"> and </w:t>
      </w:r>
      <w:r w:rsidR="001A4DA3" w:rsidRPr="002C7447">
        <w:rPr>
          <w:rFonts w:ascii="Times New Roman" w:hAnsi="Times New Roman" w:cs="Times New Roman"/>
        </w:rPr>
        <w:t xml:space="preserve">search for </w:t>
      </w:r>
      <w:r w:rsidR="001A4DA3" w:rsidRPr="002C7447">
        <w:rPr>
          <w:rFonts w:ascii="Times New Roman" w:hAnsi="Times New Roman" w:cs="Times New Roman"/>
          <w:b/>
          <w:bCs/>
          <w:i/>
          <w:iCs/>
        </w:rPr>
        <w:t>Building</w:t>
      </w:r>
      <w:r w:rsidR="00942EFD" w:rsidRPr="002C7447">
        <w:rPr>
          <w:rFonts w:ascii="Times New Roman" w:hAnsi="Times New Roman" w:cs="Times New Roman"/>
          <w:b/>
          <w:bCs/>
          <w:i/>
          <w:iCs/>
        </w:rPr>
        <w:t xml:space="preserve">s </w:t>
      </w:r>
      <w:r w:rsidR="00942EFD" w:rsidRPr="002C7447">
        <w:rPr>
          <w:rFonts w:ascii="Times New Roman" w:hAnsi="Times New Roman" w:cs="Times New Roman"/>
        </w:rPr>
        <w:t>feature service</w:t>
      </w:r>
    </w:p>
    <w:p w14:paraId="6038D586" w14:textId="1885B018" w:rsidR="00554516" w:rsidRPr="002C7447" w:rsidRDefault="00771E62" w:rsidP="00554516">
      <w:pPr>
        <w:pStyle w:val="ListParagraph"/>
        <w:numPr>
          <w:ilvl w:val="0"/>
          <w:numId w:val="5"/>
        </w:numPr>
        <w:rPr>
          <w:rFonts w:ascii="Times New Roman" w:hAnsi="Times New Roman" w:cs="Times New Roman"/>
        </w:rPr>
      </w:pPr>
      <w:r w:rsidRPr="002C7447">
        <w:rPr>
          <w:rFonts w:ascii="Times New Roman" w:hAnsi="Times New Roman" w:cs="Times New Roman"/>
        </w:rPr>
        <w:t>L</w:t>
      </w:r>
      <w:r w:rsidR="00942EFD" w:rsidRPr="002C7447">
        <w:rPr>
          <w:rFonts w:ascii="Times New Roman" w:hAnsi="Times New Roman" w:cs="Times New Roman"/>
        </w:rPr>
        <w:t xml:space="preserve">oad </w:t>
      </w:r>
      <w:r w:rsidRPr="002C7447">
        <w:rPr>
          <w:rFonts w:ascii="Times New Roman" w:hAnsi="Times New Roman" w:cs="Times New Roman"/>
        </w:rPr>
        <w:t xml:space="preserve">the </w:t>
      </w:r>
      <w:r w:rsidRPr="002C7447">
        <w:rPr>
          <w:rFonts w:ascii="Times New Roman" w:hAnsi="Times New Roman" w:cs="Times New Roman"/>
          <w:b/>
          <w:bCs/>
          <w:i/>
          <w:iCs/>
        </w:rPr>
        <w:t xml:space="preserve">Buildings </w:t>
      </w:r>
      <w:r w:rsidRPr="002C7447">
        <w:rPr>
          <w:rFonts w:ascii="Times New Roman" w:hAnsi="Times New Roman" w:cs="Times New Roman"/>
        </w:rPr>
        <w:t>feature service</w:t>
      </w:r>
      <w:r w:rsidR="00942EFD" w:rsidRPr="002C7447">
        <w:rPr>
          <w:rFonts w:ascii="Times New Roman" w:hAnsi="Times New Roman" w:cs="Times New Roman"/>
        </w:rPr>
        <w:t xml:space="preserve"> </w:t>
      </w:r>
      <w:r w:rsidR="00C92B29" w:rsidRPr="002C7447">
        <w:rPr>
          <w:rFonts w:ascii="Times New Roman" w:hAnsi="Times New Roman" w:cs="Times New Roman"/>
        </w:rPr>
        <w:t xml:space="preserve">in Python </w:t>
      </w:r>
      <w:r w:rsidR="00942EFD" w:rsidRPr="002C7447">
        <w:rPr>
          <w:rFonts w:ascii="Times New Roman" w:hAnsi="Times New Roman" w:cs="Times New Roman"/>
        </w:rPr>
        <w:t xml:space="preserve">using the </w:t>
      </w:r>
      <w:proofErr w:type="spellStart"/>
      <w:r w:rsidR="00942EFD" w:rsidRPr="002C7447">
        <w:rPr>
          <w:rFonts w:ascii="Times New Roman" w:hAnsi="Times New Roman" w:cs="Times New Roman"/>
        </w:rPr>
        <w:t>geojson</w:t>
      </w:r>
      <w:proofErr w:type="spellEnd"/>
      <w:r w:rsidR="00942EFD" w:rsidRPr="002C7447">
        <w:rPr>
          <w:rFonts w:ascii="Times New Roman" w:hAnsi="Times New Roman" w:cs="Times New Roman"/>
        </w:rPr>
        <w:t xml:space="preserve"> URL</w:t>
      </w:r>
      <w:r w:rsidR="00C92B29" w:rsidRPr="002C7447">
        <w:rPr>
          <w:rFonts w:ascii="Times New Roman" w:hAnsi="Times New Roman" w:cs="Times New Roman"/>
        </w:rPr>
        <w:t xml:space="preserve"> from the </w:t>
      </w:r>
      <w:r w:rsidRPr="002C7447">
        <w:rPr>
          <w:rFonts w:ascii="Times New Roman" w:hAnsi="Times New Roman" w:cs="Times New Roman"/>
        </w:rPr>
        <w:t>ArcGIS Online Map Viewer</w:t>
      </w:r>
      <w:r w:rsidR="00942EFD" w:rsidRPr="002C7447">
        <w:rPr>
          <w:rFonts w:ascii="Times New Roman" w:hAnsi="Times New Roman" w:cs="Times New Roman"/>
        </w:rPr>
        <w:t xml:space="preserve">. </w:t>
      </w:r>
      <w:r w:rsidR="00BE40AE" w:rsidRPr="002C7447">
        <w:rPr>
          <w:rFonts w:ascii="Times New Roman" w:hAnsi="Times New Roman" w:cs="Times New Roman"/>
        </w:rPr>
        <w:t xml:space="preserve">Once loaded, </w:t>
      </w:r>
    </w:p>
    <w:p w14:paraId="37227A22" w14:textId="21E0FCCD" w:rsidR="000F48CB" w:rsidRPr="002C7447" w:rsidRDefault="00554516" w:rsidP="00554516">
      <w:pPr>
        <w:pStyle w:val="ListParagraph"/>
        <w:numPr>
          <w:ilvl w:val="1"/>
          <w:numId w:val="5"/>
        </w:numPr>
        <w:rPr>
          <w:rFonts w:ascii="Times New Roman" w:hAnsi="Times New Roman" w:cs="Times New Roman"/>
        </w:rPr>
      </w:pPr>
      <w:r w:rsidRPr="002C7447">
        <w:rPr>
          <w:rFonts w:ascii="Times New Roman" w:hAnsi="Times New Roman" w:cs="Times New Roman"/>
        </w:rPr>
        <w:t>C</w:t>
      </w:r>
      <w:r w:rsidR="00BE40AE" w:rsidRPr="002C7447">
        <w:rPr>
          <w:rFonts w:ascii="Times New Roman" w:hAnsi="Times New Roman" w:cs="Times New Roman"/>
        </w:rPr>
        <w:t xml:space="preserve">alculate </w:t>
      </w:r>
      <w:r w:rsidR="00BE40AE" w:rsidRPr="002C7447">
        <w:rPr>
          <w:rFonts w:ascii="Times New Roman" w:hAnsi="Times New Roman" w:cs="Times New Roman"/>
          <w:b/>
          <w:bCs/>
        </w:rPr>
        <w:t xml:space="preserve">how many buildings are located within the Fairfax </w:t>
      </w:r>
      <w:r w:rsidR="00771E62" w:rsidRPr="002C7447">
        <w:rPr>
          <w:rFonts w:ascii="Times New Roman" w:hAnsi="Times New Roman" w:cs="Times New Roman"/>
          <w:b/>
          <w:bCs/>
        </w:rPr>
        <w:t>County</w:t>
      </w:r>
      <w:r w:rsidR="00BE40AE" w:rsidRPr="002C7447">
        <w:rPr>
          <w:rFonts w:ascii="Times New Roman" w:hAnsi="Times New Roman" w:cs="Times New Roman"/>
          <w:b/>
          <w:bCs/>
        </w:rPr>
        <w:t xml:space="preserve"> census tract </w:t>
      </w:r>
      <w:r w:rsidR="00BE40AE" w:rsidRPr="002C7447">
        <w:rPr>
          <w:rFonts w:ascii="Times New Roman" w:hAnsi="Times New Roman" w:cs="Times New Roman"/>
          <w:b/>
          <w:bCs/>
        </w:rPr>
        <w:t>480402</w:t>
      </w:r>
    </w:p>
    <w:p w14:paraId="07FA279E" w14:textId="6D94FC1F" w:rsidR="003535A2" w:rsidRPr="002C7447" w:rsidRDefault="003535A2" w:rsidP="00554516">
      <w:pPr>
        <w:pStyle w:val="ListParagraph"/>
        <w:numPr>
          <w:ilvl w:val="1"/>
          <w:numId w:val="5"/>
        </w:numPr>
        <w:rPr>
          <w:rFonts w:ascii="Times New Roman" w:hAnsi="Times New Roman" w:cs="Times New Roman"/>
        </w:rPr>
      </w:pPr>
      <w:r w:rsidRPr="002C7447">
        <w:rPr>
          <w:rFonts w:ascii="Times New Roman" w:hAnsi="Times New Roman" w:cs="Times New Roman"/>
        </w:rPr>
        <w:t xml:space="preserve">Calculate </w:t>
      </w:r>
      <w:r w:rsidRPr="002C7447">
        <w:rPr>
          <w:rFonts w:ascii="Times New Roman" w:hAnsi="Times New Roman" w:cs="Times New Roman"/>
          <w:b/>
          <w:bCs/>
        </w:rPr>
        <w:t xml:space="preserve">what percentage of the total buildings are located </w:t>
      </w:r>
      <w:r w:rsidR="006F44AD" w:rsidRPr="002C7447">
        <w:rPr>
          <w:rFonts w:ascii="Times New Roman" w:hAnsi="Times New Roman" w:cs="Times New Roman"/>
          <w:b/>
          <w:bCs/>
        </w:rPr>
        <w:t>above a ground elevation of 300 meters</w:t>
      </w:r>
    </w:p>
    <w:p w14:paraId="2DE3C434" w14:textId="1BF1BA46" w:rsidR="005F63F6" w:rsidRPr="002C7447" w:rsidRDefault="001F4262" w:rsidP="00B370DE">
      <w:pPr>
        <w:pStyle w:val="Heading2"/>
        <w:rPr>
          <w:rFonts w:ascii="Times New Roman" w:hAnsi="Times New Roman" w:cs="Times New Roman"/>
        </w:rPr>
      </w:pPr>
      <w:r w:rsidRPr="002C7447">
        <w:rPr>
          <w:rFonts w:ascii="Times New Roman" w:hAnsi="Times New Roman" w:cs="Times New Roman"/>
        </w:rPr>
        <w:t>Question 2</w:t>
      </w:r>
      <w:r w:rsidR="00816F9F" w:rsidRPr="002C7447">
        <w:rPr>
          <w:rFonts w:ascii="Times New Roman" w:hAnsi="Times New Roman" w:cs="Times New Roman"/>
        </w:rPr>
        <w:t xml:space="preserve"> (</w:t>
      </w:r>
      <w:r w:rsidR="003415DB" w:rsidRPr="002C7447">
        <w:rPr>
          <w:rFonts w:ascii="Times New Roman" w:hAnsi="Times New Roman" w:cs="Times New Roman"/>
        </w:rPr>
        <w:t>7</w:t>
      </w:r>
      <w:r w:rsidR="00816F9F" w:rsidRPr="002C7447">
        <w:rPr>
          <w:rFonts w:ascii="Times New Roman" w:hAnsi="Times New Roman" w:cs="Times New Roman"/>
        </w:rPr>
        <w:t xml:space="preserve"> points)</w:t>
      </w:r>
    </w:p>
    <w:p w14:paraId="78DE3281" w14:textId="076D2EBE" w:rsidR="00E338F8" w:rsidRPr="002C7447" w:rsidRDefault="00852D8B" w:rsidP="00E338F8">
      <w:pPr>
        <w:pStyle w:val="ListParagraph"/>
        <w:numPr>
          <w:ilvl w:val="0"/>
          <w:numId w:val="5"/>
        </w:numPr>
        <w:rPr>
          <w:rFonts w:ascii="Times New Roman" w:hAnsi="Times New Roman" w:cs="Times New Roman"/>
        </w:rPr>
      </w:pPr>
      <w:r w:rsidRPr="002C7447">
        <w:rPr>
          <w:rFonts w:ascii="Times New Roman" w:hAnsi="Times New Roman" w:cs="Times New Roman"/>
        </w:rPr>
        <w:t xml:space="preserve">Load the park dataset we used in the lecture. </w:t>
      </w:r>
    </w:p>
    <w:p w14:paraId="0CF5F292" w14:textId="1851711D" w:rsidR="00D31108" w:rsidRPr="002C7447" w:rsidRDefault="003205EB" w:rsidP="00E338F8">
      <w:pPr>
        <w:pStyle w:val="ListParagraph"/>
        <w:numPr>
          <w:ilvl w:val="0"/>
          <w:numId w:val="5"/>
        </w:numPr>
        <w:rPr>
          <w:rFonts w:ascii="Times New Roman" w:hAnsi="Times New Roman" w:cs="Times New Roman"/>
        </w:rPr>
      </w:pPr>
      <w:r w:rsidRPr="002C7447">
        <w:rPr>
          <w:rFonts w:ascii="Times New Roman" w:hAnsi="Times New Roman" w:cs="Times New Roman"/>
        </w:rPr>
        <w:t>In a column, c</w:t>
      </w:r>
      <w:r w:rsidR="00D31108" w:rsidRPr="002C7447">
        <w:rPr>
          <w:rFonts w:ascii="Times New Roman" w:hAnsi="Times New Roman" w:cs="Times New Roman"/>
        </w:rPr>
        <w:t xml:space="preserve">alculate </w:t>
      </w:r>
      <w:r w:rsidR="003415DB" w:rsidRPr="002C7447">
        <w:rPr>
          <w:rFonts w:ascii="Times New Roman" w:hAnsi="Times New Roman" w:cs="Times New Roman"/>
          <w:b/>
          <w:bCs/>
        </w:rPr>
        <w:t xml:space="preserve">the </w:t>
      </w:r>
      <w:r w:rsidR="00D31108" w:rsidRPr="002C7447">
        <w:rPr>
          <w:rFonts w:ascii="Times New Roman" w:hAnsi="Times New Roman" w:cs="Times New Roman"/>
          <w:b/>
          <w:bCs/>
        </w:rPr>
        <w:t xml:space="preserve">area </w:t>
      </w:r>
      <w:r w:rsidR="00705E59" w:rsidRPr="002C7447">
        <w:rPr>
          <w:rFonts w:ascii="Times New Roman" w:hAnsi="Times New Roman" w:cs="Times New Roman"/>
          <w:b/>
          <w:bCs/>
        </w:rPr>
        <w:t xml:space="preserve">for each </w:t>
      </w:r>
      <w:r w:rsidR="003415DB" w:rsidRPr="002C7447">
        <w:rPr>
          <w:rFonts w:ascii="Times New Roman" w:hAnsi="Times New Roman" w:cs="Times New Roman"/>
          <w:b/>
          <w:bCs/>
        </w:rPr>
        <w:t>park</w:t>
      </w:r>
      <w:r w:rsidR="00705E59" w:rsidRPr="002C7447">
        <w:rPr>
          <w:rFonts w:ascii="Times New Roman" w:hAnsi="Times New Roman" w:cs="Times New Roman"/>
        </w:rPr>
        <w:t xml:space="preserve"> in the dataset</w:t>
      </w:r>
      <w:r w:rsidR="003415DB" w:rsidRPr="002C7447">
        <w:rPr>
          <w:rFonts w:ascii="Times New Roman" w:hAnsi="Times New Roman" w:cs="Times New Roman"/>
        </w:rPr>
        <w:t>.</w:t>
      </w:r>
    </w:p>
    <w:p w14:paraId="2B23C6BF" w14:textId="2D41FF3E" w:rsidR="0096656B" w:rsidRPr="002C7447" w:rsidRDefault="00BA6A79" w:rsidP="00E338F8">
      <w:pPr>
        <w:pStyle w:val="ListParagraph"/>
        <w:numPr>
          <w:ilvl w:val="0"/>
          <w:numId w:val="5"/>
        </w:numPr>
        <w:rPr>
          <w:rFonts w:ascii="Times New Roman" w:hAnsi="Times New Roman" w:cs="Times New Roman"/>
        </w:rPr>
      </w:pPr>
      <w:r>
        <w:rPr>
          <w:rFonts w:ascii="Times New Roman" w:hAnsi="Times New Roman" w:cs="Times New Roman"/>
        </w:rPr>
        <w:t>Print</w:t>
      </w:r>
      <w:r w:rsidR="00E338F8" w:rsidRPr="002C7447">
        <w:rPr>
          <w:rFonts w:ascii="Times New Roman" w:hAnsi="Times New Roman" w:cs="Times New Roman"/>
        </w:rPr>
        <w:t xml:space="preserve"> the </w:t>
      </w:r>
      <w:r w:rsidR="00E338F8" w:rsidRPr="002C7447">
        <w:rPr>
          <w:rFonts w:ascii="Times New Roman" w:hAnsi="Times New Roman" w:cs="Times New Roman"/>
          <w:b/>
          <w:bCs/>
        </w:rPr>
        <w:t>unique park classifications</w:t>
      </w:r>
      <w:r w:rsidR="00E338F8" w:rsidRPr="002C7447">
        <w:rPr>
          <w:rFonts w:ascii="Times New Roman" w:hAnsi="Times New Roman" w:cs="Times New Roman"/>
        </w:rPr>
        <w:t xml:space="preserve"> we have in this park dataset</w:t>
      </w:r>
      <w:r>
        <w:rPr>
          <w:rFonts w:ascii="Times New Roman" w:hAnsi="Times New Roman" w:cs="Times New Roman"/>
        </w:rPr>
        <w:t xml:space="preserve"> (</w:t>
      </w:r>
      <w:r w:rsidRPr="00BA6A79">
        <w:rPr>
          <w:rFonts w:ascii="Times New Roman" w:hAnsi="Times New Roman" w:cs="Times New Roman"/>
          <w:b/>
          <w:bCs/>
        </w:rPr>
        <w:t>Do not hard code</w:t>
      </w:r>
      <w:r>
        <w:rPr>
          <w:rFonts w:ascii="Times New Roman" w:hAnsi="Times New Roman" w:cs="Times New Roman"/>
        </w:rPr>
        <w:t>)</w:t>
      </w:r>
      <w:r w:rsidR="00E338F8" w:rsidRPr="002C7447">
        <w:rPr>
          <w:rFonts w:ascii="Times New Roman" w:hAnsi="Times New Roman" w:cs="Times New Roman"/>
        </w:rPr>
        <w:t xml:space="preserve">. </w:t>
      </w:r>
    </w:p>
    <w:p w14:paraId="75E5D91D" w14:textId="6C4836DC" w:rsidR="00780092" w:rsidRPr="002C7447" w:rsidRDefault="00967A2A" w:rsidP="00F50EEF">
      <w:pPr>
        <w:pStyle w:val="ListParagraph"/>
        <w:numPr>
          <w:ilvl w:val="0"/>
          <w:numId w:val="5"/>
        </w:numPr>
        <w:rPr>
          <w:rFonts w:ascii="Times New Roman" w:hAnsi="Times New Roman" w:cs="Times New Roman"/>
        </w:rPr>
      </w:pPr>
      <w:r w:rsidRPr="002C7447">
        <w:rPr>
          <w:rFonts w:ascii="Times New Roman" w:hAnsi="Times New Roman" w:cs="Times New Roman"/>
          <w:b/>
          <w:bCs/>
        </w:rPr>
        <w:lastRenderedPageBreak/>
        <w:t>Dissolve the park boundaries</w:t>
      </w:r>
      <w:r w:rsidRPr="002C7447">
        <w:rPr>
          <w:rFonts w:ascii="Times New Roman" w:hAnsi="Times New Roman" w:cs="Times New Roman"/>
        </w:rPr>
        <w:t xml:space="preserve"> based on this unique classification and calculate the to</w:t>
      </w:r>
      <w:r w:rsidR="00ED25FA" w:rsidRPr="002C7447">
        <w:rPr>
          <w:rFonts w:ascii="Times New Roman" w:hAnsi="Times New Roman" w:cs="Times New Roman"/>
        </w:rPr>
        <w:t>t</w:t>
      </w:r>
      <w:r w:rsidRPr="002C7447">
        <w:rPr>
          <w:rFonts w:ascii="Times New Roman" w:hAnsi="Times New Roman" w:cs="Times New Roman"/>
        </w:rPr>
        <w:t>al park</w:t>
      </w:r>
      <w:r w:rsidR="00ED25FA" w:rsidRPr="002C7447">
        <w:rPr>
          <w:rFonts w:ascii="Times New Roman" w:hAnsi="Times New Roman" w:cs="Times New Roman"/>
        </w:rPr>
        <w:t xml:space="preserve"> area that falls into each classification</w:t>
      </w:r>
      <w:r w:rsidRPr="002C7447">
        <w:rPr>
          <w:rFonts w:ascii="Times New Roman" w:hAnsi="Times New Roman" w:cs="Times New Roman"/>
        </w:rPr>
        <w:t xml:space="preserve">. </w:t>
      </w:r>
    </w:p>
    <w:p w14:paraId="0B3D2596" w14:textId="14B5E378" w:rsidR="0017255F" w:rsidRPr="002C7447" w:rsidRDefault="0017255F" w:rsidP="0017255F">
      <w:pPr>
        <w:pStyle w:val="Heading2"/>
        <w:rPr>
          <w:rFonts w:ascii="Times New Roman" w:hAnsi="Times New Roman" w:cs="Times New Roman"/>
        </w:rPr>
      </w:pPr>
      <w:r w:rsidRPr="002C7447">
        <w:rPr>
          <w:rFonts w:ascii="Times New Roman" w:hAnsi="Times New Roman" w:cs="Times New Roman"/>
        </w:rPr>
        <w:t>Question 3</w:t>
      </w:r>
      <w:r w:rsidR="00816F9F" w:rsidRPr="002C7447">
        <w:rPr>
          <w:rFonts w:ascii="Times New Roman" w:hAnsi="Times New Roman" w:cs="Times New Roman"/>
        </w:rPr>
        <w:t xml:space="preserve"> </w:t>
      </w:r>
      <w:r w:rsidR="00C26D0F" w:rsidRPr="002C7447">
        <w:rPr>
          <w:rFonts w:ascii="Times New Roman" w:hAnsi="Times New Roman" w:cs="Times New Roman"/>
        </w:rPr>
        <w:t>(</w:t>
      </w:r>
      <w:r w:rsidR="003415DB" w:rsidRPr="002C7447">
        <w:rPr>
          <w:rFonts w:ascii="Times New Roman" w:hAnsi="Times New Roman" w:cs="Times New Roman"/>
        </w:rPr>
        <w:t>8</w:t>
      </w:r>
      <w:r w:rsidR="00C26D0F" w:rsidRPr="002C7447">
        <w:rPr>
          <w:rFonts w:ascii="Times New Roman" w:hAnsi="Times New Roman" w:cs="Times New Roman"/>
        </w:rPr>
        <w:t xml:space="preserve"> points)</w:t>
      </w:r>
    </w:p>
    <w:p w14:paraId="4BE5E14F" w14:textId="4D57B51D" w:rsidR="003415DB" w:rsidRPr="002C7447" w:rsidRDefault="00F50EEF" w:rsidP="003415DB">
      <w:pPr>
        <w:pStyle w:val="ListParagraph"/>
        <w:numPr>
          <w:ilvl w:val="0"/>
          <w:numId w:val="5"/>
        </w:numPr>
        <w:rPr>
          <w:rFonts w:ascii="Times New Roman" w:hAnsi="Times New Roman" w:cs="Times New Roman"/>
        </w:rPr>
      </w:pPr>
      <w:r w:rsidRPr="002C7447">
        <w:rPr>
          <w:rFonts w:ascii="Times New Roman" w:hAnsi="Times New Roman" w:cs="Times New Roman"/>
        </w:rPr>
        <w:t xml:space="preserve">Using the dissolved dataset from the previous question, </w:t>
      </w:r>
      <w:r w:rsidR="002E71EB" w:rsidRPr="002C7447">
        <w:rPr>
          <w:rFonts w:ascii="Times New Roman" w:hAnsi="Times New Roman" w:cs="Times New Roman"/>
          <w:b/>
          <w:bCs/>
        </w:rPr>
        <w:t>s</w:t>
      </w:r>
      <w:r w:rsidR="003415DB" w:rsidRPr="002C7447">
        <w:rPr>
          <w:rFonts w:ascii="Times New Roman" w:hAnsi="Times New Roman" w:cs="Times New Roman"/>
          <w:b/>
          <w:bCs/>
        </w:rPr>
        <w:t>elect only the local park</w:t>
      </w:r>
      <w:r w:rsidR="002E71EB" w:rsidRPr="002C7447">
        <w:rPr>
          <w:rFonts w:ascii="Times New Roman" w:hAnsi="Times New Roman" w:cs="Times New Roman"/>
          <w:b/>
          <w:bCs/>
        </w:rPr>
        <w:t xml:space="preserve"> boundaries</w:t>
      </w:r>
      <w:r w:rsidR="003415DB" w:rsidRPr="002C7447">
        <w:rPr>
          <w:rFonts w:ascii="Times New Roman" w:hAnsi="Times New Roman" w:cs="Times New Roman"/>
        </w:rPr>
        <w:t xml:space="preserve">. </w:t>
      </w:r>
    </w:p>
    <w:p w14:paraId="4D0162D3" w14:textId="77777777" w:rsidR="003415DB" w:rsidRPr="002C7447" w:rsidRDefault="003415DB" w:rsidP="003415DB">
      <w:pPr>
        <w:pStyle w:val="ListParagraph"/>
        <w:numPr>
          <w:ilvl w:val="0"/>
          <w:numId w:val="5"/>
        </w:numPr>
        <w:rPr>
          <w:rFonts w:ascii="Times New Roman" w:hAnsi="Times New Roman" w:cs="Times New Roman"/>
        </w:rPr>
      </w:pPr>
      <w:r w:rsidRPr="002C7447">
        <w:rPr>
          <w:rFonts w:ascii="Times New Roman" w:hAnsi="Times New Roman" w:cs="Times New Roman"/>
        </w:rPr>
        <w:t xml:space="preserve">Draw </w:t>
      </w:r>
      <w:r w:rsidRPr="002C7447">
        <w:rPr>
          <w:rFonts w:ascii="Times New Roman" w:hAnsi="Times New Roman" w:cs="Times New Roman"/>
          <w:b/>
          <w:bCs/>
        </w:rPr>
        <w:t>an 800-meter buffer</w:t>
      </w:r>
      <w:r w:rsidRPr="002C7447">
        <w:rPr>
          <w:rFonts w:ascii="Times New Roman" w:hAnsi="Times New Roman" w:cs="Times New Roman"/>
        </w:rPr>
        <w:t xml:space="preserve"> around it. </w:t>
      </w:r>
    </w:p>
    <w:p w14:paraId="680CBE1A" w14:textId="4263F264" w:rsidR="003415DB" w:rsidRPr="002C7447" w:rsidRDefault="003415DB" w:rsidP="003415DB">
      <w:pPr>
        <w:pStyle w:val="ListParagraph"/>
        <w:numPr>
          <w:ilvl w:val="0"/>
          <w:numId w:val="5"/>
        </w:numPr>
        <w:rPr>
          <w:rFonts w:ascii="Times New Roman" w:hAnsi="Times New Roman" w:cs="Times New Roman"/>
        </w:rPr>
      </w:pPr>
      <w:r w:rsidRPr="002C7447">
        <w:rPr>
          <w:rFonts w:ascii="Times New Roman" w:hAnsi="Times New Roman" w:cs="Times New Roman"/>
          <w:b/>
          <w:bCs/>
        </w:rPr>
        <w:t>Identify the building</w:t>
      </w:r>
      <w:r w:rsidR="005027D2" w:rsidRPr="002C7447">
        <w:rPr>
          <w:rFonts w:ascii="Times New Roman" w:hAnsi="Times New Roman" w:cs="Times New Roman"/>
          <w:b/>
          <w:bCs/>
        </w:rPr>
        <w:t>s located</w:t>
      </w:r>
      <w:r w:rsidRPr="002C7447">
        <w:rPr>
          <w:rFonts w:ascii="Times New Roman" w:hAnsi="Times New Roman" w:cs="Times New Roman"/>
          <w:b/>
          <w:bCs/>
        </w:rPr>
        <w:t xml:space="preserve"> </w:t>
      </w:r>
      <w:r w:rsidR="005027D2" w:rsidRPr="002C7447">
        <w:rPr>
          <w:rFonts w:ascii="Times New Roman" w:hAnsi="Times New Roman" w:cs="Times New Roman"/>
          <w:b/>
          <w:bCs/>
        </w:rPr>
        <w:t>in</w:t>
      </w:r>
      <w:r w:rsidRPr="002C7447">
        <w:rPr>
          <w:rFonts w:ascii="Times New Roman" w:hAnsi="Times New Roman" w:cs="Times New Roman"/>
          <w:b/>
          <w:bCs/>
        </w:rPr>
        <w:t xml:space="preserve"> this buffer area</w:t>
      </w:r>
      <w:r w:rsidRPr="002C7447">
        <w:rPr>
          <w:rFonts w:ascii="Times New Roman" w:hAnsi="Times New Roman" w:cs="Times New Roman"/>
        </w:rPr>
        <w:t xml:space="preserve"> </w:t>
      </w:r>
      <w:r w:rsidR="005027D2" w:rsidRPr="002C7447">
        <w:rPr>
          <w:rFonts w:ascii="Times New Roman" w:hAnsi="Times New Roman" w:cs="Times New Roman"/>
        </w:rPr>
        <w:t>using</w:t>
      </w:r>
      <w:r w:rsidRPr="002C7447">
        <w:rPr>
          <w:rFonts w:ascii="Times New Roman" w:hAnsi="Times New Roman" w:cs="Times New Roman"/>
        </w:rPr>
        <w:t xml:space="preserve"> both “intersects” and “within” predicate. Do you see any difference in the output? Why so? </w:t>
      </w:r>
    </w:p>
    <w:p w14:paraId="5DD41771" w14:textId="0C70764F" w:rsidR="00FD218A" w:rsidRPr="002C7447" w:rsidRDefault="00FD218A" w:rsidP="00FD218A">
      <w:pPr>
        <w:pStyle w:val="Heading2"/>
        <w:rPr>
          <w:rFonts w:ascii="Times New Roman" w:hAnsi="Times New Roman" w:cs="Times New Roman"/>
        </w:rPr>
      </w:pPr>
      <w:r w:rsidRPr="002C7447">
        <w:rPr>
          <w:rFonts w:ascii="Times New Roman" w:hAnsi="Times New Roman" w:cs="Times New Roman"/>
        </w:rPr>
        <w:t>Question 4</w:t>
      </w:r>
      <w:r w:rsidR="00E3284F" w:rsidRPr="002C7447">
        <w:rPr>
          <w:rFonts w:ascii="Times New Roman" w:hAnsi="Times New Roman" w:cs="Times New Roman"/>
        </w:rPr>
        <w:t xml:space="preserve"> (10 points)</w:t>
      </w:r>
    </w:p>
    <w:p w14:paraId="73FBEA0B" w14:textId="01A5BA55" w:rsidR="004B2F29" w:rsidRPr="002C7447" w:rsidRDefault="008A1950" w:rsidP="004B2F29">
      <w:pPr>
        <w:pStyle w:val="ListParagraph"/>
        <w:numPr>
          <w:ilvl w:val="0"/>
          <w:numId w:val="5"/>
        </w:numPr>
        <w:rPr>
          <w:rFonts w:ascii="Times New Roman" w:hAnsi="Times New Roman" w:cs="Times New Roman"/>
        </w:rPr>
      </w:pPr>
      <w:r w:rsidRPr="002C7447">
        <w:rPr>
          <w:rFonts w:ascii="Times New Roman" w:hAnsi="Times New Roman" w:cs="Times New Roman"/>
        </w:rPr>
        <w:t>Ag</w:t>
      </w:r>
      <w:r w:rsidR="004B2F29" w:rsidRPr="002C7447">
        <w:rPr>
          <w:rFonts w:ascii="Times New Roman" w:hAnsi="Times New Roman" w:cs="Times New Roman"/>
        </w:rPr>
        <w:t xml:space="preserve">ain, </w:t>
      </w:r>
      <w:r w:rsidR="004B2F29" w:rsidRPr="002C7447">
        <w:rPr>
          <w:rFonts w:ascii="Times New Roman" w:hAnsi="Times New Roman" w:cs="Times New Roman"/>
        </w:rPr>
        <w:t xml:space="preserve">visit the </w:t>
      </w:r>
      <w:r w:rsidR="004B2F29" w:rsidRPr="002C7447">
        <w:rPr>
          <w:rFonts w:ascii="Times New Roman" w:hAnsi="Times New Roman" w:cs="Times New Roman"/>
          <w:b/>
          <w:bCs/>
        </w:rPr>
        <w:t>Fairfax Open Data Portal</w:t>
      </w:r>
      <w:r w:rsidR="004B2F29" w:rsidRPr="002C7447">
        <w:rPr>
          <w:rFonts w:ascii="Times New Roman" w:hAnsi="Times New Roman" w:cs="Times New Roman"/>
        </w:rPr>
        <w:t xml:space="preserve">: </w:t>
      </w:r>
      <w:hyperlink r:id="rId9" w:history="1">
        <w:r w:rsidR="004B2F29" w:rsidRPr="002C7447">
          <w:rPr>
            <w:rStyle w:val="Hyperlink"/>
            <w:rFonts w:ascii="Times New Roman" w:hAnsi="Times New Roman" w:cs="Times New Roman"/>
          </w:rPr>
          <w:t>Open Geospatial Data | GIS and Mapping Services</w:t>
        </w:r>
      </w:hyperlink>
      <w:r w:rsidR="004B2F29" w:rsidRPr="002C7447">
        <w:rPr>
          <w:rFonts w:ascii="Times New Roman" w:hAnsi="Times New Roman" w:cs="Times New Roman"/>
        </w:rPr>
        <w:t xml:space="preserve"> and search for </w:t>
      </w:r>
      <w:r w:rsidR="008544A1" w:rsidRPr="002C7447">
        <w:rPr>
          <w:rFonts w:ascii="Times New Roman" w:hAnsi="Times New Roman" w:cs="Times New Roman"/>
          <w:b/>
          <w:bCs/>
          <w:i/>
          <w:iCs/>
        </w:rPr>
        <w:t>School Facilities</w:t>
      </w:r>
      <w:r w:rsidR="004B2F29" w:rsidRPr="002C7447">
        <w:rPr>
          <w:rFonts w:ascii="Times New Roman" w:hAnsi="Times New Roman" w:cs="Times New Roman"/>
          <w:b/>
          <w:bCs/>
          <w:i/>
          <w:iCs/>
        </w:rPr>
        <w:t xml:space="preserve"> </w:t>
      </w:r>
      <w:r w:rsidR="004B2F29" w:rsidRPr="002C7447">
        <w:rPr>
          <w:rFonts w:ascii="Times New Roman" w:hAnsi="Times New Roman" w:cs="Times New Roman"/>
        </w:rPr>
        <w:t>feature service</w:t>
      </w:r>
    </w:p>
    <w:p w14:paraId="224E9A6A" w14:textId="3BD84296" w:rsidR="004B2F29" w:rsidRPr="002C7447" w:rsidRDefault="004B2F29" w:rsidP="004B2F29">
      <w:pPr>
        <w:pStyle w:val="ListParagraph"/>
        <w:numPr>
          <w:ilvl w:val="0"/>
          <w:numId w:val="5"/>
        </w:numPr>
        <w:rPr>
          <w:rFonts w:ascii="Times New Roman" w:hAnsi="Times New Roman" w:cs="Times New Roman"/>
        </w:rPr>
      </w:pPr>
      <w:r w:rsidRPr="002C7447">
        <w:rPr>
          <w:rFonts w:ascii="Times New Roman" w:hAnsi="Times New Roman" w:cs="Times New Roman"/>
        </w:rPr>
        <w:t xml:space="preserve">Load the </w:t>
      </w:r>
      <w:r w:rsidR="008544A1" w:rsidRPr="002C7447">
        <w:rPr>
          <w:rFonts w:ascii="Times New Roman" w:hAnsi="Times New Roman" w:cs="Times New Roman"/>
          <w:b/>
          <w:bCs/>
          <w:i/>
          <w:iCs/>
        </w:rPr>
        <w:t>School Facilities</w:t>
      </w:r>
      <w:r w:rsidRPr="002C7447">
        <w:rPr>
          <w:rFonts w:ascii="Times New Roman" w:hAnsi="Times New Roman" w:cs="Times New Roman"/>
          <w:b/>
          <w:bCs/>
          <w:i/>
          <w:iCs/>
        </w:rPr>
        <w:t xml:space="preserve"> </w:t>
      </w:r>
      <w:r w:rsidRPr="002C7447">
        <w:rPr>
          <w:rFonts w:ascii="Times New Roman" w:hAnsi="Times New Roman" w:cs="Times New Roman"/>
        </w:rPr>
        <w:t xml:space="preserve">feature service in Python using the </w:t>
      </w:r>
      <w:proofErr w:type="spellStart"/>
      <w:r w:rsidRPr="002C7447">
        <w:rPr>
          <w:rFonts w:ascii="Times New Roman" w:hAnsi="Times New Roman" w:cs="Times New Roman"/>
        </w:rPr>
        <w:t>geojson</w:t>
      </w:r>
      <w:proofErr w:type="spellEnd"/>
      <w:r w:rsidRPr="002C7447">
        <w:rPr>
          <w:rFonts w:ascii="Times New Roman" w:hAnsi="Times New Roman" w:cs="Times New Roman"/>
        </w:rPr>
        <w:t xml:space="preserve"> URL from the ArcGIS Online Map Viewer. Once loaded, </w:t>
      </w:r>
    </w:p>
    <w:p w14:paraId="423D617E" w14:textId="3B6A1F5C" w:rsidR="008544A1" w:rsidRPr="002C7447" w:rsidRDefault="008544A1" w:rsidP="008544A1">
      <w:pPr>
        <w:pStyle w:val="ListParagraph"/>
        <w:numPr>
          <w:ilvl w:val="1"/>
          <w:numId w:val="5"/>
        </w:numPr>
        <w:rPr>
          <w:rFonts w:ascii="Times New Roman" w:hAnsi="Times New Roman" w:cs="Times New Roman"/>
        </w:rPr>
      </w:pPr>
      <w:r w:rsidRPr="002C7447">
        <w:rPr>
          <w:rFonts w:ascii="Times New Roman" w:hAnsi="Times New Roman" w:cs="Times New Roman"/>
        </w:rPr>
        <w:t xml:space="preserve">Draw a </w:t>
      </w:r>
      <w:r w:rsidRPr="002C7447">
        <w:rPr>
          <w:rFonts w:ascii="Times New Roman" w:hAnsi="Times New Roman" w:cs="Times New Roman"/>
          <w:b/>
          <w:bCs/>
        </w:rPr>
        <w:t>3km buffer</w:t>
      </w:r>
      <w:r w:rsidRPr="002C7447">
        <w:rPr>
          <w:rFonts w:ascii="Times New Roman" w:hAnsi="Times New Roman" w:cs="Times New Roman"/>
        </w:rPr>
        <w:t xml:space="preserve"> around each school. </w:t>
      </w:r>
    </w:p>
    <w:p w14:paraId="0DF606F6" w14:textId="23FDD71B" w:rsidR="004150D5" w:rsidRPr="002C7447" w:rsidRDefault="00D524BC" w:rsidP="008544A1">
      <w:pPr>
        <w:pStyle w:val="ListParagraph"/>
        <w:numPr>
          <w:ilvl w:val="1"/>
          <w:numId w:val="5"/>
        </w:numPr>
        <w:rPr>
          <w:rFonts w:ascii="Times New Roman" w:hAnsi="Times New Roman" w:cs="Times New Roman"/>
        </w:rPr>
      </w:pPr>
      <w:r w:rsidRPr="002C7447">
        <w:rPr>
          <w:rFonts w:ascii="Times New Roman" w:hAnsi="Times New Roman" w:cs="Times New Roman"/>
          <w:b/>
          <w:bCs/>
        </w:rPr>
        <w:t>U</w:t>
      </w:r>
      <w:r w:rsidRPr="002C7447">
        <w:rPr>
          <w:rFonts w:ascii="Times New Roman" w:hAnsi="Times New Roman" w:cs="Times New Roman"/>
          <w:b/>
          <w:bCs/>
        </w:rPr>
        <w:t>pdate the geometry column of the school dataset</w:t>
      </w:r>
      <w:r w:rsidRPr="002C7447">
        <w:rPr>
          <w:rFonts w:ascii="Times New Roman" w:hAnsi="Times New Roman" w:cs="Times New Roman"/>
        </w:rPr>
        <w:t xml:space="preserve"> with </w:t>
      </w:r>
      <w:r w:rsidR="0025519B" w:rsidRPr="002C7447">
        <w:rPr>
          <w:rFonts w:ascii="Times New Roman" w:hAnsi="Times New Roman" w:cs="Times New Roman"/>
        </w:rPr>
        <w:t>the</w:t>
      </w:r>
      <w:r w:rsidRPr="002C7447">
        <w:rPr>
          <w:rFonts w:ascii="Times New Roman" w:hAnsi="Times New Roman" w:cs="Times New Roman"/>
        </w:rPr>
        <w:t xml:space="preserve"> </w:t>
      </w:r>
      <w:proofErr w:type="gramStart"/>
      <w:r w:rsidRPr="002C7447">
        <w:rPr>
          <w:rFonts w:ascii="Times New Roman" w:hAnsi="Times New Roman" w:cs="Times New Roman"/>
        </w:rPr>
        <w:t>newly-created</w:t>
      </w:r>
      <w:proofErr w:type="gramEnd"/>
      <w:r w:rsidRPr="002C7447">
        <w:rPr>
          <w:rFonts w:ascii="Times New Roman" w:hAnsi="Times New Roman" w:cs="Times New Roman"/>
        </w:rPr>
        <w:t xml:space="preserve"> buffer </w:t>
      </w:r>
      <w:r w:rsidR="004150D5" w:rsidRPr="002C7447">
        <w:rPr>
          <w:rFonts w:ascii="Times New Roman" w:hAnsi="Times New Roman" w:cs="Times New Roman"/>
        </w:rPr>
        <w:t>geometries.</w:t>
      </w:r>
    </w:p>
    <w:p w14:paraId="0EB364D9" w14:textId="77777777" w:rsidR="00F00BA1" w:rsidRPr="002C7447" w:rsidRDefault="004150D5" w:rsidP="008544A1">
      <w:pPr>
        <w:pStyle w:val="ListParagraph"/>
        <w:numPr>
          <w:ilvl w:val="1"/>
          <w:numId w:val="5"/>
        </w:numPr>
        <w:rPr>
          <w:rFonts w:ascii="Times New Roman" w:hAnsi="Times New Roman" w:cs="Times New Roman"/>
        </w:rPr>
      </w:pPr>
      <w:r w:rsidRPr="002C7447">
        <w:rPr>
          <w:rFonts w:ascii="Times New Roman" w:hAnsi="Times New Roman" w:cs="Times New Roman"/>
        </w:rPr>
        <w:t xml:space="preserve">Perform </w:t>
      </w:r>
      <w:r w:rsidRPr="002C7447">
        <w:rPr>
          <w:rFonts w:ascii="Times New Roman" w:hAnsi="Times New Roman" w:cs="Times New Roman"/>
          <w:b/>
          <w:bCs/>
        </w:rPr>
        <w:t>spatial overlay</w:t>
      </w:r>
      <w:r w:rsidRPr="002C7447">
        <w:rPr>
          <w:rFonts w:ascii="Times New Roman" w:hAnsi="Times New Roman" w:cs="Times New Roman"/>
        </w:rPr>
        <w:t xml:space="preserve"> to identify </w:t>
      </w:r>
      <w:r w:rsidR="00F00BA1" w:rsidRPr="002C7447">
        <w:rPr>
          <w:rFonts w:ascii="Times New Roman" w:hAnsi="Times New Roman" w:cs="Times New Roman"/>
        </w:rPr>
        <w:t xml:space="preserve">a subset of </w:t>
      </w:r>
      <w:r w:rsidRPr="002C7447">
        <w:rPr>
          <w:rFonts w:ascii="Times New Roman" w:hAnsi="Times New Roman" w:cs="Times New Roman"/>
          <w:b/>
          <w:bCs/>
        </w:rPr>
        <w:t xml:space="preserve">buildings that </w:t>
      </w:r>
      <w:r w:rsidR="000C341A" w:rsidRPr="002C7447">
        <w:rPr>
          <w:rFonts w:ascii="Times New Roman" w:hAnsi="Times New Roman" w:cs="Times New Roman"/>
          <w:b/>
          <w:bCs/>
        </w:rPr>
        <w:t>do not fall within the school buffer areas</w:t>
      </w:r>
      <w:r w:rsidR="000C341A" w:rsidRPr="002C7447">
        <w:rPr>
          <w:rFonts w:ascii="Times New Roman" w:hAnsi="Times New Roman" w:cs="Times New Roman"/>
        </w:rPr>
        <w:t xml:space="preserve">. What spatial overlay operation did you use and why? </w:t>
      </w:r>
    </w:p>
    <w:p w14:paraId="45622510" w14:textId="0234BA11" w:rsidR="008544A1" w:rsidRPr="002C7447" w:rsidRDefault="00F00BA1" w:rsidP="008544A1">
      <w:pPr>
        <w:pStyle w:val="ListParagraph"/>
        <w:numPr>
          <w:ilvl w:val="1"/>
          <w:numId w:val="5"/>
        </w:numPr>
        <w:rPr>
          <w:rFonts w:ascii="Times New Roman" w:hAnsi="Times New Roman" w:cs="Times New Roman"/>
        </w:rPr>
      </w:pPr>
      <w:r w:rsidRPr="002C7447">
        <w:rPr>
          <w:rFonts w:ascii="Times New Roman" w:hAnsi="Times New Roman" w:cs="Times New Roman"/>
          <w:b/>
          <w:bCs/>
        </w:rPr>
        <w:t>Could you have used spatial join</w:t>
      </w:r>
      <w:r w:rsidRPr="002C7447">
        <w:rPr>
          <w:rFonts w:ascii="Times New Roman" w:hAnsi="Times New Roman" w:cs="Times New Roman"/>
        </w:rPr>
        <w:t xml:space="preserve"> in this case</w:t>
      </w:r>
      <w:r w:rsidR="0025519B" w:rsidRPr="002C7447">
        <w:rPr>
          <w:rFonts w:ascii="Times New Roman" w:hAnsi="Times New Roman" w:cs="Times New Roman"/>
        </w:rPr>
        <w:t xml:space="preserve">? If yes, explain how? </w:t>
      </w:r>
      <w:r w:rsidR="004150D5" w:rsidRPr="002C7447">
        <w:rPr>
          <w:rFonts w:ascii="Times New Roman" w:hAnsi="Times New Roman" w:cs="Times New Roman"/>
        </w:rPr>
        <w:t xml:space="preserve"> </w:t>
      </w:r>
    </w:p>
    <w:p w14:paraId="26E8941B" w14:textId="3C869612" w:rsidR="002F165E" w:rsidRPr="002C7447" w:rsidRDefault="002F165E" w:rsidP="00A25F7F">
      <w:pPr>
        <w:autoSpaceDE w:val="0"/>
        <w:autoSpaceDN w:val="0"/>
        <w:adjustRightInd w:val="0"/>
        <w:spacing w:after="0"/>
        <w:rPr>
          <w:rFonts w:ascii="Times New Roman" w:hAnsi="Times New Roman" w:cs="Times New Roman"/>
          <w:kern w:val="0"/>
        </w:rPr>
      </w:pPr>
    </w:p>
    <w:sectPr w:rsidR="002F165E" w:rsidRPr="002C7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F4C"/>
    <w:multiLevelType w:val="multilevel"/>
    <w:tmpl w:val="E12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A98"/>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5F6"/>
    <w:multiLevelType w:val="multilevel"/>
    <w:tmpl w:val="B9FE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27DE0"/>
    <w:multiLevelType w:val="multilevel"/>
    <w:tmpl w:val="AE8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7B2B"/>
    <w:multiLevelType w:val="multilevel"/>
    <w:tmpl w:val="FF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12DF"/>
    <w:multiLevelType w:val="hybridMultilevel"/>
    <w:tmpl w:val="F39C6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92ADC"/>
    <w:multiLevelType w:val="hybridMultilevel"/>
    <w:tmpl w:val="807A322E"/>
    <w:lvl w:ilvl="0" w:tplc="5FE086B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B6110"/>
    <w:multiLevelType w:val="multilevel"/>
    <w:tmpl w:val="E2F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82987"/>
    <w:multiLevelType w:val="multilevel"/>
    <w:tmpl w:val="BA2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56A7"/>
    <w:multiLevelType w:val="multilevel"/>
    <w:tmpl w:val="1506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96189"/>
    <w:multiLevelType w:val="multilevel"/>
    <w:tmpl w:val="0122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1F7832"/>
    <w:multiLevelType w:val="multilevel"/>
    <w:tmpl w:val="B51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065F4"/>
    <w:multiLevelType w:val="multilevel"/>
    <w:tmpl w:val="3F8C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0BEF"/>
    <w:multiLevelType w:val="multilevel"/>
    <w:tmpl w:val="24B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E510E"/>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87789"/>
    <w:multiLevelType w:val="multilevel"/>
    <w:tmpl w:val="1C6A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3B0C"/>
    <w:multiLevelType w:val="multilevel"/>
    <w:tmpl w:val="F0C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7423"/>
    <w:multiLevelType w:val="multilevel"/>
    <w:tmpl w:val="835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676B9"/>
    <w:multiLevelType w:val="multilevel"/>
    <w:tmpl w:val="AF305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353AC"/>
    <w:multiLevelType w:val="multilevel"/>
    <w:tmpl w:val="5794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A01D7"/>
    <w:multiLevelType w:val="multilevel"/>
    <w:tmpl w:val="6C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E2999"/>
    <w:multiLevelType w:val="hybridMultilevel"/>
    <w:tmpl w:val="29528D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1084E"/>
    <w:multiLevelType w:val="multilevel"/>
    <w:tmpl w:val="87C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06A58"/>
    <w:multiLevelType w:val="multilevel"/>
    <w:tmpl w:val="017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19068">
    <w:abstractNumId w:val="11"/>
  </w:num>
  <w:num w:numId="2" w16cid:durableId="448814092">
    <w:abstractNumId w:val="14"/>
  </w:num>
  <w:num w:numId="3" w16cid:durableId="618804568">
    <w:abstractNumId w:val="19"/>
  </w:num>
  <w:num w:numId="4" w16cid:durableId="1955943907">
    <w:abstractNumId w:val="6"/>
  </w:num>
  <w:num w:numId="5" w16cid:durableId="1733575785">
    <w:abstractNumId w:val="13"/>
  </w:num>
  <w:num w:numId="6" w16cid:durableId="721368852">
    <w:abstractNumId w:val="17"/>
  </w:num>
  <w:num w:numId="7" w16cid:durableId="241910019">
    <w:abstractNumId w:val="22"/>
  </w:num>
  <w:num w:numId="8" w16cid:durableId="1429428996">
    <w:abstractNumId w:val="25"/>
  </w:num>
  <w:num w:numId="9" w16cid:durableId="964850314">
    <w:abstractNumId w:val="10"/>
  </w:num>
  <w:num w:numId="10" w16cid:durableId="1323965502">
    <w:abstractNumId w:val="15"/>
  </w:num>
  <w:num w:numId="11" w16cid:durableId="2075422222">
    <w:abstractNumId w:val="23"/>
  </w:num>
  <w:num w:numId="12" w16cid:durableId="457918976">
    <w:abstractNumId w:val="9"/>
  </w:num>
  <w:num w:numId="13" w16cid:durableId="255291191">
    <w:abstractNumId w:val="5"/>
  </w:num>
  <w:num w:numId="14" w16cid:durableId="181287047">
    <w:abstractNumId w:val="8"/>
  </w:num>
  <w:num w:numId="15" w16cid:durableId="70011091">
    <w:abstractNumId w:val="7"/>
  </w:num>
  <w:num w:numId="16" w16cid:durableId="465972110">
    <w:abstractNumId w:val="28"/>
  </w:num>
  <w:num w:numId="17" w16cid:durableId="1007638126">
    <w:abstractNumId w:val="16"/>
  </w:num>
  <w:num w:numId="18" w16cid:durableId="1847286889">
    <w:abstractNumId w:val="1"/>
  </w:num>
  <w:num w:numId="19" w16cid:durableId="1758358201">
    <w:abstractNumId w:val="4"/>
  </w:num>
  <w:num w:numId="20" w16cid:durableId="90400422">
    <w:abstractNumId w:val="12"/>
  </w:num>
  <w:num w:numId="21" w16cid:durableId="853960271">
    <w:abstractNumId w:val="20"/>
  </w:num>
  <w:num w:numId="22" w16cid:durableId="1513645429">
    <w:abstractNumId w:val="18"/>
  </w:num>
  <w:num w:numId="23" w16cid:durableId="138230795">
    <w:abstractNumId w:val="26"/>
  </w:num>
  <w:num w:numId="24" w16cid:durableId="248544957">
    <w:abstractNumId w:val="27"/>
  </w:num>
  <w:num w:numId="25" w16cid:durableId="807475135">
    <w:abstractNumId w:val="21"/>
  </w:num>
  <w:num w:numId="26" w16cid:durableId="1180704435">
    <w:abstractNumId w:val="3"/>
  </w:num>
  <w:num w:numId="27" w16cid:durableId="2124497459">
    <w:abstractNumId w:val="0"/>
  </w:num>
  <w:num w:numId="28" w16cid:durableId="1099179276">
    <w:abstractNumId w:val="24"/>
  </w:num>
  <w:num w:numId="29" w16cid:durableId="1609314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01F6B"/>
    <w:rsid w:val="00003E59"/>
    <w:rsid w:val="00012F11"/>
    <w:rsid w:val="00017F27"/>
    <w:rsid w:val="00023F9E"/>
    <w:rsid w:val="00025D2A"/>
    <w:rsid w:val="00040B0B"/>
    <w:rsid w:val="00053ABA"/>
    <w:rsid w:val="000546EF"/>
    <w:rsid w:val="00057BF4"/>
    <w:rsid w:val="00062E89"/>
    <w:rsid w:val="00076FC1"/>
    <w:rsid w:val="0008364D"/>
    <w:rsid w:val="000844A3"/>
    <w:rsid w:val="000850FF"/>
    <w:rsid w:val="00090B61"/>
    <w:rsid w:val="00096518"/>
    <w:rsid w:val="000A014E"/>
    <w:rsid w:val="000A27C5"/>
    <w:rsid w:val="000A7451"/>
    <w:rsid w:val="000A75E3"/>
    <w:rsid w:val="000B0B28"/>
    <w:rsid w:val="000B49E0"/>
    <w:rsid w:val="000C0168"/>
    <w:rsid w:val="000C2B01"/>
    <w:rsid w:val="000C341A"/>
    <w:rsid w:val="000C3898"/>
    <w:rsid w:val="000D2739"/>
    <w:rsid w:val="000E407F"/>
    <w:rsid w:val="000E4C0E"/>
    <w:rsid w:val="000F17CD"/>
    <w:rsid w:val="000F27C8"/>
    <w:rsid w:val="000F48CB"/>
    <w:rsid w:val="000F613D"/>
    <w:rsid w:val="00105EDD"/>
    <w:rsid w:val="00111060"/>
    <w:rsid w:val="00116C8B"/>
    <w:rsid w:val="00120B6A"/>
    <w:rsid w:val="00123C2D"/>
    <w:rsid w:val="00130351"/>
    <w:rsid w:val="001363F8"/>
    <w:rsid w:val="001374D4"/>
    <w:rsid w:val="001459EF"/>
    <w:rsid w:val="00146133"/>
    <w:rsid w:val="001469C5"/>
    <w:rsid w:val="001534CE"/>
    <w:rsid w:val="001579C0"/>
    <w:rsid w:val="001661E3"/>
    <w:rsid w:val="0017255F"/>
    <w:rsid w:val="001802C4"/>
    <w:rsid w:val="00184100"/>
    <w:rsid w:val="001841EF"/>
    <w:rsid w:val="00192EB6"/>
    <w:rsid w:val="001A4DA3"/>
    <w:rsid w:val="001B3DF0"/>
    <w:rsid w:val="001B49E1"/>
    <w:rsid w:val="001B65C9"/>
    <w:rsid w:val="001C2F9F"/>
    <w:rsid w:val="001C5FAB"/>
    <w:rsid w:val="001D1DA7"/>
    <w:rsid w:val="001D5CB3"/>
    <w:rsid w:val="001D6E6C"/>
    <w:rsid w:val="001E42D7"/>
    <w:rsid w:val="001F4262"/>
    <w:rsid w:val="00202464"/>
    <w:rsid w:val="00204B1D"/>
    <w:rsid w:val="00204D33"/>
    <w:rsid w:val="00206362"/>
    <w:rsid w:val="00214488"/>
    <w:rsid w:val="00215575"/>
    <w:rsid w:val="00216D9F"/>
    <w:rsid w:val="002219E3"/>
    <w:rsid w:val="00231D33"/>
    <w:rsid w:val="002365F6"/>
    <w:rsid w:val="0025519B"/>
    <w:rsid w:val="00263667"/>
    <w:rsid w:val="00264100"/>
    <w:rsid w:val="00265254"/>
    <w:rsid w:val="00276B05"/>
    <w:rsid w:val="002772FF"/>
    <w:rsid w:val="00282A01"/>
    <w:rsid w:val="00286DE6"/>
    <w:rsid w:val="0029364E"/>
    <w:rsid w:val="00295F1F"/>
    <w:rsid w:val="002A322F"/>
    <w:rsid w:val="002A7A72"/>
    <w:rsid w:val="002B5743"/>
    <w:rsid w:val="002C0D39"/>
    <w:rsid w:val="002C5D56"/>
    <w:rsid w:val="002C6831"/>
    <w:rsid w:val="002C7447"/>
    <w:rsid w:val="002D3792"/>
    <w:rsid w:val="002D5220"/>
    <w:rsid w:val="002D66FE"/>
    <w:rsid w:val="002D7102"/>
    <w:rsid w:val="002E55A3"/>
    <w:rsid w:val="002E71EB"/>
    <w:rsid w:val="002F165E"/>
    <w:rsid w:val="002F2634"/>
    <w:rsid w:val="00301D75"/>
    <w:rsid w:val="00306EB3"/>
    <w:rsid w:val="00316523"/>
    <w:rsid w:val="003205EB"/>
    <w:rsid w:val="003206CF"/>
    <w:rsid w:val="0032150F"/>
    <w:rsid w:val="0032169C"/>
    <w:rsid w:val="00323D0A"/>
    <w:rsid w:val="00330AB3"/>
    <w:rsid w:val="003315C7"/>
    <w:rsid w:val="00336076"/>
    <w:rsid w:val="003370BE"/>
    <w:rsid w:val="00337C49"/>
    <w:rsid w:val="003406D6"/>
    <w:rsid w:val="003415DB"/>
    <w:rsid w:val="00341816"/>
    <w:rsid w:val="00343AA1"/>
    <w:rsid w:val="003500FF"/>
    <w:rsid w:val="003535A2"/>
    <w:rsid w:val="00356EBC"/>
    <w:rsid w:val="003744A2"/>
    <w:rsid w:val="00374A71"/>
    <w:rsid w:val="00385530"/>
    <w:rsid w:val="00396F8D"/>
    <w:rsid w:val="003A1910"/>
    <w:rsid w:val="003A2A7D"/>
    <w:rsid w:val="003B323D"/>
    <w:rsid w:val="003B437B"/>
    <w:rsid w:val="003C7D7F"/>
    <w:rsid w:val="003D1DAA"/>
    <w:rsid w:val="003E2811"/>
    <w:rsid w:val="003E5137"/>
    <w:rsid w:val="003E6D3B"/>
    <w:rsid w:val="003F0B90"/>
    <w:rsid w:val="003F4204"/>
    <w:rsid w:val="003F7FCC"/>
    <w:rsid w:val="00402C4B"/>
    <w:rsid w:val="00405FA4"/>
    <w:rsid w:val="0040618E"/>
    <w:rsid w:val="00413551"/>
    <w:rsid w:val="00414B5A"/>
    <w:rsid w:val="004150D5"/>
    <w:rsid w:val="00417711"/>
    <w:rsid w:val="004326FB"/>
    <w:rsid w:val="00446076"/>
    <w:rsid w:val="00447079"/>
    <w:rsid w:val="00451A22"/>
    <w:rsid w:val="0045360A"/>
    <w:rsid w:val="004537D4"/>
    <w:rsid w:val="00460353"/>
    <w:rsid w:val="00461447"/>
    <w:rsid w:val="00462256"/>
    <w:rsid w:val="00465688"/>
    <w:rsid w:val="004674A3"/>
    <w:rsid w:val="0047322B"/>
    <w:rsid w:val="00473F6E"/>
    <w:rsid w:val="0048225B"/>
    <w:rsid w:val="0048363B"/>
    <w:rsid w:val="00487682"/>
    <w:rsid w:val="00491E68"/>
    <w:rsid w:val="004A0737"/>
    <w:rsid w:val="004A1604"/>
    <w:rsid w:val="004B2F29"/>
    <w:rsid w:val="004B31F0"/>
    <w:rsid w:val="004B510B"/>
    <w:rsid w:val="004B5B7E"/>
    <w:rsid w:val="004C0EB4"/>
    <w:rsid w:val="004C51E3"/>
    <w:rsid w:val="004C7364"/>
    <w:rsid w:val="004D1260"/>
    <w:rsid w:val="004D4E80"/>
    <w:rsid w:val="004E1C14"/>
    <w:rsid w:val="004F75DD"/>
    <w:rsid w:val="005027D2"/>
    <w:rsid w:val="0050696E"/>
    <w:rsid w:val="00511DA9"/>
    <w:rsid w:val="00515B00"/>
    <w:rsid w:val="00520358"/>
    <w:rsid w:val="00520636"/>
    <w:rsid w:val="005252CD"/>
    <w:rsid w:val="00534AE0"/>
    <w:rsid w:val="00535E80"/>
    <w:rsid w:val="00536394"/>
    <w:rsid w:val="00546D9F"/>
    <w:rsid w:val="00550BC3"/>
    <w:rsid w:val="00554516"/>
    <w:rsid w:val="00560CE0"/>
    <w:rsid w:val="005641DB"/>
    <w:rsid w:val="00564B17"/>
    <w:rsid w:val="00566078"/>
    <w:rsid w:val="00567BE0"/>
    <w:rsid w:val="00575371"/>
    <w:rsid w:val="00576264"/>
    <w:rsid w:val="00586C41"/>
    <w:rsid w:val="005A7F0C"/>
    <w:rsid w:val="005B39DB"/>
    <w:rsid w:val="005C39A4"/>
    <w:rsid w:val="005D01ED"/>
    <w:rsid w:val="005D0857"/>
    <w:rsid w:val="005D55E6"/>
    <w:rsid w:val="005D6C85"/>
    <w:rsid w:val="005E15CF"/>
    <w:rsid w:val="005F41C4"/>
    <w:rsid w:val="005F4B48"/>
    <w:rsid w:val="005F63F6"/>
    <w:rsid w:val="0061072D"/>
    <w:rsid w:val="00610D23"/>
    <w:rsid w:val="00613741"/>
    <w:rsid w:val="006140D1"/>
    <w:rsid w:val="0061435F"/>
    <w:rsid w:val="006212C7"/>
    <w:rsid w:val="0062142D"/>
    <w:rsid w:val="00621C0D"/>
    <w:rsid w:val="006234D2"/>
    <w:rsid w:val="00625242"/>
    <w:rsid w:val="00625689"/>
    <w:rsid w:val="0062615F"/>
    <w:rsid w:val="00641CD9"/>
    <w:rsid w:val="00650290"/>
    <w:rsid w:val="00653A7E"/>
    <w:rsid w:val="0067400A"/>
    <w:rsid w:val="00683427"/>
    <w:rsid w:val="0069413E"/>
    <w:rsid w:val="00694925"/>
    <w:rsid w:val="006A2428"/>
    <w:rsid w:val="006C0A6B"/>
    <w:rsid w:val="006C4A67"/>
    <w:rsid w:val="006E2AA1"/>
    <w:rsid w:val="006E4208"/>
    <w:rsid w:val="006F44AD"/>
    <w:rsid w:val="007012D1"/>
    <w:rsid w:val="00701F27"/>
    <w:rsid w:val="00705E59"/>
    <w:rsid w:val="007123AB"/>
    <w:rsid w:val="00733475"/>
    <w:rsid w:val="007375A8"/>
    <w:rsid w:val="00744864"/>
    <w:rsid w:val="007464C6"/>
    <w:rsid w:val="00747106"/>
    <w:rsid w:val="00753F64"/>
    <w:rsid w:val="007600EC"/>
    <w:rsid w:val="00761CFC"/>
    <w:rsid w:val="007628BB"/>
    <w:rsid w:val="00771E62"/>
    <w:rsid w:val="00773042"/>
    <w:rsid w:val="00776961"/>
    <w:rsid w:val="0078008A"/>
    <w:rsid w:val="00780092"/>
    <w:rsid w:val="00783B81"/>
    <w:rsid w:val="007A46BD"/>
    <w:rsid w:val="007B1183"/>
    <w:rsid w:val="007B665A"/>
    <w:rsid w:val="007C366C"/>
    <w:rsid w:val="007C730B"/>
    <w:rsid w:val="007E3D9F"/>
    <w:rsid w:val="007F7798"/>
    <w:rsid w:val="008064A4"/>
    <w:rsid w:val="00810B70"/>
    <w:rsid w:val="00815840"/>
    <w:rsid w:val="00816F9F"/>
    <w:rsid w:val="00822CEE"/>
    <w:rsid w:val="00823E22"/>
    <w:rsid w:val="00851014"/>
    <w:rsid w:val="0085254F"/>
    <w:rsid w:val="00852D8B"/>
    <w:rsid w:val="008544A1"/>
    <w:rsid w:val="00872A0F"/>
    <w:rsid w:val="00874D22"/>
    <w:rsid w:val="00875C43"/>
    <w:rsid w:val="0087796B"/>
    <w:rsid w:val="0088137E"/>
    <w:rsid w:val="008871D1"/>
    <w:rsid w:val="00891940"/>
    <w:rsid w:val="008A1950"/>
    <w:rsid w:val="008A4E1C"/>
    <w:rsid w:val="008A4EFC"/>
    <w:rsid w:val="008A68B6"/>
    <w:rsid w:val="008A71D0"/>
    <w:rsid w:val="008B6234"/>
    <w:rsid w:val="008C2C58"/>
    <w:rsid w:val="008D2E71"/>
    <w:rsid w:val="008D5D49"/>
    <w:rsid w:val="008D68D6"/>
    <w:rsid w:val="008E75B7"/>
    <w:rsid w:val="008F5D3A"/>
    <w:rsid w:val="008F5DB8"/>
    <w:rsid w:val="00900869"/>
    <w:rsid w:val="0090403B"/>
    <w:rsid w:val="00912EE4"/>
    <w:rsid w:val="00913F4D"/>
    <w:rsid w:val="00915160"/>
    <w:rsid w:val="0092357A"/>
    <w:rsid w:val="00935DA7"/>
    <w:rsid w:val="00942EFD"/>
    <w:rsid w:val="00943FF0"/>
    <w:rsid w:val="00951FCC"/>
    <w:rsid w:val="009618FD"/>
    <w:rsid w:val="009663D6"/>
    <w:rsid w:val="0096656B"/>
    <w:rsid w:val="00967A2A"/>
    <w:rsid w:val="00973B77"/>
    <w:rsid w:val="009765A4"/>
    <w:rsid w:val="0097721B"/>
    <w:rsid w:val="00982277"/>
    <w:rsid w:val="00983A00"/>
    <w:rsid w:val="00985D25"/>
    <w:rsid w:val="00991CC1"/>
    <w:rsid w:val="009939A2"/>
    <w:rsid w:val="0099479B"/>
    <w:rsid w:val="009A56E7"/>
    <w:rsid w:val="009A7E43"/>
    <w:rsid w:val="009B2597"/>
    <w:rsid w:val="009B3A0A"/>
    <w:rsid w:val="009C0DF0"/>
    <w:rsid w:val="009C349F"/>
    <w:rsid w:val="009C34DB"/>
    <w:rsid w:val="009C6A67"/>
    <w:rsid w:val="009E0B7D"/>
    <w:rsid w:val="009E6DFC"/>
    <w:rsid w:val="009E7494"/>
    <w:rsid w:val="009F3061"/>
    <w:rsid w:val="009F451D"/>
    <w:rsid w:val="00A007C1"/>
    <w:rsid w:val="00A0553E"/>
    <w:rsid w:val="00A079CD"/>
    <w:rsid w:val="00A13E71"/>
    <w:rsid w:val="00A155E4"/>
    <w:rsid w:val="00A20E0B"/>
    <w:rsid w:val="00A25F7F"/>
    <w:rsid w:val="00A3403F"/>
    <w:rsid w:val="00A40B51"/>
    <w:rsid w:val="00A4370E"/>
    <w:rsid w:val="00A46762"/>
    <w:rsid w:val="00A533B1"/>
    <w:rsid w:val="00A55A7E"/>
    <w:rsid w:val="00A722C9"/>
    <w:rsid w:val="00A810EB"/>
    <w:rsid w:val="00A94BAA"/>
    <w:rsid w:val="00AA0194"/>
    <w:rsid w:val="00AA3057"/>
    <w:rsid w:val="00AA3484"/>
    <w:rsid w:val="00AA796A"/>
    <w:rsid w:val="00AB7DD7"/>
    <w:rsid w:val="00AC1AF7"/>
    <w:rsid w:val="00AD396C"/>
    <w:rsid w:val="00AD5DA9"/>
    <w:rsid w:val="00AE2EBD"/>
    <w:rsid w:val="00AE6E19"/>
    <w:rsid w:val="00B0064A"/>
    <w:rsid w:val="00B04433"/>
    <w:rsid w:val="00B045EA"/>
    <w:rsid w:val="00B13DB3"/>
    <w:rsid w:val="00B21EFE"/>
    <w:rsid w:val="00B370DE"/>
    <w:rsid w:val="00B40971"/>
    <w:rsid w:val="00B427B0"/>
    <w:rsid w:val="00B42BCD"/>
    <w:rsid w:val="00B448B0"/>
    <w:rsid w:val="00B4549C"/>
    <w:rsid w:val="00B46B9F"/>
    <w:rsid w:val="00B47E29"/>
    <w:rsid w:val="00B512D0"/>
    <w:rsid w:val="00B57DD2"/>
    <w:rsid w:val="00B61027"/>
    <w:rsid w:val="00B63E4C"/>
    <w:rsid w:val="00B6652A"/>
    <w:rsid w:val="00B66DA8"/>
    <w:rsid w:val="00B716D8"/>
    <w:rsid w:val="00B80945"/>
    <w:rsid w:val="00B81046"/>
    <w:rsid w:val="00B84B47"/>
    <w:rsid w:val="00B91D37"/>
    <w:rsid w:val="00BA1913"/>
    <w:rsid w:val="00BA1EAF"/>
    <w:rsid w:val="00BA53F7"/>
    <w:rsid w:val="00BA6A79"/>
    <w:rsid w:val="00BA6BD2"/>
    <w:rsid w:val="00BB20FB"/>
    <w:rsid w:val="00BB243E"/>
    <w:rsid w:val="00BB69B1"/>
    <w:rsid w:val="00BC1560"/>
    <w:rsid w:val="00BC2A75"/>
    <w:rsid w:val="00BC6D01"/>
    <w:rsid w:val="00BD4393"/>
    <w:rsid w:val="00BE40AE"/>
    <w:rsid w:val="00BF18A6"/>
    <w:rsid w:val="00BF19F5"/>
    <w:rsid w:val="00BF547B"/>
    <w:rsid w:val="00C07032"/>
    <w:rsid w:val="00C15717"/>
    <w:rsid w:val="00C26D0F"/>
    <w:rsid w:val="00C41B7D"/>
    <w:rsid w:val="00C4665F"/>
    <w:rsid w:val="00C470EA"/>
    <w:rsid w:val="00C473B6"/>
    <w:rsid w:val="00C47F31"/>
    <w:rsid w:val="00C54B5A"/>
    <w:rsid w:val="00C550F5"/>
    <w:rsid w:val="00C63C0C"/>
    <w:rsid w:val="00C64310"/>
    <w:rsid w:val="00C672D9"/>
    <w:rsid w:val="00C73D1A"/>
    <w:rsid w:val="00C76A6E"/>
    <w:rsid w:val="00C81152"/>
    <w:rsid w:val="00C840BE"/>
    <w:rsid w:val="00C84F53"/>
    <w:rsid w:val="00C90E14"/>
    <w:rsid w:val="00C92B29"/>
    <w:rsid w:val="00C93891"/>
    <w:rsid w:val="00C94F12"/>
    <w:rsid w:val="00C95073"/>
    <w:rsid w:val="00C95763"/>
    <w:rsid w:val="00C95B45"/>
    <w:rsid w:val="00CA4732"/>
    <w:rsid w:val="00CA4FA7"/>
    <w:rsid w:val="00CA5B2F"/>
    <w:rsid w:val="00CA5FD0"/>
    <w:rsid w:val="00CB02E7"/>
    <w:rsid w:val="00CB39B3"/>
    <w:rsid w:val="00CB4CD8"/>
    <w:rsid w:val="00CB5ED3"/>
    <w:rsid w:val="00CB671E"/>
    <w:rsid w:val="00CB6808"/>
    <w:rsid w:val="00CC50D9"/>
    <w:rsid w:val="00CC54D4"/>
    <w:rsid w:val="00CD4BE6"/>
    <w:rsid w:val="00CD5C12"/>
    <w:rsid w:val="00CE087F"/>
    <w:rsid w:val="00CE390F"/>
    <w:rsid w:val="00CF3E96"/>
    <w:rsid w:val="00CF45AB"/>
    <w:rsid w:val="00CF562C"/>
    <w:rsid w:val="00CF5796"/>
    <w:rsid w:val="00D03B1A"/>
    <w:rsid w:val="00D0677D"/>
    <w:rsid w:val="00D13CC8"/>
    <w:rsid w:val="00D17EF5"/>
    <w:rsid w:val="00D204C7"/>
    <w:rsid w:val="00D214FA"/>
    <w:rsid w:val="00D242D0"/>
    <w:rsid w:val="00D31108"/>
    <w:rsid w:val="00D3468F"/>
    <w:rsid w:val="00D524BC"/>
    <w:rsid w:val="00D70876"/>
    <w:rsid w:val="00D8087C"/>
    <w:rsid w:val="00D8511F"/>
    <w:rsid w:val="00D87FC3"/>
    <w:rsid w:val="00D91A14"/>
    <w:rsid w:val="00D95646"/>
    <w:rsid w:val="00DA1488"/>
    <w:rsid w:val="00DA4A5F"/>
    <w:rsid w:val="00DB68EF"/>
    <w:rsid w:val="00DC1724"/>
    <w:rsid w:val="00DC783F"/>
    <w:rsid w:val="00DC7CE2"/>
    <w:rsid w:val="00DD5D9E"/>
    <w:rsid w:val="00DE0248"/>
    <w:rsid w:val="00DF5B9A"/>
    <w:rsid w:val="00DF6EBB"/>
    <w:rsid w:val="00E041D1"/>
    <w:rsid w:val="00E15C55"/>
    <w:rsid w:val="00E17000"/>
    <w:rsid w:val="00E25F88"/>
    <w:rsid w:val="00E27264"/>
    <w:rsid w:val="00E3133F"/>
    <w:rsid w:val="00E3284F"/>
    <w:rsid w:val="00E338F8"/>
    <w:rsid w:val="00E36B30"/>
    <w:rsid w:val="00E40760"/>
    <w:rsid w:val="00E40A59"/>
    <w:rsid w:val="00E42F5B"/>
    <w:rsid w:val="00E43777"/>
    <w:rsid w:val="00E4567F"/>
    <w:rsid w:val="00E526F7"/>
    <w:rsid w:val="00E676C5"/>
    <w:rsid w:val="00E80C81"/>
    <w:rsid w:val="00E87CF9"/>
    <w:rsid w:val="00E94281"/>
    <w:rsid w:val="00E96522"/>
    <w:rsid w:val="00EA1F32"/>
    <w:rsid w:val="00EA6411"/>
    <w:rsid w:val="00EC2CE6"/>
    <w:rsid w:val="00ED25FA"/>
    <w:rsid w:val="00ED63A7"/>
    <w:rsid w:val="00EE0634"/>
    <w:rsid w:val="00EE5656"/>
    <w:rsid w:val="00EF1756"/>
    <w:rsid w:val="00EF1D16"/>
    <w:rsid w:val="00EF51EF"/>
    <w:rsid w:val="00EF64B2"/>
    <w:rsid w:val="00F00BA1"/>
    <w:rsid w:val="00F02565"/>
    <w:rsid w:val="00F0418E"/>
    <w:rsid w:val="00F13449"/>
    <w:rsid w:val="00F17BDB"/>
    <w:rsid w:val="00F23BCB"/>
    <w:rsid w:val="00F26B13"/>
    <w:rsid w:val="00F315F1"/>
    <w:rsid w:val="00F337CC"/>
    <w:rsid w:val="00F3652F"/>
    <w:rsid w:val="00F41786"/>
    <w:rsid w:val="00F46348"/>
    <w:rsid w:val="00F50EEF"/>
    <w:rsid w:val="00F525D2"/>
    <w:rsid w:val="00F65AF7"/>
    <w:rsid w:val="00F667E4"/>
    <w:rsid w:val="00F66C8A"/>
    <w:rsid w:val="00F83ABA"/>
    <w:rsid w:val="00F86FDC"/>
    <w:rsid w:val="00F93770"/>
    <w:rsid w:val="00FB3153"/>
    <w:rsid w:val="00FB3793"/>
    <w:rsid w:val="00FB5572"/>
    <w:rsid w:val="00FC25E2"/>
    <w:rsid w:val="00FC6928"/>
    <w:rsid w:val="00FD0793"/>
    <w:rsid w:val="00FD1D05"/>
    <w:rsid w:val="00FD218A"/>
    <w:rsid w:val="00FD4FAF"/>
    <w:rsid w:val="00FD58F2"/>
    <w:rsid w:val="00FE4DA9"/>
    <w:rsid w:val="00FE7FD5"/>
    <w:rsid w:val="00FF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unhideWhenUsed/>
    <w:rsid w:val="005F63F6"/>
    <w:rPr>
      <w:color w:val="0000FF"/>
      <w:u w:val="single"/>
    </w:rPr>
  </w:style>
  <w:style w:type="character" w:customStyle="1" w:styleId="katex-mathml">
    <w:name w:val="katex-mathml"/>
    <w:basedOn w:val="DefaultParagraphFont"/>
    <w:rsid w:val="00F93770"/>
  </w:style>
  <w:style w:type="character" w:customStyle="1" w:styleId="mord">
    <w:name w:val="mord"/>
    <w:basedOn w:val="DefaultParagraphFont"/>
    <w:rsid w:val="00F93770"/>
  </w:style>
  <w:style w:type="character" w:customStyle="1" w:styleId="mrel">
    <w:name w:val="mrel"/>
    <w:basedOn w:val="DefaultParagraphFont"/>
    <w:rsid w:val="00F93770"/>
  </w:style>
  <w:style w:type="character" w:customStyle="1" w:styleId="mbin">
    <w:name w:val="mbin"/>
    <w:basedOn w:val="DefaultParagraphFont"/>
    <w:rsid w:val="00F93770"/>
  </w:style>
  <w:style w:type="character" w:styleId="Emphasis">
    <w:name w:val="Emphasis"/>
    <w:basedOn w:val="DefaultParagraphFont"/>
    <w:uiPriority w:val="20"/>
    <w:qFormat/>
    <w:rsid w:val="00621C0D"/>
    <w:rPr>
      <w:i/>
      <w:iCs/>
    </w:rPr>
  </w:style>
  <w:style w:type="character" w:customStyle="1" w:styleId="hljs-number">
    <w:name w:val="hljs-number"/>
    <w:basedOn w:val="DefaultParagraphFont"/>
    <w:rsid w:val="002F165E"/>
  </w:style>
  <w:style w:type="character" w:customStyle="1" w:styleId="hljs-comment">
    <w:name w:val="hljs-comment"/>
    <w:basedOn w:val="DefaultParagraphFont"/>
    <w:rsid w:val="002F165E"/>
  </w:style>
  <w:style w:type="character" w:styleId="UnresolvedMention">
    <w:name w:val="Unresolved Mention"/>
    <w:basedOn w:val="DefaultParagraphFont"/>
    <w:uiPriority w:val="99"/>
    <w:semiHidden/>
    <w:unhideWhenUsed/>
    <w:rsid w:val="00D3468F"/>
    <w:rPr>
      <w:color w:val="605E5C"/>
      <w:shd w:val="clear" w:color="auto" w:fill="E1DFDD"/>
    </w:rPr>
  </w:style>
  <w:style w:type="character" w:styleId="FollowedHyperlink">
    <w:name w:val="FollowedHyperlink"/>
    <w:basedOn w:val="DefaultParagraphFont"/>
    <w:uiPriority w:val="99"/>
    <w:semiHidden/>
    <w:unhideWhenUsed/>
    <w:rsid w:val="001C2F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01337">
      <w:bodyDiv w:val="1"/>
      <w:marLeft w:val="0"/>
      <w:marRight w:val="0"/>
      <w:marTop w:val="0"/>
      <w:marBottom w:val="0"/>
      <w:divBdr>
        <w:top w:val="none" w:sz="0" w:space="0" w:color="auto"/>
        <w:left w:val="none" w:sz="0" w:space="0" w:color="auto"/>
        <w:bottom w:val="none" w:sz="0" w:space="0" w:color="auto"/>
        <w:right w:val="none" w:sz="0" w:space="0" w:color="auto"/>
      </w:divBdr>
    </w:div>
    <w:div w:id="366373036">
      <w:bodyDiv w:val="1"/>
      <w:marLeft w:val="0"/>
      <w:marRight w:val="0"/>
      <w:marTop w:val="0"/>
      <w:marBottom w:val="0"/>
      <w:divBdr>
        <w:top w:val="none" w:sz="0" w:space="0" w:color="auto"/>
        <w:left w:val="none" w:sz="0" w:space="0" w:color="auto"/>
        <w:bottom w:val="none" w:sz="0" w:space="0" w:color="auto"/>
        <w:right w:val="none" w:sz="0" w:space="0" w:color="auto"/>
      </w:divBdr>
    </w:div>
    <w:div w:id="395083095">
      <w:bodyDiv w:val="1"/>
      <w:marLeft w:val="0"/>
      <w:marRight w:val="0"/>
      <w:marTop w:val="0"/>
      <w:marBottom w:val="0"/>
      <w:divBdr>
        <w:top w:val="none" w:sz="0" w:space="0" w:color="auto"/>
        <w:left w:val="none" w:sz="0" w:space="0" w:color="auto"/>
        <w:bottom w:val="none" w:sz="0" w:space="0" w:color="auto"/>
        <w:right w:val="none" w:sz="0" w:space="0" w:color="auto"/>
      </w:divBdr>
    </w:div>
    <w:div w:id="466431367">
      <w:bodyDiv w:val="1"/>
      <w:marLeft w:val="0"/>
      <w:marRight w:val="0"/>
      <w:marTop w:val="0"/>
      <w:marBottom w:val="0"/>
      <w:divBdr>
        <w:top w:val="none" w:sz="0" w:space="0" w:color="auto"/>
        <w:left w:val="none" w:sz="0" w:space="0" w:color="auto"/>
        <w:bottom w:val="none" w:sz="0" w:space="0" w:color="auto"/>
        <w:right w:val="none" w:sz="0" w:space="0" w:color="auto"/>
      </w:divBdr>
    </w:div>
    <w:div w:id="508376618">
      <w:bodyDiv w:val="1"/>
      <w:marLeft w:val="0"/>
      <w:marRight w:val="0"/>
      <w:marTop w:val="0"/>
      <w:marBottom w:val="0"/>
      <w:divBdr>
        <w:top w:val="none" w:sz="0" w:space="0" w:color="auto"/>
        <w:left w:val="none" w:sz="0" w:space="0" w:color="auto"/>
        <w:bottom w:val="none" w:sz="0" w:space="0" w:color="auto"/>
        <w:right w:val="none" w:sz="0" w:space="0" w:color="auto"/>
      </w:divBdr>
    </w:div>
    <w:div w:id="560869097">
      <w:bodyDiv w:val="1"/>
      <w:marLeft w:val="0"/>
      <w:marRight w:val="0"/>
      <w:marTop w:val="0"/>
      <w:marBottom w:val="0"/>
      <w:divBdr>
        <w:top w:val="none" w:sz="0" w:space="0" w:color="auto"/>
        <w:left w:val="none" w:sz="0" w:space="0" w:color="auto"/>
        <w:bottom w:val="none" w:sz="0" w:space="0" w:color="auto"/>
        <w:right w:val="none" w:sz="0" w:space="0" w:color="auto"/>
      </w:divBdr>
    </w:div>
    <w:div w:id="610550965">
      <w:bodyDiv w:val="1"/>
      <w:marLeft w:val="0"/>
      <w:marRight w:val="0"/>
      <w:marTop w:val="0"/>
      <w:marBottom w:val="0"/>
      <w:divBdr>
        <w:top w:val="none" w:sz="0" w:space="0" w:color="auto"/>
        <w:left w:val="none" w:sz="0" w:space="0" w:color="auto"/>
        <w:bottom w:val="none" w:sz="0" w:space="0" w:color="auto"/>
        <w:right w:val="none" w:sz="0" w:space="0" w:color="auto"/>
      </w:divBdr>
    </w:div>
    <w:div w:id="716274722">
      <w:bodyDiv w:val="1"/>
      <w:marLeft w:val="0"/>
      <w:marRight w:val="0"/>
      <w:marTop w:val="0"/>
      <w:marBottom w:val="0"/>
      <w:divBdr>
        <w:top w:val="none" w:sz="0" w:space="0" w:color="auto"/>
        <w:left w:val="none" w:sz="0" w:space="0" w:color="auto"/>
        <w:bottom w:val="none" w:sz="0" w:space="0" w:color="auto"/>
        <w:right w:val="none" w:sz="0" w:space="0" w:color="auto"/>
      </w:divBdr>
    </w:div>
    <w:div w:id="782765223">
      <w:bodyDiv w:val="1"/>
      <w:marLeft w:val="0"/>
      <w:marRight w:val="0"/>
      <w:marTop w:val="0"/>
      <w:marBottom w:val="0"/>
      <w:divBdr>
        <w:top w:val="none" w:sz="0" w:space="0" w:color="auto"/>
        <w:left w:val="none" w:sz="0" w:space="0" w:color="auto"/>
        <w:bottom w:val="none" w:sz="0" w:space="0" w:color="auto"/>
        <w:right w:val="none" w:sz="0" w:space="0" w:color="auto"/>
      </w:divBdr>
      <w:divsChild>
        <w:div w:id="977299584">
          <w:marLeft w:val="0"/>
          <w:marRight w:val="0"/>
          <w:marTop w:val="0"/>
          <w:marBottom w:val="0"/>
          <w:divBdr>
            <w:top w:val="none" w:sz="0" w:space="0" w:color="auto"/>
            <w:left w:val="none" w:sz="0" w:space="0" w:color="auto"/>
            <w:bottom w:val="none" w:sz="0" w:space="0" w:color="auto"/>
            <w:right w:val="none" w:sz="0" w:space="0" w:color="auto"/>
          </w:divBdr>
          <w:divsChild>
            <w:div w:id="14000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614">
      <w:bodyDiv w:val="1"/>
      <w:marLeft w:val="0"/>
      <w:marRight w:val="0"/>
      <w:marTop w:val="0"/>
      <w:marBottom w:val="0"/>
      <w:divBdr>
        <w:top w:val="none" w:sz="0" w:space="0" w:color="auto"/>
        <w:left w:val="none" w:sz="0" w:space="0" w:color="auto"/>
        <w:bottom w:val="none" w:sz="0" w:space="0" w:color="auto"/>
        <w:right w:val="none" w:sz="0" w:space="0" w:color="auto"/>
      </w:divBdr>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074547584">
      <w:bodyDiv w:val="1"/>
      <w:marLeft w:val="0"/>
      <w:marRight w:val="0"/>
      <w:marTop w:val="0"/>
      <w:marBottom w:val="0"/>
      <w:divBdr>
        <w:top w:val="none" w:sz="0" w:space="0" w:color="auto"/>
        <w:left w:val="none" w:sz="0" w:space="0" w:color="auto"/>
        <w:bottom w:val="none" w:sz="0" w:space="0" w:color="auto"/>
        <w:right w:val="none" w:sz="0" w:space="0" w:color="auto"/>
      </w:divBdr>
    </w:div>
    <w:div w:id="1110391360">
      <w:bodyDiv w:val="1"/>
      <w:marLeft w:val="0"/>
      <w:marRight w:val="0"/>
      <w:marTop w:val="0"/>
      <w:marBottom w:val="0"/>
      <w:divBdr>
        <w:top w:val="none" w:sz="0" w:space="0" w:color="auto"/>
        <w:left w:val="none" w:sz="0" w:space="0" w:color="auto"/>
        <w:bottom w:val="none" w:sz="0" w:space="0" w:color="auto"/>
        <w:right w:val="none" w:sz="0" w:space="0" w:color="auto"/>
      </w:divBdr>
    </w:div>
    <w:div w:id="1120999914">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245408859">
      <w:bodyDiv w:val="1"/>
      <w:marLeft w:val="0"/>
      <w:marRight w:val="0"/>
      <w:marTop w:val="0"/>
      <w:marBottom w:val="0"/>
      <w:divBdr>
        <w:top w:val="none" w:sz="0" w:space="0" w:color="auto"/>
        <w:left w:val="none" w:sz="0" w:space="0" w:color="auto"/>
        <w:bottom w:val="none" w:sz="0" w:space="0" w:color="auto"/>
        <w:right w:val="none" w:sz="0" w:space="0" w:color="auto"/>
      </w:divBdr>
      <w:divsChild>
        <w:div w:id="271211062">
          <w:marLeft w:val="0"/>
          <w:marRight w:val="0"/>
          <w:marTop w:val="0"/>
          <w:marBottom w:val="0"/>
          <w:divBdr>
            <w:top w:val="none" w:sz="0" w:space="0" w:color="auto"/>
            <w:left w:val="none" w:sz="0" w:space="0" w:color="auto"/>
            <w:bottom w:val="none" w:sz="0" w:space="0" w:color="auto"/>
            <w:right w:val="none" w:sz="0" w:space="0" w:color="auto"/>
          </w:divBdr>
          <w:divsChild>
            <w:div w:id="1654791457">
              <w:marLeft w:val="0"/>
              <w:marRight w:val="0"/>
              <w:marTop w:val="0"/>
              <w:marBottom w:val="0"/>
              <w:divBdr>
                <w:top w:val="none" w:sz="0" w:space="0" w:color="auto"/>
                <w:left w:val="none" w:sz="0" w:space="0" w:color="auto"/>
                <w:bottom w:val="none" w:sz="0" w:space="0" w:color="auto"/>
                <w:right w:val="none" w:sz="0" w:space="0" w:color="auto"/>
              </w:divBdr>
              <w:divsChild>
                <w:div w:id="1352877150">
                  <w:marLeft w:val="0"/>
                  <w:marRight w:val="0"/>
                  <w:marTop w:val="0"/>
                  <w:marBottom w:val="0"/>
                  <w:divBdr>
                    <w:top w:val="none" w:sz="0" w:space="0" w:color="auto"/>
                    <w:left w:val="none" w:sz="0" w:space="0" w:color="auto"/>
                    <w:bottom w:val="none" w:sz="0" w:space="0" w:color="auto"/>
                    <w:right w:val="none" w:sz="0" w:space="0" w:color="auto"/>
                  </w:divBdr>
                  <w:divsChild>
                    <w:div w:id="1856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756">
          <w:marLeft w:val="0"/>
          <w:marRight w:val="0"/>
          <w:marTop w:val="0"/>
          <w:marBottom w:val="0"/>
          <w:divBdr>
            <w:top w:val="none" w:sz="0" w:space="0" w:color="auto"/>
            <w:left w:val="none" w:sz="0" w:space="0" w:color="auto"/>
            <w:bottom w:val="none" w:sz="0" w:space="0" w:color="auto"/>
            <w:right w:val="none" w:sz="0" w:space="0" w:color="auto"/>
          </w:divBdr>
          <w:divsChild>
            <w:div w:id="937907697">
              <w:marLeft w:val="0"/>
              <w:marRight w:val="0"/>
              <w:marTop w:val="0"/>
              <w:marBottom w:val="0"/>
              <w:divBdr>
                <w:top w:val="none" w:sz="0" w:space="0" w:color="auto"/>
                <w:left w:val="none" w:sz="0" w:space="0" w:color="auto"/>
                <w:bottom w:val="none" w:sz="0" w:space="0" w:color="auto"/>
                <w:right w:val="none" w:sz="0" w:space="0" w:color="auto"/>
              </w:divBdr>
              <w:divsChild>
                <w:div w:id="1767533714">
                  <w:marLeft w:val="0"/>
                  <w:marRight w:val="0"/>
                  <w:marTop w:val="0"/>
                  <w:marBottom w:val="0"/>
                  <w:divBdr>
                    <w:top w:val="none" w:sz="0" w:space="0" w:color="auto"/>
                    <w:left w:val="none" w:sz="0" w:space="0" w:color="auto"/>
                    <w:bottom w:val="none" w:sz="0" w:space="0" w:color="auto"/>
                    <w:right w:val="none" w:sz="0" w:space="0" w:color="auto"/>
                  </w:divBdr>
                  <w:divsChild>
                    <w:div w:id="1942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6820">
      <w:bodyDiv w:val="1"/>
      <w:marLeft w:val="0"/>
      <w:marRight w:val="0"/>
      <w:marTop w:val="0"/>
      <w:marBottom w:val="0"/>
      <w:divBdr>
        <w:top w:val="none" w:sz="0" w:space="0" w:color="auto"/>
        <w:left w:val="none" w:sz="0" w:space="0" w:color="auto"/>
        <w:bottom w:val="none" w:sz="0" w:space="0" w:color="auto"/>
        <w:right w:val="none" w:sz="0" w:space="0" w:color="auto"/>
      </w:divBdr>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439763978">
      <w:bodyDiv w:val="1"/>
      <w:marLeft w:val="0"/>
      <w:marRight w:val="0"/>
      <w:marTop w:val="0"/>
      <w:marBottom w:val="0"/>
      <w:divBdr>
        <w:top w:val="none" w:sz="0" w:space="0" w:color="auto"/>
        <w:left w:val="none" w:sz="0" w:space="0" w:color="auto"/>
        <w:bottom w:val="none" w:sz="0" w:space="0" w:color="auto"/>
        <w:right w:val="none" w:sz="0" w:space="0" w:color="auto"/>
      </w:divBdr>
      <w:divsChild>
        <w:div w:id="193807744">
          <w:marLeft w:val="0"/>
          <w:marRight w:val="0"/>
          <w:marTop w:val="0"/>
          <w:marBottom w:val="0"/>
          <w:divBdr>
            <w:top w:val="none" w:sz="0" w:space="0" w:color="auto"/>
            <w:left w:val="none" w:sz="0" w:space="0" w:color="auto"/>
            <w:bottom w:val="none" w:sz="0" w:space="0" w:color="auto"/>
            <w:right w:val="none" w:sz="0" w:space="0" w:color="auto"/>
          </w:divBdr>
          <w:divsChild>
            <w:div w:id="10132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338">
      <w:bodyDiv w:val="1"/>
      <w:marLeft w:val="0"/>
      <w:marRight w:val="0"/>
      <w:marTop w:val="0"/>
      <w:marBottom w:val="0"/>
      <w:divBdr>
        <w:top w:val="none" w:sz="0" w:space="0" w:color="auto"/>
        <w:left w:val="none" w:sz="0" w:space="0" w:color="auto"/>
        <w:bottom w:val="none" w:sz="0" w:space="0" w:color="auto"/>
        <w:right w:val="none" w:sz="0" w:space="0" w:color="auto"/>
      </w:divBdr>
    </w:div>
    <w:div w:id="1468931979">
      <w:bodyDiv w:val="1"/>
      <w:marLeft w:val="0"/>
      <w:marRight w:val="0"/>
      <w:marTop w:val="0"/>
      <w:marBottom w:val="0"/>
      <w:divBdr>
        <w:top w:val="none" w:sz="0" w:space="0" w:color="auto"/>
        <w:left w:val="none" w:sz="0" w:space="0" w:color="auto"/>
        <w:bottom w:val="none" w:sz="0" w:space="0" w:color="auto"/>
        <w:right w:val="none" w:sz="0" w:space="0" w:color="auto"/>
      </w:divBdr>
      <w:divsChild>
        <w:div w:id="24186099">
          <w:marLeft w:val="0"/>
          <w:marRight w:val="0"/>
          <w:marTop w:val="0"/>
          <w:marBottom w:val="0"/>
          <w:divBdr>
            <w:top w:val="none" w:sz="0" w:space="0" w:color="auto"/>
            <w:left w:val="none" w:sz="0" w:space="0" w:color="auto"/>
            <w:bottom w:val="none" w:sz="0" w:space="0" w:color="auto"/>
            <w:right w:val="none" w:sz="0" w:space="0" w:color="auto"/>
          </w:divBdr>
          <w:divsChild>
            <w:div w:id="9484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0460">
      <w:bodyDiv w:val="1"/>
      <w:marLeft w:val="0"/>
      <w:marRight w:val="0"/>
      <w:marTop w:val="0"/>
      <w:marBottom w:val="0"/>
      <w:divBdr>
        <w:top w:val="none" w:sz="0" w:space="0" w:color="auto"/>
        <w:left w:val="none" w:sz="0" w:space="0" w:color="auto"/>
        <w:bottom w:val="none" w:sz="0" w:space="0" w:color="auto"/>
        <w:right w:val="none" w:sz="0" w:space="0" w:color="auto"/>
      </w:divBdr>
      <w:divsChild>
        <w:div w:id="1011831259">
          <w:marLeft w:val="0"/>
          <w:marRight w:val="0"/>
          <w:marTop w:val="0"/>
          <w:marBottom w:val="0"/>
          <w:divBdr>
            <w:top w:val="none" w:sz="0" w:space="0" w:color="auto"/>
            <w:left w:val="none" w:sz="0" w:space="0" w:color="auto"/>
            <w:bottom w:val="none" w:sz="0" w:space="0" w:color="auto"/>
            <w:right w:val="none" w:sz="0" w:space="0" w:color="auto"/>
          </w:divBdr>
          <w:divsChild>
            <w:div w:id="1538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122">
      <w:bodyDiv w:val="1"/>
      <w:marLeft w:val="0"/>
      <w:marRight w:val="0"/>
      <w:marTop w:val="0"/>
      <w:marBottom w:val="0"/>
      <w:divBdr>
        <w:top w:val="none" w:sz="0" w:space="0" w:color="auto"/>
        <w:left w:val="none" w:sz="0" w:space="0" w:color="auto"/>
        <w:bottom w:val="none" w:sz="0" w:space="0" w:color="auto"/>
        <w:right w:val="none" w:sz="0" w:space="0" w:color="auto"/>
      </w:divBdr>
    </w:div>
    <w:div w:id="1708024212">
      <w:bodyDiv w:val="1"/>
      <w:marLeft w:val="0"/>
      <w:marRight w:val="0"/>
      <w:marTop w:val="0"/>
      <w:marBottom w:val="0"/>
      <w:divBdr>
        <w:top w:val="none" w:sz="0" w:space="0" w:color="auto"/>
        <w:left w:val="none" w:sz="0" w:space="0" w:color="auto"/>
        <w:bottom w:val="none" w:sz="0" w:space="0" w:color="auto"/>
        <w:right w:val="none" w:sz="0" w:space="0" w:color="auto"/>
      </w:divBdr>
    </w:div>
    <w:div w:id="1717780038">
      <w:bodyDiv w:val="1"/>
      <w:marLeft w:val="0"/>
      <w:marRight w:val="0"/>
      <w:marTop w:val="0"/>
      <w:marBottom w:val="0"/>
      <w:divBdr>
        <w:top w:val="none" w:sz="0" w:space="0" w:color="auto"/>
        <w:left w:val="none" w:sz="0" w:space="0" w:color="auto"/>
        <w:bottom w:val="none" w:sz="0" w:space="0" w:color="auto"/>
        <w:right w:val="none" w:sz="0" w:space="0" w:color="auto"/>
      </w:divBdr>
      <w:divsChild>
        <w:div w:id="324475098">
          <w:marLeft w:val="0"/>
          <w:marRight w:val="0"/>
          <w:marTop w:val="0"/>
          <w:marBottom w:val="0"/>
          <w:divBdr>
            <w:top w:val="none" w:sz="0" w:space="0" w:color="auto"/>
            <w:left w:val="none" w:sz="0" w:space="0" w:color="auto"/>
            <w:bottom w:val="none" w:sz="0" w:space="0" w:color="auto"/>
            <w:right w:val="none" w:sz="0" w:space="0" w:color="auto"/>
          </w:divBdr>
          <w:divsChild>
            <w:div w:id="517037979">
              <w:marLeft w:val="0"/>
              <w:marRight w:val="0"/>
              <w:marTop w:val="0"/>
              <w:marBottom w:val="0"/>
              <w:divBdr>
                <w:top w:val="none" w:sz="0" w:space="0" w:color="auto"/>
                <w:left w:val="none" w:sz="0" w:space="0" w:color="auto"/>
                <w:bottom w:val="none" w:sz="0" w:space="0" w:color="auto"/>
                <w:right w:val="none" w:sz="0" w:space="0" w:color="auto"/>
              </w:divBdr>
            </w:div>
            <w:div w:id="1779371601">
              <w:marLeft w:val="0"/>
              <w:marRight w:val="0"/>
              <w:marTop w:val="0"/>
              <w:marBottom w:val="0"/>
              <w:divBdr>
                <w:top w:val="none" w:sz="0" w:space="0" w:color="auto"/>
                <w:left w:val="none" w:sz="0" w:space="0" w:color="auto"/>
                <w:bottom w:val="none" w:sz="0" w:space="0" w:color="auto"/>
                <w:right w:val="none" w:sz="0" w:space="0" w:color="auto"/>
              </w:divBdr>
            </w:div>
            <w:div w:id="1183515589">
              <w:marLeft w:val="0"/>
              <w:marRight w:val="0"/>
              <w:marTop w:val="0"/>
              <w:marBottom w:val="0"/>
              <w:divBdr>
                <w:top w:val="none" w:sz="0" w:space="0" w:color="auto"/>
                <w:left w:val="none" w:sz="0" w:space="0" w:color="auto"/>
                <w:bottom w:val="none" w:sz="0" w:space="0" w:color="auto"/>
                <w:right w:val="none" w:sz="0" w:space="0" w:color="auto"/>
              </w:divBdr>
            </w:div>
            <w:div w:id="944964479">
              <w:marLeft w:val="0"/>
              <w:marRight w:val="0"/>
              <w:marTop w:val="0"/>
              <w:marBottom w:val="0"/>
              <w:divBdr>
                <w:top w:val="none" w:sz="0" w:space="0" w:color="auto"/>
                <w:left w:val="none" w:sz="0" w:space="0" w:color="auto"/>
                <w:bottom w:val="none" w:sz="0" w:space="0" w:color="auto"/>
                <w:right w:val="none" w:sz="0" w:space="0" w:color="auto"/>
              </w:divBdr>
            </w:div>
            <w:div w:id="979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59654563">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 w:id="1916352003">
      <w:bodyDiv w:val="1"/>
      <w:marLeft w:val="0"/>
      <w:marRight w:val="0"/>
      <w:marTop w:val="0"/>
      <w:marBottom w:val="0"/>
      <w:divBdr>
        <w:top w:val="none" w:sz="0" w:space="0" w:color="auto"/>
        <w:left w:val="none" w:sz="0" w:space="0" w:color="auto"/>
        <w:bottom w:val="none" w:sz="0" w:space="0" w:color="auto"/>
        <w:right w:val="none" w:sz="0" w:space="0" w:color="auto"/>
      </w:divBdr>
      <w:divsChild>
        <w:div w:id="933323697">
          <w:marLeft w:val="0"/>
          <w:marRight w:val="0"/>
          <w:marTop w:val="0"/>
          <w:marBottom w:val="0"/>
          <w:divBdr>
            <w:top w:val="none" w:sz="0" w:space="0" w:color="auto"/>
            <w:left w:val="none" w:sz="0" w:space="0" w:color="auto"/>
            <w:bottom w:val="none" w:sz="0" w:space="0" w:color="auto"/>
            <w:right w:val="none" w:sz="0" w:space="0" w:color="auto"/>
          </w:divBdr>
          <w:divsChild>
            <w:div w:id="1952784734">
              <w:marLeft w:val="0"/>
              <w:marRight w:val="0"/>
              <w:marTop w:val="0"/>
              <w:marBottom w:val="0"/>
              <w:divBdr>
                <w:top w:val="none" w:sz="0" w:space="0" w:color="auto"/>
                <w:left w:val="none" w:sz="0" w:space="0" w:color="auto"/>
                <w:bottom w:val="none" w:sz="0" w:space="0" w:color="auto"/>
                <w:right w:val="none" w:sz="0" w:space="0" w:color="auto"/>
              </w:divBdr>
              <w:divsChild>
                <w:div w:id="52854649">
                  <w:marLeft w:val="0"/>
                  <w:marRight w:val="0"/>
                  <w:marTop w:val="0"/>
                  <w:marBottom w:val="0"/>
                  <w:divBdr>
                    <w:top w:val="none" w:sz="0" w:space="0" w:color="auto"/>
                    <w:left w:val="none" w:sz="0" w:space="0" w:color="auto"/>
                    <w:bottom w:val="none" w:sz="0" w:space="0" w:color="auto"/>
                    <w:right w:val="none" w:sz="0" w:space="0" w:color="auto"/>
                  </w:divBdr>
                  <w:divsChild>
                    <w:div w:id="270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5743">
          <w:marLeft w:val="0"/>
          <w:marRight w:val="0"/>
          <w:marTop w:val="0"/>
          <w:marBottom w:val="0"/>
          <w:divBdr>
            <w:top w:val="none" w:sz="0" w:space="0" w:color="auto"/>
            <w:left w:val="none" w:sz="0" w:space="0" w:color="auto"/>
            <w:bottom w:val="none" w:sz="0" w:space="0" w:color="auto"/>
            <w:right w:val="none" w:sz="0" w:space="0" w:color="auto"/>
          </w:divBdr>
          <w:divsChild>
            <w:div w:id="129984935">
              <w:marLeft w:val="0"/>
              <w:marRight w:val="0"/>
              <w:marTop w:val="0"/>
              <w:marBottom w:val="0"/>
              <w:divBdr>
                <w:top w:val="none" w:sz="0" w:space="0" w:color="auto"/>
                <w:left w:val="none" w:sz="0" w:space="0" w:color="auto"/>
                <w:bottom w:val="none" w:sz="0" w:space="0" w:color="auto"/>
                <w:right w:val="none" w:sz="0" w:space="0" w:color="auto"/>
              </w:divBdr>
              <w:divsChild>
                <w:div w:id="240524760">
                  <w:marLeft w:val="0"/>
                  <w:marRight w:val="0"/>
                  <w:marTop w:val="0"/>
                  <w:marBottom w:val="0"/>
                  <w:divBdr>
                    <w:top w:val="none" w:sz="0" w:space="0" w:color="auto"/>
                    <w:left w:val="none" w:sz="0" w:space="0" w:color="auto"/>
                    <w:bottom w:val="none" w:sz="0" w:space="0" w:color="auto"/>
                    <w:right w:val="none" w:sz="0" w:space="0" w:color="auto"/>
                  </w:divBdr>
                  <w:divsChild>
                    <w:div w:id="7487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8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faxcounty.gov/maps/open-geospatial-data" TargetMode="External"/><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11" Type="http://schemas.openxmlformats.org/officeDocument/2006/relationships/theme" Target="theme/theme1.xml"/><Relationship Id="rId5" Type="http://schemas.openxmlformats.org/officeDocument/2006/relationships/hyperlink" Target="https://colab.research.google.com/notebooks/markdown_guide.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irfaxcounty.gov/maps/open-geospati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2</Pages>
  <Words>508</Words>
  <Characters>2839</Characters>
  <Application>Microsoft Office Word</Application>
  <DocSecurity>0</DocSecurity>
  <Lines>61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513</cp:revision>
  <dcterms:created xsi:type="dcterms:W3CDTF">2025-01-28T03:40:00Z</dcterms:created>
  <dcterms:modified xsi:type="dcterms:W3CDTF">2025-02-27T18:28:00Z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