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KARTA OCENY KANDYDATA / KANDYDATKI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CIS/A-03</w:t>
      </w:r>
    </w:p>
    <w:p>
      <w:pPr>
        <w:spacing w:after="4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Karta indywidualna: jedna karta na kandydata/kę. Wypełnia komisja rekrutacyjna na podstawie pakietu zgłoszeniowego (CIS/A-01) z załącznikami oraz rozmowy kwalifikacyjnej. Wyniki wszystkich kandydatów komisja zestawia w protokole posiedzenia z listą rankingową (CIS/A-04).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I. DANE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Imię i nazwisko kandydata/ki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>{{imie_nazwisko}}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wpływu zgłoszenia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01.06.2026 r.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Cykl rekrutacji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(01.06.2026 - 28.02.2027)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posiedzenia komisji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01.06.2026 r.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Skład komisji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Jan Kostyszak, Agnieszka Szuchnik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II. OCENA FORMALNA (kryteria 0/1)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72"/>
        <w:gridCol w:w="1400"/>
        <w:gridCol w:w="1400"/>
      </w:tblGrid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Kryterium formalne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TAK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NIE</w:t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Pakiet zgłoszeniowy (CIS/A-01) wypełniony kompletnie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Podpis kandydata/ki złożony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Wiek: ukończone 18 lat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Zamieszkanie na terenie Gminy Świebodzin (MOF), potwierdzone dokumentem lub oświadczeniem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Zagrożenie ubóstwem lub wykluczeniem społecznym z co najmniej 1 powodu, potwierdzone dokumentem lub oświadczeniem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Zgoda na przetwarzanie danych osobowych wyrażona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Wynik oceny formalnej: </w:t>
      </w:r>
      <w:r>
        <w:rPr>
          <w:b/>
          <w:bCs/>
          <w:i w:val="false"/>
          <w:iCs w:val="false"/>
          <w:sz w:val="20"/>
          <w:szCs w:val="20"/>
        </w:rPr>
        <w:t xml:space="preserve">POZYTYWNY</w:t>
      </w:r>
      <w:r>
        <w:rPr>
          <w:b w:val="false"/>
          <w:bCs w:val="false"/>
          <w:i w:val="false"/>
          <w:iCs w:val="false"/>
          <w:sz w:val="16"/>
          <w:szCs w:val="16"/>
        </w:rPr>
        <w:t xml:space="preserve">   (w razie wyniku negatywnego skreślić i podać powód: …………………………………………………………………)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III. OCENA PUNKTOWA (kryteria premiujące, maks. 60 pkt)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72"/>
        <w:gridCol w:w="1400"/>
        <w:gridCol w:w="1400"/>
      </w:tblGrid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Kryterium premiujące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Maks.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Punkty</w:t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Płeć żeńska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Wielokrotne wykluczenie: 2 formy (5 pkt) / 3 i więcej form (10 pkt)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Niepełnosprawność: umiarkowana (5 pkt) / znaczna (10 pkt); rodzaj priorytetowy dodatkowo 5 pkt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Zamieszkanie na obszarze wiejskim / wykluczenie komunikacyjne (DEGURBA 3)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Opuszczenie placówki opieki instytucjonalnej (5 pkt) / jednostki penitencjarnej w ostatnich 12 miesiącach (5 pkt)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Korzystanie z Programu FE na rzecz Pomocy Żywnościowej (FE PŻ)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SUMA PUNKTÓW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IV. OCENA METODYCZNA I ROZMOWA KWALIFIKACYJNA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Wagi oceny zgodnie z wnioskiem o dofinansowanie: ankieta wstępna (pakiet CIS/A-01) 30%, rozmowa kwalifikacyjna 50%, weryfikacja dokumentów 20%.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Wynik rozmowy kwalifikacyjnej (motywacja, predyspozycje, sytuacja indywidualna): 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V. KWALIFIKACJA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>☒ lista podstawowa      ☐ lista rezerwowa      ☐ niezakwalifikowany/a (powód: ……………………………………………………)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Skład komisji</w:t>
            </w:r>
          </w:p>
        </w:tc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Jan Kostyszak</w:t>
            </w:r>
          </w:p>
        </w:tc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Agnieszka Szuchnik</w:t>
            </w:r>
          </w:p>
        </w:tc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Świebodzin, 01.06.2026 r.</w:t>
      </w:r>
    </w:p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2026-06-10T20:21:16.957Z</dcterms:created>
  <dcterms:modified xsi:type="dcterms:W3CDTF">2026-06-10T20:21:16.957Z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