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b/>
          <w:bCs/>
          <w:i w:val="false"/>
          <w:iCs w:val="false"/>
          <w:sz w:val="26"/>
          <w:szCs w:val="26"/>
        </w:rPr>
        <w:t xml:space="preserve">KARTA WSPARCIA INDYWIDUALNEGO</w:t>
      </w:r>
    </w:p>
    <w:p>
      <w:pPr>
        <w:spacing w:after="40"/>
        <w:jc w:val="center"/>
      </w:pPr>
      <w:r>
        <w:rPr>
          <w:b w:val="false"/>
          <w:bCs w:val="false"/>
          <w:i w:val="false"/>
          <w:iCs w:val="false"/>
          <w:sz w:val="20"/>
          <w:szCs w:val="20"/>
        </w:rPr>
        <w:t xml:space="preserve">Formularz CIS/C-04</w:t>
      </w:r>
    </w:p>
    <w:p>
      <w:pPr>
        <w:spacing w:after="60"/>
        <w:jc w:val="center"/>
      </w:pPr>
      <w:r>
        <w:rPr>
          <w:b w:val="false"/>
          <w:bCs w:val="false"/>
          <w:i/>
          <w:iCs/>
          <w:sz w:val="16"/>
          <w:szCs w:val="16"/>
        </w:rPr>
        <w:t xml:space="preserve">Projekt nr FELB.06.11-IZ.00-0001/26 • CIS Świebodzin • Stowarzyszenie na Rzecz Edukacji „Pomost”</w:t>
      </w:r>
    </w:p>
    <w:p>
      <w:pPr>
        <w:spacing w:after="160"/>
        <w:jc w:val="center"/>
      </w:pPr>
      <w:r>
        <w:rPr>
          <w:b w:val="false"/>
          <w:bCs w:val="false"/>
          <w:i w:val="false"/>
          <w:iCs w:val="false"/>
          <w:sz w:val="14"/>
          <w:szCs w:val="14"/>
        </w:rPr>
        <w:t xml:space="preserve">Projekt „Aktywizacja zawodowa i społeczna osób zagrożonych wykluczeniem społecznym i marginalizacją, w tym w szczególności osób bezrobotnych i biernych zawodowo z terenu gminy Świebodzin” nr FELB.06.11-IZ.00-0001/26, Program Fundusze Europejskie dla Lubuskiego 2021-2027, okres realizacji 01.06.2026 r. - 31.12.2027 r.</w:t>
      </w:r>
    </w:p>
    <w:tbl>
      <w:tblPr>
        <w:tblW w:type="dxa" w:w="9072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00"/>
        <w:gridCol w:w="5772"/>
      </w:tblGrid>
      <w:tr>
        <w:tc>
          <w:tcPr>
            <w:tcW w:type="dxa" w:w="3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Imię i nazwisko uczestnika</w:t>
            </w:r>
          </w:p>
        </w:tc>
        <w:tc>
          <w:tcPr>
            <w:tcW w:type="dxa" w:w="5772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  <w:vAlign w:val="center"/>
          </w:tcPr>
          <w:p>
            <w:pPr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>{{imie_nazwisko}}</w:t>
            </w:r>
          </w:p>
        </w:tc>
      </w:tr>
    </w:tbl>
    <w:p>
      <w:pPr>
        <w:spacing w:after="100"/>
        <w:jc w:val="left"/>
      </w:pPr>
      <w:r>
        <w:rPr>
          <w:b/>
          <w:bCs/>
          <w:i w:val="false"/>
          <w:iCs w:val="false"/>
          <w:sz w:val="22"/>
          <w:szCs w:val="22"/>
        </w:rPr>
        <w:t xml:space="preserve">EWIDENCJA SPOTKAŃ</w:t>
      </w:r>
    </w:p>
    <w:tbl>
      <w:tblPr>
        <w:tblW w:type="dxa" w:w="1400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0"/>
        <w:gridCol w:w="1300"/>
        <w:gridCol w:w="1500"/>
        <w:gridCol w:w="2600"/>
        <w:gridCol w:w="4444"/>
        <w:gridCol w:w="1800"/>
        <w:gridCol w:w="1800"/>
      </w:tblGrid>
      <w:tr>
        <w:tc>
          <w:tcPr>
            <w:tcW w:type="dxa" w:w="56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L.p.</w:t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Data</w:t>
            </w:r>
          </w:p>
        </w:tc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Godziny od - do</w:t>
            </w:r>
          </w:p>
        </w:tc>
        <w:tc>
          <w:tcPr>
            <w:tcW w:type="dxa" w:w="2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Rodzaj wsparcia</w:t>
            </w:r>
          </w:p>
        </w:tc>
        <w:tc>
          <w:tcPr>
            <w:tcW w:type="dxa" w:w="4444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Ustalenia</w:t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Podpis uczestnika</w:t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shd w:fill="D9D9D9" w:val="clear"/>
            <w:tcMar>
              <w:top w:type="dxa" w:w="40"/>
              <w:left w:type="dxa" w:w="90"/>
              <w:bottom w:type="dxa" w:w="40"/>
              <w:right w:type="dxa" w:w="90"/>
            </w:tcMar>
            <w:vAlign w:val="center"/>
          </w:tcPr>
          <w:p>
            <w:pPr>
              <w:spacing w:after="0" w:line="240" w:lineRule="auto"/>
              <w:jc w:val="center"/>
            </w:pPr>
            <w:r>
              <w:rPr>
                <w:b/>
                <w:bCs/>
                <w:i w:val="false"/>
                <w:iCs w:val="false"/>
                <w:sz w:val="20"/>
                <w:szCs w:val="20"/>
              </w:rPr>
              <w:t xml:space="preserve">Podpis specjalisty</w:t>
            </w:r>
          </w:p>
        </w:tc>
      </w:tr>
      <w:tr>
        <w:trPr>
          <w:cantSplit/>
          <w:trHeight w:hRule="atLeast" w:val="1000"/>
        </w:trPr>
        <w:tc>
          <w:tcPr>
            <w:tcW w:type="dxa" w:w="56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1.</w:t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190" w:lineRule="exact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psycholog</w:t>
            </w:r>
          </w:p>
          <w:p>
            <w:pPr>
              <w:spacing w:after="0" w:line="190" w:lineRule="exact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terapeuta uzależnień</w:t>
            </w:r>
          </w:p>
          <w:p>
            <w:pPr>
              <w:spacing w:after="0" w:line="190" w:lineRule="exact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doradca zawodowy</w:t>
            </w:r>
          </w:p>
          <w:p>
            <w:pPr>
              <w:spacing w:after="0" w:line="190" w:lineRule="exact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pośrednik pracy</w:t>
            </w:r>
          </w:p>
          <w:p>
            <w:pPr>
              <w:spacing w:after="0" w:line="190" w:lineRule="exact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diagnoza IŚR</w:t>
            </w:r>
          </w:p>
        </w:tc>
        <w:tc>
          <w:tcPr>
            <w:tcW w:type="dxa" w:w="4444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hRule="atLeast" w:val="1000"/>
        </w:trPr>
        <w:tc>
          <w:tcPr>
            <w:tcW w:type="dxa" w:w="56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2.</w:t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190" w:lineRule="exact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psycholog</w:t>
            </w:r>
          </w:p>
          <w:p>
            <w:pPr>
              <w:spacing w:after="0" w:line="190" w:lineRule="exact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terapeuta uzależnień</w:t>
            </w:r>
          </w:p>
          <w:p>
            <w:pPr>
              <w:spacing w:after="0" w:line="190" w:lineRule="exact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doradca zawodowy</w:t>
            </w:r>
          </w:p>
          <w:p>
            <w:pPr>
              <w:spacing w:after="0" w:line="190" w:lineRule="exact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pośrednik pracy</w:t>
            </w:r>
          </w:p>
          <w:p>
            <w:pPr>
              <w:spacing w:after="0" w:line="190" w:lineRule="exact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diagnoza IŚR</w:t>
            </w:r>
          </w:p>
        </w:tc>
        <w:tc>
          <w:tcPr>
            <w:tcW w:type="dxa" w:w="4444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hRule="atLeast" w:val="1000"/>
        </w:trPr>
        <w:tc>
          <w:tcPr>
            <w:tcW w:type="dxa" w:w="56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3.</w:t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190" w:lineRule="exact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psycholog</w:t>
            </w:r>
          </w:p>
          <w:p>
            <w:pPr>
              <w:spacing w:after="0" w:line="190" w:lineRule="exact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terapeuta uzależnień</w:t>
            </w:r>
          </w:p>
          <w:p>
            <w:pPr>
              <w:spacing w:after="0" w:line="190" w:lineRule="exact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doradca zawodowy</w:t>
            </w:r>
          </w:p>
          <w:p>
            <w:pPr>
              <w:spacing w:after="0" w:line="190" w:lineRule="exact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pośrednik pracy</w:t>
            </w:r>
          </w:p>
          <w:p>
            <w:pPr>
              <w:spacing w:after="0" w:line="190" w:lineRule="exact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diagnoza IŚR</w:t>
            </w:r>
          </w:p>
        </w:tc>
        <w:tc>
          <w:tcPr>
            <w:tcW w:type="dxa" w:w="4444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hRule="atLeast" w:val="1000"/>
        </w:trPr>
        <w:tc>
          <w:tcPr>
            <w:tcW w:type="dxa" w:w="56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4.</w:t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190" w:lineRule="exact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psycholog</w:t>
            </w:r>
          </w:p>
          <w:p>
            <w:pPr>
              <w:spacing w:after="0" w:line="190" w:lineRule="exact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terapeuta uzależnień</w:t>
            </w:r>
          </w:p>
          <w:p>
            <w:pPr>
              <w:spacing w:after="0" w:line="190" w:lineRule="exact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doradca zawodowy</w:t>
            </w:r>
          </w:p>
          <w:p>
            <w:pPr>
              <w:spacing w:after="0" w:line="190" w:lineRule="exact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pośrednik pracy</w:t>
            </w:r>
          </w:p>
          <w:p>
            <w:pPr>
              <w:spacing w:after="0" w:line="190" w:lineRule="exact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diagnoza IŚR</w:t>
            </w:r>
          </w:p>
        </w:tc>
        <w:tc>
          <w:tcPr>
            <w:tcW w:type="dxa" w:w="4444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  <w:tr>
        <w:trPr>
          <w:cantSplit/>
          <w:trHeight w:hRule="atLeast" w:val="1000"/>
        </w:trPr>
        <w:tc>
          <w:tcPr>
            <w:tcW w:type="dxa" w:w="56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240" w:lineRule="auto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5.</w:t>
            </w:r>
          </w:p>
        </w:tc>
        <w:tc>
          <w:tcPr>
            <w:tcW w:type="dxa" w:w="13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26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190" w:lineRule="exact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psycholog</w:t>
            </w:r>
          </w:p>
          <w:p>
            <w:pPr>
              <w:spacing w:after="0" w:line="190" w:lineRule="exact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terapeuta uzależnień</w:t>
            </w:r>
          </w:p>
          <w:p>
            <w:pPr>
              <w:spacing w:after="0" w:line="190" w:lineRule="exact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doradca zawodowy</w:t>
            </w:r>
          </w:p>
          <w:p>
            <w:pPr>
              <w:spacing w:after="0" w:line="190" w:lineRule="exact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pośrednik pracy</w:t>
            </w:r>
          </w:p>
          <w:p>
            <w:pPr>
              <w:spacing w:after="0" w:line="190" w:lineRule="exact"/>
              <w:jc w:val="left"/>
            </w:pPr>
            <w:r>
              <w:rPr>
                <w:b w:val="false"/>
                <w:bCs w:val="false"/>
                <w:i w:val="false"/>
                <w:iCs w:val="false"/>
                <w:sz w:val="16"/>
                <w:szCs w:val="16"/>
              </w:rPr>
              <w:t xml:space="preserve">☐ diagnoza IŚR</w:t>
            </w:r>
          </w:p>
        </w:tc>
        <w:tc>
          <w:tcPr>
            <w:tcW w:type="dxa" w:w="4444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800"/>
            <w:tcBorders>
              <w:top w:val="single" w:color="808080" w:sz="1"/>
              <w:left w:val="single" w:color="808080" w:sz="1"/>
              <w:bottom w:val="single" w:color="808080" w:sz="1"/>
              <w:right w:val="single" w:color="808080" w:sz="1"/>
            </w:tcBorders>
            <w:tcMar>
              <w:top w:type="dxa" w:w="40"/>
              <w:left w:type="dxa" w:w="90"/>
              <w:bottom w:type="dxa" w:w="40"/>
              <w:right w:type="dxa" w:w="90"/>
            </w:tcMar>
            <w:vAlign w:val="top"/>
          </w:tcPr>
          <w:p>
            <w:pPr>
              <w:spacing w:after="0" w:line="240" w:lineRule="auto"/>
              <w:jc w:val="center"/>
            </w:pPr>
            <w:r>
              <w:rPr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/>
            </w:r>
          </w:p>
        </w:tc>
      </w:tr>
    </w:tbl>
    <w:sectPr>
      <w:headerReference w:type="default" r:id="rIdLH1"/>
      <w:footerReference w:type="default" r:id="rIdLH2"/>
      <w:pgSz w:w="16838" w:h="11906" w:orient="landscape"/>
      <w:pgMar w:top="1417" w:right="1417" w:bottom="1134" w:left="141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drawing>
        <wp:inline distT="0" distB="0" distL="0" distR="0">
          <wp:extent cx="5715000" cy="457200"/>
          <wp:effectExtent t="0" r="0" b="0" l="0"/>
          <wp:docPr id="1" name="ftr" descr="Pasek FE" title="F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15000" cy="4572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>
    <w:pPr>
      <w:spacing w:before="60"/>
    </w:pPr>
    <w:r>
      <w:rPr>
        <w:color w:val="595959"/>
        <w:sz w:val="12"/>
        <w:szCs w:val="12"/>
      </w:rPr>
      <w:t xml:space="preserve">Projekt „Aktywizacja zawodowa i społeczna osób zagrożonych wykluczeniem społecznym i marginalizacją, w tym w szczególności osób bezrobotnych i biernych zawodowo z terenu gminy Świebodzin” FELB.06.11-IZ.00-0001/26, realizowany przez Stowarzyszenie na Rzecz Edukacji „Pomost” w ramach Programu Fundusze Europejskie dla Lubuskiego 2021–2027. Okres realizacji od 01.06.2026 r. do 31.12.2027 r.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left"/>
    </w:pPr>
    <w:r>
      <w:drawing>
        <wp:inline distT="0" distB="0" distL="0" distR="0">
          <wp:extent cx="5334000" cy="866775"/>
          <wp:effectExtent t="0" r="0" b="0" l="0"/>
          <wp:docPr id="1" name="hdr" descr="Naglowek Pomost" title="Pomos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334000" cy="8667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30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Relationship Id="rIdLH1" Type="http://schemas.openxmlformats.org/officeDocument/2006/relationships/header" Target="header1.xml"/><Relationship Id="rIdLH2" Type="http://schemas.openxmlformats.org/officeDocument/2006/relationships/footer" Target="footer1.xml"/></Relationships>
</file>

<file path=word/_rels/footer1.xml.rels><?xml version='1.0' encoding='UTF-8' standalone='yes'?>
<Relationships xmlns="http://schemas.openxmlformats.org/package/2006/relationships"><Relationship Id="rId0" Type="http://schemas.openxmlformats.org/officeDocument/2006/relationships/image" Target="media/b207dee4355e61422f53d967c7fea969507f971c.jpg"/></Relationships>
</file>

<file path=word/_rels/header1.xml.rels><?xml version='1.0' encoding='UTF-8' standalone='yes'?>
<Relationships xmlns="http://schemas.openxmlformats.org/package/2006/relationships"><Relationship Id="rId0" Type="http://schemas.openxmlformats.org/officeDocument/2006/relationships/image" Target="media/d7d7945edfdbef56b409ffddd9ed8ed15cc319d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2026-06-10T20:00:27.669Z</dcterms:created>
  <dcterms:modified xsi:type="dcterms:W3CDTF">2026-06-10T20:00:27.669Z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