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PROTOKÓŁ PRZEKAZANIA SMARTFONA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SWA/C-05</w:t>
      </w:r>
    </w:p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20"/>
          <w:szCs w:val="20"/>
        </w:rPr>
        <w:t xml:space="preserve">Niniejszy protokół dotyczy przekazania smartfona w ramach projektu </w:t>
      </w:r>
      <w:r>
        <w:rPr>
          <w:rFonts w:ascii="Arial" w:hAnsi="Arial" w:cs="Arial"/>
          <w:sz w:val="20"/>
          <w:szCs w:val="20"/>
          <w:b/>
          <w:bCs/>
          <w:i/>
          <w:iCs/>
        </w:rPr>
        <w:t xml:space="preserve">„Smartfon w akcji – rozwój umiejętności podstawowych dorosłych Lubuszan”</w:t>
      </w:r>
      <w:r>
        <w:rPr>
          <w:rFonts w:ascii="Arial" w:hAnsi="Arial" w:cs="Arial"/>
          <w:sz w:val="20"/>
          <w:szCs w:val="20"/>
        </w:rPr>
        <w:t xml:space="preserve">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I.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PESEL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{{pesel}}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Adres zamieszkania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{{adres}}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Numer w rejestrze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Grupa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{{grupa}}</w:t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II. DANE SPRZĘTU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Marka i model smartfona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Numer seryjny / IMEI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Numer inwentarzowy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Stan techniczny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Akcesoria (etui, ładowarka, itp.)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III. RODZAJ PRZEKAZANIA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Przekazanie na czas trwania projektu (użyczenie) – data: .........................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Przekazanie na własność (po spełnieniu warunków § 5 Umowy) – data: .........................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Zwrot smartfona (rezygnacja / skreślenie) – data: .........................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Uwagi: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IV. OŚWIADCZENIA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Przekazujący oświadcza, że smartfon jest sprawny technicznie i kompletny.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</w:rPr>
        <w:t xml:space="preserve">Odbierający oświadcza, że otrzymał/a smartfon w stanie opisanym powyżej i zobowiązuje się do dbałości o powierzony sprzęt.</w:t>
      </w:r>
    </w:p>
    <w:p>
      <w:pPr>
        <w:spacing w:after="40"/>
      </w:pP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przekazującego – Koordynator)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odbierającego – uczestnik/ka)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