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4B763F" w14:textId="77777777" w:rsidR="00E35506" w:rsidRPr="00E35506" w:rsidRDefault="00E35506" w:rsidP="00E35506">
      <w:r w:rsidRPr="00E35506">
        <w:t>Doctoral Residency II</w:t>
      </w:r>
    </w:p>
    <w:p w14:paraId="530439BC" w14:textId="77777777" w:rsidR="00E35506" w:rsidRPr="00E35506" w:rsidRDefault="00E35506" w:rsidP="00E35506">
      <w:r w:rsidRPr="00E35506">
        <w:t>Module 2: Building Core Academic Skills</w:t>
      </w:r>
    </w:p>
    <w:p w14:paraId="6427BC08" w14:textId="77777777" w:rsidR="00E35506" w:rsidRPr="00E35506" w:rsidRDefault="00E35506" w:rsidP="00E35506">
      <w:pPr>
        <w:rPr>
          <w:rStyle w:val="Hyperlink"/>
        </w:rPr>
      </w:pPr>
      <w:r w:rsidRPr="00E35506">
        <w:fldChar w:fldCharType="begin"/>
      </w:r>
      <w:r w:rsidRPr="00E35506">
        <w:instrText>HYPERLINK "https://olympus.mygreatlearning.com/courses/146326/modules/items/8745368?pb_id=20224"</w:instrText>
      </w:r>
      <w:r w:rsidRPr="00E35506">
        <w:fldChar w:fldCharType="separate"/>
      </w:r>
    </w:p>
    <w:p w14:paraId="63657DD5" w14:textId="77777777" w:rsidR="00E35506" w:rsidRPr="00E35506" w:rsidRDefault="00E35506" w:rsidP="00E35506">
      <w:pPr>
        <w:rPr>
          <w:rStyle w:val="Hyperlink"/>
        </w:rPr>
      </w:pPr>
      <w:r w:rsidRPr="00E35506">
        <w:fldChar w:fldCharType="end"/>
      </w:r>
      <w:r w:rsidRPr="00E35506">
        <w:fldChar w:fldCharType="begin"/>
      </w:r>
      <w:r w:rsidRPr="00E35506">
        <w:instrText>HYPERLINK "https://olympus.mygreatlearning.com/courses/146326/modules/items/8745374?pb_id=20224"</w:instrText>
      </w:r>
      <w:r w:rsidRPr="00E35506">
        <w:fldChar w:fldCharType="separate"/>
      </w:r>
    </w:p>
    <w:p w14:paraId="4799490B" w14:textId="77777777" w:rsidR="00E35506" w:rsidRPr="00E35506" w:rsidRDefault="00E35506" w:rsidP="00E35506">
      <w:r w:rsidRPr="00E35506">
        <w:fldChar w:fldCharType="end"/>
      </w:r>
    </w:p>
    <w:p w14:paraId="5E93FDB7" w14:textId="77777777" w:rsidR="00E35506" w:rsidRPr="00E35506" w:rsidRDefault="00E35506" w:rsidP="00E35506"/>
    <w:p w14:paraId="6E7943B3" w14:textId="77777777" w:rsidR="00E35506" w:rsidRPr="00E35506" w:rsidRDefault="00E35506" w:rsidP="00E35506">
      <w:r w:rsidRPr="00E35506">
        <w:rPr>
          <w:b/>
          <w:bCs/>
        </w:rPr>
        <w:t>Topics:</w:t>
      </w:r>
    </w:p>
    <w:p w14:paraId="3D270B49" w14:textId="77777777" w:rsidR="00E35506" w:rsidRPr="00E35506" w:rsidRDefault="00E35506" w:rsidP="00E35506">
      <w:pPr>
        <w:numPr>
          <w:ilvl w:val="0"/>
          <w:numId w:val="1"/>
        </w:numPr>
      </w:pPr>
      <w:r w:rsidRPr="00E35506">
        <w:t>Developing Academic Skills (Chapter 6)</w:t>
      </w:r>
    </w:p>
    <w:p w14:paraId="1DE8C0AB" w14:textId="77777777" w:rsidR="00E35506" w:rsidRPr="00E35506" w:rsidRDefault="00E35506" w:rsidP="00E35506">
      <w:pPr>
        <w:numPr>
          <w:ilvl w:val="0"/>
          <w:numId w:val="1"/>
        </w:numPr>
      </w:pPr>
      <w:r w:rsidRPr="00E35506">
        <w:t>Definition of Peer-Reviewed Research (Chapter 3)</w:t>
      </w:r>
    </w:p>
    <w:p w14:paraId="05342F19" w14:textId="77777777" w:rsidR="00E35506" w:rsidRPr="00E35506" w:rsidRDefault="00E35506" w:rsidP="00E35506">
      <w:r w:rsidRPr="00E35506">
        <w:rPr>
          <w:b/>
          <w:bCs/>
        </w:rPr>
        <w:t>Module Overview:</w:t>
      </w:r>
      <w:r w:rsidRPr="00E35506">
        <w:br/>
        <w:t>In this module, students deepen their academic foundation by exploring key scholarly competencies essential for doctoral success. Drawing from Chapters 6 and 3 of The Scholar's Key: Hidden Knowledge for Doctoral Achievement, students will refine their research skills, critical thinking, and scholarly writing. A focus on the peer-review process and academic credibility prepares students to critically evaluate and produce doctoral-level research. The module aims to transition students from consumers to producers of scholarly knowledge by equipping them with the practical tools and conceptual clarity necessary for research excellence.</w:t>
      </w:r>
    </w:p>
    <w:p w14:paraId="3DFF96CB" w14:textId="77777777" w:rsidR="00E35506" w:rsidRPr="00E35506" w:rsidRDefault="00E35506" w:rsidP="00E35506">
      <w:r w:rsidRPr="00E35506">
        <w:rPr>
          <w:b/>
          <w:bCs/>
        </w:rPr>
        <w:t>Learning Objectives:</w:t>
      </w:r>
      <w:r w:rsidRPr="00E35506">
        <w:br/>
        <w:t>By the end of this module, students will be able to:</w:t>
      </w:r>
    </w:p>
    <w:p w14:paraId="1148B2E1" w14:textId="77777777" w:rsidR="00E35506" w:rsidRPr="00E35506" w:rsidRDefault="00E35506" w:rsidP="00E35506">
      <w:pPr>
        <w:numPr>
          <w:ilvl w:val="0"/>
          <w:numId w:val="2"/>
        </w:numPr>
      </w:pPr>
      <w:r w:rsidRPr="00E35506">
        <w:t>Apply critical thinking strategies to analyze and evaluate academic sources.</w:t>
      </w:r>
    </w:p>
    <w:p w14:paraId="2D032001" w14:textId="77777777" w:rsidR="00E35506" w:rsidRPr="00E35506" w:rsidRDefault="00E35506" w:rsidP="00E35506">
      <w:pPr>
        <w:numPr>
          <w:ilvl w:val="0"/>
          <w:numId w:val="2"/>
        </w:numPr>
      </w:pPr>
      <w:r w:rsidRPr="00E35506">
        <w:t>Improve reading comprehension, note-taking, and synthesis for scholarly writing.</w:t>
      </w:r>
    </w:p>
    <w:p w14:paraId="6BEF9E07" w14:textId="77777777" w:rsidR="00E35506" w:rsidRPr="00E35506" w:rsidRDefault="00E35506" w:rsidP="00E35506">
      <w:pPr>
        <w:numPr>
          <w:ilvl w:val="0"/>
          <w:numId w:val="2"/>
        </w:numPr>
      </w:pPr>
      <w:r w:rsidRPr="00E35506">
        <w:t>Demonstrate understanding of peer-reviewed research and its role in academic discourse.</w:t>
      </w:r>
    </w:p>
    <w:p w14:paraId="628E6050" w14:textId="77777777" w:rsidR="00E35506" w:rsidRPr="00E35506" w:rsidRDefault="00E35506" w:rsidP="00E35506">
      <w:pPr>
        <w:numPr>
          <w:ilvl w:val="0"/>
          <w:numId w:val="2"/>
        </w:numPr>
      </w:pPr>
      <w:r w:rsidRPr="00E35506">
        <w:t>Differentiate between types of peer-reviewed publications and recognize credible research.</w:t>
      </w:r>
    </w:p>
    <w:p w14:paraId="0B11BAF4" w14:textId="77777777" w:rsidR="00E35506" w:rsidRPr="00E35506" w:rsidRDefault="00E35506" w:rsidP="00E35506">
      <w:pPr>
        <w:numPr>
          <w:ilvl w:val="0"/>
          <w:numId w:val="2"/>
        </w:numPr>
      </w:pPr>
      <w:r w:rsidRPr="00E35506">
        <w:t>Strengthen their ability to critique methodologies, arguments, and research findings.</w:t>
      </w:r>
    </w:p>
    <w:p w14:paraId="423DC69B" w14:textId="77777777" w:rsidR="00E35506" w:rsidRPr="00E35506" w:rsidRDefault="00E35506" w:rsidP="00E35506">
      <w:r w:rsidRPr="00E35506">
        <w:rPr>
          <w:b/>
          <w:bCs/>
        </w:rPr>
        <w:t>Key Focus Points:</w:t>
      </w:r>
    </w:p>
    <w:p w14:paraId="56F90957" w14:textId="77777777" w:rsidR="00E35506" w:rsidRPr="00E35506" w:rsidRDefault="00E35506" w:rsidP="00E35506">
      <w:pPr>
        <w:numPr>
          <w:ilvl w:val="0"/>
          <w:numId w:val="3"/>
        </w:numPr>
      </w:pPr>
      <w:r w:rsidRPr="00E35506">
        <w:t>Enhancing academic writing and critical reading.</w:t>
      </w:r>
    </w:p>
    <w:p w14:paraId="2AE83110" w14:textId="77777777" w:rsidR="00E35506" w:rsidRPr="00E35506" w:rsidRDefault="00E35506" w:rsidP="00E35506">
      <w:pPr>
        <w:numPr>
          <w:ilvl w:val="0"/>
          <w:numId w:val="3"/>
        </w:numPr>
      </w:pPr>
      <w:r w:rsidRPr="00E35506">
        <w:t>Evaluating the validity, reliability, and credibility of scholarly sources.</w:t>
      </w:r>
    </w:p>
    <w:p w14:paraId="28AF0037" w14:textId="77777777" w:rsidR="00E35506" w:rsidRPr="00E35506" w:rsidRDefault="00E35506" w:rsidP="00E35506">
      <w:pPr>
        <w:numPr>
          <w:ilvl w:val="0"/>
          <w:numId w:val="3"/>
        </w:numPr>
      </w:pPr>
      <w:r w:rsidRPr="00E35506">
        <w:t>Understanding the peer-review process, including manuscript submission, editorial review, and revision.</w:t>
      </w:r>
    </w:p>
    <w:p w14:paraId="5CA809CE" w14:textId="77777777" w:rsidR="00E35506" w:rsidRPr="00E35506" w:rsidRDefault="00E35506" w:rsidP="00E35506">
      <w:pPr>
        <w:numPr>
          <w:ilvl w:val="0"/>
          <w:numId w:val="3"/>
        </w:numPr>
      </w:pPr>
      <w:r w:rsidRPr="00E35506">
        <w:t>Identifying ethical research practices and avoiding academic misconduct.</w:t>
      </w:r>
    </w:p>
    <w:p w14:paraId="358D1D25" w14:textId="77777777" w:rsidR="00E35506" w:rsidRPr="00E35506" w:rsidRDefault="00E35506" w:rsidP="00E35506">
      <w:pPr>
        <w:numPr>
          <w:ilvl w:val="0"/>
          <w:numId w:val="3"/>
        </w:numPr>
      </w:pPr>
      <w:r w:rsidRPr="00E35506">
        <w:t>Using reference management tools (e.g., Zotero, EndNote) and scholarly databases effectively.</w:t>
      </w:r>
    </w:p>
    <w:p w14:paraId="01A3F135" w14:textId="77777777" w:rsidR="00E35506" w:rsidRPr="00E35506" w:rsidRDefault="00E35506" w:rsidP="00E35506">
      <w:pPr>
        <w:numPr>
          <w:ilvl w:val="0"/>
          <w:numId w:val="3"/>
        </w:numPr>
      </w:pPr>
      <w:r w:rsidRPr="00E35506">
        <w:t>Preparing for doctoral publication by understanding the structure and expectations of research articles.</w:t>
      </w:r>
    </w:p>
    <w:p w14:paraId="09692CCA" w14:textId="77777777" w:rsidR="00E35506" w:rsidRPr="00E35506" w:rsidRDefault="00E35506" w:rsidP="00E35506">
      <w:r w:rsidRPr="00E35506">
        <w:rPr>
          <w:b/>
          <w:bCs/>
        </w:rPr>
        <w:t>Reading Assignments:</w:t>
      </w:r>
    </w:p>
    <w:p w14:paraId="22E7ED25" w14:textId="77777777" w:rsidR="00E35506" w:rsidRPr="00E35506" w:rsidRDefault="00E35506" w:rsidP="00E35506">
      <w:pPr>
        <w:numPr>
          <w:ilvl w:val="0"/>
          <w:numId w:val="4"/>
        </w:numPr>
      </w:pPr>
      <w:r w:rsidRPr="00E35506">
        <w:lastRenderedPageBreak/>
        <w:t>The Scholar's Key, Chapter 6: Developing Academic Skills</w:t>
      </w:r>
      <w:r w:rsidRPr="00E35506">
        <w:rPr>
          <w:rFonts w:ascii="MS Gothic" w:eastAsia="MS Gothic" w:hAnsi="MS Gothic" w:cs="MS Gothic" w:hint="eastAsia"/>
        </w:rPr>
        <w:t>【</w:t>
      </w:r>
      <w:r w:rsidRPr="00E35506">
        <w:t>7†DCT700-FullBookv1-23-1.pdf†L57-L64</w:t>
      </w:r>
      <w:r w:rsidRPr="00E35506">
        <w:rPr>
          <w:rFonts w:ascii="MS Gothic" w:eastAsia="MS Gothic" w:hAnsi="MS Gothic" w:cs="MS Gothic" w:hint="eastAsia"/>
        </w:rPr>
        <w:t>】</w:t>
      </w:r>
    </w:p>
    <w:p w14:paraId="3681666B" w14:textId="77777777" w:rsidR="00E35506" w:rsidRPr="00E35506" w:rsidRDefault="00E35506" w:rsidP="00E35506">
      <w:pPr>
        <w:numPr>
          <w:ilvl w:val="0"/>
          <w:numId w:val="4"/>
        </w:numPr>
      </w:pPr>
      <w:r w:rsidRPr="00E35506">
        <w:t>The Scholar's Key, Chapter 3: Definition of Peer-Reviewed Research</w:t>
      </w:r>
      <w:r w:rsidRPr="00E35506">
        <w:rPr>
          <w:rFonts w:ascii="MS Gothic" w:eastAsia="MS Gothic" w:hAnsi="MS Gothic" w:cs="MS Gothic" w:hint="eastAsia"/>
        </w:rPr>
        <w:t>【</w:t>
      </w:r>
      <w:r w:rsidRPr="00E35506">
        <w:t>7†DCT700-FullBookv1-23-1.pdf†L32-L34</w:t>
      </w:r>
      <w:r w:rsidRPr="00E35506">
        <w:rPr>
          <w:rFonts w:ascii="MS Gothic" w:eastAsia="MS Gothic" w:hAnsi="MS Gothic" w:cs="MS Gothic" w:hint="eastAsia"/>
        </w:rPr>
        <w:t>】</w:t>
      </w:r>
    </w:p>
    <w:p w14:paraId="1D42DB05" w14:textId="77777777" w:rsidR="00E35506" w:rsidRPr="00E35506" w:rsidRDefault="00E35506" w:rsidP="00E35506">
      <w:r w:rsidRPr="00E35506">
        <w:rPr>
          <w:b/>
          <w:bCs/>
        </w:rPr>
        <w:t>Recommended Activities:</w:t>
      </w:r>
    </w:p>
    <w:p w14:paraId="28D91D31" w14:textId="77777777" w:rsidR="00E35506" w:rsidRPr="00E35506" w:rsidRDefault="00E35506" w:rsidP="00E35506">
      <w:pPr>
        <w:numPr>
          <w:ilvl w:val="0"/>
          <w:numId w:val="5"/>
        </w:numPr>
      </w:pPr>
      <w:r w:rsidRPr="00E35506">
        <w:rPr>
          <w:b/>
          <w:bCs/>
        </w:rPr>
        <w:t>Scholarly Source Evaluation Exercise</w:t>
      </w:r>
      <w:r w:rsidRPr="00E35506">
        <w:t>: Students locate two peer-reviewed journal articles and evaluate each using criteria from Chapter 3 (originality, sound methodology, clarity, and ethical standards).</w:t>
      </w:r>
    </w:p>
    <w:p w14:paraId="2C41BA7E" w14:textId="77777777" w:rsidR="00E35506" w:rsidRPr="00E35506" w:rsidRDefault="00E35506" w:rsidP="00E35506">
      <w:pPr>
        <w:numPr>
          <w:ilvl w:val="0"/>
          <w:numId w:val="5"/>
        </w:numPr>
      </w:pPr>
      <w:r w:rsidRPr="00E35506">
        <w:rPr>
          <w:b/>
          <w:bCs/>
        </w:rPr>
        <w:t>Literature Note-Taking Matrix</w:t>
      </w:r>
      <w:r w:rsidRPr="00E35506">
        <w:t>: Practice organizing key research articles using a structured note-taking matrix (e.g., author, purpose, methodology, findings, critique).</w:t>
      </w:r>
    </w:p>
    <w:p w14:paraId="709C3782" w14:textId="77777777" w:rsidR="00E35506" w:rsidRPr="00E35506" w:rsidRDefault="00E35506" w:rsidP="00E35506">
      <w:pPr>
        <w:numPr>
          <w:ilvl w:val="0"/>
          <w:numId w:val="5"/>
        </w:numPr>
      </w:pPr>
      <w:r w:rsidRPr="00E35506">
        <w:rPr>
          <w:b/>
          <w:bCs/>
        </w:rPr>
        <w:t>AI in Research Reflection</w:t>
      </w:r>
      <w:r w:rsidRPr="00E35506">
        <w:t>: Explore AI tools like Semantic Scholar or Elicit to identify a current peer-reviewed article related to your area of interest and write a brief reflection on its credibility.</w:t>
      </w:r>
    </w:p>
    <w:p w14:paraId="340A57DC" w14:textId="77777777" w:rsidR="00E35506" w:rsidRPr="00E35506" w:rsidRDefault="00E35506" w:rsidP="00E35506">
      <w:r w:rsidRPr="00E35506">
        <w:rPr>
          <w:b/>
          <w:bCs/>
        </w:rPr>
        <w:t>Discussion:</w:t>
      </w:r>
      <w:r w:rsidRPr="00E35506">
        <w:br/>
        <w:t>What are the major indicators of a trustworthy scholarly source? Share one recent example of a peer-reviewed article you've found helpful. How did you assess its credibility and relevance to your interests?</w:t>
      </w:r>
    </w:p>
    <w:p w14:paraId="0BD9607A" w14:textId="77777777" w:rsidR="00E35506" w:rsidRPr="00E35506" w:rsidRDefault="00E35506" w:rsidP="00E35506">
      <w:r w:rsidRPr="00E35506">
        <w:rPr>
          <w:b/>
          <w:bCs/>
        </w:rPr>
        <w:t>Assignment (7–10 Page Paper):</w:t>
      </w:r>
      <w:r w:rsidRPr="00E35506">
        <w:br/>
      </w:r>
      <w:r w:rsidRPr="00E35506">
        <w:rPr>
          <w:b/>
          <w:bCs/>
        </w:rPr>
        <w:t>Compare and Contrast: Quantitative Research Methodologies</w:t>
      </w:r>
    </w:p>
    <w:p w14:paraId="2D56DBB9" w14:textId="77777777" w:rsidR="00E35506" w:rsidRPr="00E35506" w:rsidRDefault="00E35506" w:rsidP="00E35506">
      <w:pPr>
        <w:numPr>
          <w:ilvl w:val="0"/>
          <w:numId w:val="6"/>
        </w:numPr>
      </w:pPr>
      <w:r w:rsidRPr="00E35506">
        <w:t>Define and compare key quantitative research methodologies (e.g., experimental, quasi-experimental, survey research).</w:t>
      </w:r>
    </w:p>
    <w:p w14:paraId="783812E8" w14:textId="77777777" w:rsidR="00E35506" w:rsidRPr="00E35506" w:rsidRDefault="00E35506" w:rsidP="00E35506">
      <w:pPr>
        <w:numPr>
          <w:ilvl w:val="0"/>
          <w:numId w:val="6"/>
        </w:numPr>
      </w:pPr>
      <w:r w:rsidRPr="00E35506">
        <w:t>Discuss primary reasons for selecting each method based on research objectives and data needs.</w:t>
      </w:r>
    </w:p>
    <w:p w14:paraId="1A3A5228" w14:textId="77777777" w:rsidR="00E35506" w:rsidRPr="00E35506" w:rsidRDefault="00E35506" w:rsidP="00E35506">
      <w:pPr>
        <w:numPr>
          <w:ilvl w:val="0"/>
          <w:numId w:val="6"/>
        </w:numPr>
      </w:pPr>
      <w:r w:rsidRPr="00E35506">
        <w:t>Analyze their respective strengths, limitations, and application contexts.</w:t>
      </w:r>
    </w:p>
    <w:p w14:paraId="4A6E9662" w14:textId="77777777" w:rsidR="00E35506" w:rsidRPr="00E35506" w:rsidRDefault="00E35506" w:rsidP="00E35506">
      <w:pPr>
        <w:numPr>
          <w:ilvl w:val="0"/>
          <w:numId w:val="6"/>
        </w:numPr>
      </w:pPr>
      <w:r w:rsidRPr="00E35506">
        <w:t>Conclude with your preferred quantitative method and a justification aligned with your scholarly goals.</w:t>
      </w:r>
    </w:p>
    <w:p w14:paraId="0F8BFCE1" w14:textId="77777777" w:rsidR="00E35506" w:rsidRPr="00E35506" w:rsidRDefault="00E35506" w:rsidP="00E35506">
      <w:r w:rsidRPr="00E35506">
        <w:rPr>
          <w:b/>
          <w:bCs/>
        </w:rPr>
        <w:t>Outcome:</w:t>
      </w:r>
      <w:r w:rsidRPr="00E35506">
        <w:br/>
        <w:t>Students will exit Module 2 with a sharpened ability to read, evaluate, and synthesize peer-reviewed research. They will also develop a more nuanced understanding of quantitative research methodologies and how to determine methodological fit based on research questions and data strategies.</w:t>
      </w:r>
    </w:p>
    <w:p w14:paraId="224D4081" w14:textId="77777777" w:rsidR="00EA5C81" w:rsidRDefault="00EA5C81"/>
    <w:sectPr w:rsidR="00EA5C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CD5B45"/>
    <w:multiLevelType w:val="multilevel"/>
    <w:tmpl w:val="7AAED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4254C75"/>
    <w:multiLevelType w:val="multilevel"/>
    <w:tmpl w:val="E35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68C6A5D"/>
    <w:multiLevelType w:val="multilevel"/>
    <w:tmpl w:val="A4722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EFB5974"/>
    <w:multiLevelType w:val="multilevel"/>
    <w:tmpl w:val="FFACF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5114D83"/>
    <w:multiLevelType w:val="multilevel"/>
    <w:tmpl w:val="DB469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9A86CE0"/>
    <w:multiLevelType w:val="multilevel"/>
    <w:tmpl w:val="5818E4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43335723">
    <w:abstractNumId w:val="4"/>
  </w:num>
  <w:num w:numId="2" w16cid:durableId="1768037694">
    <w:abstractNumId w:val="5"/>
  </w:num>
  <w:num w:numId="3" w16cid:durableId="1565986034">
    <w:abstractNumId w:val="0"/>
  </w:num>
  <w:num w:numId="4" w16cid:durableId="86387408">
    <w:abstractNumId w:val="3"/>
  </w:num>
  <w:num w:numId="5" w16cid:durableId="1835947317">
    <w:abstractNumId w:val="2"/>
  </w:num>
  <w:num w:numId="6" w16cid:durableId="20162210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506"/>
    <w:rsid w:val="004277F1"/>
    <w:rsid w:val="00731989"/>
    <w:rsid w:val="00CE2C92"/>
    <w:rsid w:val="00E35506"/>
    <w:rsid w:val="00EA5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E6CC61"/>
  <w15:chartTrackingRefBased/>
  <w15:docId w15:val="{42CB02D2-8461-4C51-BE55-414F9E9AA6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55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55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55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55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55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55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55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55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55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55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55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55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55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55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55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55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55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55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55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55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55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55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55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55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55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55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55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55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550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3550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3550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eventhEdition.xsl" StyleName="APA7" Version="7"/>
</file>

<file path=customXml/itemProps1.xml><?xml version="1.0" encoding="utf-8"?>
<ds:datastoreItem xmlns:ds="http://schemas.openxmlformats.org/officeDocument/2006/customXml" ds:itemID="{500C06E7-94BA-4295-8305-75082AE9D3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575</Words>
  <Characters>3279</Characters>
  <Application>Microsoft Office Word</Application>
  <DocSecurity>0</DocSecurity>
  <Lines>27</Lines>
  <Paragraphs>7</Paragraphs>
  <ScaleCrop>false</ScaleCrop>
  <Company/>
  <LinksUpToDate>false</LinksUpToDate>
  <CharactersWithSpaces>3847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Hololoyo j</dc:creator>
  <cp:keywords/>
  <dc:description/>
  <cp:lastModifiedBy>Hololoyo j</cp:lastModifiedBy>
  <cp:revision>1</cp:revision>
  <dcterms:created xsi:type="dcterms:W3CDTF">2026-06-11T06:21:00Z</dcterms:created>
  <dcterms:modified xsi:type="dcterms:W3CDTF">2026-06-11T06:23:00Z</dcterms:modified>
</cp:coreProperties>
</file>