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16AC6" w14:textId="77777777" w:rsidR="002C353D" w:rsidRPr="002C353D" w:rsidRDefault="002C353D" w:rsidP="002C353D">
      <w:r w:rsidRPr="002C353D">
        <w:t>Doctoral Residency II</w:t>
      </w:r>
    </w:p>
    <w:p w14:paraId="5979E2E7" w14:textId="77777777" w:rsidR="002C353D" w:rsidRPr="002C353D" w:rsidRDefault="002C353D" w:rsidP="002C353D">
      <w:r w:rsidRPr="002C353D">
        <w:t>About Module 1</w:t>
      </w:r>
    </w:p>
    <w:p w14:paraId="3402A1DE" w14:textId="77777777" w:rsidR="002C353D" w:rsidRPr="002C353D" w:rsidRDefault="002C353D" w:rsidP="002C353D">
      <w:pPr>
        <w:rPr>
          <w:rStyle w:val="Hyperlink"/>
        </w:rPr>
      </w:pPr>
      <w:r w:rsidRPr="002C353D">
        <w:fldChar w:fldCharType="begin"/>
      </w:r>
      <w:r w:rsidRPr="002C353D">
        <w:instrText>HYPERLINK "https://olympus.mygreatlearning.com/courses/146326/modules/items/8745360?pb_id=20224"</w:instrText>
      </w:r>
      <w:r w:rsidRPr="002C353D">
        <w:fldChar w:fldCharType="separate"/>
      </w:r>
    </w:p>
    <w:p w14:paraId="64089557" w14:textId="77777777" w:rsidR="002C353D" w:rsidRPr="002C353D" w:rsidRDefault="002C353D" w:rsidP="002C353D">
      <w:pPr>
        <w:rPr>
          <w:rStyle w:val="Hyperlink"/>
        </w:rPr>
      </w:pPr>
      <w:r w:rsidRPr="002C353D">
        <w:fldChar w:fldCharType="end"/>
      </w:r>
      <w:r w:rsidRPr="002C353D">
        <w:fldChar w:fldCharType="begin"/>
      </w:r>
      <w:r w:rsidRPr="002C353D">
        <w:instrText>HYPERLINK "https://olympus.mygreatlearning.com/courses/146326/modules/items/8745364?pb_id=20224"</w:instrText>
      </w:r>
      <w:r w:rsidRPr="002C353D">
        <w:fldChar w:fldCharType="separate"/>
      </w:r>
    </w:p>
    <w:p w14:paraId="385626B0" w14:textId="77777777" w:rsidR="002C353D" w:rsidRPr="002C353D" w:rsidRDefault="002C353D" w:rsidP="002C353D">
      <w:r w:rsidRPr="002C353D">
        <w:fldChar w:fldCharType="end"/>
      </w:r>
    </w:p>
    <w:p w14:paraId="5C16FFFC" w14:textId="77777777" w:rsidR="002C353D" w:rsidRPr="002C353D" w:rsidRDefault="002C353D" w:rsidP="002C353D">
      <w:r w:rsidRPr="002C353D">
        <w:rPr>
          <w:b/>
          <w:bCs/>
        </w:rPr>
        <w:t>Module 1: Orientation &amp; Scholarly Mindset</w:t>
      </w:r>
    </w:p>
    <w:p w14:paraId="79673C69" w14:textId="77777777" w:rsidR="002C353D" w:rsidRPr="002C353D" w:rsidRDefault="002C353D" w:rsidP="002C353D">
      <w:r w:rsidRPr="002C353D">
        <w:rPr>
          <w:b/>
          <w:bCs/>
        </w:rPr>
        <w:t>Topics:</w:t>
      </w:r>
    </w:p>
    <w:p w14:paraId="08858E7F" w14:textId="77777777" w:rsidR="002C353D" w:rsidRPr="002C353D" w:rsidRDefault="002C353D" w:rsidP="002C353D">
      <w:pPr>
        <w:numPr>
          <w:ilvl w:val="0"/>
          <w:numId w:val="1"/>
        </w:numPr>
      </w:pPr>
      <w:r w:rsidRPr="002C353D">
        <w:t>Preparing for the Doctoral Journey (Chapter 4)</w:t>
      </w:r>
    </w:p>
    <w:p w14:paraId="06B8457A" w14:textId="77777777" w:rsidR="002C353D" w:rsidRPr="002C353D" w:rsidRDefault="002C353D" w:rsidP="002C353D">
      <w:pPr>
        <w:numPr>
          <w:ilvl w:val="0"/>
          <w:numId w:val="1"/>
        </w:numPr>
      </w:pPr>
      <w:r w:rsidRPr="002C353D">
        <w:t>Understanding the Transformation Required to Complete the Doctoral Degree (Chapter 5)</w:t>
      </w:r>
    </w:p>
    <w:p w14:paraId="664E1AA8" w14:textId="77777777" w:rsidR="002C353D" w:rsidRPr="002C353D" w:rsidRDefault="002C353D" w:rsidP="002C353D">
      <w:r w:rsidRPr="002C353D">
        <w:rPr>
          <w:b/>
          <w:bCs/>
        </w:rPr>
        <w:t>Module Overview:</w:t>
      </w:r>
      <w:r w:rsidRPr="002C353D">
        <w:br/>
        <w:t>This introductory module lays the intellectual and psychological foundation for success in Walsh College's doctoral program. Drawing on Chapters 4 and 5 of The Scholar's Key: Hidden Knowledge for Doctoral Achievement, students will explore what it means to enter doctoral studies not merely as learners, but as emerging scholars. Emphasis is placed on practical preparation strategies, cognitive transformation, and overcoming psychological resistance to academic rigor. The module also frames expectations for doctoral-level performance, and the personal identity shift necessary to thrive in a demanding scholarly environment.</w:t>
      </w:r>
    </w:p>
    <w:p w14:paraId="5D6187DB" w14:textId="77777777" w:rsidR="002C353D" w:rsidRPr="002C353D" w:rsidRDefault="002C353D" w:rsidP="002C353D">
      <w:r w:rsidRPr="002C353D">
        <w:rPr>
          <w:b/>
          <w:bCs/>
        </w:rPr>
        <w:t>Learning Objectives:</w:t>
      </w:r>
      <w:r w:rsidRPr="002C353D">
        <w:br/>
        <w:t>By the end of this module, students will be able to:</w:t>
      </w:r>
    </w:p>
    <w:p w14:paraId="01A5BAD3" w14:textId="77777777" w:rsidR="002C353D" w:rsidRPr="002C353D" w:rsidRDefault="002C353D" w:rsidP="002C353D">
      <w:pPr>
        <w:numPr>
          <w:ilvl w:val="0"/>
          <w:numId w:val="2"/>
        </w:numPr>
      </w:pPr>
      <w:r w:rsidRPr="002C353D">
        <w:t>Clarify the expectations and structure of the Walsh College doctoral program.</w:t>
      </w:r>
    </w:p>
    <w:p w14:paraId="4DFCD119" w14:textId="77777777" w:rsidR="002C353D" w:rsidRPr="002C353D" w:rsidRDefault="002C353D" w:rsidP="002C353D">
      <w:pPr>
        <w:numPr>
          <w:ilvl w:val="0"/>
          <w:numId w:val="2"/>
        </w:numPr>
      </w:pPr>
      <w:r w:rsidRPr="002C353D">
        <w:t>Establish realistic goals and strategies for time management and support networks.</w:t>
      </w:r>
    </w:p>
    <w:p w14:paraId="76EE7882" w14:textId="77777777" w:rsidR="002C353D" w:rsidRPr="002C353D" w:rsidRDefault="002C353D" w:rsidP="002C353D">
      <w:pPr>
        <w:numPr>
          <w:ilvl w:val="0"/>
          <w:numId w:val="2"/>
        </w:numPr>
      </w:pPr>
      <w:r w:rsidRPr="002C353D">
        <w:t xml:space="preserve">Identify and articulate key psychological and </w:t>
      </w:r>
      <w:proofErr w:type="spellStart"/>
      <w:r w:rsidRPr="002C353D">
        <w:t>behavioral</w:t>
      </w:r>
      <w:proofErr w:type="spellEnd"/>
      <w:r w:rsidRPr="002C353D">
        <w:t xml:space="preserve"> barriers to doctoral success.</w:t>
      </w:r>
    </w:p>
    <w:p w14:paraId="35920305" w14:textId="77777777" w:rsidR="002C353D" w:rsidRPr="002C353D" w:rsidRDefault="002C353D" w:rsidP="002C353D">
      <w:pPr>
        <w:numPr>
          <w:ilvl w:val="0"/>
          <w:numId w:val="2"/>
        </w:numPr>
      </w:pPr>
      <w:r w:rsidRPr="002C353D">
        <w:t xml:space="preserve">Examine the identity transformation from student to scholar through a cognitive and </w:t>
      </w:r>
      <w:proofErr w:type="spellStart"/>
      <w:r w:rsidRPr="002C353D">
        <w:t>behavioral</w:t>
      </w:r>
      <w:proofErr w:type="spellEnd"/>
      <w:r w:rsidRPr="002C353D">
        <w:t xml:space="preserve"> lens.</w:t>
      </w:r>
    </w:p>
    <w:p w14:paraId="3D8AB0F5" w14:textId="77777777" w:rsidR="002C353D" w:rsidRPr="002C353D" w:rsidRDefault="002C353D" w:rsidP="002C353D">
      <w:pPr>
        <w:numPr>
          <w:ilvl w:val="0"/>
          <w:numId w:val="2"/>
        </w:numPr>
      </w:pPr>
      <w:r w:rsidRPr="002C353D">
        <w:t>Apply neuroscience-based insights to develop adaptive strategies for long-term academic performance.</w:t>
      </w:r>
    </w:p>
    <w:p w14:paraId="0CB36E30" w14:textId="77777777" w:rsidR="002C353D" w:rsidRPr="002C353D" w:rsidRDefault="002C353D" w:rsidP="002C353D">
      <w:r w:rsidRPr="002C353D">
        <w:rPr>
          <w:b/>
          <w:bCs/>
        </w:rPr>
        <w:t>Key Focus Points:</w:t>
      </w:r>
    </w:p>
    <w:p w14:paraId="5A96F057" w14:textId="77777777" w:rsidR="002C353D" w:rsidRPr="002C353D" w:rsidRDefault="002C353D" w:rsidP="002C353D">
      <w:pPr>
        <w:numPr>
          <w:ilvl w:val="0"/>
          <w:numId w:val="3"/>
        </w:numPr>
      </w:pPr>
      <w:r w:rsidRPr="002C353D">
        <w:t xml:space="preserve">Understanding program expectations and key milestones (comprehensive exams, proposal, dissertation </w:t>
      </w:r>
      <w:proofErr w:type="spellStart"/>
      <w:r w:rsidRPr="002C353D">
        <w:t>defense</w:t>
      </w:r>
      <w:proofErr w:type="spellEnd"/>
      <w:r w:rsidRPr="002C353D">
        <w:t>).</w:t>
      </w:r>
    </w:p>
    <w:p w14:paraId="6B8F2FB1" w14:textId="77777777" w:rsidR="002C353D" w:rsidRPr="002C353D" w:rsidRDefault="002C353D" w:rsidP="002C353D">
      <w:pPr>
        <w:numPr>
          <w:ilvl w:val="0"/>
          <w:numId w:val="3"/>
        </w:numPr>
      </w:pPr>
      <w:r w:rsidRPr="002C353D">
        <w:t>Setting academic and professional goals aligned with dissertation and career aspirations.</w:t>
      </w:r>
    </w:p>
    <w:p w14:paraId="6F257D54" w14:textId="77777777" w:rsidR="002C353D" w:rsidRPr="002C353D" w:rsidRDefault="002C353D" w:rsidP="002C353D">
      <w:pPr>
        <w:numPr>
          <w:ilvl w:val="0"/>
          <w:numId w:val="3"/>
        </w:numPr>
      </w:pPr>
      <w:r w:rsidRPr="002C353D">
        <w:t>Time management systems, advisor/committee selection, and support structures.</w:t>
      </w:r>
    </w:p>
    <w:p w14:paraId="0C45EC3D" w14:textId="77777777" w:rsidR="002C353D" w:rsidRPr="002C353D" w:rsidRDefault="002C353D" w:rsidP="002C353D">
      <w:pPr>
        <w:numPr>
          <w:ilvl w:val="0"/>
          <w:numId w:val="3"/>
        </w:numPr>
      </w:pPr>
      <w:r w:rsidRPr="002C353D">
        <w:t>Psychological transformation: overcoming resistance, procrastination, and fear of failure.</w:t>
      </w:r>
    </w:p>
    <w:p w14:paraId="7184A936" w14:textId="77777777" w:rsidR="002C353D" w:rsidRPr="002C353D" w:rsidRDefault="002C353D" w:rsidP="002C353D">
      <w:pPr>
        <w:numPr>
          <w:ilvl w:val="0"/>
          <w:numId w:val="3"/>
        </w:numPr>
      </w:pPr>
      <w:r w:rsidRPr="002C353D">
        <w:t xml:space="preserve">Brain-based </w:t>
      </w:r>
      <w:proofErr w:type="spellStart"/>
      <w:r w:rsidRPr="002C353D">
        <w:t>behaviors</w:t>
      </w:r>
      <w:proofErr w:type="spellEnd"/>
      <w:r w:rsidRPr="002C353D">
        <w:t xml:space="preserve"> (homeostasis, negativity bias, instant gratification) and their impact on academic progress.</w:t>
      </w:r>
    </w:p>
    <w:p w14:paraId="095C80A5" w14:textId="77777777" w:rsidR="002C353D" w:rsidRPr="002C353D" w:rsidRDefault="002C353D" w:rsidP="002C353D">
      <w:pPr>
        <w:numPr>
          <w:ilvl w:val="0"/>
          <w:numId w:val="3"/>
        </w:numPr>
      </w:pPr>
      <w:r w:rsidRPr="002C353D">
        <w:t>Embracing change, cultivating resilience, and building cognitive flexibility.</w:t>
      </w:r>
    </w:p>
    <w:p w14:paraId="3CBFEF84" w14:textId="77777777" w:rsidR="002C353D" w:rsidRPr="002C353D" w:rsidRDefault="002C353D" w:rsidP="002C353D">
      <w:r w:rsidRPr="002C353D">
        <w:rPr>
          <w:b/>
          <w:bCs/>
        </w:rPr>
        <w:lastRenderedPageBreak/>
        <w:t>Reading Assignments:</w:t>
      </w:r>
    </w:p>
    <w:p w14:paraId="2A546FEC" w14:textId="77777777" w:rsidR="002C353D" w:rsidRPr="002C353D" w:rsidRDefault="002C353D" w:rsidP="002C353D">
      <w:pPr>
        <w:numPr>
          <w:ilvl w:val="0"/>
          <w:numId w:val="4"/>
        </w:numPr>
      </w:pPr>
      <w:r w:rsidRPr="002C353D">
        <w:t>The Scholar's Key, Chapter 4: Preparing for the Doctoral Journey</w:t>
      </w:r>
      <w:r w:rsidRPr="002C353D">
        <w:rPr>
          <w:rFonts w:ascii="MS Gothic" w:eastAsia="MS Gothic" w:hAnsi="MS Gothic" w:cs="MS Gothic" w:hint="eastAsia"/>
        </w:rPr>
        <w:t>【</w:t>
      </w:r>
      <w:r w:rsidRPr="002C353D">
        <w:t>7†DCT700-FullBookv1-23-1.pdf†L35-L40</w:t>
      </w:r>
      <w:r w:rsidRPr="002C353D">
        <w:rPr>
          <w:rFonts w:ascii="MS Gothic" w:eastAsia="MS Gothic" w:hAnsi="MS Gothic" w:cs="MS Gothic" w:hint="eastAsia"/>
        </w:rPr>
        <w:t>】</w:t>
      </w:r>
    </w:p>
    <w:p w14:paraId="045689D4" w14:textId="77777777" w:rsidR="002C353D" w:rsidRPr="002C353D" w:rsidRDefault="002C353D" w:rsidP="002C353D">
      <w:pPr>
        <w:numPr>
          <w:ilvl w:val="0"/>
          <w:numId w:val="4"/>
        </w:numPr>
      </w:pPr>
      <w:r w:rsidRPr="002C353D">
        <w:t>The Scholar's Key, Chapter 5: Understanding the Transformation Required to Complete the Doctoral Journey</w:t>
      </w:r>
      <w:r w:rsidRPr="002C353D">
        <w:rPr>
          <w:rFonts w:ascii="MS Gothic" w:eastAsia="MS Gothic" w:hAnsi="MS Gothic" w:cs="MS Gothic" w:hint="eastAsia"/>
        </w:rPr>
        <w:t>【</w:t>
      </w:r>
      <w:r w:rsidRPr="002C353D">
        <w:t>7†DCT700-FullBookv1-23-1.pdf†L41-L56</w:t>
      </w:r>
      <w:r w:rsidRPr="002C353D">
        <w:rPr>
          <w:rFonts w:ascii="MS Gothic" w:eastAsia="MS Gothic" w:hAnsi="MS Gothic" w:cs="MS Gothic" w:hint="eastAsia"/>
        </w:rPr>
        <w:t>】</w:t>
      </w:r>
    </w:p>
    <w:p w14:paraId="06F23C5F" w14:textId="77777777" w:rsidR="002C353D" w:rsidRPr="002C353D" w:rsidRDefault="002C353D" w:rsidP="002C353D">
      <w:r w:rsidRPr="002C353D">
        <w:rPr>
          <w:b/>
          <w:bCs/>
        </w:rPr>
        <w:t>Recommended Activities:</w:t>
      </w:r>
    </w:p>
    <w:p w14:paraId="1602BE63" w14:textId="77777777" w:rsidR="002C353D" w:rsidRPr="002C353D" w:rsidRDefault="002C353D" w:rsidP="002C353D">
      <w:pPr>
        <w:numPr>
          <w:ilvl w:val="0"/>
          <w:numId w:val="5"/>
        </w:numPr>
      </w:pPr>
      <w:r w:rsidRPr="002C353D">
        <w:rPr>
          <w:b/>
          <w:bCs/>
        </w:rPr>
        <w:t>Goal Mapping Exercise</w:t>
      </w:r>
      <w:r w:rsidRPr="002C353D">
        <w:t>: Students develop a goal map outlining personal, academic, and professional objectives for the first year of the program.</w:t>
      </w:r>
    </w:p>
    <w:p w14:paraId="024EA673" w14:textId="77777777" w:rsidR="002C353D" w:rsidRPr="002C353D" w:rsidRDefault="002C353D" w:rsidP="002C353D">
      <w:pPr>
        <w:numPr>
          <w:ilvl w:val="0"/>
          <w:numId w:val="5"/>
        </w:numPr>
      </w:pPr>
      <w:r w:rsidRPr="002C353D">
        <w:rPr>
          <w:b/>
          <w:bCs/>
        </w:rPr>
        <w:t>Cognitive Barriers Self-Assessment</w:t>
      </w:r>
      <w:r w:rsidRPr="002C353D">
        <w:t>: Based on Chapter 5, complete a self-assessment identifying dominant psychological barriers (e.g., fear of failure, instant gratification loop) and propose a strategy for each.</w:t>
      </w:r>
    </w:p>
    <w:p w14:paraId="1E542C06" w14:textId="77777777" w:rsidR="002C353D" w:rsidRPr="002C353D" w:rsidRDefault="002C353D" w:rsidP="002C353D">
      <w:pPr>
        <w:numPr>
          <w:ilvl w:val="0"/>
          <w:numId w:val="5"/>
        </w:numPr>
      </w:pPr>
      <w:r w:rsidRPr="002C353D">
        <w:rPr>
          <w:b/>
          <w:bCs/>
        </w:rPr>
        <w:t>Advisory Team Planning</w:t>
      </w:r>
      <w:r w:rsidRPr="002C353D">
        <w:t>: Draft an initial plan for identifying and building relationships with potential advisors and committee members.</w:t>
      </w:r>
    </w:p>
    <w:p w14:paraId="1E299609" w14:textId="77777777" w:rsidR="002C353D" w:rsidRPr="002C353D" w:rsidRDefault="002C353D" w:rsidP="002C353D">
      <w:r w:rsidRPr="002C353D">
        <w:rPr>
          <w:b/>
          <w:bCs/>
        </w:rPr>
        <w:t>Discussion:</w:t>
      </w:r>
      <w:r w:rsidRPr="002C353D">
        <w:br/>
        <w:t xml:space="preserve">Reflect on a time when your brain's desire for comfort or predictability interfered with long-term success. How might understanding the neuroscience behind this </w:t>
      </w:r>
      <w:proofErr w:type="spellStart"/>
      <w:r w:rsidRPr="002C353D">
        <w:t>behavior</w:t>
      </w:r>
      <w:proofErr w:type="spellEnd"/>
      <w:r w:rsidRPr="002C353D">
        <w:t xml:space="preserve"> help you adapt to the challenges of doctoral study?</w:t>
      </w:r>
    </w:p>
    <w:p w14:paraId="3C6D960F" w14:textId="77777777" w:rsidR="002C353D" w:rsidRPr="002C353D" w:rsidRDefault="002C353D" w:rsidP="002C353D">
      <w:r w:rsidRPr="002C353D">
        <w:rPr>
          <w:b/>
          <w:bCs/>
        </w:rPr>
        <w:t>Assignment (7-10 Page Paper):</w:t>
      </w:r>
      <w:r w:rsidRPr="002C353D">
        <w:br/>
      </w:r>
      <w:r w:rsidRPr="002C353D">
        <w:rPr>
          <w:b/>
          <w:bCs/>
        </w:rPr>
        <w:t>Compare and Contrast: Qualitative Research Methodologies</w:t>
      </w:r>
    </w:p>
    <w:p w14:paraId="53229F88" w14:textId="77777777" w:rsidR="002C353D" w:rsidRPr="002C353D" w:rsidRDefault="002C353D" w:rsidP="002C353D">
      <w:pPr>
        <w:numPr>
          <w:ilvl w:val="0"/>
          <w:numId w:val="6"/>
        </w:numPr>
      </w:pPr>
      <w:r w:rsidRPr="002C353D">
        <w:t>Define and compare key qualitative research methodologies (e.g., case study, grounded theory, phenomenology).</w:t>
      </w:r>
    </w:p>
    <w:p w14:paraId="724EF553" w14:textId="77777777" w:rsidR="002C353D" w:rsidRPr="002C353D" w:rsidRDefault="002C353D" w:rsidP="002C353D">
      <w:pPr>
        <w:numPr>
          <w:ilvl w:val="0"/>
          <w:numId w:val="6"/>
        </w:numPr>
      </w:pPr>
      <w:r w:rsidRPr="002C353D">
        <w:t>Discuss primary reasons for selecting each method in the context of different research problems.</w:t>
      </w:r>
    </w:p>
    <w:p w14:paraId="5A2677F2" w14:textId="77777777" w:rsidR="002C353D" w:rsidRPr="002C353D" w:rsidRDefault="002C353D" w:rsidP="002C353D">
      <w:pPr>
        <w:numPr>
          <w:ilvl w:val="0"/>
          <w:numId w:val="6"/>
        </w:numPr>
      </w:pPr>
      <w:r w:rsidRPr="002C353D">
        <w:t>Analyze strengths, limitations, and use cases.</w:t>
      </w:r>
    </w:p>
    <w:p w14:paraId="10D4766E" w14:textId="77777777" w:rsidR="002C353D" w:rsidRPr="002C353D" w:rsidRDefault="002C353D" w:rsidP="002C353D">
      <w:pPr>
        <w:numPr>
          <w:ilvl w:val="0"/>
          <w:numId w:val="6"/>
        </w:numPr>
      </w:pPr>
      <w:r w:rsidRPr="002C353D">
        <w:t>Conclude with your preferred qualitative method and justification for its alignment with your scholarly interests.</w:t>
      </w:r>
    </w:p>
    <w:p w14:paraId="41D00293" w14:textId="77777777" w:rsidR="002C353D" w:rsidRPr="002C353D" w:rsidRDefault="002C353D" w:rsidP="002C353D">
      <w:r w:rsidRPr="002C353D">
        <w:rPr>
          <w:b/>
          <w:bCs/>
        </w:rPr>
        <w:t>Outcome:</w:t>
      </w:r>
      <w:r w:rsidRPr="002C353D">
        <w:br/>
        <w:t>Students will complete Module 1 with a realistic, neuroscience-informed understanding of the internal and external demands of doctoral study. They will be prepared to establish a structured approach to their academic journey and begin shaping their scholarly identity with clarity and resilience.</w:t>
      </w:r>
    </w:p>
    <w:p w14:paraId="51F087A9" w14:textId="77777777" w:rsidR="00EA5C81" w:rsidRDefault="00EA5C81"/>
    <w:sectPr w:rsidR="00EA5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E7AE8"/>
    <w:multiLevelType w:val="multilevel"/>
    <w:tmpl w:val="F872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19388D"/>
    <w:multiLevelType w:val="multilevel"/>
    <w:tmpl w:val="5776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C82FFD"/>
    <w:multiLevelType w:val="multilevel"/>
    <w:tmpl w:val="4F74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503417"/>
    <w:multiLevelType w:val="multilevel"/>
    <w:tmpl w:val="18D0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090FD4"/>
    <w:multiLevelType w:val="multilevel"/>
    <w:tmpl w:val="CBAC0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95000E"/>
    <w:multiLevelType w:val="multilevel"/>
    <w:tmpl w:val="AE42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9189913">
    <w:abstractNumId w:val="0"/>
  </w:num>
  <w:num w:numId="2" w16cid:durableId="764694556">
    <w:abstractNumId w:val="4"/>
  </w:num>
  <w:num w:numId="3" w16cid:durableId="132872361">
    <w:abstractNumId w:val="5"/>
  </w:num>
  <w:num w:numId="4" w16cid:durableId="583536448">
    <w:abstractNumId w:val="1"/>
  </w:num>
  <w:num w:numId="5" w16cid:durableId="1512377196">
    <w:abstractNumId w:val="2"/>
  </w:num>
  <w:num w:numId="6" w16cid:durableId="1994721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53D"/>
    <w:rsid w:val="002C353D"/>
    <w:rsid w:val="004277F1"/>
    <w:rsid w:val="00731989"/>
    <w:rsid w:val="00A4384B"/>
    <w:rsid w:val="00EA5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92C8"/>
  <w15:chartTrackingRefBased/>
  <w15:docId w15:val="{AEBB5383-D177-4634-BEAF-B147F0BFC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5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35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35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5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5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5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35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5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5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5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53D"/>
    <w:rPr>
      <w:rFonts w:eastAsiaTheme="majorEastAsia" w:cstheme="majorBidi"/>
      <w:color w:val="272727" w:themeColor="text1" w:themeTint="D8"/>
    </w:rPr>
  </w:style>
  <w:style w:type="paragraph" w:styleId="Title">
    <w:name w:val="Title"/>
    <w:basedOn w:val="Normal"/>
    <w:next w:val="Normal"/>
    <w:link w:val="TitleChar"/>
    <w:uiPriority w:val="10"/>
    <w:qFormat/>
    <w:rsid w:val="002C3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53D"/>
    <w:pPr>
      <w:spacing w:before="160"/>
      <w:jc w:val="center"/>
    </w:pPr>
    <w:rPr>
      <w:i/>
      <w:iCs/>
      <w:color w:val="404040" w:themeColor="text1" w:themeTint="BF"/>
    </w:rPr>
  </w:style>
  <w:style w:type="character" w:customStyle="1" w:styleId="QuoteChar">
    <w:name w:val="Quote Char"/>
    <w:basedOn w:val="DefaultParagraphFont"/>
    <w:link w:val="Quote"/>
    <w:uiPriority w:val="29"/>
    <w:rsid w:val="002C353D"/>
    <w:rPr>
      <w:i/>
      <w:iCs/>
      <w:color w:val="404040" w:themeColor="text1" w:themeTint="BF"/>
    </w:rPr>
  </w:style>
  <w:style w:type="paragraph" w:styleId="ListParagraph">
    <w:name w:val="List Paragraph"/>
    <w:basedOn w:val="Normal"/>
    <w:uiPriority w:val="34"/>
    <w:qFormat/>
    <w:rsid w:val="002C353D"/>
    <w:pPr>
      <w:ind w:left="720"/>
      <w:contextualSpacing/>
    </w:pPr>
  </w:style>
  <w:style w:type="character" w:styleId="IntenseEmphasis">
    <w:name w:val="Intense Emphasis"/>
    <w:basedOn w:val="DefaultParagraphFont"/>
    <w:uiPriority w:val="21"/>
    <w:qFormat/>
    <w:rsid w:val="002C353D"/>
    <w:rPr>
      <w:i/>
      <w:iCs/>
      <w:color w:val="2F5496" w:themeColor="accent1" w:themeShade="BF"/>
    </w:rPr>
  </w:style>
  <w:style w:type="paragraph" w:styleId="IntenseQuote">
    <w:name w:val="Intense Quote"/>
    <w:basedOn w:val="Normal"/>
    <w:next w:val="Normal"/>
    <w:link w:val="IntenseQuoteChar"/>
    <w:uiPriority w:val="30"/>
    <w:qFormat/>
    <w:rsid w:val="002C35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53D"/>
    <w:rPr>
      <w:i/>
      <w:iCs/>
      <w:color w:val="2F5496" w:themeColor="accent1" w:themeShade="BF"/>
    </w:rPr>
  </w:style>
  <w:style w:type="character" w:styleId="IntenseReference">
    <w:name w:val="Intense Reference"/>
    <w:basedOn w:val="DefaultParagraphFont"/>
    <w:uiPriority w:val="32"/>
    <w:qFormat/>
    <w:rsid w:val="002C353D"/>
    <w:rPr>
      <w:b/>
      <w:bCs/>
      <w:smallCaps/>
      <w:color w:val="2F5496" w:themeColor="accent1" w:themeShade="BF"/>
      <w:spacing w:val="5"/>
    </w:rPr>
  </w:style>
  <w:style w:type="character" w:styleId="Hyperlink">
    <w:name w:val="Hyperlink"/>
    <w:basedOn w:val="DefaultParagraphFont"/>
    <w:uiPriority w:val="99"/>
    <w:unhideWhenUsed/>
    <w:rsid w:val="002C353D"/>
    <w:rPr>
      <w:color w:val="0563C1" w:themeColor="hyperlink"/>
      <w:u w:val="single"/>
    </w:rPr>
  </w:style>
  <w:style w:type="character" w:styleId="UnresolvedMention">
    <w:name w:val="Unresolved Mention"/>
    <w:basedOn w:val="DefaultParagraphFont"/>
    <w:uiPriority w:val="99"/>
    <w:semiHidden/>
    <w:unhideWhenUsed/>
    <w:rsid w:val="002C3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498</Words>
  <Characters>3454</Characters>
  <Application>Microsoft Office Word</Application>
  <DocSecurity>0</DocSecurity>
  <Lines>70</Lines>
  <Paragraphs>21</Paragraphs>
  <ScaleCrop>false</ScaleCrop>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Hololoyo j</dc:creator>
  <cp:keywords/>
  <dc:description/>
  <cp:lastModifiedBy>Hololoyo j</cp:lastModifiedBy>
  <cp:revision>1</cp:revision>
  <dcterms:created xsi:type="dcterms:W3CDTF">2026-06-11T02:37:00Z</dcterms:created>
  <dcterms:modified xsi:type="dcterms:W3CDTF">2026-06-11T02:38:00Z</dcterms:modified>
</cp:coreProperties>
</file>