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09058" w14:textId="77777777" w:rsidR="00D9652D" w:rsidRPr="001D7276" w:rsidRDefault="00970D86" w:rsidP="001D7276">
      <w:pPr>
        <w:jc w:val="center"/>
      </w:pPr>
      <w:r w:rsidRPr="001D7276">
        <w:rPr>
          <w:noProof/>
        </w:rPr>
        <w:drawing>
          <wp:inline distT="0" distB="0" distL="0" distR="0" wp14:anchorId="27A95119" wp14:editId="259902ED">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107C21E5" w14:textId="77777777" w:rsidR="00D9652D" w:rsidRPr="001D7276" w:rsidRDefault="00D9652D" w:rsidP="00073A08">
      <w:pPr>
        <w:suppressAutoHyphens/>
        <w:spacing w:before="480" w:after="0" w:line="240" w:lineRule="auto"/>
        <w:jc w:val="center"/>
      </w:pPr>
    </w:p>
    <w:p w14:paraId="052D0139" w14:textId="79A3B27F" w:rsidR="00D9652D" w:rsidRPr="001D7276" w:rsidRDefault="00B16C45" w:rsidP="001D7276">
      <w:pPr>
        <w:suppressAutoHyphens/>
        <w:spacing w:after="0" w:line="240" w:lineRule="auto"/>
        <w:contextualSpacing/>
        <w:jc w:val="center"/>
      </w:pPr>
      <w:r w:rsidRPr="001D7276">
        <w:rPr>
          <w:b/>
        </w:rPr>
        <w:t>Developer</w:t>
      </w:r>
      <w:r w:rsidRPr="001D7276">
        <w:t xml:space="preserve">: </w:t>
      </w:r>
      <w:r w:rsidR="00B47B77">
        <w:t>Armon Wilson</w:t>
      </w:r>
    </w:p>
    <w:p w14:paraId="2A948F92" w14:textId="77777777" w:rsidR="00D9652D" w:rsidRPr="001D7276" w:rsidRDefault="00D9652D" w:rsidP="001D7276">
      <w:pPr>
        <w:suppressAutoHyphens/>
        <w:spacing w:after="0" w:line="240" w:lineRule="auto"/>
        <w:contextualSpacing/>
        <w:jc w:val="center"/>
      </w:pPr>
    </w:p>
    <w:p w14:paraId="20549FCB" w14:textId="76BDF2F3" w:rsidR="00970D86" w:rsidRPr="001D7276" w:rsidRDefault="00B16C45" w:rsidP="001D7276">
      <w:pPr>
        <w:suppressAutoHyphens/>
        <w:spacing w:after="0" w:line="240" w:lineRule="auto"/>
        <w:contextualSpacing/>
        <w:jc w:val="center"/>
      </w:pPr>
      <w:r w:rsidRPr="001D7276">
        <w:rPr>
          <w:b/>
        </w:rPr>
        <w:t>Date</w:t>
      </w:r>
      <w:r w:rsidRPr="001D7276">
        <w:t xml:space="preserve">: </w:t>
      </w:r>
      <w:r w:rsidR="00B47B77">
        <w:t>5/28/2023</w:t>
      </w:r>
    </w:p>
    <w:p w14:paraId="6982FAB9" w14:textId="77777777" w:rsidR="00970D86" w:rsidRPr="001D7276" w:rsidRDefault="00970D86" w:rsidP="001D7276">
      <w:pPr>
        <w:suppressAutoHyphens/>
        <w:spacing w:after="0" w:line="240" w:lineRule="auto"/>
        <w:contextualSpacing/>
      </w:pPr>
      <w:r w:rsidRPr="001D7276">
        <w:br w:type="page"/>
      </w:r>
    </w:p>
    <w:p w14:paraId="60D96C16" w14:textId="3341CC4D" w:rsidR="00D9652D" w:rsidRPr="001D7276" w:rsidRDefault="001D7276" w:rsidP="00166532">
      <w:pPr>
        <w:pStyle w:val="Heading1"/>
      </w:pPr>
      <w:r>
        <w:lastRenderedPageBreak/>
        <w:t xml:space="preserve">IT 145 </w:t>
      </w:r>
      <w:r w:rsidR="00F117F4">
        <w:t xml:space="preserve">Global Rain </w:t>
      </w:r>
      <w:r w:rsidR="00B16C45" w:rsidRPr="00166532">
        <w:t>Summary</w:t>
      </w:r>
      <w:r w:rsidR="00B16C45" w:rsidRPr="001D7276">
        <w:t xml:space="preserve"> Report Template</w:t>
      </w:r>
    </w:p>
    <w:p w14:paraId="7E056C0B" w14:textId="77777777" w:rsidR="001D7276" w:rsidRPr="001D7276" w:rsidRDefault="001D7276" w:rsidP="001D7276">
      <w:pPr>
        <w:suppressAutoHyphens/>
        <w:spacing w:after="0" w:line="240" w:lineRule="auto"/>
        <w:contextualSpacing/>
      </w:pPr>
    </w:p>
    <w:p w14:paraId="5C9F863D" w14:textId="77777777" w:rsidR="001D7276" w:rsidRPr="001D7276" w:rsidRDefault="00B16C45" w:rsidP="00166532">
      <w:pPr>
        <w:pStyle w:val="Heading2"/>
      </w:pPr>
      <w:r w:rsidRPr="00166532">
        <w:t>Directions</w:t>
      </w:r>
    </w:p>
    <w:p w14:paraId="101482E1" w14:textId="04DB44C4" w:rsidR="00D9652D" w:rsidRPr="001D7276" w:rsidRDefault="00B16C45" w:rsidP="001D7276">
      <w:pPr>
        <w:suppressAutoHyphens/>
        <w:spacing w:after="0" w:line="240" w:lineRule="auto"/>
        <w:contextualSpacing/>
      </w:pPr>
      <w:r w:rsidRPr="001D7276">
        <w:t>Place your pseudocode, flowchart, and explanation in the following sections. Before you submit your report, remove all bracketed</w:t>
      </w:r>
      <w:r w:rsidR="00970D86" w:rsidRPr="001D7276">
        <w:t xml:space="preserve"> </w:t>
      </w:r>
      <w:r w:rsidRPr="001D7276">
        <w:t>text.</w:t>
      </w:r>
    </w:p>
    <w:p w14:paraId="7DEDA104" w14:textId="77777777" w:rsidR="00D9652D" w:rsidRPr="001D7276" w:rsidRDefault="00D9652D" w:rsidP="001D7276">
      <w:pPr>
        <w:suppressAutoHyphens/>
        <w:spacing w:after="0" w:line="240" w:lineRule="auto"/>
        <w:contextualSpacing/>
        <w:jc w:val="center"/>
        <w:rPr>
          <w:b/>
        </w:rPr>
      </w:pPr>
    </w:p>
    <w:p w14:paraId="204707E6" w14:textId="77777777" w:rsidR="00D9652D" w:rsidRPr="001D7276" w:rsidRDefault="00B16C45" w:rsidP="00166532">
      <w:pPr>
        <w:pStyle w:val="Heading2"/>
      </w:pPr>
      <w:r w:rsidRPr="001D7276">
        <w:t>Pseudocode</w:t>
      </w:r>
    </w:p>
    <w:p w14:paraId="7C8DA20F" w14:textId="75E21940" w:rsidR="00970D86" w:rsidRDefault="00B16C45" w:rsidP="001D7276">
      <w:pPr>
        <w:suppressAutoHyphens/>
        <w:spacing w:after="0" w:line="240" w:lineRule="auto"/>
        <w:contextualSpacing/>
      </w:pPr>
      <w:r w:rsidRPr="001D7276">
        <w:t>W</w:t>
      </w:r>
      <w:r w:rsidR="00ED1909" w:rsidRPr="00ED1909">
        <w:t>hen you are done implementing the Pet class, refer back to the Pet BAG Specification Document and select either the pet check in or check out method. These methods are detailed in the Functionality section of the specification document.</w:t>
      </w:r>
    </w:p>
    <w:p w14:paraId="7DEFABD9" w14:textId="77777777" w:rsidR="00ED1909" w:rsidRPr="001D7276" w:rsidRDefault="00ED1909" w:rsidP="001D7276">
      <w:pPr>
        <w:suppressAutoHyphens/>
        <w:spacing w:after="0" w:line="240" w:lineRule="auto"/>
        <w:contextualSpacing/>
      </w:pPr>
    </w:p>
    <w:p w14:paraId="608F08B7" w14:textId="20196A39" w:rsidR="00D9652D" w:rsidRDefault="00B16C45" w:rsidP="001D7276">
      <w:pPr>
        <w:suppressAutoHyphens/>
        <w:spacing w:after="0" w:line="240" w:lineRule="auto"/>
        <w:contextualSpacing/>
      </w:pPr>
      <w:r w:rsidRPr="001D7276">
        <w:t xml:space="preserve">Write pseudocode that lays out a plan for the method you chose, ensuring that you organize each step in a logical manner. Remember, you will </w:t>
      </w:r>
      <w:r w:rsidRPr="00ED1909">
        <w:rPr>
          <w:i/>
          <w:iCs/>
        </w:rPr>
        <w:t>not</w:t>
      </w:r>
      <w:r w:rsidRPr="001D7276">
        <w:t xml:space="preserve"> be creating the actual code for the method. You do </w:t>
      </w:r>
      <w:r w:rsidRPr="00ED1909">
        <w:rPr>
          <w:bCs/>
          <w:i/>
          <w:iCs/>
        </w:rPr>
        <w:t>not</w:t>
      </w:r>
      <w:r w:rsidRPr="001D7276">
        <w:t xml:space="preserve"> have to write pseudocode for both methods. Your pseudocode must not exceed one page.</w:t>
      </w:r>
    </w:p>
    <w:p w14:paraId="0A0CD252" w14:textId="28ED3D73" w:rsidR="001D7276" w:rsidRDefault="001D7276" w:rsidP="001D7276">
      <w:pPr>
        <w:suppressAutoHyphens/>
        <w:spacing w:after="0" w:line="240" w:lineRule="auto"/>
        <w:contextualSpacing/>
      </w:pPr>
    </w:p>
    <w:p w14:paraId="30C73335" w14:textId="77777777" w:rsidR="001B33DF" w:rsidRDefault="001B33DF" w:rsidP="001B33DF">
      <w:r>
        <w:t xml:space="preserve">GET </w:t>
      </w:r>
      <w:proofErr w:type="spellStart"/>
      <w:r>
        <w:t>petType</w:t>
      </w:r>
      <w:proofErr w:type="spellEnd"/>
    </w:p>
    <w:p w14:paraId="6504541D" w14:textId="77777777" w:rsidR="001B33DF" w:rsidRDefault="001B33DF" w:rsidP="001B33DF">
      <w:r>
        <w:t xml:space="preserve">GET </w:t>
      </w:r>
      <w:proofErr w:type="spellStart"/>
      <w:r>
        <w:t>petType</w:t>
      </w:r>
      <w:proofErr w:type="spellEnd"/>
      <w:r>
        <w:t xml:space="preserve"> space availability</w:t>
      </w:r>
    </w:p>
    <w:p w14:paraId="721BD0E5" w14:textId="77777777" w:rsidR="001B33DF" w:rsidRDefault="001B33DF" w:rsidP="001B33DF">
      <w:r>
        <w:t xml:space="preserve">IF </w:t>
      </w:r>
      <w:proofErr w:type="spellStart"/>
      <w:r>
        <w:t>petType</w:t>
      </w:r>
      <w:proofErr w:type="spellEnd"/>
      <w:r>
        <w:t xml:space="preserve"> space available</w:t>
      </w:r>
    </w:p>
    <w:p w14:paraId="3029E4C4" w14:textId="77777777" w:rsidR="001B33DF" w:rsidRDefault="001B33DF" w:rsidP="001B33DF">
      <w:r>
        <w:tab/>
        <w:t>IF returning pet</w:t>
      </w:r>
    </w:p>
    <w:p w14:paraId="523A0B8B" w14:textId="77777777" w:rsidR="001B33DF" w:rsidRDefault="001B33DF" w:rsidP="001B33DF">
      <w:r>
        <w:tab/>
      </w:r>
      <w:r>
        <w:tab/>
        <w:t xml:space="preserve">GET </w:t>
      </w:r>
      <w:proofErr w:type="spellStart"/>
      <w:r>
        <w:t>petName</w:t>
      </w:r>
      <w:proofErr w:type="spellEnd"/>
    </w:p>
    <w:p w14:paraId="17D9B342" w14:textId="77777777" w:rsidR="001B33DF" w:rsidRDefault="001B33DF" w:rsidP="001B33DF">
      <w:r>
        <w:tab/>
      </w:r>
      <w:r>
        <w:tab/>
        <w:t xml:space="preserve">GET and SET </w:t>
      </w:r>
      <w:proofErr w:type="spellStart"/>
      <w:r>
        <w:t>petAge</w:t>
      </w:r>
      <w:proofErr w:type="spellEnd"/>
      <w:r>
        <w:t xml:space="preserve">, </w:t>
      </w:r>
      <w:proofErr w:type="spellStart"/>
      <w:r>
        <w:t>petWeight</w:t>
      </w:r>
      <w:proofErr w:type="spellEnd"/>
    </w:p>
    <w:p w14:paraId="15BEA3B3" w14:textId="77777777" w:rsidR="001B33DF" w:rsidRDefault="001B33DF" w:rsidP="001B33DF">
      <w:r>
        <w:tab/>
        <w:t>ELSE</w:t>
      </w:r>
    </w:p>
    <w:p w14:paraId="4D9AD0C2" w14:textId="77777777" w:rsidR="001B33DF" w:rsidRDefault="001B33DF" w:rsidP="001B33DF">
      <w:r>
        <w:tab/>
      </w:r>
      <w:r>
        <w:tab/>
        <w:t xml:space="preserve">SET </w:t>
      </w:r>
      <w:proofErr w:type="spellStart"/>
      <w:r>
        <w:t>petType</w:t>
      </w:r>
      <w:proofErr w:type="spellEnd"/>
    </w:p>
    <w:p w14:paraId="47478E4C" w14:textId="77777777" w:rsidR="001B33DF" w:rsidRDefault="001B33DF" w:rsidP="001B33DF">
      <w:r>
        <w:tab/>
      </w:r>
      <w:r>
        <w:tab/>
        <w:t xml:space="preserve">GET and SET </w:t>
      </w:r>
      <w:proofErr w:type="spellStart"/>
      <w:r>
        <w:t>petName</w:t>
      </w:r>
      <w:proofErr w:type="spellEnd"/>
      <w:r>
        <w:t xml:space="preserve">, </w:t>
      </w:r>
      <w:proofErr w:type="spellStart"/>
      <w:r>
        <w:t>petAge</w:t>
      </w:r>
      <w:proofErr w:type="spellEnd"/>
      <w:r>
        <w:t xml:space="preserve">, </w:t>
      </w:r>
      <w:proofErr w:type="spellStart"/>
      <w:r>
        <w:t>petWeight</w:t>
      </w:r>
      <w:proofErr w:type="spellEnd"/>
    </w:p>
    <w:p w14:paraId="1F2AE210" w14:textId="77777777" w:rsidR="001B33DF" w:rsidRDefault="001B33DF" w:rsidP="001B33DF">
      <w:r>
        <w:tab/>
        <w:t xml:space="preserve">GET and SET </w:t>
      </w:r>
      <w:proofErr w:type="spellStart"/>
      <w:r>
        <w:t>daysStay</w:t>
      </w:r>
      <w:proofErr w:type="spellEnd"/>
    </w:p>
    <w:p w14:paraId="4B2F3B3B" w14:textId="77777777" w:rsidR="001B33DF" w:rsidRDefault="001B33DF" w:rsidP="001B33DF">
      <w:r>
        <w:tab/>
        <w:t xml:space="preserve">IF </w:t>
      </w:r>
      <w:proofErr w:type="spellStart"/>
      <w:r>
        <w:t>daysStay</w:t>
      </w:r>
      <w:proofErr w:type="spellEnd"/>
      <w:r>
        <w:t xml:space="preserve"> is greater than 2 and </w:t>
      </w:r>
      <w:proofErr w:type="spellStart"/>
      <w:r>
        <w:t>petType</w:t>
      </w:r>
      <w:proofErr w:type="spellEnd"/>
      <w:r>
        <w:t xml:space="preserve"> is Dog</w:t>
      </w:r>
    </w:p>
    <w:p w14:paraId="6E0021D8" w14:textId="77777777" w:rsidR="001B33DF" w:rsidRDefault="001B33DF" w:rsidP="001B33DF">
      <w:r>
        <w:tab/>
      </w:r>
      <w:r>
        <w:tab/>
        <w:t>GET and SET grooming (yes or no)</w:t>
      </w:r>
    </w:p>
    <w:p w14:paraId="161F4C63" w14:textId="77777777" w:rsidR="001B33DF" w:rsidRDefault="001B33DF" w:rsidP="001B33DF">
      <w:r>
        <w:tab/>
        <w:t xml:space="preserve">GET and SET </w:t>
      </w:r>
      <w:proofErr w:type="spellStart"/>
      <w:r>
        <w:t>spaceNumber</w:t>
      </w:r>
      <w:proofErr w:type="spellEnd"/>
    </w:p>
    <w:p w14:paraId="49C2419D" w14:textId="77777777" w:rsidR="001B33DF" w:rsidRDefault="001B33DF" w:rsidP="001B33DF">
      <w:r>
        <w:tab/>
        <w:t xml:space="preserve">SUBTRACT 1 from space availability for </w:t>
      </w:r>
      <w:proofErr w:type="spellStart"/>
      <w:r>
        <w:t>petType</w:t>
      </w:r>
      <w:proofErr w:type="spellEnd"/>
    </w:p>
    <w:p w14:paraId="3C5C0119" w14:textId="77777777" w:rsidR="001B33DF" w:rsidRDefault="001B33DF" w:rsidP="001B33DF">
      <w:r>
        <w:tab/>
        <w:t xml:space="preserve">OUTPUT </w:t>
      </w:r>
      <w:proofErr w:type="spellStart"/>
      <w:r>
        <w:t>spaceNumber</w:t>
      </w:r>
      <w:proofErr w:type="spellEnd"/>
    </w:p>
    <w:p w14:paraId="30A2E67D" w14:textId="77777777" w:rsidR="001B33DF" w:rsidRDefault="001B33DF" w:rsidP="001B33DF">
      <w:r>
        <w:tab/>
        <w:t>End Check-in</w:t>
      </w:r>
    </w:p>
    <w:p w14:paraId="74710B0B" w14:textId="77777777" w:rsidR="001B33DF" w:rsidRDefault="001B33DF" w:rsidP="001B33DF">
      <w:r>
        <w:t xml:space="preserve">ELSE </w:t>
      </w:r>
    </w:p>
    <w:p w14:paraId="2FC1A9B2" w14:textId="77777777" w:rsidR="001B33DF" w:rsidRDefault="001B33DF" w:rsidP="001B33DF">
      <w:r>
        <w:tab/>
        <w:t>OUTPUT “No Space Available”</w:t>
      </w:r>
    </w:p>
    <w:p w14:paraId="3397DF84" w14:textId="77777777" w:rsidR="001B33DF" w:rsidRDefault="001B33DF" w:rsidP="001B33DF">
      <w:r>
        <w:tab/>
        <w:t xml:space="preserve">End Check-in </w:t>
      </w:r>
    </w:p>
    <w:p w14:paraId="5E63ABEB" w14:textId="0D85F026" w:rsidR="001B33DF" w:rsidRPr="001D7276" w:rsidRDefault="001B33DF" w:rsidP="001D7276">
      <w:pPr>
        <w:pBdr>
          <w:top w:val="nil"/>
          <w:left w:val="nil"/>
          <w:bottom w:val="nil"/>
          <w:right w:val="nil"/>
          <w:between w:val="nil"/>
        </w:pBdr>
        <w:suppressAutoHyphens/>
        <w:spacing w:after="0" w:line="240" w:lineRule="auto"/>
        <w:contextualSpacing/>
        <w:rPr>
          <w:b/>
        </w:rPr>
      </w:pPr>
    </w:p>
    <w:p w14:paraId="4B891F20" w14:textId="77777777" w:rsidR="00D9652D" w:rsidRPr="001D7276" w:rsidRDefault="00B16C45" w:rsidP="00166532">
      <w:pPr>
        <w:pStyle w:val="Heading2"/>
      </w:pPr>
      <w:r w:rsidRPr="001D7276">
        <w:t>Flowchart</w:t>
      </w:r>
    </w:p>
    <w:p w14:paraId="667BF08E" w14:textId="73C04907" w:rsidR="00D9652D" w:rsidRDefault="00B16C45" w:rsidP="001D7276">
      <w:pPr>
        <w:pBdr>
          <w:top w:val="nil"/>
          <w:left w:val="nil"/>
          <w:bottom w:val="nil"/>
          <w:right w:val="nil"/>
          <w:between w:val="nil"/>
        </w:pBdr>
        <w:suppressAutoHyphens/>
        <w:spacing w:after="0" w:line="240" w:lineRule="auto"/>
        <w:contextualSpacing/>
      </w:pPr>
      <w:r w:rsidRPr="001D7276">
        <w:t xml:space="preserve">Based on the pseudocode you wrote, create a flowchart using a tool of your choice for the method you selected. In your flowchart, be sure </w:t>
      </w:r>
      <w:r w:rsidR="00970D86" w:rsidRPr="001D7276">
        <w:t>to include start and end points and</w:t>
      </w:r>
      <w:r w:rsidRPr="001D7276">
        <w:t xml:space="preserve"> appropriate decision branching, and align the flowchart to the check</w:t>
      </w:r>
      <w:r w:rsidR="00ED1909">
        <w:t xml:space="preserve"> </w:t>
      </w:r>
      <w:r w:rsidRPr="001D7276">
        <w:t>in</w:t>
      </w:r>
      <w:r w:rsidR="00ED1909">
        <w:t xml:space="preserve"> or </w:t>
      </w:r>
      <w:r w:rsidRPr="001D7276">
        <w:t>check</w:t>
      </w:r>
      <w:r w:rsidR="00ED1909">
        <w:t xml:space="preserve"> </w:t>
      </w:r>
      <w:r w:rsidRPr="001D7276">
        <w:t xml:space="preserve">out process. </w:t>
      </w:r>
      <w:r w:rsidRPr="001D7276">
        <w:rPr>
          <w:color w:val="000000"/>
        </w:rPr>
        <w:t>Your f</w:t>
      </w:r>
      <w:r w:rsidRPr="001D7276">
        <w:t>lowchart must be confined to one page.</w:t>
      </w:r>
    </w:p>
    <w:p w14:paraId="2D4B50D9" w14:textId="384FA115" w:rsidR="001D7276" w:rsidRDefault="005C20A6" w:rsidP="001D7276">
      <w:pPr>
        <w:pBdr>
          <w:top w:val="nil"/>
          <w:left w:val="nil"/>
          <w:bottom w:val="nil"/>
          <w:right w:val="nil"/>
          <w:between w:val="nil"/>
        </w:pBdr>
        <w:suppressAutoHyphens/>
        <w:spacing w:after="0" w:line="240" w:lineRule="auto"/>
        <w:contextualSpacing/>
      </w:pPr>
      <w:r>
        <w:rPr>
          <w:b/>
          <w:noProof/>
        </w:rPr>
        <w:drawing>
          <wp:anchor distT="0" distB="0" distL="114300" distR="114300" simplePos="0" relativeHeight="251658240" behindDoc="0" locked="0" layoutInCell="1" allowOverlap="1" wp14:anchorId="61E36397" wp14:editId="6CC589EB">
            <wp:simplePos x="914400" y="2047875"/>
            <wp:positionH relativeFrom="page">
              <wp:align>center</wp:align>
            </wp:positionH>
            <wp:positionV relativeFrom="paragraph">
              <wp:posOffset>0</wp:posOffset>
            </wp:positionV>
            <wp:extent cx="4626864" cy="6611112"/>
            <wp:effectExtent l="0" t="0" r="2540" b="0"/>
            <wp:wrapSquare wrapText="bothSides"/>
            <wp:docPr id="851646940" name="Picture 1" descr="A diagram of a p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46940" name="Picture 1" descr="A diagram of a pet&#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6864" cy="66111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617C8C" w14:textId="77777777" w:rsidR="00D9652D" w:rsidRDefault="00D9652D" w:rsidP="001D7276">
      <w:pPr>
        <w:pBdr>
          <w:top w:val="nil"/>
          <w:left w:val="nil"/>
          <w:bottom w:val="nil"/>
          <w:right w:val="nil"/>
          <w:between w:val="nil"/>
        </w:pBdr>
        <w:suppressAutoHyphens/>
        <w:spacing w:after="0" w:line="240" w:lineRule="auto"/>
        <w:contextualSpacing/>
        <w:rPr>
          <w:b/>
        </w:rPr>
      </w:pPr>
    </w:p>
    <w:p w14:paraId="2795F50D" w14:textId="7148ED96" w:rsidR="005C20A6" w:rsidRDefault="005C20A6">
      <w:pPr>
        <w:rPr>
          <w:b/>
        </w:rPr>
      </w:pPr>
      <w:r>
        <w:rPr>
          <w:b/>
        </w:rPr>
        <w:br w:type="page"/>
      </w:r>
    </w:p>
    <w:p w14:paraId="15CF7F04" w14:textId="77777777" w:rsidR="005C20A6" w:rsidRPr="001D7276" w:rsidRDefault="005C20A6" w:rsidP="001D7276">
      <w:pPr>
        <w:pBdr>
          <w:top w:val="nil"/>
          <w:left w:val="nil"/>
          <w:bottom w:val="nil"/>
          <w:right w:val="nil"/>
          <w:between w:val="nil"/>
        </w:pBdr>
        <w:suppressAutoHyphens/>
        <w:spacing w:after="0" w:line="240" w:lineRule="auto"/>
        <w:contextualSpacing/>
        <w:rPr>
          <w:b/>
        </w:rPr>
      </w:pPr>
    </w:p>
    <w:p w14:paraId="73F3EBEF" w14:textId="77777777" w:rsidR="00D9652D" w:rsidRPr="001D7276" w:rsidRDefault="00B16C45" w:rsidP="00166532">
      <w:pPr>
        <w:pStyle w:val="Heading2"/>
      </w:pPr>
      <w:r w:rsidRPr="001D7276">
        <w:t>OOP Principles Explanation</w:t>
      </w:r>
    </w:p>
    <w:p w14:paraId="07275A32" w14:textId="6DCD2307" w:rsidR="001D7276" w:rsidRDefault="00ED1909" w:rsidP="001D7276">
      <w:pPr>
        <w:pBdr>
          <w:top w:val="nil"/>
          <w:left w:val="nil"/>
          <w:bottom w:val="nil"/>
          <w:right w:val="nil"/>
          <w:between w:val="nil"/>
        </w:pBdr>
        <w:suppressAutoHyphens/>
        <w:spacing w:after="0" w:line="240" w:lineRule="auto"/>
        <w:contextualSpacing/>
      </w:pPr>
      <w:r>
        <w:t>Briefly</w:t>
      </w:r>
      <w:r w:rsidRPr="00ED1909">
        <w:t xml:space="preserve"> explain how you applied object-oriented programming principles and concepts (such as encapsulation, inheritance, and so on) in your software development work thus far.</w:t>
      </w:r>
      <w:r>
        <w:t xml:space="preserve"> </w:t>
      </w:r>
      <w:r w:rsidRPr="00ED1909">
        <w:t>Your explanation should be one paragraph, or four to six sentences.</w:t>
      </w:r>
    </w:p>
    <w:p w14:paraId="71C5BB6D" w14:textId="77777777" w:rsidR="00ED1909" w:rsidRDefault="00ED1909" w:rsidP="001D7276">
      <w:pPr>
        <w:pBdr>
          <w:top w:val="nil"/>
          <w:left w:val="nil"/>
          <w:bottom w:val="nil"/>
          <w:right w:val="nil"/>
          <w:between w:val="nil"/>
        </w:pBdr>
        <w:suppressAutoHyphens/>
        <w:spacing w:after="0" w:line="240" w:lineRule="auto"/>
        <w:contextualSpacing/>
      </w:pPr>
    </w:p>
    <w:p w14:paraId="46495363" w14:textId="77777777" w:rsidR="005C20A6" w:rsidRPr="005C20A6" w:rsidRDefault="005C20A6" w:rsidP="005C20A6">
      <w:pPr>
        <w:numPr>
          <w:ilvl w:val="0"/>
          <w:numId w:val="1"/>
        </w:numPr>
        <w:pBdr>
          <w:top w:val="nil"/>
          <w:left w:val="nil"/>
          <w:bottom w:val="nil"/>
          <w:right w:val="nil"/>
          <w:between w:val="nil"/>
        </w:pBdr>
        <w:suppressAutoHyphens/>
        <w:spacing w:after="0" w:line="240" w:lineRule="auto"/>
        <w:contextualSpacing/>
      </w:pPr>
      <w:r w:rsidRPr="005C20A6">
        <w:t>Encapsulation:</w:t>
      </w:r>
    </w:p>
    <w:p w14:paraId="0610D5FC" w14:textId="77777777" w:rsidR="005C20A6" w:rsidRPr="005C20A6" w:rsidRDefault="005C20A6" w:rsidP="005C20A6">
      <w:pPr>
        <w:numPr>
          <w:ilvl w:val="1"/>
          <w:numId w:val="1"/>
        </w:numPr>
        <w:pBdr>
          <w:top w:val="nil"/>
          <w:left w:val="nil"/>
          <w:bottom w:val="nil"/>
          <w:right w:val="nil"/>
          <w:between w:val="nil"/>
        </w:pBdr>
        <w:suppressAutoHyphens/>
        <w:spacing w:after="0" w:line="240" w:lineRule="auto"/>
        <w:contextualSpacing/>
      </w:pPr>
      <w:r w:rsidRPr="005C20A6">
        <w:t>The attributes (</w:t>
      </w:r>
      <w:proofErr w:type="spellStart"/>
      <w:r w:rsidRPr="005C20A6">
        <w:t>petType</w:t>
      </w:r>
      <w:proofErr w:type="spellEnd"/>
      <w:r w:rsidRPr="005C20A6">
        <w:t xml:space="preserve">, </w:t>
      </w:r>
      <w:proofErr w:type="spellStart"/>
      <w:r w:rsidRPr="005C20A6">
        <w:t>petName</w:t>
      </w:r>
      <w:proofErr w:type="spellEnd"/>
      <w:r w:rsidRPr="005C20A6">
        <w:t>, etc.) are declared as private, encapsulating them within the Pet class and restricting direct access from outside the class.</w:t>
      </w:r>
    </w:p>
    <w:p w14:paraId="4EEDCFEE" w14:textId="77777777" w:rsidR="005C20A6" w:rsidRPr="005C20A6" w:rsidRDefault="005C20A6" w:rsidP="005C20A6">
      <w:pPr>
        <w:numPr>
          <w:ilvl w:val="1"/>
          <w:numId w:val="1"/>
        </w:numPr>
        <w:pBdr>
          <w:top w:val="nil"/>
          <w:left w:val="nil"/>
          <w:bottom w:val="nil"/>
          <w:right w:val="nil"/>
          <w:between w:val="nil"/>
        </w:pBdr>
        <w:suppressAutoHyphens/>
        <w:spacing w:after="0" w:line="240" w:lineRule="auto"/>
        <w:contextualSpacing/>
      </w:pPr>
      <w:r w:rsidRPr="005C20A6">
        <w:t>Public getter and setter methods (</w:t>
      </w:r>
      <w:proofErr w:type="spellStart"/>
      <w:r w:rsidRPr="005C20A6">
        <w:t>getPetType</w:t>
      </w:r>
      <w:proofErr w:type="spellEnd"/>
      <w:r w:rsidRPr="005C20A6">
        <w:t xml:space="preserve">, </w:t>
      </w:r>
      <w:proofErr w:type="spellStart"/>
      <w:r w:rsidRPr="005C20A6">
        <w:t>setPetType</w:t>
      </w:r>
      <w:proofErr w:type="spellEnd"/>
      <w:r w:rsidRPr="005C20A6">
        <w:t>, etc.) are provided to control access to these attributes and enforce data encapsulation.</w:t>
      </w:r>
    </w:p>
    <w:p w14:paraId="144EBDD2" w14:textId="77777777" w:rsidR="005C20A6" w:rsidRPr="005C20A6" w:rsidRDefault="005C20A6" w:rsidP="005C20A6">
      <w:pPr>
        <w:numPr>
          <w:ilvl w:val="0"/>
          <w:numId w:val="1"/>
        </w:numPr>
        <w:pBdr>
          <w:top w:val="nil"/>
          <w:left w:val="nil"/>
          <w:bottom w:val="nil"/>
          <w:right w:val="nil"/>
          <w:between w:val="nil"/>
        </w:pBdr>
        <w:suppressAutoHyphens/>
        <w:spacing w:after="0" w:line="240" w:lineRule="auto"/>
        <w:contextualSpacing/>
      </w:pPr>
      <w:r w:rsidRPr="005C20A6">
        <w:t>Inheritance:</w:t>
      </w:r>
    </w:p>
    <w:p w14:paraId="2BD4EB65" w14:textId="02EDF7F4" w:rsidR="005C20A6" w:rsidRPr="005C20A6" w:rsidRDefault="005C20A6" w:rsidP="005C20A6">
      <w:pPr>
        <w:numPr>
          <w:ilvl w:val="1"/>
          <w:numId w:val="1"/>
        </w:numPr>
        <w:pBdr>
          <w:top w:val="nil"/>
          <w:left w:val="nil"/>
          <w:bottom w:val="nil"/>
          <w:right w:val="nil"/>
          <w:between w:val="nil"/>
        </w:pBdr>
        <w:suppressAutoHyphens/>
        <w:spacing w:after="0" w:line="240" w:lineRule="auto"/>
        <w:contextualSpacing/>
      </w:pPr>
      <w:r w:rsidRPr="005C20A6">
        <w:t xml:space="preserve">The code </w:t>
      </w:r>
      <w:r>
        <w:t>consists of</w:t>
      </w:r>
      <w:r w:rsidRPr="005C20A6">
        <w:t xml:space="preserve"> subclasses like Dog and Cat. The </w:t>
      </w:r>
      <w:proofErr w:type="spellStart"/>
      <w:r w:rsidRPr="005C20A6">
        <w:t>dogSpaces</w:t>
      </w:r>
      <w:proofErr w:type="spellEnd"/>
      <w:r w:rsidRPr="005C20A6">
        <w:t xml:space="preserve"> and </w:t>
      </w:r>
      <w:proofErr w:type="spellStart"/>
      <w:r w:rsidRPr="005C20A6">
        <w:t>catSpaces</w:t>
      </w:r>
      <w:proofErr w:type="spellEnd"/>
      <w:r w:rsidRPr="005C20A6">
        <w:t xml:space="preserve"> attributes </w:t>
      </w:r>
      <w:proofErr w:type="gramStart"/>
      <w:r w:rsidRPr="005C20A6">
        <w:t>inherit</w:t>
      </w:r>
      <w:proofErr w:type="gramEnd"/>
      <w:r w:rsidRPr="005C20A6">
        <w:t xml:space="preserve"> from the Pet class, inheriting its attributes and behaviors.</w:t>
      </w:r>
    </w:p>
    <w:p w14:paraId="22574DD2" w14:textId="335E5985" w:rsidR="005C20A6" w:rsidRPr="005C20A6" w:rsidRDefault="005C20A6" w:rsidP="005C20A6">
      <w:pPr>
        <w:numPr>
          <w:ilvl w:val="1"/>
          <w:numId w:val="1"/>
        </w:numPr>
        <w:pBdr>
          <w:top w:val="nil"/>
          <w:left w:val="nil"/>
          <w:bottom w:val="nil"/>
          <w:right w:val="nil"/>
          <w:between w:val="nil"/>
        </w:pBdr>
        <w:suppressAutoHyphens/>
        <w:spacing w:after="0" w:line="240" w:lineRule="auto"/>
        <w:contextualSpacing/>
      </w:pPr>
      <w:r w:rsidRPr="005C20A6">
        <w:t xml:space="preserve">The </w:t>
      </w:r>
      <w:proofErr w:type="spellStart"/>
      <w:r w:rsidRPr="005C20A6">
        <w:t>Dog.getDogSpaceNumber</w:t>
      </w:r>
      <w:proofErr w:type="spellEnd"/>
      <w:r w:rsidRPr="005C20A6">
        <w:t xml:space="preserve">() and </w:t>
      </w:r>
      <w:proofErr w:type="spellStart"/>
      <w:r w:rsidRPr="005C20A6">
        <w:t>Cat.getCatSpaceNumber</w:t>
      </w:r>
      <w:proofErr w:type="spellEnd"/>
      <w:r w:rsidRPr="005C20A6">
        <w:t>() methods are called, these subclasses</w:t>
      </w:r>
      <w:r>
        <w:t xml:space="preserve"> </w:t>
      </w:r>
      <w:r w:rsidRPr="005C20A6">
        <w:t>provide their own implementations for space numbers.</w:t>
      </w:r>
    </w:p>
    <w:p w14:paraId="0A5139C0" w14:textId="77777777" w:rsidR="005C20A6" w:rsidRPr="005C20A6" w:rsidRDefault="005C20A6" w:rsidP="005C20A6">
      <w:pPr>
        <w:numPr>
          <w:ilvl w:val="0"/>
          <w:numId w:val="1"/>
        </w:numPr>
        <w:pBdr>
          <w:top w:val="nil"/>
          <w:left w:val="nil"/>
          <w:bottom w:val="nil"/>
          <w:right w:val="nil"/>
          <w:between w:val="nil"/>
        </w:pBdr>
        <w:suppressAutoHyphens/>
        <w:spacing w:after="0" w:line="240" w:lineRule="auto"/>
        <w:contextualSpacing/>
      </w:pPr>
      <w:r w:rsidRPr="005C20A6">
        <w:t>Abstraction:</w:t>
      </w:r>
    </w:p>
    <w:p w14:paraId="692120A9" w14:textId="77777777" w:rsidR="005C20A6" w:rsidRPr="005C20A6" w:rsidRDefault="005C20A6" w:rsidP="005C20A6">
      <w:pPr>
        <w:numPr>
          <w:ilvl w:val="1"/>
          <w:numId w:val="1"/>
        </w:numPr>
        <w:pBdr>
          <w:top w:val="nil"/>
          <w:left w:val="nil"/>
          <w:bottom w:val="nil"/>
          <w:right w:val="nil"/>
          <w:between w:val="nil"/>
        </w:pBdr>
        <w:suppressAutoHyphens/>
        <w:spacing w:after="0" w:line="240" w:lineRule="auto"/>
        <w:contextualSpacing/>
      </w:pPr>
      <w:r w:rsidRPr="005C20A6">
        <w:t>The Pet class serves as a general abstraction for pets, with attributes and methods that can be inherited or overridden by more specific pet types (e.g., dogs or cats).</w:t>
      </w:r>
    </w:p>
    <w:p w14:paraId="36EEF027" w14:textId="77777777" w:rsidR="005C20A6" w:rsidRDefault="005C20A6" w:rsidP="005C20A6">
      <w:pPr>
        <w:numPr>
          <w:ilvl w:val="1"/>
          <w:numId w:val="1"/>
        </w:numPr>
        <w:pBdr>
          <w:top w:val="nil"/>
          <w:left w:val="nil"/>
          <w:bottom w:val="nil"/>
          <w:right w:val="nil"/>
          <w:between w:val="nil"/>
        </w:pBdr>
        <w:suppressAutoHyphens/>
        <w:spacing w:after="0" w:line="240" w:lineRule="auto"/>
        <w:contextualSpacing/>
      </w:pPr>
      <w:r w:rsidRPr="005C20A6">
        <w:t>The class methods (</w:t>
      </w:r>
      <w:proofErr w:type="spellStart"/>
      <w:r w:rsidRPr="005C20A6">
        <w:t>getPetType</w:t>
      </w:r>
      <w:proofErr w:type="spellEnd"/>
      <w:r w:rsidRPr="005C20A6">
        <w:t xml:space="preserve">, </w:t>
      </w:r>
      <w:proofErr w:type="spellStart"/>
      <w:r w:rsidRPr="005C20A6">
        <w:t>setPetType</w:t>
      </w:r>
      <w:proofErr w:type="spellEnd"/>
      <w:r w:rsidRPr="005C20A6">
        <w:t>, etc.) provide a higher-level interface for interacting with pet attributes, hiding the underlying implementation details.</w:t>
      </w:r>
    </w:p>
    <w:p w14:paraId="10F35711" w14:textId="77777777" w:rsidR="005C20A6" w:rsidRPr="005C20A6" w:rsidRDefault="005C20A6" w:rsidP="005C20A6">
      <w:pPr>
        <w:pBdr>
          <w:top w:val="nil"/>
          <w:left w:val="nil"/>
          <w:bottom w:val="nil"/>
          <w:right w:val="nil"/>
          <w:between w:val="nil"/>
        </w:pBdr>
        <w:suppressAutoHyphens/>
        <w:spacing w:after="0" w:line="240" w:lineRule="auto"/>
        <w:ind w:left="1440"/>
        <w:contextualSpacing/>
      </w:pPr>
    </w:p>
    <w:p w14:paraId="2F032C05" w14:textId="43E86A78" w:rsidR="00970D86" w:rsidRPr="005C20A6" w:rsidRDefault="00970D86" w:rsidP="005C20A6">
      <w:pPr>
        <w:pBdr>
          <w:top w:val="nil"/>
          <w:left w:val="nil"/>
          <w:bottom w:val="nil"/>
          <w:right w:val="nil"/>
          <w:between w:val="nil"/>
        </w:pBdr>
        <w:suppressAutoHyphens/>
        <w:spacing w:after="0" w:line="240" w:lineRule="auto"/>
        <w:contextualSpacing/>
      </w:pPr>
    </w:p>
    <w:sectPr w:rsidR="00970D86" w:rsidRPr="005C20A6" w:rsidSect="001D7276">
      <w:headerReference w:type="default" r:id="rId13"/>
      <w:footerReference w:type="defaul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47258" w14:textId="77777777" w:rsidR="002C7212" w:rsidRDefault="002C7212">
      <w:pPr>
        <w:spacing w:after="0" w:line="240" w:lineRule="auto"/>
      </w:pPr>
      <w:r>
        <w:separator/>
      </w:r>
    </w:p>
  </w:endnote>
  <w:endnote w:type="continuationSeparator" w:id="0">
    <w:p w14:paraId="29A57BBB" w14:textId="77777777" w:rsidR="002C7212" w:rsidRDefault="002C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472F1" w14:textId="21623C60" w:rsidR="00D9652D" w:rsidRDefault="00B16C45" w:rsidP="001D727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6532">
      <w:rPr>
        <w:noProof/>
        <w:color w:val="000000"/>
      </w:rPr>
      <w:t>2</w:t>
    </w:r>
    <w:r>
      <w:rPr>
        <w:color w:val="000000"/>
      </w:rPr>
      <w:fldChar w:fldCharType="end"/>
    </w:r>
  </w:p>
  <w:p w14:paraId="7A7A53D3"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5FDB0" w14:textId="77777777" w:rsidR="002C7212" w:rsidRDefault="002C7212">
      <w:pPr>
        <w:spacing w:after="0" w:line="240" w:lineRule="auto"/>
      </w:pPr>
      <w:r>
        <w:separator/>
      </w:r>
    </w:p>
  </w:footnote>
  <w:footnote w:type="continuationSeparator" w:id="0">
    <w:p w14:paraId="4FFB10C6" w14:textId="77777777" w:rsidR="002C7212" w:rsidRDefault="002C7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0A390" w14:textId="77777777" w:rsidR="00970D86" w:rsidRPr="00970D86" w:rsidRDefault="00812C77" w:rsidP="00812C77">
    <w:pPr>
      <w:pStyle w:val="Header"/>
      <w:suppressAutoHyphens/>
      <w:spacing w:after="200"/>
      <w:jc w:val="center"/>
    </w:pPr>
    <w:r>
      <w:rPr>
        <w:noProof/>
      </w:rPr>
      <w:drawing>
        <wp:inline distT="0" distB="0" distL="0" distR="0" wp14:anchorId="049F7054" wp14:editId="73A4FB43">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810807"/>
    <w:multiLevelType w:val="multilevel"/>
    <w:tmpl w:val="24E82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27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073A08"/>
    <w:rsid w:val="000C0638"/>
    <w:rsid w:val="000F09FE"/>
    <w:rsid w:val="00166532"/>
    <w:rsid w:val="00185010"/>
    <w:rsid w:val="001B33DF"/>
    <w:rsid w:val="001D0440"/>
    <w:rsid w:val="001D7276"/>
    <w:rsid w:val="002C7212"/>
    <w:rsid w:val="004500ED"/>
    <w:rsid w:val="004C402E"/>
    <w:rsid w:val="005C20A6"/>
    <w:rsid w:val="00621FB5"/>
    <w:rsid w:val="007C32D9"/>
    <w:rsid w:val="0080685F"/>
    <w:rsid w:val="00812C77"/>
    <w:rsid w:val="00970D86"/>
    <w:rsid w:val="00A3118C"/>
    <w:rsid w:val="00B16C45"/>
    <w:rsid w:val="00B47B77"/>
    <w:rsid w:val="00D835A1"/>
    <w:rsid w:val="00D9652D"/>
    <w:rsid w:val="00EB4835"/>
    <w:rsid w:val="00ED1909"/>
    <w:rsid w:val="00F117F4"/>
    <w:rsid w:val="00FF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C6385"/>
  <w15:docId w15:val="{028F5E04-21B2-4DCF-82F1-D0812865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6532"/>
  </w:style>
  <w:style w:type="paragraph" w:styleId="Heading1">
    <w:name w:val="heading 1"/>
    <w:basedOn w:val="Normal"/>
    <w:next w:val="Normal"/>
    <w:rsid w:val="00166532"/>
    <w:pPr>
      <w:suppressAutoHyphens/>
      <w:spacing w:after="0" w:line="240" w:lineRule="auto"/>
      <w:contextualSpacing/>
      <w:jc w:val="center"/>
      <w:outlineLvl w:val="0"/>
    </w:pPr>
    <w:rPr>
      <w:b/>
      <w:sz w:val="24"/>
      <w:szCs w:val="24"/>
    </w:rPr>
  </w:style>
  <w:style w:type="paragraph" w:styleId="Heading2">
    <w:name w:val="heading 2"/>
    <w:basedOn w:val="Normal"/>
    <w:next w:val="Normal"/>
    <w:rsid w:val="0016653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 w:type="paragraph" w:styleId="CommentSubject">
    <w:name w:val="annotation subject"/>
    <w:basedOn w:val="CommentText"/>
    <w:next w:val="CommentText"/>
    <w:link w:val="CommentSubjectChar"/>
    <w:uiPriority w:val="99"/>
    <w:semiHidden/>
    <w:unhideWhenUsed/>
    <w:rsid w:val="001D7276"/>
    <w:rPr>
      <w:b/>
      <w:bCs/>
    </w:rPr>
  </w:style>
  <w:style w:type="character" w:customStyle="1" w:styleId="CommentSubjectChar">
    <w:name w:val="Comment Subject Char"/>
    <w:basedOn w:val="CommentTextChar"/>
    <w:link w:val="CommentSubject"/>
    <w:uiPriority w:val="99"/>
    <w:semiHidden/>
    <w:rsid w:val="001D7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551941">
      <w:bodyDiv w:val="1"/>
      <w:marLeft w:val="0"/>
      <w:marRight w:val="0"/>
      <w:marTop w:val="0"/>
      <w:marBottom w:val="0"/>
      <w:divBdr>
        <w:top w:val="none" w:sz="0" w:space="0" w:color="auto"/>
        <w:left w:val="none" w:sz="0" w:space="0" w:color="auto"/>
        <w:bottom w:val="none" w:sz="0" w:space="0" w:color="auto"/>
        <w:right w:val="none" w:sz="0" w:space="0" w:color="auto"/>
      </w:divBdr>
    </w:div>
    <w:div w:id="912590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CC7008-9F16-4BC7-802F-CAEF80389D60}">
  <ds:schemaRefs>
    <ds:schemaRef ds:uri="http://schemas.openxmlformats.org/officeDocument/2006/bibliography"/>
  </ds:schemaRefs>
</ds:datastoreItem>
</file>

<file path=customXml/itemProps2.xml><?xml version="1.0" encoding="utf-8"?>
<ds:datastoreItem xmlns:ds="http://schemas.openxmlformats.org/officeDocument/2006/customXml" ds:itemID="{19EE49B1-C6E9-41D6-B22D-39928089AE74}">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48B2D6A9-8AB6-43FF-872E-3662DF43A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490422-648D-4A00-A344-E6F9E47E52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IT 145 Global Rain Summary Report Template</vt:lpstr>
    </vt:vector>
  </TitlesOfParts>
  <Company>SNHU</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145 Global Rain Summary Report Template</dc:title>
  <dc:creator>Samantha</dc:creator>
  <cp:lastModifiedBy>Wilson, Armon</cp:lastModifiedBy>
  <cp:revision>4</cp:revision>
  <dcterms:created xsi:type="dcterms:W3CDTF">2023-05-28T20:56:00Z</dcterms:created>
  <dcterms:modified xsi:type="dcterms:W3CDTF">2024-08-28T22:49:00Z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7303300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