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6C85FFB4" w:rsidR="007B7AA1" w:rsidRDefault="0032796F" w:rsidP="00FA45EE">
      <w:pPr>
        <w:suppressAutoHyphens/>
        <w:spacing w:line="240" w:lineRule="auto"/>
        <w:contextualSpacing/>
        <w:jc w:val="center"/>
        <w:rPr>
          <w:rFonts w:ascii="Calibri" w:hAnsi="Calibri" w:cs="Calibri"/>
        </w:rPr>
      </w:pPr>
      <w:r>
        <w:rPr>
          <w:rFonts w:ascii="Calibri" w:hAnsi="Calibri" w:cs="Calibri"/>
        </w:rPr>
        <w:t>Armon Wilson</w:t>
      </w:r>
    </w:p>
    <w:p w14:paraId="5F2408A5" w14:textId="5E9E6105" w:rsidR="007B7AA1" w:rsidRPr="00FA45EE" w:rsidRDefault="0032796F" w:rsidP="00FA45EE">
      <w:pPr>
        <w:suppressAutoHyphens/>
        <w:spacing w:line="240" w:lineRule="auto"/>
        <w:contextualSpacing/>
        <w:jc w:val="center"/>
        <w:rPr>
          <w:rFonts w:ascii="Calibri" w:hAnsi="Calibri" w:cs="Calibri"/>
        </w:rPr>
      </w:pPr>
      <w:r>
        <w:rPr>
          <w:rFonts w:ascii="Calibri" w:hAnsi="Calibri" w:cs="Calibri"/>
        </w:rPr>
        <w:t>Armon.wilson@snhu.edu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468720E2" w14:textId="22F1A29D" w:rsidR="007B7AA1" w:rsidRPr="00FA45EE" w:rsidRDefault="00211FCE" w:rsidP="00F9419C">
      <w:pPr>
        <w:suppressAutoHyphens/>
        <w:spacing w:line="240" w:lineRule="auto"/>
        <w:contextualSpacing/>
        <w:jc w:val="center"/>
        <w:rPr>
          <w:rFonts w:ascii="Calibri" w:hAnsi="Calibri" w:cs="Calibri"/>
        </w:rPr>
      </w:pPr>
      <w:r w:rsidRPr="00FA45EE">
        <w:rPr>
          <w:rFonts w:ascii="Calibri" w:hAnsi="Calibri" w:cs="Calibri"/>
        </w:rPr>
        <w:br w:type="page"/>
      </w: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lastRenderedPageBreak/>
        <w:t>1. Introduction</w:t>
      </w:r>
    </w:p>
    <w:p w14:paraId="02DF7071" w14:textId="77777777" w:rsidR="00F9419C" w:rsidRDefault="00F9419C" w:rsidP="00F9419C">
      <w:pPr>
        <w:pStyle w:val="ListBullet"/>
        <w:numPr>
          <w:ilvl w:val="0"/>
          <w:numId w:val="0"/>
        </w:numPr>
      </w:pPr>
    </w:p>
    <w:p w14:paraId="1FA8B265" w14:textId="690EC472" w:rsidR="00F9419C" w:rsidRPr="00F9419C" w:rsidRDefault="00F9419C" w:rsidP="00F9419C">
      <w:pPr>
        <w:pStyle w:val="ListBullet"/>
        <w:numPr>
          <w:ilvl w:val="0"/>
          <w:numId w:val="0"/>
        </w:numPr>
        <w:ind w:firstLine="360"/>
        <w:rPr>
          <w:i w:val="0"/>
          <w:iCs/>
        </w:rPr>
      </w:pPr>
      <w:r>
        <w:rPr>
          <w:i w:val="0"/>
          <w:iCs/>
        </w:rPr>
        <w:t>The dataset utilizes</w:t>
      </w:r>
      <w:r w:rsidRPr="00F9419C">
        <w:rPr>
          <w:i w:val="0"/>
          <w:iCs/>
        </w:rPr>
        <w:t xml:space="preserve"> basketball team data from 1995 to 2015, looking at how stats like average points, relative skill, and score differentials relate to the total number of wins in a season. The goal is to create models that predict how many wins a team might get based on these stats. The results obtained from statistical analyses, including correlation, simple linear regression, and multiple </w:t>
      </w:r>
      <w:r w:rsidRPr="00F9419C">
        <w:rPr>
          <w:i w:val="0"/>
          <w:iCs/>
        </w:rPr>
        <w:t>regression,</w:t>
      </w:r>
      <w:r>
        <w:rPr>
          <w:i w:val="0"/>
          <w:iCs/>
        </w:rPr>
        <w:t xml:space="preserve"> </w:t>
      </w:r>
      <w:r w:rsidRPr="00F9419C">
        <w:rPr>
          <w:i w:val="0"/>
          <w:iCs/>
        </w:rPr>
        <w:t xml:space="preserve">will serve as a predictive model for the team. These analyses will unveil relationships between performance metrics and wins, providing insights into which factors, such as average points scored and relative skill differentials, influence the team's success. The results will help the team's coach and management make </w:t>
      </w:r>
      <w:r>
        <w:rPr>
          <w:i w:val="0"/>
          <w:iCs/>
        </w:rPr>
        <w:t xml:space="preserve">educated </w:t>
      </w:r>
      <w:r w:rsidRPr="00F9419C">
        <w:rPr>
          <w:i w:val="0"/>
          <w:iCs/>
        </w:rPr>
        <w:t>decisions to improve and win more matches.</w:t>
      </w:r>
    </w:p>
    <w:p w14:paraId="387FAA8A" w14:textId="77777777" w:rsidR="007B7AA1" w:rsidRPr="00FA45EE" w:rsidRDefault="007B7AA1" w:rsidP="00FA45EE">
      <w:pPr>
        <w:suppressAutoHyphens/>
        <w:spacing w:line="240" w:lineRule="auto"/>
        <w:contextualSpacing/>
        <w:rPr>
          <w:rFonts w:ascii="Calibri" w:hAnsi="Calibri" w:cs="Calibri"/>
        </w:rPr>
      </w:pP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2D7ED47E" w14:textId="63EF04D9" w:rsidR="0032453E" w:rsidRPr="0032453E" w:rsidRDefault="0032453E" w:rsidP="0032453E">
      <w:pPr>
        <w:suppressAutoHyphens/>
        <w:spacing w:line="240" w:lineRule="auto"/>
        <w:ind w:firstLine="360"/>
        <w:contextualSpacing/>
        <w:rPr>
          <w:rFonts w:ascii="Calibri" w:hAnsi="Calibri" w:cs="Calibri"/>
          <w:iCs/>
        </w:rPr>
      </w:pPr>
      <w:r w:rsidRPr="0032453E">
        <w:rPr>
          <w:rFonts w:ascii="Calibri" w:hAnsi="Calibri" w:cs="Calibri"/>
          <w:iCs/>
        </w:rPr>
        <w:t xml:space="preserve">The variable </w:t>
      </w:r>
      <w:proofErr w:type="spellStart"/>
      <w:r w:rsidRPr="0032453E">
        <w:rPr>
          <w:rFonts w:ascii="Calibri" w:hAnsi="Calibri" w:cs="Calibri"/>
          <w:iCs/>
        </w:rPr>
        <w:t>avg_pts_differential</w:t>
      </w:r>
      <w:proofErr w:type="spellEnd"/>
      <w:r w:rsidRPr="0032453E">
        <w:rPr>
          <w:rFonts w:ascii="Calibri" w:hAnsi="Calibri" w:cs="Calibri"/>
          <w:iCs/>
        </w:rPr>
        <w:t xml:space="preserve"> reflects the average difference in points scored between a team and their opponents in a regular basketball season</w:t>
      </w:r>
      <w:r>
        <w:rPr>
          <w:rFonts w:ascii="Calibri" w:hAnsi="Calibri" w:cs="Calibri"/>
          <w:iCs/>
        </w:rPr>
        <w:t xml:space="preserve">. The </w:t>
      </w:r>
      <w:r w:rsidRPr="0032453E">
        <w:rPr>
          <w:rFonts w:ascii="Calibri" w:hAnsi="Calibri" w:cs="Calibri"/>
          <w:iCs/>
        </w:rPr>
        <w:t>metric shows, on average, how many more points a team scores compared to their opponents per game throughout a season. A positive value indicates the team, on average, scores more than their opponents, while a negative value means the opponents outscore them.</w:t>
      </w:r>
    </w:p>
    <w:p w14:paraId="75AAB63E" w14:textId="77777777" w:rsidR="0032453E" w:rsidRPr="0032453E" w:rsidRDefault="0032453E" w:rsidP="0032453E">
      <w:pPr>
        <w:suppressAutoHyphens/>
        <w:spacing w:line="240" w:lineRule="auto"/>
        <w:contextualSpacing/>
        <w:rPr>
          <w:rFonts w:ascii="Calibri" w:hAnsi="Calibri" w:cs="Calibri"/>
          <w:iCs/>
        </w:rPr>
      </w:pPr>
    </w:p>
    <w:p w14:paraId="5972655C" w14:textId="1744BF68" w:rsidR="007B7AA1" w:rsidRDefault="0032453E" w:rsidP="0032453E">
      <w:pPr>
        <w:suppressAutoHyphens/>
        <w:spacing w:line="240" w:lineRule="auto"/>
        <w:ind w:firstLine="360"/>
        <w:contextualSpacing/>
        <w:rPr>
          <w:rFonts w:ascii="Calibri" w:hAnsi="Calibri" w:cs="Calibri"/>
          <w:iCs/>
        </w:rPr>
      </w:pPr>
      <w:r>
        <w:rPr>
          <w:rFonts w:ascii="Calibri" w:hAnsi="Calibri" w:cs="Calibri"/>
          <w:iCs/>
        </w:rPr>
        <w:t>T</w:t>
      </w:r>
      <w:r w:rsidRPr="0032453E">
        <w:rPr>
          <w:rFonts w:ascii="Calibri" w:hAnsi="Calibri" w:cs="Calibri"/>
          <w:iCs/>
        </w:rPr>
        <w:t xml:space="preserve">he variable </w:t>
      </w:r>
      <w:proofErr w:type="spellStart"/>
      <w:r w:rsidRPr="0032453E">
        <w:rPr>
          <w:rFonts w:ascii="Calibri" w:hAnsi="Calibri" w:cs="Calibri"/>
          <w:iCs/>
        </w:rPr>
        <w:t>avg_elo_n</w:t>
      </w:r>
      <w:proofErr w:type="spellEnd"/>
      <w:r w:rsidRPr="0032453E">
        <w:rPr>
          <w:rFonts w:ascii="Calibri" w:hAnsi="Calibri" w:cs="Calibri"/>
          <w:iCs/>
        </w:rPr>
        <w:t xml:space="preserve"> represents the average relative skill of each team in a regular season, calculated using the ELO rating system. </w:t>
      </w:r>
      <w:r>
        <w:rPr>
          <w:rFonts w:ascii="Calibri" w:hAnsi="Calibri" w:cs="Calibri"/>
          <w:iCs/>
        </w:rPr>
        <w:t>I</w:t>
      </w:r>
      <w:r w:rsidRPr="0032453E">
        <w:rPr>
          <w:rFonts w:ascii="Calibri" w:hAnsi="Calibri" w:cs="Calibri"/>
          <w:iCs/>
        </w:rPr>
        <w:t xml:space="preserve">t </w:t>
      </w:r>
      <w:proofErr w:type="gramStart"/>
      <w:r w:rsidRPr="0032453E">
        <w:rPr>
          <w:rFonts w:ascii="Calibri" w:hAnsi="Calibri" w:cs="Calibri"/>
          <w:iCs/>
        </w:rPr>
        <w:t>as</w:t>
      </w:r>
      <w:proofErr w:type="gramEnd"/>
      <w:r w:rsidRPr="0032453E">
        <w:rPr>
          <w:rFonts w:ascii="Calibri" w:hAnsi="Calibri" w:cs="Calibri"/>
          <w:iCs/>
        </w:rPr>
        <w:t xml:space="preserve"> a measure that gauges a team's average level of skill throughout a season. The higher the </w:t>
      </w:r>
      <w:proofErr w:type="spellStart"/>
      <w:r w:rsidRPr="0032453E">
        <w:rPr>
          <w:rFonts w:ascii="Calibri" w:hAnsi="Calibri" w:cs="Calibri"/>
          <w:iCs/>
        </w:rPr>
        <w:t>avg_elo_n</w:t>
      </w:r>
      <w:proofErr w:type="spellEnd"/>
      <w:r w:rsidRPr="0032453E">
        <w:rPr>
          <w:rFonts w:ascii="Calibri" w:hAnsi="Calibri" w:cs="Calibri"/>
          <w:iCs/>
        </w:rPr>
        <w:t xml:space="preserve"> value, the higher the perceived skill level of the team. </w:t>
      </w:r>
    </w:p>
    <w:p w14:paraId="4C621014" w14:textId="436FB134" w:rsidR="0032453E" w:rsidRDefault="0032453E">
      <w:pPr>
        <w:rPr>
          <w:rFonts w:ascii="Calibri" w:hAnsi="Calibri" w:cs="Calibri"/>
          <w:iCs/>
        </w:rPr>
      </w:pPr>
      <w:r>
        <w:rPr>
          <w:rFonts w:ascii="Calibri" w:hAnsi="Calibri" w:cs="Calibri"/>
          <w:iCs/>
        </w:rPr>
        <w:br w:type="page"/>
      </w:r>
    </w:p>
    <w:p w14:paraId="2EEDE91D" w14:textId="77777777" w:rsidR="0032453E" w:rsidRPr="0032453E" w:rsidRDefault="0032453E" w:rsidP="0032453E">
      <w:pPr>
        <w:suppressAutoHyphens/>
        <w:spacing w:line="240" w:lineRule="auto"/>
        <w:contextualSpacing/>
        <w:rPr>
          <w:rFonts w:ascii="Calibri" w:hAnsi="Calibri" w:cs="Calibri"/>
          <w:iCs/>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50ADA333" w14:textId="32C23616" w:rsidR="007B7AA1" w:rsidRDefault="0032453E" w:rsidP="0032453E">
      <w:pPr>
        <w:ind w:firstLine="360"/>
        <w:rPr>
          <w:rFonts w:ascii="Calibri" w:hAnsi="Calibri" w:cs="Calibri"/>
          <w:iCs/>
        </w:rPr>
      </w:pPr>
      <w:r w:rsidRPr="0032453E">
        <w:rPr>
          <w:rFonts w:ascii="Calibri" w:hAnsi="Calibri" w:cs="Calibri"/>
          <w:iCs/>
        </w:rPr>
        <w:t xml:space="preserve">Visuals like scatterplots </w:t>
      </w:r>
      <w:r>
        <w:rPr>
          <w:rFonts w:ascii="Calibri" w:hAnsi="Calibri" w:cs="Calibri"/>
          <w:iCs/>
        </w:rPr>
        <w:t>show a</w:t>
      </w:r>
      <w:r w:rsidRPr="0032453E">
        <w:rPr>
          <w:rFonts w:ascii="Calibri" w:hAnsi="Calibri" w:cs="Calibri"/>
          <w:iCs/>
        </w:rPr>
        <w:t xml:space="preserve"> clear picture of how two things relate. In this case, the scatterplot showed how the total wins and skill levels of basketball teams connect. </w:t>
      </w:r>
      <w:r w:rsidR="00AD625D" w:rsidRPr="00AD625D">
        <w:rPr>
          <w:rFonts w:ascii="Calibri" w:hAnsi="Calibri" w:cs="Calibri"/>
          <w:iCs/>
        </w:rPr>
        <w:t>The Pearson correlation coefficient, on the other hand, quantifies the strength and direction of this relationship. For this specific scatterplot, a positive correlation coefficient of 0.9072 suggests a strong positive association between total wins and average relative skill</w:t>
      </w:r>
      <w:r w:rsidR="00AD625D">
        <w:rPr>
          <w:rFonts w:ascii="Calibri" w:hAnsi="Calibri" w:cs="Calibri"/>
          <w:iCs/>
        </w:rPr>
        <w:t xml:space="preserve">. </w:t>
      </w:r>
      <w:r w:rsidR="00AD625D" w:rsidRPr="00AD625D">
        <w:rPr>
          <w:rFonts w:ascii="Calibri" w:hAnsi="Calibri" w:cs="Calibri"/>
          <w:iCs/>
        </w:rPr>
        <w:t>The significance of the correlation coefficient is determined by the associated p-value. With a p-value of 0.0 (assuming a 1% level of significance), it indicates a highly significant correlation between these variables.</w:t>
      </w:r>
      <w:r w:rsidR="00AD625D">
        <w:rPr>
          <w:rFonts w:ascii="Calibri" w:hAnsi="Calibri" w:cs="Calibri"/>
          <w:iCs/>
        </w:rPr>
        <w:t xml:space="preserve"> </w:t>
      </w:r>
      <w:r w:rsidR="00AD625D" w:rsidRPr="00AD625D">
        <w:rPr>
          <w:rFonts w:ascii="Calibri" w:hAnsi="Calibri" w:cs="Calibri"/>
          <w:iCs/>
        </w:rPr>
        <w:t>The scatterplot visualizes this strong positive relationship, while the p-value emphasizes the statistical significance of this association.</w:t>
      </w:r>
    </w:p>
    <w:p w14:paraId="35644139" w14:textId="77777777" w:rsidR="0032453E" w:rsidRDefault="0032453E" w:rsidP="0032453E">
      <w:pPr>
        <w:ind w:firstLine="360"/>
        <w:rPr>
          <w:rFonts w:ascii="Calibri" w:hAnsi="Calibri" w:cs="Calibri"/>
          <w:iCs/>
        </w:rPr>
      </w:pPr>
    </w:p>
    <w:p w14:paraId="0EA99B91" w14:textId="2A5515C2" w:rsidR="0032453E" w:rsidRDefault="0032453E" w:rsidP="0032453E">
      <w:pPr>
        <w:ind w:firstLine="360"/>
        <w:rPr>
          <w:iCs/>
        </w:rPr>
      </w:pPr>
      <w:r>
        <w:rPr>
          <w:noProof/>
        </w:rPr>
        <w:drawing>
          <wp:inline distT="0" distB="0" distL="0" distR="0" wp14:anchorId="517450BF" wp14:editId="3A0853C4">
            <wp:extent cx="5943600" cy="3441700"/>
            <wp:effectExtent l="0" t="0" r="0" b="0"/>
            <wp:docPr id="13879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1D307DCF" w14:textId="77777777" w:rsidR="0032453E" w:rsidRDefault="0032453E">
      <w:pPr>
        <w:rPr>
          <w:iCs/>
        </w:rPr>
      </w:pPr>
      <w:r>
        <w:rPr>
          <w:iCs/>
        </w:rPr>
        <w:br w:type="page"/>
      </w:r>
    </w:p>
    <w:p w14:paraId="6057FB6B" w14:textId="77777777" w:rsidR="0032453E" w:rsidRPr="0032453E" w:rsidRDefault="0032453E" w:rsidP="0032453E">
      <w:pPr>
        <w:ind w:firstLine="360"/>
        <w:rPr>
          <w:iCs/>
        </w:rPr>
      </w:pPr>
    </w:p>
    <w:p w14:paraId="65B5CC66" w14:textId="77777777" w:rsidR="0032453E" w:rsidRDefault="0032453E" w:rsidP="00FA45EE">
      <w:pPr>
        <w:pStyle w:val="Heading2"/>
        <w:keepNext w:val="0"/>
        <w:keepLines w:val="0"/>
        <w:suppressAutoHyphens/>
        <w:spacing w:line="240" w:lineRule="auto"/>
        <w:contextualSpacing/>
        <w:rPr>
          <w:rFonts w:ascii="Calibri" w:hAnsi="Calibri" w:cs="Calibri"/>
          <w:sz w:val="22"/>
          <w:szCs w:val="22"/>
        </w:rPr>
      </w:pPr>
      <w:bookmarkStart w:id="4" w:name="_aom68p4r1ctt" w:colFirst="0" w:colLast="0"/>
      <w:bookmarkEnd w:id="4"/>
    </w:p>
    <w:p w14:paraId="015E7DB5" w14:textId="6A374743"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1AE4A3B0" w14:textId="77777777" w:rsidR="007B7AA1" w:rsidRPr="00FA45EE" w:rsidRDefault="007B7AA1" w:rsidP="00FA45EE">
      <w:pPr>
        <w:suppressAutoHyphens/>
        <w:spacing w:line="240" w:lineRule="auto"/>
        <w:contextualSpacing/>
        <w:rPr>
          <w:rFonts w:ascii="Calibri" w:hAnsi="Calibri" w:cs="Calibri"/>
          <w:i/>
        </w:rPr>
      </w:pPr>
    </w:p>
    <w:p w14:paraId="4B99DA94" w14:textId="57BC3857" w:rsidR="007B7AA1" w:rsidRDefault="00AD625D" w:rsidP="00AD625D">
      <w:pPr>
        <w:pStyle w:val="ListBullet"/>
        <w:numPr>
          <w:ilvl w:val="0"/>
          <w:numId w:val="0"/>
        </w:numPr>
        <w:tabs>
          <w:tab w:val="left" w:pos="360"/>
        </w:tabs>
        <w:rPr>
          <w:i w:val="0"/>
          <w:iCs/>
        </w:rPr>
      </w:pPr>
      <w:r>
        <w:rPr>
          <w:i w:val="0"/>
          <w:iCs/>
        </w:rPr>
        <w:t xml:space="preserve">The </w:t>
      </w:r>
      <w:r w:rsidRPr="00AD625D">
        <w:rPr>
          <w:i w:val="0"/>
          <w:iCs/>
        </w:rPr>
        <w:t xml:space="preserve">linear regression model predicts a response variable using a single predictor variable. </w:t>
      </w:r>
    </w:p>
    <w:p w14:paraId="6E5F732A" w14:textId="77777777" w:rsidR="00AD625D" w:rsidRDefault="00AD625D" w:rsidP="00AD625D">
      <w:pPr>
        <w:pStyle w:val="ListBullet"/>
        <w:numPr>
          <w:ilvl w:val="0"/>
          <w:numId w:val="0"/>
        </w:numPr>
        <w:tabs>
          <w:tab w:val="left" w:pos="360"/>
        </w:tabs>
        <w:rPr>
          <w:i w:val="0"/>
          <w:iCs/>
        </w:rPr>
      </w:pPr>
    </w:p>
    <w:p w14:paraId="3C040BA6" w14:textId="585EF3D5" w:rsidR="00AD625D" w:rsidRDefault="00AD625D" w:rsidP="00AD625D">
      <w:pPr>
        <w:pStyle w:val="ListBullet"/>
        <w:numPr>
          <w:ilvl w:val="0"/>
          <w:numId w:val="0"/>
        </w:numPr>
        <w:tabs>
          <w:tab w:val="left" w:pos="360"/>
        </w:tabs>
        <w:rPr>
          <w:i w:val="0"/>
          <w:iCs/>
        </w:rPr>
      </w:pPr>
      <w:r>
        <w:rPr>
          <w:i w:val="0"/>
          <w:iCs/>
        </w:rPr>
        <w:tab/>
      </w:r>
      <w:r w:rsidRPr="00AD625D">
        <w:rPr>
          <w:i w:val="0"/>
          <w:iCs/>
        </w:rPr>
        <w:t>Total Wins = -128.2475 + 0.1121 * Average Relative Skill</w:t>
      </w:r>
    </w:p>
    <w:p w14:paraId="75738FDD" w14:textId="77777777" w:rsidR="00AD625D" w:rsidRPr="00AD625D" w:rsidRDefault="00AD625D" w:rsidP="00AD625D">
      <w:pPr>
        <w:pStyle w:val="ListBullet"/>
        <w:numPr>
          <w:ilvl w:val="0"/>
          <w:numId w:val="0"/>
        </w:numPr>
        <w:tabs>
          <w:tab w:val="left" w:pos="360"/>
        </w:tabs>
        <w:rPr>
          <w:i w:val="0"/>
          <w:iCs/>
        </w:rPr>
      </w:pPr>
    </w:p>
    <w:p w14:paraId="244185F6" w14:textId="77777777" w:rsidR="00AD625D" w:rsidRPr="00AD625D" w:rsidRDefault="00AD625D" w:rsidP="00AD625D">
      <w:pPr>
        <w:suppressAutoHyphens/>
        <w:spacing w:line="240" w:lineRule="auto"/>
        <w:contextualSpacing/>
        <w:rPr>
          <w:rFonts w:ascii="Calibri" w:hAnsi="Calibri" w:cs="Calibri"/>
          <w:iCs/>
        </w:rPr>
      </w:pPr>
      <w:r w:rsidRPr="00AD625D">
        <w:rPr>
          <w:rFonts w:ascii="Calibri" w:hAnsi="Calibri" w:cs="Calibri"/>
          <w:iCs/>
        </w:rPr>
        <w:t>The overall F-test helps determine if the model's coefficients are significant in predicting the response variable. For this test:</w:t>
      </w:r>
    </w:p>
    <w:p w14:paraId="5F28D1C4" w14:textId="77777777" w:rsidR="00AD625D" w:rsidRPr="00AD625D" w:rsidRDefault="00AD625D" w:rsidP="00AD625D">
      <w:pPr>
        <w:suppressAutoHyphens/>
        <w:spacing w:line="240" w:lineRule="auto"/>
        <w:contextualSpacing/>
        <w:rPr>
          <w:rFonts w:ascii="Calibri" w:hAnsi="Calibri" w:cs="Calibri"/>
          <w:iCs/>
        </w:rPr>
      </w:pPr>
    </w:p>
    <w:p w14:paraId="36037B96" w14:textId="53D3EF87" w:rsidR="000E2054" w:rsidRPr="000E2054" w:rsidRDefault="00AD625D" w:rsidP="000E2054">
      <w:pPr>
        <w:pStyle w:val="ListParagraph"/>
        <w:numPr>
          <w:ilvl w:val="0"/>
          <w:numId w:val="21"/>
        </w:numPr>
        <w:suppressAutoHyphens/>
        <w:spacing w:line="240" w:lineRule="auto"/>
        <w:rPr>
          <w:rFonts w:ascii="Calibri" w:hAnsi="Calibri" w:cs="Calibri"/>
          <w:iCs/>
        </w:rPr>
      </w:pPr>
      <w:r w:rsidRPr="000E2054">
        <w:rPr>
          <w:rFonts w:ascii="Calibri" w:hAnsi="Calibri" w:cs="Calibri"/>
          <w:iCs/>
        </w:rPr>
        <w:t>Null Hypothesis (H</w:t>
      </w:r>
      <w:r w:rsidR="000E2054" w:rsidRPr="000E2054">
        <w:rPr>
          <w:rFonts w:ascii="Calibri" w:hAnsi="Calibri" w:cs="Calibri"/>
          <w:iCs/>
          <w:vertAlign w:val="subscript"/>
        </w:rPr>
        <w:t>o</w:t>
      </w:r>
      <w:r w:rsidRPr="000E2054">
        <w:rPr>
          <w:rFonts w:ascii="Calibri" w:hAnsi="Calibri" w:cs="Calibri"/>
          <w:iCs/>
        </w:rPr>
        <w:t xml:space="preserve">): </w:t>
      </w:r>
    </w:p>
    <w:p w14:paraId="00BD01EB" w14:textId="5FFADD2A" w:rsidR="00AD625D" w:rsidRDefault="00AD625D" w:rsidP="000E2054">
      <w:pPr>
        <w:pStyle w:val="ListParagraph"/>
        <w:numPr>
          <w:ilvl w:val="1"/>
          <w:numId w:val="21"/>
        </w:numPr>
        <w:suppressAutoHyphens/>
        <w:spacing w:line="240" w:lineRule="auto"/>
        <w:rPr>
          <w:rFonts w:ascii="Calibri" w:hAnsi="Calibri" w:cs="Calibri"/>
          <w:iCs/>
        </w:rPr>
      </w:pPr>
      <w:r w:rsidRPr="000E2054">
        <w:rPr>
          <w:rFonts w:ascii="Calibri" w:hAnsi="Calibri" w:cs="Calibri"/>
          <w:iCs/>
        </w:rPr>
        <w:t>All coefficients are equal to zero, implying the model has no predictive power.</w:t>
      </w:r>
    </w:p>
    <w:p w14:paraId="188F7DD6" w14:textId="65F285E5" w:rsidR="000E2054" w:rsidRPr="000E2054" w:rsidRDefault="000E2054" w:rsidP="000E2054">
      <w:pPr>
        <w:pStyle w:val="ListParagraph"/>
        <w:numPr>
          <w:ilvl w:val="1"/>
          <w:numId w:val="21"/>
        </w:numPr>
        <w:suppressAutoHyphens/>
        <w:spacing w:line="240" w:lineRule="auto"/>
        <w:rPr>
          <w:rFonts w:ascii="Calibri" w:hAnsi="Calibri" w:cs="Calibri"/>
          <w:iCs/>
        </w:rPr>
      </w:pPr>
      <w:r>
        <w:rPr>
          <w:rFonts w:ascii="Calibri" w:hAnsi="Calibri" w:cs="Calibri"/>
          <w:iCs/>
        </w:rPr>
        <w:t>(H</w:t>
      </w:r>
      <w:r w:rsidRPr="000E2054">
        <w:rPr>
          <w:rFonts w:ascii="Calibri" w:hAnsi="Calibri" w:cs="Calibri"/>
          <w:iCs/>
          <w:vertAlign w:val="subscript"/>
        </w:rPr>
        <w:t>o</w:t>
      </w:r>
      <w:r>
        <w:rPr>
          <w:rFonts w:ascii="Calibri" w:hAnsi="Calibri" w:cs="Calibri"/>
          <w:iCs/>
        </w:rPr>
        <w:t>): β</w:t>
      </w:r>
      <w:r w:rsidRPr="000E2054">
        <w:rPr>
          <w:rFonts w:ascii="Calibri" w:hAnsi="Calibri" w:cs="Calibri"/>
          <w:iCs/>
          <w:vertAlign w:val="subscript"/>
        </w:rPr>
        <w:t>1</w:t>
      </w:r>
      <w:r>
        <w:rPr>
          <w:rFonts w:ascii="Calibri" w:hAnsi="Calibri" w:cs="Calibri"/>
          <w:iCs/>
        </w:rPr>
        <w:t xml:space="preserve"> = 0</w:t>
      </w:r>
    </w:p>
    <w:p w14:paraId="0756989C" w14:textId="77777777" w:rsidR="00AD625D" w:rsidRPr="00AD625D" w:rsidRDefault="00AD625D" w:rsidP="00AD625D">
      <w:pPr>
        <w:suppressAutoHyphens/>
        <w:spacing w:line="240" w:lineRule="auto"/>
        <w:contextualSpacing/>
        <w:rPr>
          <w:rFonts w:ascii="Calibri" w:hAnsi="Calibri" w:cs="Calibri"/>
          <w:iCs/>
        </w:rPr>
      </w:pPr>
    </w:p>
    <w:p w14:paraId="7C4FFD9A" w14:textId="77777777" w:rsidR="000E2054" w:rsidRDefault="00AD625D" w:rsidP="000E2054">
      <w:pPr>
        <w:pStyle w:val="ListParagraph"/>
        <w:numPr>
          <w:ilvl w:val="0"/>
          <w:numId w:val="21"/>
        </w:numPr>
        <w:suppressAutoHyphens/>
        <w:spacing w:line="240" w:lineRule="auto"/>
        <w:rPr>
          <w:rFonts w:ascii="Calibri" w:hAnsi="Calibri" w:cs="Calibri"/>
          <w:iCs/>
        </w:rPr>
      </w:pPr>
      <w:r w:rsidRPr="000E2054">
        <w:rPr>
          <w:rFonts w:ascii="Calibri" w:hAnsi="Calibri" w:cs="Calibri"/>
          <w:iCs/>
        </w:rPr>
        <w:t>Alternative Hypothesis (Ha):</w:t>
      </w:r>
    </w:p>
    <w:p w14:paraId="4F297B75" w14:textId="784B502E" w:rsidR="000E2054" w:rsidRDefault="00AD625D" w:rsidP="000E2054">
      <w:pPr>
        <w:pStyle w:val="ListParagraph"/>
        <w:numPr>
          <w:ilvl w:val="1"/>
          <w:numId w:val="21"/>
        </w:numPr>
        <w:suppressAutoHyphens/>
        <w:spacing w:line="240" w:lineRule="auto"/>
        <w:rPr>
          <w:rFonts w:ascii="Calibri" w:hAnsi="Calibri" w:cs="Calibri"/>
          <w:iCs/>
        </w:rPr>
      </w:pPr>
      <w:r w:rsidRPr="000E2054">
        <w:rPr>
          <w:rFonts w:ascii="Calibri" w:hAnsi="Calibri" w:cs="Calibri"/>
          <w:iCs/>
        </w:rPr>
        <w:t xml:space="preserve"> At least one coefficient is not equal to zero, indicating the model has some predictive power.</w:t>
      </w:r>
    </w:p>
    <w:p w14:paraId="3CED75DD" w14:textId="0498E62A" w:rsidR="000E2054" w:rsidRPr="000E2054" w:rsidRDefault="000E2054" w:rsidP="000E2054">
      <w:pPr>
        <w:pStyle w:val="ListParagraph"/>
        <w:numPr>
          <w:ilvl w:val="1"/>
          <w:numId w:val="21"/>
        </w:numPr>
        <w:suppressAutoHyphens/>
        <w:spacing w:line="240" w:lineRule="auto"/>
        <w:rPr>
          <w:rFonts w:ascii="Calibri" w:hAnsi="Calibri" w:cs="Calibri"/>
          <w:iCs/>
        </w:rPr>
      </w:pPr>
      <w:r>
        <w:rPr>
          <w:rFonts w:ascii="Calibri" w:hAnsi="Calibri" w:cs="Calibri"/>
          <w:iCs/>
        </w:rPr>
        <w:t>(H</w:t>
      </w:r>
      <w:r w:rsidRPr="000E2054">
        <w:rPr>
          <w:rFonts w:ascii="Calibri" w:hAnsi="Calibri" w:cs="Calibri"/>
          <w:iCs/>
          <w:vertAlign w:val="subscript"/>
        </w:rPr>
        <w:t>a</w:t>
      </w:r>
      <w:r>
        <w:rPr>
          <w:rFonts w:ascii="Calibri" w:hAnsi="Calibri" w:cs="Calibri"/>
          <w:iCs/>
        </w:rPr>
        <w:t>): β</w:t>
      </w:r>
      <w:r w:rsidRPr="000E2054">
        <w:rPr>
          <w:rFonts w:ascii="Calibri" w:hAnsi="Calibri" w:cs="Calibri"/>
          <w:iCs/>
          <w:vertAlign w:val="subscript"/>
        </w:rPr>
        <w:t>1</w:t>
      </w:r>
      <w:r>
        <w:rPr>
          <w:rFonts w:ascii="Calibri" w:hAnsi="Calibri" w:cs="Calibri"/>
          <w:iCs/>
        </w:rPr>
        <w:t xml:space="preserve"> ≠ 0</w:t>
      </w:r>
    </w:p>
    <w:p w14:paraId="26119A88" w14:textId="77777777" w:rsidR="00AD625D" w:rsidRPr="00AD625D" w:rsidRDefault="00AD625D" w:rsidP="00AD625D">
      <w:pPr>
        <w:suppressAutoHyphens/>
        <w:spacing w:line="240" w:lineRule="auto"/>
        <w:contextualSpacing/>
        <w:rPr>
          <w:rFonts w:ascii="Calibri" w:hAnsi="Calibri" w:cs="Calibri"/>
          <w:iCs/>
        </w:rPr>
      </w:pPr>
    </w:p>
    <w:p w14:paraId="586006B7" w14:textId="574CDCFD" w:rsidR="007B7AA1" w:rsidRPr="00AD625D" w:rsidRDefault="00AD625D" w:rsidP="00AD625D">
      <w:pPr>
        <w:suppressAutoHyphens/>
        <w:spacing w:line="240" w:lineRule="auto"/>
        <w:ind w:left="540"/>
        <w:contextualSpacing/>
        <w:rPr>
          <w:rFonts w:ascii="Calibri" w:hAnsi="Calibri" w:cs="Calibri"/>
          <w:iCs/>
        </w:rPr>
      </w:pPr>
      <w:r w:rsidRPr="00AD625D">
        <w:rPr>
          <w:rFonts w:ascii="Calibri" w:hAnsi="Calibri" w:cs="Calibri"/>
          <w:iCs/>
        </w:rPr>
        <w:t>c. Level of Significance: 0.05.</w:t>
      </w:r>
    </w:p>
    <w:p w14:paraId="76BDA6E9" w14:textId="77777777" w:rsidR="00AD625D" w:rsidRPr="00FA45EE" w:rsidRDefault="00AD625D" w:rsidP="00AD625D">
      <w:pPr>
        <w:suppressAutoHyphens/>
        <w:spacing w:line="240" w:lineRule="auto"/>
        <w:ind w:firstLine="72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4BEEAD40" w:rsidR="007B7AA1" w:rsidRPr="00FA45EE" w:rsidRDefault="00AD625D" w:rsidP="00FA45EE">
            <w:pPr>
              <w:suppressAutoHyphens/>
              <w:spacing w:line="240" w:lineRule="auto"/>
              <w:contextualSpacing/>
              <w:rPr>
                <w:rFonts w:ascii="Calibri" w:hAnsi="Calibri" w:cs="Calibri"/>
                <w:i/>
              </w:rPr>
            </w:pPr>
            <w:r>
              <w:rPr>
                <w:rFonts w:ascii="Calibri" w:hAnsi="Calibri" w:cs="Calibri"/>
              </w:rPr>
              <w:t>2865.00</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7C054AC2" w:rsidR="007B7AA1" w:rsidRPr="00FA45EE" w:rsidRDefault="000E2054" w:rsidP="00FA45EE">
            <w:pPr>
              <w:suppressAutoHyphens/>
              <w:spacing w:line="240" w:lineRule="auto"/>
              <w:contextualSpacing/>
              <w:rPr>
                <w:rFonts w:ascii="Calibri" w:hAnsi="Calibri" w:cs="Calibri"/>
                <w:i/>
              </w:rPr>
            </w:pPr>
            <w:r>
              <w:rPr>
                <w:rFonts w:ascii="Calibri" w:hAnsi="Calibri" w:cs="Calibri"/>
              </w:rPr>
              <w:t>0.0000</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6B6DF995" w14:textId="78AE66DC" w:rsidR="000E2054" w:rsidRPr="000E2054" w:rsidRDefault="000E2054" w:rsidP="000E2054">
      <w:pPr>
        <w:suppressAutoHyphens/>
        <w:spacing w:line="240" w:lineRule="auto"/>
        <w:ind w:firstLine="360"/>
        <w:contextualSpacing/>
        <w:rPr>
          <w:rFonts w:ascii="Calibri" w:hAnsi="Calibri" w:cs="Calibri"/>
          <w:iCs/>
        </w:rPr>
      </w:pPr>
      <w:r w:rsidRPr="000E2054">
        <w:rPr>
          <w:rFonts w:ascii="Calibri" w:hAnsi="Calibri" w:cs="Calibri"/>
          <w:iCs/>
        </w:rPr>
        <w:t xml:space="preserve">With </w:t>
      </w:r>
      <w:r>
        <w:rPr>
          <w:rFonts w:ascii="Calibri" w:hAnsi="Calibri" w:cs="Calibri"/>
          <w:iCs/>
        </w:rPr>
        <w:t xml:space="preserve">the </w:t>
      </w:r>
      <w:r w:rsidRPr="000E2054">
        <w:rPr>
          <w:rFonts w:ascii="Calibri" w:hAnsi="Calibri" w:cs="Calibri"/>
          <w:iCs/>
        </w:rPr>
        <w:t>p-value less than 0.05, we reject the null hypothesis. This implies that at least one coefficient in the model is not zero, suggesting the model has predictive power.</w:t>
      </w:r>
    </w:p>
    <w:p w14:paraId="750CAC08" w14:textId="77777777" w:rsidR="000E2054" w:rsidRPr="000E2054" w:rsidRDefault="000E2054" w:rsidP="000E2054">
      <w:pPr>
        <w:suppressAutoHyphens/>
        <w:spacing w:line="240" w:lineRule="auto"/>
        <w:ind w:firstLine="360"/>
        <w:contextualSpacing/>
        <w:rPr>
          <w:rFonts w:ascii="Calibri" w:hAnsi="Calibri" w:cs="Calibri"/>
          <w:iCs/>
        </w:rPr>
      </w:pPr>
    </w:p>
    <w:p w14:paraId="34B7A1ED" w14:textId="7211F4D3" w:rsidR="007B7AA1" w:rsidRPr="000E2054" w:rsidRDefault="000E2054" w:rsidP="000E2054">
      <w:pPr>
        <w:suppressAutoHyphens/>
        <w:spacing w:line="240" w:lineRule="auto"/>
        <w:ind w:firstLine="360"/>
        <w:contextualSpacing/>
        <w:rPr>
          <w:rFonts w:ascii="Calibri" w:hAnsi="Calibri" w:cs="Calibri"/>
          <w:iCs/>
        </w:rPr>
      </w:pPr>
      <w:r>
        <w:rPr>
          <w:rFonts w:ascii="Calibri" w:hAnsi="Calibri" w:cs="Calibri"/>
          <w:iCs/>
        </w:rPr>
        <w:t>F</w:t>
      </w:r>
      <w:r w:rsidRPr="000E2054">
        <w:rPr>
          <w:rFonts w:ascii="Calibri" w:hAnsi="Calibri" w:cs="Calibri"/>
          <w:iCs/>
        </w:rPr>
        <w:t xml:space="preserve">or a team with an average relative skill of 1550, the predicted total number of wins in a regular season would be approximately 25. For a team with an average relative skill of 1450, the predicted wins would be approximately 9. </w:t>
      </w:r>
    </w:p>
    <w:p w14:paraId="3E44BEBD" w14:textId="35EA48B3" w:rsidR="000E2054" w:rsidRDefault="000E2054">
      <w:pPr>
        <w:rPr>
          <w:rFonts w:ascii="Calibri" w:hAnsi="Calibri" w:cs="Calibri"/>
          <w:i/>
        </w:rPr>
      </w:pPr>
      <w:r>
        <w:rPr>
          <w:rFonts w:ascii="Calibri" w:hAnsi="Calibri" w:cs="Calibri"/>
          <w:i/>
        </w:rPr>
        <w:br w:type="page"/>
      </w:r>
    </w:p>
    <w:p w14:paraId="77F3D337" w14:textId="77777777" w:rsidR="007B7AA1" w:rsidRPr="00FA45EE" w:rsidRDefault="007B7AA1"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72FCE789" w14:textId="1FF562DF" w:rsidR="00C469B3" w:rsidRDefault="00C469B3" w:rsidP="00C469B3">
      <w:pPr>
        <w:pStyle w:val="ListBullet"/>
        <w:numPr>
          <w:ilvl w:val="0"/>
          <w:numId w:val="0"/>
        </w:numPr>
        <w:ind w:left="720" w:hanging="360"/>
      </w:pPr>
      <w:r>
        <w:rPr>
          <w:noProof/>
        </w:rPr>
        <w:drawing>
          <wp:inline distT="0" distB="0" distL="0" distR="0" wp14:anchorId="38B3AA5E" wp14:editId="700DC16A">
            <wp:extent cx="5943600" cy="3389630"/>
            <wp:effectExtent l="0" t="0" r="0" b="0"/>
            <wp:docPr id="513018504" name="Picture 2"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8504" name="Picture 2" descr="A blue dots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057336C2" w14:textId="77777777" w:rsidR="00C469B3" w:rsidRPr="00D005EC" w:rsidRDefault="00C469B3" w:rsidP="00C469B3">
      <w:pPr>
        <w:pStyle w:val="ListBullet"/>
        <w:numPr>
          <w:ilvl w:val="0"/>
          <w:numId w:val="0"/>
        </w:numPr>
        <w:ind w:left="720" w:hanging="360"/>
      </w:pPr>
    </w:p>
    <w:p w14:paraId="0895F2E1" w14:textId="2FC89C61" w:rsidR="00C469B3" w:rsidRDefault="00C469B3" w:rsidP="00C469B3">
      <w:pPr>
        <w:suppressAutoHyphens/>
        <w:spacing w:line="240" w:lineRule="auto"/>
        <w:ind w:firstLine="360"/>
        <w:contextualSpacing/>
        <w:rPr>
          <w:rFonts w:ascii="Calibri" w:hAnsi="Calibri" w:cs="Calibri"/>
          <w:iCs/>
        </w:rPr>
      </w:pPr>
      <w:r w:rsidRPr="00C469B3">
        <w:rPr>
          <w:rFonts w:ascii="Calibri" w:hAnsi="Calibri" w:cs="Calibri"/>
          <w:iCs/>
        </w:rPr>
        <w:t xml:space="preserve">The scatterplot visually illustrates the relationship between the total number of wins and average points scored. </w:t>
      </w:r>
      <w:r>
        <w:rPr>
          <w:rFonts w:ascii="Calibri" w:hAnsi="Calibri" w:cs="Calibri"/>
          <w:iCs/>
        </w:rPr>
        <w:t>T</w:t>
      </w:r>
      <w:r w:rsidRPr="00C469B3">
        <w:rPr>
          <w:rFonts w:ascii="Calibri" w:hAnsi="Calibri" w:cs="Calibri"/>
          <w:iCs/>
        </w:rPr>
        <w:t>he data points form a pattern where higher average points scored correspond to more total wins, it suggests a positive association. The Pearson correlation coefficient, which measures the strength and direction of this relationship, further solidifies this understanding. A correlation coefficient of 0.4777 indicates a moderate positive relationship between the total number of wins and average points scored in the dataset. This value suggests that as the average points scored increases, there's a tendency for the total number of wins to also increase, but not as strongly as in a relationship with a coefficient closer to 1.</w:t>
      </w:r>
    </w:p>
    <w:p w14:paraId="03E297CD" w14:textId="77777777" w:rsidR="00C469B3" w:rsidRPr="00C469B3" w:rsidRDefault="00C469B3" w:rsidP="00C469B3">
      <w:pPr>
        <w:suppressAutoHyphens/>
        <w:spacing w:line="240" w:lineRule="auto"/>
        <w:ind w:firstLine="360"/>
        <w:contextualSpacing/>
        <w:rPr>
          <w:rFonts w:ascii="Calibri" w:hAnsi="Calibri" w:cs="Calibri"/>
          <w:iCs/>
        </w:rPr>
      </w:pPr>
    </w:p>
    <w:p w14:paraId="799F5A85" w14:textId="69AB0AEB" w:rsidR="007B7AA1" w:rsidRPr="00C469B3" w:rsidRDefault="00C469B3" w:rsidP="00C469B3">
      <w:pPr>
        <w:suppressAutoHyphens/>
        <w:spacing w:line="240" w:lineRule="auto"/>
        <w:ind w:firstLine="360"/>
        <w:contextualSpacing/>
        <w:rPr>
          <w:rFonts w:ascii="Calibri" w:hAnsi="Calibri" w:cs="Calibri"/>
          <w:iCs/>
        </w:rPr>
      </w:pPr>
      <w:r w:rsidRPr="00C469B3">
        <w:rPr>
          <w:rFonts w:ascii="Calibri" w:hAnsi="Calibri" w:cs="Calibri"/>
          <w:iCs/>
        </w:rPr>
        <w:t>At a 1% level of significance, a p-value of 0.0 signifies that the observed correlation between total wins and average points scored is statistically significant. This suggests that the likelihood of this relationship occurring by random chance is extremely low, reinforcing the idea of a strong and meaningful association between scoring more points on average and achieving more wins in a regular basketball season.</w:t>
      </w:r>
    </w:p>
    <w:p w14:paraId="6BFAAFF2" w14:textId="30086BD2" w:rsidR="00C469B3" w:rsidRDefault="00C469B3">
      <w:pPr>
        <w:rPr>
          <w:rFonts w:ascii="Calibri" w:hAnsi="Calibri" w:cs="Calibri"/>
          <w:b/>
        </w:rPr>
      </w:pPr>
      <w:bookmarkStart w:id="5" w:name="_wt4tp78gds40" w:colFirst="0" w:colLast="0"/>
      <w:bookmarkEnd w:id="5"/>
      <w:r>
        <w:rPr>
          <w:rFonts w:ascii="Calibri" w:hAnsi="Calibri" w:cs="Calibri"/>
        </w:rPr>
        <w:br w:type="page"/>
      </w:r>
    </w:p>
    <w:p w14:paraId="52721A9E" w14:textId="0131BBB5" w:rsidR="007B7AA1" w:rsidRDefault="00211FCE" w:rsidP="00FA45EE">
      <w:pPr>
        <w:pStyle w:val="Heading2"/>
        <w:keepNext w:val="0"/>
        <w:keepLines w:val="0"/>
        <w:suppressAutoHyphens/>
        <w:spacing w:line="240" w:lineRule="auto"/>
        <w:contextualSpacing/>
        <w:rPr>
          <w:rFonts w:ascii="Calibri" w:hAnsi="Calibri" w:cs="Calibri"/>
          <w:sz w:val="22"/>
          <w:szCs w:val="22"/>
        </w:rPr>
      </w:pPr>
      <w:r w:rsidRPr="00FA45EE">
        <w:rPr>
          <w:rFonts w:ascii="Calibri" w:hAnsi="Calibri" w:cs="Calibri"/>
          <w:sz w:val="22"/>
          <w:szCs w:val="22"/>
        </w:rPr>
        <w:lastRenderedPageBreak/>
        <w:t>6. Multiple Regression: Predicting the Total Number of Wins using Average Points Scored and Average Relative Skill</w:t>
      </w:r>
    </w:p>
    <w:p w14:paraId="7F34CB57" w14:textId="77777777" w:rsidR="007B7AA1" w:rsidRPr="00FA45EE" w:rsidRDefault="007B7AA1" w:rsidP="00FA45EE">
      <w:pPr>
        <w:suppressAutoHyphens/>
        <w:spacing w:line="240" w:lineRule="auto"/>
        <w:contextualSpacing/>
        <w:rPr>
          <w:rFonts w:ascii="Calibri" w:hAnsi="Calibri" w:cs="Calibri"/>
          <w:i/>
        </w:rPr>
      </w:pPr>
    </w:p>
    <w:p w14:paraId="13822BC6" w14:textId="068A7A77" w:rsidR="0015502F" w:rsidRDefault="0015502F" w:rsidP="00C469B3">
      <w:pPr>
        <w:pStyle w:val="ListBullet"/>
        <w:numPr>
          <w:ilvl w:val="0"/>
          <w:numId w:val="0"/>
        </w:numPr>
        <w:ind w:firstLine="360"/>
        <w:rPr>
          <w:i w:val="0"/>
          <w:iCs/>
        </w:rPr>
      </w:pPr>
      <w:r w:rsidRPr="0015502F">
        <w:rPr>
          <w:i w:val="0"/>
          <w:iCs/>
        </w:rPr>
        <w:t>A multiple linear regression model assesses the relationship between a dependent variable (in this case, total number of wins) and multiple independent variables (predictors such as average points scored and average relative skill). It determines the impact of each predictor on the response variable while considering the effects of other predictors.</w:t>
      </w:r>
    </w:p>
    <w:p w14:paraId="623563AF" w14:textId="77777777" w:rsidR="0015502F" w:rsidRPr="00C469B3" w:rsidRDefault="0015502F" w:rsidP="00C469B3">
      <w:pPr>
        <w:pStyle w:val="ListBullet"/>
        <w:numPr>
          <w:ilvl w:val="0"/>
          <w:numId w:val="0"/>
        </w:numPr>
        <w:ind w:firstLine="360"/>
        <w:rPr>
          <w:i w:val="0"/>
          <w:iCs/>
        </w:rPr>
      </w:pPr>
    </w:p>
    <w:p w14:paraId="1ADE7B87" w14:textId="77777777" w:rsidR="0015502F" w:rsidRPr="0015502F" w:rsidRDefault="0015502F" w:rsidP="0015502F">
      <w:pPr>
        <w:pStyle w:val="ListBullet"/>
        <w:numPr>
          <w:ilvl w:val="0"/>
          <w:numId w:val="0"/>
        </w:numPr>
        <w:rPr>
          <w:i w:val="0"/>
          <w:iCs/>
        </w:rPr>
      </w:pPr>
      <w:r w:rsidRPr="0015502F">
        <w:rPr>
          <w:i w:val="0"/>
          <w:iCs/>
        </w:rPr>
        <w:t>The equation for the model can be expressed as:</w:t>
      </w:r>
    </w:p>
    <w:p w14:paraId="6435A84E" w14:textId="77777777" w:rsidR="0015502F" w:rsidRPr="0015502F" w:rsidRDefault="0015502F" w:rsidP="0015502F">
      <w:pPr>
        <w:pStyle w:val="ListBullet"/>
        <w:numPr>
          <w:ilvl w:val="0"/>
          <w:numId w:val="0"/>
        </w:numPr>
        <w:rPr>
          <w:i w:val="0"/>
          <w:iCs/>
        </w:rPr>
      </w:pPr>
    </w:p>
    <w:p w14:paraId="1FC824D8" w14:textId="5D07DA98" w:rsidR="007B7AA1" w:rsidRDefault="0015502F" w:rsidP="0015502F">
      <w:pPr>
        <w:pStyle w:val="ListBullet"/>
        <w:numPr>
          <w:ilvl w:val="0"/>
          <w:numId w:val="0"/>
        </w:numPr>
        <w:rPr>
          <w:i w:val="0"/>
          <w:iCs/>
        </w:rPr>
      </w:pPr>
      <w:r w:rsidRPr="0015502F">
        <w:rPr>
          <w:i w:val="0"/>
          <w:iCs/>
        </w:rPr>
        <w:t xml:space="preserve">Total Wins = -152.5736 + 0.3497 * </w:t>
      </w:r>
      <w:proofErr w:type="spellStart"/>
      <w:r w:rsidRPr="0015502F">
        <w:rPr>
          <w:i w:val="0"/>
          <w:iCs/>
        </w:rPr>
        <w:t>Avg_Points</w:t>
      </w:r>
      <w:proofErr w:type="spellEnd"/>
      <w:r w:rsidRPr="0015502F">
        <w:rPr>
          <w:i w:val="0"/>
          <w:iCs/>
        </w:rPr>
        <w:t xml:space="preserve"> + 0.1055 * </w:t>
      </w:r>
      <w:proofErr w:type="spellStart"/>
      <w:r w:rsidRPr="0015502F">
        <w:rPr>
          <w:i w:val="0"/>
          <w:iCs/>
        </w:rPr>
        <w:t>Avg_Elo_N</w:t>
      </w:r>
      <w:proofErr w:type="spellEnd"/>
    </w:p>
    <w:p w14:paraId="73DAAF96" w14:textId="77777777" w:rsidR="0000407D" w:rsidRDefault="0000407D" w:rsidP="0015502F">
      <w:pPr>
        <w:pStyle w:val="ListBullet"/>
        <w:numPr>
          <w:ilvl w:val="0"/>
          <w:numId w:val="0"/>
        </w:numPr>
        <w:rPr>
          <w:i w:val="0"/>
          <w:iCs/>
        </w:rPr>
      </w:pPr>
    </w:p>
    <w:p w14:paraId="402AAB31" w14:textId="3AE357B5" w:rsidR="0000407D" w:rsidRDefault="0000407D" w:rsidP="0000407D">
      <w:pPr>
        <w:pStyle w:val="ListBullet"/>
        <w:numPr>
          <w:ilvl w:val="0"/>
          <w:numId w:val="0"/>
        </w:numPr>
        <w:rPr>
          <w:i w:val="0"/>
          <w:iCs/>
        </w:rPr>
      </w:pPr>
      <w:r>
        <w:rPr>
          <w:i w:val="0"/>
          <w:iCs/>
        </w:rPr>
        <w:t>Null Hypothesis (H</w:t>
      </w:r>
      <w:r w:rsidRPr="0000407D">
        <w:rPr>
          <w:i w:val="0"/>
          <w:iCs/>
          <w:vertAlign w:val="subscript"/>
        </w:rPr>
        <w:t>o</w:t>
      </w:r>
      <w:r>
        <w:rPr>
          <w:i w:val="0"/>
          <w:iCs/>
        </w:rPr>
        <w:t xml:space="preserve">): </w:t>
      </w:r>
    </w:p>
    <w:p w14:paraId="6370875D" w14:textId="19AB3A06" w:rsidR="0000407D" w:rsidRDefault="0000407D" w:rsidP="0000407D">
      <w:pPr>
        <w:pStyle w:val="ListBullet"/>
        <w:numPr>
          <w:ilvl w:val="0"/>
          <w:numId w:val="23"/>
        </w:numPr>
        <w:rPr>
          <w:i w:val="0"/>
          <w:iCs/>
        </w:rPr>
      </w:pPr>
      <w:r>
        <w:rPr>
          <w:i w:val="0"/>
          <w:iCs/>
        </w:rPr>
        <w:t xml:space="preserve">The coefficients for the predictors are </w:t>
      </w:r>
      <w:proofErr w:type="gramStart"/>
      <w:r>
        <w:rPr>
          <w:i w:val="0"/>
          <w:iCs/>
        </w:rPr>
        <w:t>zero</w:t>
      </w:r>
      <w:proofErr w:type="gramEnd"/>
    </w:p>
    <w:p w14:paraId="1DC8A570" w14:textId="24215F58" w:rsidR="0000407D" w:rsidRDefault="0000407D" w:rsidP="0000407D">
      <w:pPr>
        <w:pStyle w:val="ListBullet"/>
        <w:numPr>
          <w:ilvl w:val="0"/>
          <w:numId w:val="23"/>
        </w:numPr>
        <w:rPr>
          <w:i w:val="0"/>
          <w:iCs/>
        </w:rPr>
      </w:pPr>
      <w:r>
        <w:rPr>
          <w:i w:val="0"/>
          <w:iCs/>
        </w:rPr>
        <w:t>(H</w:t>
      </w:r>
      <w:r>
        <w:rPr>
          <w:i w:val="0"/>
          <w:iCs/>
          <w:vertAlign w:val="subscript"/>
        </w:rPr>
        <w:t>o</w:t>
      </w:r>
      <w:r>
        <w:rPr>
          <w:i w:val="0"/>
          <w:iCs/>
        </w:rPr>
        <w:t>): β</w:t>
      </w:r>
      <w:r>
        <w:rPr>
          <w:i w:val="0"/>
          <w:iCs/>
          <w:vertAlign w:val="subscript"/>
        </w:rPr>
        <w:t>1</w:t>
      </w:r>
      <w:r>
        <w:rPr>
          <w:i w:val="0"/>
          <w:iCs/>
        </w:rPr>
        <w:t xml:space="preserve"> = </w:t>
      </w:r>
      <w:r>
        <w:rPr>
          <w:i w:val="0"/>
          <w:iCs/>
        </w:rPr>
        <w:t>β</w:t>
      </w:r>
      <w:r>
        <w:rPr>
          <w:i w:val="0"/>
          <w:iCs/>
          <w:vertAlign w:val="subscript"/>
        </w:rPr>
        <w:t>2</w:t>
      </w:r>
      <w:r>
        <w:rPr>
          <w:i w:val="0"/>
          <w:iCs/>
        </w:rPr>
        <w:t xml:space="preserve"> = 0</w:t>
      </w:r>
    </w:p>
    <w:p w14:paraId="79AE0B5F" w14:textId="77777777" w:rsidR="0000407D" w:rsidRDefault="0000407D" w:rsidP="0000407D">
      <w:pPr>
        <w:pStyle w:val="ListBullet"/>
        <w:numPr>
          <w:ilvl w:val="0"/>
          <w:numId w:val="0"/>
        </w:numPr>
        <w:rPr>
          <w:i w:val="0"/>
          <w:iCs/>
        </w:rPr>
      </w:pPr>
    </w:p>
    <w:p w14:paraId="0DF91D27" w14:textId="4080A330" w:rsidR="0000407D" w:rsidRDefault="0000407D" w:rsidP="0000407D">
      <w:pPr>
        <w:pStyle w:val="ListBullet"/>
        <w:numPr>
          <w:ilvl w:val="0"/>
          <w:numId w:val="0"/>
        </w:numPr>
        <w:rPr>
          <w:i w:val="0"/>
          <w:iCs/>
        </w:rPr>
      </w:pPr>
      <w:r>
        <w:rPr>
          <w:i w:val="0"/>
          <w:iCs/>
        </w:rPr>
        <w:t>Alternative Hypothesis (H</w:t>
      </w:r>
      <w:r>
        <w:rPr>
          <w:i w:val="0"/>
          <w:iCs/>
          <w:vertAlign w:val="subscript"/>
        </w:rPr>
        <w:t>a</w:t>
      </w:r>
      <w:r w:rsidR="00EC2EEB">
        <w:rPr>
          <w:i w:val="0"/>
          <w:iCs/>
        </w:rPr>
        <w:t>):</w:t>
      </w:r>
    </w:p>
    <w:p w14:paraId="23EB5FE4" w14:textId="0506948A" w:rsidR="00EC2EEB" w:rsidRDefault="00EC2EEB" w:rsidP="00EC2EEB">
      <w:pPr>
        <w:pStyle w:val="ListBullet"/>
        <w:numPr>
          <w:ilvl w:val="0"/>
          <w:numId w:val="24"/>
        </w:numPr>
        <w:rPr>
          <w:i w:val="0"/>
          <w:iCs/>
        </w:rPr>
      </w:pPr>
      <w:r>
        <w:rPr>
          <w:i w:val="0"/>
          <w:iCs/>
        </w:rPr>
        <w:t xml:space="preserve">At least one of the coefficients for the predictors are not </w:t>
      </w:r>
      <w:proofErr w:type="gramStart"/>
      <w:r>
        <w:rPr>
          <w:i w:val="0"/>
          <w:iCs/>
        </w:rPr>
        <w:t>zero</w:t>
      </w:r>
      <w:proofErr w:type="gramEnd"/>
    </w:p>
    <w:p w14:paraId="2397492A" w14:textId="57300B61" w:rsidR="00EC2EEB" w:rsidRPr="0000407D" w:rsidRDefault="00EC2EEB" w:rsidP="00EC2EEB">
      <w:pPr>
        <w:pStyle w:val="ListBullet"/>
        <w:numPr>
          <w:ilvl w:val="0"/>
          <w:numId w:val="24"/>
        </w:numPr>
        <w:rPr>
          <w:i w:val="0"/>
          <w:iCs/>
        </w:rPr>
      </w:pPr>
      <w:r>
        <w:rPr>
          <w:i w:val="0"/>
          <w:iCs/>
        </w:rPr>
        <w:t>(H</w:t>
      </w:r>
      <w:r>
        <w:rPr>
          <w:i w:val="0"/>
          <w:iCs/>
          <w:vertAlign w:val="subscript"/>
        </w:rPr>
        <w:t>a</w:t>
      </w:r>
      <w:r>
        <w:rPr>
          <w:i w:val="0"/>
          <w:iCs/>
        </w:rPr>
        <w:t xml:space="preserve">): </w:t>
      </w:r>
      <w:r>
        <w:rPr>
          <w:i w:val="0"/>
          <w:iCs/>
        </w:rPr>
        <w:t>β</w:t>
      </w:r>
      <w:r>
        <w:rPr>
          <w:i w:val="0"/>
          <w:iCs/>
          <w:vertAlign w:val="subscript"/>
        </w:rPr>
        <w:t xml:space="preserve">1 </w:t>
      </w:r>
      <w:r>
        <w:rPr>
          <w:i w:val="0"/>
          <w:iCs/>
        </w:rPr>
        <w:t xml:space="preserve">or </w:t>
      </w:r>
      <w:r>
        <w:rPr>
          <w:i w:val="0"/>
          <w:iCs/>
        </w:rPr>
        <w:t>β</w:t>
      </w:r>
      <w:r>
        <w:rPr>
          <w:i w:val="0"/>
          <w:iCs/>
          <w:vertAlign w:val="subscript"/>
        </w:rPr>
        <w:t>2</w:t>
      </w:r>
      <w:r>
        <w:rPr>
          <w:i w:val="0"/>
          <w:iCs/>
        </w:rPr>
        <w:t xml:space="preserve"> ≠ 0</w:t>
      </w:r>
    </w:p>
    <w:p w14:paraId="19D55479" w14:textId="77777777" w:rsidR="0015502F" w:rsidRDefault="0015502F" w:rsidP="0015502F">
      <w:pPr>
        <w:pStyle w:val="ListBullet"/>
        <w:numPr>
          <w:ilvl w:val="0"/>
          <w:numId w:val="0"/>
        </w:numPr>
      </w:pPr>
    </w:p>
    <w:p w14:paraId="0D7DA229" w14:textId="12D3DC3E" w:rsidR="007B7AA1" w:rsidRPr="00AB3389" w:rsidRDefault="00EC2EEB" w:rsidP="00AB3389">
      <w:pPr>
        <w:pStyle w:val="ListBullet"/>
        <w:numPr>
          <w:ilvl w:val="0"/>
          <w:numId w:val="0"/>
        </w:numPr>
        <w:rPr>
          <w:i w:val="0"/>
          <w:iCs/>
        </w:rPr>
      </w:pPr>
      <w:r>
        <w:rPr>
          <w:i w:val="0"/>
          <w:iCs/>
        </w:rPr>
        <w:t>Level of Significance: 0.05</w:t>
      </w:r>
    </w:p>
    <w:p w14:paraId="723C23F3" w14:textId="0218F88F" w:rsidR="00FA45EE" w:rsidRPr="00FA45EE" w:rsidRDefault="00211FCE" w:rsidP="00EC2EEB">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3365C01B" w:rsidR="007B7AA1" w:rsidRPr="00FA45EE" w:rsidRDefault="0000407D" w:rsidP="00FA45EE">
            <w:pPr>
              <w:suppressAutoHyphens/>
              <w:spacing w:line="240" w:lineRule="auto"/>
              <w:contextualSpacing/>
              <w:rPr>
                <w:rFonts w:ascii="Calibri" w:hAnsi="Calibri" w:cs="Calibri"/>
                <w:i/>
              </w:rPr>
            </w:pPr>
            <w:r>
              <w:rPr>
                <w:rFonts w:ascii="Calibri" w:hAnsi="Calibri" w:cs="Calibri"/>
              </w:rPr>
              <w:t>1580.00</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0D19DAC4" w:rsidR="007B7AA1" w:rsidRPr="00FA45EE" w:rsidRDefault="0000407D" w:rsidP="00FA45EE">
            <w:pPr>
              <w:suppressAutoHyphens/>
              <w:spacing w:line="240" w:lineRule="auto"/>
              <w:contextualSpacing/>
              <w:rPr>
                <w:rFonts w:ascii="Calibri" w:hAnsi="Calibri" w:cs="Calibri"/>
                <w:i/>
              </w:rPr>
            </w:pPr>
            <w:r>
              <w:rPr>
                <w:rFonts w:ascii="Calibri" w:hAnsi="Calibri" w:cs="Calibri"/>
              </w:rPr>
              <w:t>0.0000</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37D0D40E" w14:textId="77777777" w:rsidR="00EC2EEB" w:rsidRDefault="00EC2EEB" w:rsidP="00EC2EEB">
      <w:pPr>
        <w:suppressAutoHyphens/>
        <w:spacing w:line="240" w:lineRule="auto"/>
        <w:ind w:firstLine="360"/>
        <w:contextualSpacing/>
        <w:rPr>
          <w:rFonts w:ascii="Calibri" w:hAnsi="Calibri" w:cs="Calibri"/>
          <w:iCs/>
        </w:rPr>
      </w:pPr>
      <w:r w:rsidRPr="00EC2EEB">
        <w:rPr>
          <w:rFonts w:ascii="Calibri" w:hAnsi="Calibri" w:cs="Calibri"/>
          <w:iCs/>
        </w:rPr>
        <w:t>Based on the overall F-test with a</w:t>
      </w:r>
      <w:r>
        <w:rPr>
          <w:rFonts w:ascii="Calibri" w:hAnsi="Calibri" w:cs="Calibri"/>
          <w:iCs/>
        </w:rPr>
        <w:t xml:space="preserve"> </w:t>
      </w:r>
      <w:r w:rsidRPr="00EC2EEB">
        <w:rPr>
          <w:rFonts w:ascii="Calibri" w:hAnsi="Calibri" w:cs="Calibri"/>
          <w:iCs/>
        </w:rPr>
        <w:t xml:space="preserve">p-value of </w:t>
      </w:r>
      <w:r>
        <w:rPr>
          <w:rFonts w:ascii="Calibri" w:hAnsi="Calibri" w:cs="Calibri"/>
          <w:iCs/>
        </w:rPr>
        <w:t>0.0000</w:t>
      </w:r>
      <w:r w:rsidRPr="00EC2EEB">
        <w:rPr>
          <w:rFonts w:ascii="Calibri" w:hAnsi="Calibri" w:cs="Calibri"/>
          <w:iCs/>
        </w:rPr>
        <w:t xml:space="preserve">, it's evident that at least one of the predictors, either the average points scored or the average relative skill, significantly influences the total number of wins in a basketball season. Individually, the t-tests for each predictor variable's parameter indicate their statistical significance. With a 1% level of significance, both average points </w:t>
      </w:r>
      <w:proofErr w:type="gramStart"/>
      <w:r w:rsidRPr="00EC2EEB">
        <w:rPr>
          <w:rFonts w:ascii="Calibri" w:hAnsi="Calibri" w:cs="Calibri"/>
          <w:iCs/>
        </w:rPr>
        <w:t>scored</w:t>
      </w:r>
      <w:proofErr w:type="gramEnd"/>
      <w:r w:rsidRPr="00EC2EEB">
        <w:rPr>
          <w:rFonts w:ascii="Calibri" w:hAnsi="Calibri" w:cs="Calibri"/>
          <w:iCs/>
        </w:rPr>
        <w:t xml:space="preserve"> and average relative skill are statistically significant based on their respective p-values in the model. </w:t>
      </w:r>
    </w:p>
    <w:p w14:paraId="53FBE8A6" w14:textId="77777777" w:rsidR="00EC2EEB" w:rsidRDefault="00EC2EEB" w:rsidP="00EC2EEB">
      <w:pPr>
        <w:suppressAutoHyphens/>
        <w:spacing w:line="240" w:lineRule="auto"/>
        <w:ind w:firstLine="360"/>
        <w:contextualSpacing/>
        <w:rPr>
          <w:rFonts w:ascii="Calibri" w:hAnsi="Calibri" w:cs="Calibri"/>
          <w:iCs/>
        </w:rPr>
      </w:pPr>
    </w:p>
    <w:p w14:paraId="118BA5AC" w14:textId="77777777" w:rsidR="00EC2EEB" w:rsidRDefault="00EC2EEB" w:rsidP="00EC2EEB">
      <w:pPr>
        <w:suppressAutoHyphens/>
        <w:spacing w:line="240" w:lineRule="auto"/>
        <w:ind w:firstLine="360"/>
        <w:contextualSpacing/>
        <w:rPr>
          <w:rFonts w:ascii="Calibri" w:hAnsi="Calibri" w:cs="Calibri"/>
          <w:iCs/>
        </w:rPr>
      </w:pPr>
      <w:r w:rsidRPr="00EC2EEB">
        <w:rPr>
          <w:rFonts w:ascii="Calibri" w:hAnsi="Calibri" w:cs="Calibri"/>
          <w:iCs/>
        </w:rPr>
        <w:t>The coefficient of determination (R-squared) at 0.837 suggests that roughly 83.7% of the variability in total wins can be explained by the included predictors, emphasizing the strong predictive capacity of the model</w:t>
      </w:r>
      <w:r>
        <w:rPr>
          <w:rFonts w:ascii="Calibri" w:hAnsi="Calibri" w:cs="Calibri"/>
          <w:iCs/>
        </w:rPr>
        <w:t>.</w:t>
      </w:r>
    </w:p>
    <w:p w14:paraId="0EA3CF98" w14:textId="77777777" w:rsidR="00AB3389" w:rsidRDefault="00AB3389" w:rsidP="00EC2EEB">
      <w:pPr>
        <w:suppressAutoHyphens/>
        <w:spacing w:line="240" w:lineRule="auto"/>
        <w:ind w:firstLine="360"/>
        <w:contextualSpacing/>
        <w:rPr>
          <w:rFonts w:ascii="Calibri" w:hAnsi="Calibri" w:cs="Calibri"/>
          <w:iCs/>
        </w:rPr>
      </w:pPr>
    </w:p>
    <w:p w14:paraId="46B720EC" w14:textId="77777777" w:rsidR="00EC2EEB" w:rsidRPr="00EC2EEB" w:rsidRDefault="00EC2EEB" w:rsidP="00EC2EEB">
      <w:pPr>
        <w:rPr>
          <w:rFonts w:ascii="Calibri" w:hAnsi="Calibri" w:cs="Calibri"/>
          <w:iCs/>
        </w:rPr>
      </w:pPr>
      <w:r w:rsidRPr="00EC2EEB">
        <w:rPr>
          <w:rFonts w:ascii="Calibri" w:hAnsi="Calibri" w:cs="Calibri"/>
          <w:iCs/>
        </w:rPr>
        <w:t>For a team averaging 75 points with a relative skill level of 1350:</w:t>
      </w:r>
    </w:p>
    <w:p w14:paraId="7A76C6B6" w14:textId="77777777" w:rsidR="00EC2EEB" w:rsidRPr="00EC2EEB" w:rsidRDefault="00EC2EEB" w:rsidP="00EC2EEB">
      <w:pPr>
        <w:rPr>
          <w:rFonts w:ascii="Calibri" w:hAnsi="Calibri" w:cs="Calibri"/>
          <w:iCs/>
        </w:rPr>
      </w:pPr>
      <w:r w:rsidRPr="00EC2EEB">
        <w:rPr>
          <w:rFonts w:ascii="Calibri" w:hAnsi="Calibri" w:cs="Calibri"/>
          <w:iCs/>
        </w:rPr>
        <w:t>Total Wins = -152.5736 + 0.3497 * 75 + 0.1055 * 1350</w:t>
      </w:r>
    </w:p>
    <w:p w14:paraId="39B2312C" w14:textId="35EA79DC" w:rsidR="00EC2EEB" w:rsidRPr="00EC2EEB" w:rsidRDefault="00EC2EEB" w:rsidP="00EC2EEB">
      <w:pPr>
        <w:rPr>
          <w:rFonts w:ascii="Calibri" w:hAnsi="Calibri" w:cs="Calibri"/>
          <w:iCs/>
        </w:rPr>
      </w:pPr>
      <w:r w:rsidRPr="00EC2EEB">
        <w:rPr>
          <w:rFonts w:ascii="Calibri" w:hAnsi="Calibri" w:cs="Calibri"/>
          <w:iCs/>
        </w:rPr>
        <w:t xml:space="preserve">Total Wins </w:t>
      </w:r>
      <w:r w:rsidR="00AB3389">
        <w:rPr>
          <w:rFonts w:ascii="Calibri" w:hAnsi="Calibri" w:cs="Calibri"/>
          <w:iCs/>
        </w:rPr>
        <w:t>=</w:t>
      </w:r>
      <w:r w:rsidRPr="00EC2EEB">
        <w:rPr>
          <w:rFonts w:ascii="Calibri" w:hAnsi="Calibri" w:cs="Calibri"/>
          <w:iCs/>
        </w:rPr>
        <w:t xml:space="preserve"> -152.5736 + 26.2275 + 142.275</w:t>
      </w:r>
    </w:p>
    <w:p w14:paraId="47B2503F" w14:textId="77777777" w:rsidR="00AB3389" w:rsidRDefault="00EC2EEB" w:rsidP="00EC2EEB">
      <w:pPr>
        <w:rPr>
          <w:rFonts w:ascii="Calibri" w:hAnsi="Calibri" w:cs="Calibri"/>
          <w:iCs/>
        </w:rPr>
      </w:pPr>
      <w:r w:rsidRPr="00EC2EEB">
        <w:rPr>
          <w:rFonts w:ascii="Calibri" w:hAnsi="Calibri" w:cs="Calibri"/>
          <w:iCs/>
        </w:rPr>
        <w:t xml:space="preserve">Total Wins </w:t>
      </w:r>
      <w:r w:rsidR="00AB3389">
        <w:rPr>
          <w:rFonts w:ascii="Calibri" w:hAnsi="Calibri" w:cs="Calibri"/>
          <w:iCs/>
        </w:rPr>
        <w:t>=</w:t>
      </w:r>
      <w:r w:rsidRPr="00EC2EEB">
        <w:rPr>
          <w:rFonts w:ascii="Calibri" w:hAnsi="Calibri" w:cs="Calibri"/>
          <w:iCs/>
        </w:rPr>
        <w:t xml:space="preserve"> 15.929</w:t>
      </w:r>
      <w:r w:rsidR="00AB3389">
        <w:rPr>
          <w:rFonts w:ascii="Calibri" w:hAnsi="Calibri" w:cs="Calibri"/>
          <w:iCs/>
        </w:rPr>
        <w:t xml:space="preserve"> </w:t>
      </w:r>
      <w:r w:rsidR="00AB3389" w:rsidRPr="00AB3389">
        <w:rPr>
          <w:rFonts w:ascii="Calibri" w:hAnsi="Calibri" w:cs="Calibri"/>
          <w:iCs/>
        </w:rPr>
        <w:t>≈</w:t>
      </w:r>
      <w:r w:rsidR="00AB3389" w:rsidRPr="00AB3389">
        <w:rPr>
          <w:rFonts w:ascii="Calibri" w:hAnsi="Calibri" w:cs="Calibri"/>
          <w:i/>
        </w:rPr>
        <w:t xml:space="preserve"> </w:t>
      </w:r>
      <w:r w:rsidR="00AB3389" w:rsidRPr="00AB3389">
        <w:rPr>
          <w:rFonts w:ascii="Calibri" w:hAnsi="Calibri" w:cs="Calibri"/>
          <w:iCs/>
        </w:rPr>
        <w:t>16</w:t>
      </w:r>
    </w:p>
    <w:p w14:paraId="1AB1362D" w14:textId="77777777" w:rsidR="00AB3389" w:rsidRDefault="00AB3389" w:rsidP="00EC2EEB">
      <w:pPr>
        <w:rPr>
          <w:rFonts w:ascii="Calibri" w:hAnsi="Calibri" w:cs="Calibri"/>
          <w:iCs/>
        </w:rPr>
      </w:pPr>
    </w:p>
    <w:p w14:paraId="2BC23B6D" w14:textId="77777777" w:rsidR="00AB3389" w:rsidRPr="00AB3389" w:rsidRDefault="00AB3389" w:rsidP="00AB3389">
      <w:pPr>
        <w:rPr>
          <w:rFonts w:ascii="Calibri" w:hAnsi="Calibri" w:cs="Calibri"/>
          <w:iCs/>
        </w:rPr>
      </w:pPr>
      <w:r w:rsidRPr="00AB3389">
        <w:rPr>
          <w:rFonts w:ascii="Calibri" w:hAnsi="Calibri" w:cs="Calibri"/>
          <w:iCs/>
        </w:rPr>
        <w:t>For a team averaging 100 points with a relative skill level of 1600:</w:t>
      </w:r>
    </w:p>
    <w:p w14:paraId="556E88B5" w14:textId="77777777" w:rsidR="00AB3389" w:rsidRPr="00AB3389" w:rsidRDefault="00AB3389" w:rsidP="00AB3389">
      <w:pPr>
        <w:rPr>
          <w:rFonts w:ascii="Calibri" w:hAnsi="Calibri" w:cs="Calibri"/>
          <w:iCs/>
        </w:rPr>
      </w:pPr>
      <w:r w:rsidRPr="00AB3389">
        <w:rPr>
          <w:rFonts w:ascii="Calibri" w:hAnsi="Calibri" w:cs="Calibri"/>
          <w:iCs/>
        </w:rPr>
        <w:t>Total Wins = -152.5736 + 0.3497 * 100 + 0.1055 * 1600</w:t>
      </w:r>
    </w:p>
    <w:p w14:paraId="0C7F65DE" w14:textId="1F25D8E5" w:rsidR="00AB3389" w:rsidRPr="00AB3389" w:rsidRDefault="00AB3389" w:rsidP="00AB3389">
      <w:pPr>
        <w:rPr>
          <w:rFonts w:ascii="Calibri" w:hAnsi="Calibri" w:cs="Calibri"/>
          <w:iCs/>
        </w:rPr>
      </w:pPr>
      <w:r w:rsidRPr="00AB3389">
        <w:rPr>
          <w:rFonts w:ascii="Calibri" w:hAnsi="Calibri" w:cs="Calibri"/>
          <w:iCs/>
        </w:rPr>
        <w:t xml:space="preserve">Total Wins </w:t>
      </w:r>
      <w:r>
        <w:rPr>
          <w:rFonts w:ascii="Calibri" w:hAnsi="Calibri" w:cs="Calibri"/>
          <w:iCs/>
        </w:rPr>
        <w:t>=</w:t>
      </w:r>
      <w:r w:rsidRPr="00AB3389">
        <w:rPr>
          <w:rFonts w:ascii="Calibri" w:hAnsi="Calibri" w:cs="Calibri"/>
          <w:iCs/>
        </w:rPr>
        <w:t xml:space="preserve"> -152.5736 + 34.97 + 168.8</w:t>
      </w:r>
    </w:p>
    <w:p w14:paraId="3EEEE6A6" w14:textId="67BE83D1" w:rsidR="00EC2EEB" w:rsidRDefault="00AB3389" w:rsidP="00AB3389">
      <w:pPr>
        <w:rPr>
          <w:rFonts w:ascii="Calibri" w:hAnsi="Calibri" w:cs="Calibri"/>
          <w:i/>
          <w:highlight w:val="yellow"/>
        </w:rPr>
      </w:pPr>
      <w:r w:rsidRPr="00AB3389">
        <w:rPr>
          <w:rFonts w:ascii="Calibri" w:hAnsi="Calibri" w:cs="Calibri"/>
          <w:iCs/>
        </w:rPr>
        <w:t xml:space="preserve">Total Wins </w:t>
      </w:r>
      <w:r>
        <w:rPr>
          <w:rFonts w:ascii="Calibri" w:hAnsi="Calibri" w:cs="Calibri"/>
          <w:iCs/>
        </w:rPr>
        <w:t>=</w:t>
      </w:r>
      <w:r w:rsidRPr="00AB3389">
        <w:rPr>
          <w:rFonts w:ascii="Calibri" w:hAnsi="Calibri" w:cs="Calibri"/>
          <w:iCs/>
        </w:rPr>
        <w:t xml:space="preserve"> 51.196</w:t>
      </w:r>
      <w:r w:rsidRPr="00AB3389">
        <w:rPr>
          <w:rFonts w:ascii="Calibri" w:hAnsi="Calibri" w:cs="Calibri"/>
          <w:i/>
        </w:rPr>
        <w:t xml:space="preserve"> </w:t>
      </w:r>
      <w:r w:rsidRPr="00AB3389">
        <w:rPr>
          <w:rFonts w:ascii="Calibri" w:hAnsi="Calibri" w:cs="Calibri"/>
          <w:iCs/>
        </w:rPr>
        <w:t>≈</w:t>
      </w:r>
      <w:r w:rsidRPr="00AB3389">
        <w:rPr>
          <w:rFonts w:ascii="Calibri" w:hAnsi="Calibri" w:cs="Calibri"/>
          <w:iCs/>
        </w:rPr>
        <w:t xml:space="preserve"> 51</w:t>
      </w:r>
      <w:r w:rsidR="00EC2EEB">
        <w:rPr>
          <w:rFonts w:ascii="Calibri" w:hAnsi="Calibri" w:cs="Calibri"/>
          <w:i/>
          <w:highlight w:val="yellow"/>
        </w:rPr>
        <w:br w:type="page"/>
      </w: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npx4txg4omac" w:colFirst="0" w:colLast="0"/>
      <w:bookmarkEnd w:id="6"/>
      <w:r w:rsidRPr="00FA45EE">
        <w:rPr>
          <w:rFonts w:ascii="Calibri" w:hAnsi="Calibri" w:cs="Calibri"/>
          <w:sz w:val="22"/>
          <w:szCs w:val="22"/>
        </w:rPr>
        <w:lastRenderedPageBreak/>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725638B8" w14:textId="77777777" w:rsidR="00FA45EE" w:rsidRPr="00FA45EE" w:rsidRDefault="00FA45EE" w:rsidP="00FA45EE">
      <w:pPr>
        <w:suppressAutoHyphens/>
        <w:spacing w:line="240" w:lineRule="auto"/>
        <w:contextualSpacing/>
        <w:rPr>
          <w:rFonts w:ascii="Calibri" w:hAnsi="Calibri" w:cs="Calibri"/>
          <w:i/>
        </w:rPr>
      </w:pPr>
    </w:p>
    <w:p w14:paraId="04E00D8C" w14:textId="77777777" w:rsidR="00AB3389" w:rsidRDefault="00AB3389" w:rsidP="006147B5">
      <w:pPr>
        <w:pStyle w:val="ListBullet"/>
        <w:numPr>
          <w:ilvl w:val="0"/>
          <w:numId w:val="0"/>
        </w:numPr>
        <w:ind w:firstLine="360"/>
        <w:rPr>
          <w:i w:val="0"/>
          <w:iCs/>
        </w:rPr>
      </w:pPr>
      <w:r w:rsidRPr="00AB3389">
        <w:rPr>
          <w:i w:val="0"/>
          <w:iCs/>
        </w:rPr>
        <w:t>A multiple linear regression model is utilized to predict a response variable based on multiple predictor variables. It aims to establish a relationship between the response variable and several predictors simultaneously, allowing us to estimate how changes in the predictors correspond to changes in the response. The model assumes a linear relationship between the response and each predictor variable, collectively capturing their combined influence on the response.</w:t>
      </w:r>
    </w:p>
    <w:p w14:paraId="1474CD04" w14:textId="77777777" w:rsidR="00AB3389" w:rsidRPr="00AB3389" w:rsidRDefault="00AB3389" w:rsidP="00AB3389">
      <w:pPr>
        <w:pStyle w:val="ListBullet"/>
        <w:numPr>
          <w:ilvl w:val="0"/>
          <w:numId w:val="0"/>
        </w:numPr>
        <w:ind w:left="720"/>
        <w:rPr>
          <w:i w:val="0"/>
          <w:iCs/>
        </w:rPr>
      </w:pPr>
    </w:p>
    <w:p w14:paraId="3448F5DD" w14:textId="26FA5CE6" w:rsidR="007B7AA1" w:rsidRDefault="00AB3389" w:rsidP="00AB3389">
      <w:pPr>
        <w:pStyle w:val="ListBullet"/>
        <w:numPr>
          <w:ilvl w:val="0"/>
          <w:numId w:val="0"/>
        </w:numPr>
        <w:ind w:left="-720" w:right="-720"/>
        <w:rPr>
          <w:i w:val="0"/>
          <w:iCs/>
        </w:rPr>
      </w:pPr>
      <w:r w:rsidRPr="00AB3389">
        <w:rPr>
          <w:i w:val="0"/>
          <w:iCs/>
        </w:rPr>
        <w:t xml:space="preserve">Wins = 34.5753 + 0.2597 * </w:t>
      </w:r>
      <w:proofErr w:type="spellStart"/>
      <w:r w:rsidRPr="00AB3389">
        <w:rPr>
          <w:i w:val="0"/>
          <w:iCs/>
        </w:rPr>
        <w:t>avg_pts</w:t>
      </w:r>
      <w:proofErr w:type="spellEnd"/>
      <w:r w:rsidRPr="00AB3389">
        <w:rPr>
          <w:i w:val="0"/>
          <w:iCs/>
        </w:rPr>
        <w:t xml:space="preserve"> - 0.0134 * </w:t>
      </w:r>
      <w:proofErr w:type="spellStart"/>
      <w:r w:rsidRPr="00AB3389">
        <w:rPr>
          <w:i w:val="0"/>
          <w:iCs/>
        </w:rPr>
        <w:t>avg_elo_n</w:t>
      </w:r>
      <w:proofErr w:type="spellEnd"/>
      <w:r w:rsidRPr="00AB3389">
        <w:rPr>
          <w:i w:val="0"/>
          <w:iCs/>
        </w:rPr>
        <w:t xml:space="preserve"> + 1.6206 * </w:t>
      </w:r>
      <w:proofErr w:type="spellStart"/>
      <w:r w:rsidRPr="00AB3389">
        <w:rPr>
          <w:i w:val="0"/>
          <w:iCs/>
        </w:rPr>
        <w:t>avg_pts_differential</w:t>
      </w:r>
      <w:proofErr w:type="spellEnd"/>
      <w:r w:rsidRPr="00AB3389">
        <w:rPr>
          <w:i w:val="0"/>
          <w:iCs/>
        </w:rPr>
        <w:t xml:space="preserve"> + 0.0525 * </w:t>
      </w:r>
      <w:proofErr w:type="spellStart"/>
      <w:r w:rsidRPr="00AB3389">
        <w:rPr>
          <w:i w:val="0"/>
          <w:iCs/>
        </w:rPr>
        <w:t>avg_elo_differential</w:t>
      </w:r>
      <w:proofErr w:type="spellEnd"/>
    </w:p>
    <w:p w14:paraId="2649CDE9" w14:textId="77777777" w:rsidR="00AB3389" w:rsidRPr="00AB3389" w:rsidRDefault="00AB3389" w:rsidP="00AB3389">
      <w:pPr>
        <w:pStyle w:val="ListBullet"/>
        <w:numPr>
          <w:ilvl w:val="0"/>
          <w:numId w:val="0"/>
        </w:numPr>
        <w:ind w:left="720"/>
        <w:rPr>
          <w:i w:val="0"/>
          <w:iCs/>
        </w:rPr>
      </w:pPr>
    </w:p>
    <w:p w14:paraId="43AFCCFA" w14:textId="1FCDD25C" w:rsidR="00BB5D88" w:rsidRDefault="00BB5D88" w:rsidP="00BB5D88">
      <w:pPr>
        <w:pStyle w:val="List"/>
        <w:numPr>
          <w:ilvl w:val="0"/>
          <w:numId w:val="0"/>
        </w:numPr>
        <w:rPr>
          <w:i w:val="0"/>
          <w:iCs/>
        </w:rPr>
      </w:pPr>
      <w:r w:rsidRPr="00BB5D88">
        <w:rPr>
          <w:i w:val="0"/>
          <w:iCs/>
        </w:rPr>
        <w:t>Null Hypothesis (H₀):</w:t>
      </w:r>
    </w:p>
    <w:p w14:paraId="76EE4807" w14:textId="0C56E724" w:rsidR="00BB5D88" w:rsidRDefault="00BB5D88" w:rsidP="00BB5D88">
      <w:pPr>
        <w:pStyle w:val="List"/>
        <w:numPr>
          <w:ilvl w:val="0"/>
          <w:numId w:val="26"/>
        </w:numPr>
        <w:rPr>
          <w:i w:val="0"/>
          <w:iCs/>
        </w:rPr>
      </w:pPr>
      <w:r>
        <w:rPr>
          <w:i w:val="0"/>
          <w:iCs/>
        </w:rPr>
        <w:t>N</w:t>
      </w:r>
      <w:r w:rsidRPr="00BB5D88">
        <w:rPr>
          <w:i w:val="0"/>
          <w:iCs/>
        </w:rPr>
        <w:t>one of the included predictor variables have a significant impact on the total number of wins</w:t>
      </w:r>
      <w:r>
        <w:rPr>
          <w:i w:val="0"/>
          <w:iCs/>
        </w:rPr>
        <w:t>.</w:t>
      </w:r>
    </w:p>
    <w:p w14:paraId="525E8C82" w14:textId="6205431B" w:rsidR="00BB5D88" w:rsidRPr="006147B5" w:rsidRDefault="00BB5D88" w:rsidP="006147B5">
      <w:pPr>
        <w:pStyle w:val="List"/>
        <w:numPr>
          <w:ilvl w:val="0"/>
          <w:numId w:val="26"/>
        </w:numPr>
        <w:rPr>
          <w:i w:val="0"/>
          <w:iCs/>
        </w:rPr>
      </w:pPr>
      <w:r w:rsidRPr="00BB5D88">
        <w:rPr>
          <w:i w:val="0"/>
          <w:iCs/>
        </w:rPr>
        <w:t>H₀: β₁ = β₂ = β₃ = β₄ = 0</w:t>
      </w:r>
    </w:p>
    <w:p w14:paraId="2F4C3320" w14:textId="24EC2070" w:rsidR="00BB5D88" w:rsidRDefault="00BB5D88" w:rsidP="00BB5D88">
      <w:pPr>
        <w:pStyle w:val="List"/>
        <w:numPr>
          <w:ilvl w:val="0"/>
          <w:numId w:val="0"/>
        </w:numPr>
        <w:rPr>
          <w:i w:val="0"/>
          <w:iCs/>
        </w:rPr>
      </w:pPr>
      <w:r w:rsidRPr="00BB5D88">
        <w:rPr>
          <w:i w:val="0"/>
          <w:iCs/>
        </w:rPr>
        <w:t>Alternative Hypothesis (H₁):</w:t>
      </w:r>
    </w:p>
    <w:p w14:paraId="1B95FF04" w14:textId="5C7DCA98" w:rsidR="00BB5D88" w:rsidRDefault="00BB5D88" w:rsidP="00BB5D88">
      <w:pPr>
        <w:pStyle w:val="List"/>
        <w:numPr>
          <w:ilvl w:val="0"/>
          <w:numId w:val="27"/>
        </w:numPr>
        <w:rPr>
          <w:i w:val="0"/>
          <w:iCs/>
        </w:rPr>
      </w:pPr>
      <w:r>
        <w:rPr>
          <w:i w:val="0"/>
          <w:iCs/>
        </w:rPr>
        <w:t>A</w:t>
      </w:r>
      <w:r w:rsidRPr="00BB5D88">
        <w:rPr>
          <w:i w:val="0"/>
          <w:iCs/>
        </w:rPr>
        <w:t xml:space="preserve">t least one of the included predictor variables has a significant </w:t>
      </w:r>
      <w:r w:rsidR="00E623F6">
        <w:rPr>
          <w:i w:val="0"/>
          <w:iCs/>
        </w:rPr>
        <w:t>impact</w:t>
      </w:r>
      <w:r w:rsidRPr="00BB5D88">
        <w:rPr>
          <w:i w:val="0"/>
          <w:iCs/>
        </w:rPr>
        <w:t xml:space="preserve"> on the total number of wins</w:t>
      </w:r>
      <w:r>
        <w:rPr>
          <w:i w:val="0"/>
          <w:iCs/>
        </w:rPr>
        <w:t>.</w:t>
      </w:r>
    </w:p>
    <w:p w14:paraId="5CF408C7" w14:textId="55641F3F" w:rsidR="00BB5D88" w:rsidRPr="006147B5" w:rsidRDefault="00BB5D88" w:rsidP="006147B5">
      <w:pPr>
        <w:pStyle w:val="List"/>
        <w:numPr>
          <w:ilvl w:val="0"/>
          <w:numId w:val="27"/>
        </w:numPr>
        <w:rPr>
          <w:i w:val="0"/>
          <w:iCs/>
        </w:rPr>
      </w:pPr>
      <w:r w:rsidRPr="00BB5D88">
        <w:rPr>
          <w:i w:val="0"/>
          <w:iCs/>
        </w:rPr>
        <w:t>H₁: At least one β ≠ 0</w:t>
      </w:r>
    </w:p>
    <w:p w14:paraId="3B0ACB4E" w14:textId="118E4999" w:rsidR="00BB5D88" w:rsidRPr="00BB5D88" w:rsidRDefault="00BB5D88" w:rsidP="00BB5D88">
      <w:pPr>
        <w:pStyle w:val="List"/>
        <w:numPr>
          <w:ilvl w:val="0"/>
          <w:numId w:val="0"/>
        </w:numPr>
        <w:rPr>
          <w:i w:val="0"/>
          <w:iCs/>
        </w:rPr>
      </w:pPr>
      <w:r>
        <w:rPr>
          <w:i w:val="0"/>
          <w:iCs/>
        </w:rPr>
        <w:t xml:space="preserve">Level of Significance: </w:t>
      </w:r>
      <w:r w:rsidR="00573666">
        <w:rPr>
          <w:i w:val="0"/>
          <w:iCs/>
        </w:rPr>
        <w:t>0.01</w:t>
      </w: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48576341" w:rsidR="007B7AA1" w:rsidRPr="00FA45EE" w:rsidRDefault="00573666" w:rsidP="00FA45EE">
            <w:pPr>
              <w:suppressAutoHyphens/>
              <w:spacing w:line="240" w:lineRule="auto"/>
              <w:contextualSpacing/>
              <w:rPr>
                <w:rFonts w:ascii="Calibri" w:hAnsi="Calibri" w:cs="Calibri"/>
                <w:i/>
              </w:rPr>
            </w:pPr>
            <w:r>
              <w:rPr>
                <w:rFonts w:ascii="Calibri" w:hAnsi="Calibri" w:cs="Calibri"/>
              </w:rPr>
              <w:t>1102.00</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3EE0502E" w:rsidR="007B7AA1" w:rsidRPr="00FA45EE" w:rsidRDefault="00573666" w:rsidP="00FA45EE">
            <w:pPr>
              <w:suppressAutoHyphens/>
              <w:spacing w:line="240" w:lineRule="auto"/>
              <w:contextualSpacing/>
              <w:rPr>
                <w:rFonts w:ascii="Calibri" w:hAnsi="Calibri" w:cs="Calibri"/>
                <w:i/>
              </w:rPr>
            </w:pPr>
            <w:r>
              <w:rPr>
                <w:rFonts w:ascii="Calibri" w:hAnsi="Calibri" w:cs="Calibri"/>
              </w:rPr>
              <w:t>0.0000</w:t>
            </w:r>
          </w:p>
        </w:tc>
      </w:tr>
    </w:tbl>
    <w:p w14:paraId="743B1BD5" w14:textId="478C5D09" w:rsidR="007B7AA1" w:rsidRPr="00FA45EE" w:rsidRDefault="007B7AA1" w:rsidP="006147B5">
      <w:pPr>
        <w:pStyle w:val="List"/>
        <w:numPr>
          <w:ilvl w:val="0"/>
          <w:numId w:val="0"/>
        </w:numPr>
      </w:pPr>
    </w:p>
    <w:p w14:paraId="18F2168E" w14:textId="59135F6C" w:rsidR="006147B5" w:rsidRPr="006147B5" w:rsidRDefault="006147B5" w:rsidP="006147B5">
      <w:pPr>
        <w:pStyle w:val="ListBullet"/>
        <w:numPr>
          <w:ilvl w:val="0"/>
          <w:numId w:val="0"/>
        </w:numPr>
        <w:ind w:firstLine="360"/>
        <w:rPr>
          <w:i w:val="0"/>
          <w:iCs/>
        </w:rPr>
      </w:pPr>
      <w:r w:rsidRPr="006147B5">
        <w:rPr>
          <w:i w:val="0"/>
          <w:iCs/>
        </w:rPr>
        <w:t xml:space="preserve">The F-statistic here is high, indicating that the model's overall fit is statistically significant. </w:t>
      </w:r>
      <w:r>
        <w:rPr>
          <w:i w:val="0"/>
          <w:iCs/>
        </w:rPr>
        <w:t>T</w:t>
      </w:r>
      <w:r w:rsidRPr="006147B5">
        <w:rPr>
          <w:i w:val="0"/>
          <w:iCs/>
        </w:rPr>
        <w:t xml:space="preserve">he associated </w:t>
      </w:r>
      <w:r>
        <w:rPr>
          <w:i w:val="0"/>
          <w:iCs/>
        </w:rPr>
        <w:t>P-value</w:t>
      </w:r>
      <w:r w:rsidRPr="006147B5">
        <w:rPr>
          <w:i w:val="0"/>
          <w:iCs/>
        </w:rPr>
        <w:t xml:space="preserve"> is close to zero (3.07e-278), indicating a very low likelihood that this F-statistic occurred by chance. Therefore, at least one of the predictors is statistically significant in predicting the number of wins in the season. </w:t>
      </w:r>
    </w:p>
    <w:p w14:paraId="2C4FE51C" w14:textId="23F02890" w:rsidR="006147B5" w:rsidRDefault="006147B5" w:rsidP="006147B5">
      <w:pPr>
        <w:pStyle w:val="ListBullet"/>
        <w:numPr>
          <w:ilvl w:val="0"/>
          <w:numId w:val="0"/>
        </w:numPr>
        <w:ind w:firstLine="360"/>
        <w:rPr>
          <w:i w:val="0"/>
          <w:iCs/>
        </w:rPr>
      </w:pPr>
      <w:r w:rsidRPr="006147B5">
        <w:rPr>
          <w:i w:val="0"/>
          <w:iCs/>
        </w:rPr>
        <w:t xml:space="preserve">In the presented model, </w:t>
      </w:r>
      <w:proofErr w:type="spellStart"/>
      <w:r w:rsidRPr="006147B5">
        <w:rPr>
          <w:i w:val="0"/>
          <w:iCs/>
        </w:rPr>
        <w:t>avg_pts</w:t>
      </w:r>
      <w:proofErr w:type="spellEnd"/>
      <w:r>
        <w:rPr>
          <w:i w:val="0"/>
          <w:iCs/>
        </w:rPr>
        <w:t xml:space="preserve"> </w:t>
      </w:r>
      <w:r w:rsidRPr="006147B5">
        <w:rPr>
          <w:i w:val="0"/>
          <w:iCs/>
        </w:rPr>
        <w:t xml:space="preserve">and </w:t>
      </w:r>
      <w:proofErr w:type="spellStart"/>
      <w:r w:rsidRPr="006147B5">
        <w:rPr>
          <w:i w:val="0"/>
          <w:iCs/>
        </w:rPr>
        <w:t>avg_pts_differential</w:t>
      </w:r>
      <w:proofErr w:type="spellEnd"/>
      <w:r w:rsidRPr="006147B5">
        <w:rPr>
          <w:i w:val="0"/>
          <w:iCs/>
        </w:rPr>
        <w:t xml:space="preserve"> appear to be statistically significant with p-values close to zero (0.000). </w:t>
      </w:r>
      <w:proofErr w:type="spellStart"/>
      <w:r>
        <w:rPr>
          <w:i w:val="0"/>
          <w:iCs/>
        </w:rPr>
        <w:t>A</w:t>
      </w:r>
      <w:r w:rsidRPr="006147B5">
        <w:rPr>
          <w:i w:val="0"/>
          <w:iCs/>
        </w:rPr>
        <w:t>vg_elo_n</w:t>
      </w:r>
      <w:proofErr w:type="spellEnd"/>
      <w:r w:rsidRPr="006147B5">
        <w:rPr>
          <w:i w:val="0"/>
          <w:iCs/>
        </w:rPr>
        <w:t xml:space="preserve"> and </w:t>
      </w:r>
      <w:proofErr w:type="spellStart"/>
      <w:r w:rsidRPr="006147B5">
        <w:rPr>
          <w:i w:val="0"/>
          <w:iCs/>
        </w:rPr>
        <w:t>avg_elo_differential</w:t>
      </w:r>
      <w:proofErr w:type="spellEnd"/>
      <w:r w:rsidRPr="006147B5">
        <w:rPr>
          <w:i w:val="0"/>
          <w:iCs/>
        </w:rPr>
        <w:t xml:space="preserve"> exhibit p-values above the 1% threshold (0.442 and 0.004, respectively), indicating they might not be statistically significant at this level.</w:t>
      </w:r>
    </w:p>
    <w:p w14:paraId="036968D1" w14:textId="4C337CB5" w:rsidR="007B7AA1" w:rsidRPr="006147B5" w:rsidRDefault="006147B5" w:rsidP="006147B5">
      <w:pPr>
        <w:pStyle w:val="ListBullet"/>
        <w:numPr>
          <w:ilvl w:val="0"/>
          <w:numId w:val="0"/>
        </w:numPr>
        <w:ind w:firstLine="360"/>
        <w:rPr>
          <w:i w:val="0"/>
          <w:iCs/>
        </w:rPr>
      </w:pPr>
      <w:r w:rsidRPr="006147B5">
        <w:rPr>
          <w:i w:val="0"/>
          <w:iCs/>
        </w:rPr>
        <w:t>The coefficient of determination for this model is approximately 0.878, implying that around 87.8% of the variability in the total number of wins is explained by the predictors included in the model.</w:t>
      </w:r>
    </w:p>
    <w:p w14:paraId="4E739EC6" w14:textId="77777777" w:rsidR="00E623F6" w:rsidRPr="00E623F6" w:rsidRDefault="00E623F6" w:rsidP="00E623F6">
      <w:pPr>
        <w:pStyle w:val="ListBullet"/>
        <w:numPr>
          <w:ilvl w:val="0"/>
          <w:numId w:val="0"/>
        </w:numPr>
        <w:ind w:firstLine="360"/>
        <w:rPr>
          <w:i w:val="0"/>
          <w:iCs/>
        </w:rPr>
      </w:pPr>
      <w:r w:rsidRPr="00E623F6">
        <w:rPr>
          <w:i w:val="0"/>
          <w:iCs/>
        </w:rPr>
        <w:t>Team averaging 75 points per game, with a relative skill level of 1350, an average point differential of -5, and an average relative skill differential of -30:</w:t>
      </w:r>
    </w:p>
    <w:p w14:paraId="30820D15" w14:textId="1CEC2FC7" w:rsidR="00E623F6" w:rsidRPr="00E623F6" w:rsidRDefault="00E623F6" w:rsidP="00E623F6">
      <w:pPr>
        <w:pStyle w:val="ListBullet"/>
        <w:numPr>
          <w:ilvl w:val="0"/>
          <w:numId w:val="0"/>
        </w:numPr>
        <w:rPr>
          <w:i w:val="0"/>
          <w:iCs/>
        </w:rPr>
      </w:pPr>
      <w:r w:rsidRPr="00E623F6">
        <w:rPr>
          <w:i w:val="0"/>
          <w:iCs/>
        </w:rPr>
        <w:t>Total Wins</w:t>
      </w:r>
      <w:r>
        <w:rPr>
          <w:i w:val="0"/>
          <w:iCs/>
        </w:rPr>
        <w:t xml:space="preserve"> </w:t>
      </w:r>
      <w:r w:rsidRPr="00E623F6">
        <w:rPr>
          <w:i w:val="0"/>
          <w:iCs/>
        </w:rPr>
        <w:t>=</w:t>
      </w:r>
      <w:r>
        <w:rPr>
          <w:i w:val="0"/>
          <w:iCs/>
        </w:rPr>
        <w:t xml:space="preserve"> </w:t>
      </w:r>
      <w:r w:rsidRPr="00E623F6">
        <w:rPr>
          <w:i w:val="0"/>
          <w:iCs/>
        </w:rPr>
        <w:t>34.5753</w:t>
      </w:r>
      <w:r>
        <w:rPr>
          <w:i w:val="0"/>
          <w:iCs/>
        </w:rPr>
        <w:t xml:space="preserve"> </w:t>
      </w:r>
      <w:r w:rsidRPr="00E623F6">
        <w:rPr>
          <w:i w:val="0"/>
          <w:iCs/>
        </w:rPr>
        <w:t>+</w:t>
      </w:r>
      <w:r>
        <w:rPr>
          <w:i w:val="0"/>
          <w:iCs/>
        </w:rPr>
        <w:t xml:space="preserve"> </w:t>
      </w:r>
      <w:r w:rsidRPr="00E623F6">
        <w:rPr>
          <w:i w:val="0"/>
          <w:iCs/>
        </w:rPr>
        <w:t>(0.2597</w:t>
      </w:r>
      <w:r>
        <w:rPr>
          <w:i w:val="0"/>
          <w:iCs/>
        </w:rPr>
        <w:t xml:space="preserve"> * </w:t>
      </w:r>
      <w:r w:rsidRPr="00E623F6">
        <w:rPr>
          <w:i w:val="0"/>
          <w:iCs/>
        </w:rPr>
        <w:t>75)</w:t>
      </w:r>
      <w:r>
        <w:rPr>
          <w:i w:val="0"/>
          <w:iCs/>
        </w:rPr>
        <w:t xml:space="preserve"> </w:t>
      </w:r>
      <w:r w:rsidRPr="00E623F6">
        <w:rPr>
          <w:i w:val="0"/>
          <w:iCs/>
        </w:rPr>
        <w:t>−</w:t>
      </w:r>
      <w:r>
        <w:rPr>
          <w:i w:val="0"/>
          <w:iCs/>
        </w:rPr>
        <w:t xml:space="preserve"> </w:t>
      </w:r>
      <w:r w:rsidRPr="00E623F6">
        <w:rPr>
          <w:i w:val="0"/>
          <w:iCs/>
        </w:rPr>
        <w:t>(0.0134</w:t>
      </w:r>
      <w:r>
        <w:rPr>
          <w:i w:val="0"/>
          <w:iCs/>
        </w:rPr>
        <w:t xml:space="preserve"> * </w:t>
      </w:r>
      <w:r w:rsidRPr="00E623F6">
        <w:rPr>
          <w:i w:val="0"/>
          <w:iCs/>
        </w:rPr>
        <w:t>1350)</w:t>
      </w:r>
      <w:r>
        <w:rPr>
          <w:i w:val="0"/>
          <w:iCs/>
        </w:rPr>
        <w:t xml:space="preserve"> </w:t>
      </w:r>
      <w:r w:rsidRPr="00E623F6">
        <w:rPr>
          <w:i w:val="0"/>
          <w:iCs/>
        </w:rPr>
        <w:t>+</w:t>
      </w:r>
      <w:r>
        <w:rPr>
          <w:i w:val="0"/>
          <w:iCs/>
        </w:rPr>
        <w:t xml:space="preserve"> </w:t>
      </w:r>
      <w:r w:rsidRPr="00E623F6">
        <w:rPr>
          <w:i w:val="0"/>
          <w:iCs/>
        </w:rPr>
        <w:t>(1.6206</w:t>
      </w:r>
      <w:r>
        <w:rPr>
          <w:i w:val="0"/>
          <w:iCs/>
        </w:rPr>
        <w:t xml:space="preserve"> * </w:t>
      </w:r>
      <w:r w:rsidRPr="00E623F6">
        <w:rPr>
          <w:i w:val="0"/>
          <w:iCs/>
        </w:rPr>
        <w:t>(−5))</w:t>
      </w:r>
      <w:r>
        <w:rPr>
          <w:i w:val="0"/>
          <w:iCs/>
        </w:rPr>
        <w:t xml:space="preserve"> </w:t>
      </w:r>
      <w:r w:rsidRPr="00E623F6">
        <w:rPr>
          <w:i w:val="0"/>
          <w:iCs/>
        </w:rPr>
        <w:t>+</w:t>
      </w:r>
      <w:r>
        <w:rPr>
          <w:i w:val="0"/>
          <w:iCs/>
        </w:rPr>
        <w:t xml:space="preserve"> </w:t>
      </w:r>
      <w:r w:rsidRPr="00E623F6">
        <w:rPr>
          <w:i w:val="0"/>
          <w:iCs/>
        </w:rPr>
        <w:t>(0.0525</w:t>
      </w:r>
      <w:r>
        <w:rPr>
          <w:i w:val="0"/>
          <w:iCs/>
        </w:rPr>
        <w:t xml:space="preserve"> * </w:t>
      </w:r>
      <w:r w:rsidRPr="00E623F6">
        <w:rPr>
          <w:i w:val="0"/>
          <w:iCs/>
        </w:rPr>
        <w:t>(−30))</w:t>
      </w:r>
    </w:p>
    <w:p w14:paraId="1E29C8DD" w14:textId="457972B5" w:rsidR="00E623F6" w:rsidRPr="00E623F6" w:rsidRDefault="00E623F6" w:rsidP="00E623F6">
      <w:pPr>
        <w:pStyle w:val="ListBullet"/>
        <w:numPr>
          <w:ilvl w:val="0"/>
          <w:numId w:val="0"/>
        </w:numPr>
        <w:rPr>
          <w:i w:val="0"/>
          <w:iCs/>
        </w:rPr>
      </w:pPr>
      <w:r w:rsidRPr="00E623F6">
        <w:rPr>
          <w:i w:val="0"/>
          <w:iCs/>
        </w:rPr>
        <w:t>Total Wins</w:t>
      </w:r>
      <w:r>
        <w:rPr>
          <w:i w:val="0"/>
          <w:iCs/>
        </w:rPr>
        <w:t xml:space="preserve"> </w:t>
      </w:r>
      <w:r w:rsidRPr="00E623F6">
        <w:rPr>
          <w:i w:val="0"/>
          <w:iCs/>
        </w:rPr>
        <w:t>=</w:t>
      </w:r>
      <w:r>
        <w:rPr>
          <w:i w:val="0"/>
          <w:iCs/>
        </w:rPr>
        <w:t xml:space="preserve"> </w:t>
      </w:r>
      <w:r w:rsidRPr="00E623F6">
        <w:rPr>
          <w:i w:val="0"/>
          <w:iCs/>
        </w:rPr>
        <w:t>34.5753</w:t>
      </w:r>
      <w:r>
        <w:rPr>
          <w:i w:val="0"/>
          <w:iCs/>
        </w:rPr>
        <w:t xml:space="preserve"> </w:t>
      </w:r>
      <w:r w:rsidRPr="00E623F6">
        <w:rPr>
          <w:i w:val="0"/>
          <w:iCs/>
        </w:rPr>
        <w:t>+</w:t>
      </w:r>
      <w:r>
        <w:rPr>
          <w:i w:val="0"/>
          <w:iCs/>
        </w:rPr>
        <w:t xml:space="preserve"> </w:t>
      </w:r>
      <w:r w:rsidRPr="00E623F6">
        <w:rPr>
          <w:i w:val="0"/>
          <w:iCs/>
        </w:rPr>
        <w:t>19.4755</w:t>
      </w:r>
      <w:r>
        <w:rPr>
          <w:i w:val="0"/>
          <w:iCs/>
        </w:rPr>
        <w:t xml:space="preserve"> </w:t>
      </w:r>
      <w:r w:rsidRPr="00E623F6">
        <w:rPr>
          <w:i w:val="0"/>
          <w:iCs/>
        </w:rPr>
        <w:t>−</w:t>
      </w:r>
      <w:r>
        <w:rPr>
          <w:i w:val="0"/>
          <w:iCs/>
        </w:rPr>
        <w:t xml:space="preserve"> </w:t>
      </w:r>
      <w:r w:rsidRPr="00E623F6">
        <w:rPr>
          <w:i w:val="0"/>
          <w:iCs/>
        </w:rPr>
        <w:t>18.09</w:t>
      </w:r>
      <w:r>
        <w:rPr>
          <w:i w:val="0"/>
          <w:iCs/>
        </w:rPr>
        <w:t xml:space="preserve"> </w:t>
      </w:r>
      <w:r w:rsidRPr="00E623F6">
        <w:rPr>
          <w:i w:val="0"/>
          <w:iCs/>
        </w:rPr>
        <w:t>−</w:t>
      </w:r>
      <w:r>
        <w:rPr>
          <w:i w:val="0"/>
          <w:iCs/>
        </w:rPr>
        <w:t xml:space="preserve"> </w:t>
      </w:r>
      <w:r w:rsidRPr="00E623F6">
        <w:rPr>
          <w:i w:val="0"/>
          <w:iCs/>
        </w:rPr>
        <w:t>8.103</w:t>
      </w:r>
      <w:r>
        <w:rPr>
          <w:i w:val="0"/>
          <w:iCs/>
        </w:rPr>
        <w:t xml:space="preserve"> </w:t>
      </w:r>
      <w:r w:rsidRPr="00E623F6">
        <w:rPr>
          <w:i w:val="0"/>
          <w:iCs/>
        </w:rPr>
        <w:t>−</w:t>
      </w:r>
      <w:r>
        <w:rPr>
          <w:i w:val="0"/>
          <w:iCs/>
        </w:rPr>
        <w:t xml:space="preserve"> </w:t>
      </w:r>
      <w:r w:rsidRPr="00E623F6">
        <w:rPr>
          <w:i w:val="0"/>
          <w:iCs/>
        </w:rPr>
        <w:t>1.575</w:t>
      </w:r>
    </w:p>
    <w:p w14:paraId="440B8B4B" w14:textId="7E5599ED" w:rsidR="00E623F6" w:rsidRPr="00E623F6" w:rsidRDefault="00E623F6" w:rsidP="00E623F6">
      <w:pPr>
        <w:pStyle w:val="ListBullet"/>
        <w:numPr>
          <w:ilvl w:val="0"/>
          <w:numId w:val="0"/>
        </w:numPr>
        <w:rPr>
          <w:i w:val="0"/>
          <w:iCs/>
        </w:rPr>
      </w:pPr>
      <w:r w:rsidRPr="00E623F6">
        <w:rPr>
          <w:i w:val="0"/>
          <w:iCs/>
        </w:rPr>
        <w:t>Total Wins</w:t>
      </w:r>
      <w:r>
        <w:rPr>
          <w:i w:val="0"/>
          <w:iCs/>
        </w:rPr>
        <w:t xml:space="preserve"> = </w:t>
      </w:r>
      <w:r w:rsidRPr="00E623F6">
        <w:rPr>
          <w:i w:val="0"/>
          <w:iCs/>
        </w:rPr>
        <w:t>26.2728</w:t>
      </w:r>
      <w:r>
        <w:rPr>
          <w:i w:val="0"/>
          <w:iCs/>
        </w:rPr>
        <w:t xml:space="preserve"> </w:t>
      </w:r>
      <w:r w:rsidRPr="00E623F6">
        <w:rPr>
          <w:i w:val="0"/>
          <w:iCs/>
        </w:rPr>
        <w:t>≈</w:t>
      </w:r>
      <w:r>
        <w:rPr>
          <w:i w:val="0"/>
          <w:iCs/>
        </w:rPr>
        <w:t xml:space="preserve"> </w:t>
      </w:r>
      <w:r w:rsidRPr="00E623F6">
        <w:rPr>
          <w:i w:val="0"/>
          <w:iCs/>
        </w:rPr>
        <w:t>26</w:t>
      </w:r>
    </w:p>
    <w:p w14:paraId="6B4EA62A" w14:textId="77777777" w:rsidR="00E623F6" w:rsidRPr="00E623F6" w:rsidRDefault="00E623F6" w:rsidP="00E623F6">
      <w:pPr>
        <w:suppressAutoHyphens/>
        <w:spacing w:line="240" w:lineRule="auto"/>
        <w:ind w:firstLine="360"/>
        <w:contextualSpacing/>
        <w:rPr>
          <w:rFonts w:ascii="Calibri" w:hAnsi="Calibri" w:cs="Calibri"/>
          <w:iCs/>
        </w:rPr>
      </w:pPr>
      <w:r w:rsidRPr="00E623F6">
        <w:rPr>
          <w:rFonts w:ascii="Calibri" w:hAnsi="Calibri" w:cs="Calibri"/>
          <w:iCs/>
        </w:rPr>
        <w:t>Team averaging 100 points per game, with a relative skill level of 1600, an average point differential of +5, and an average relative skill differential of +95:</w:t>
      </w:r>
    </w:p>
    <w:p w14:paraId="43498814" w14:textId="2EA32F67" w:rsidR="00E623F6" w:rsidRPr="00E623F6" w:rsidRDefault="00E623F6" w:rsidP="00E623F6">
      <w:pPr>
        <w:suppressAutoHyphens/>
        <w:spacing w:line="240" w:lineRule="auto"/>
        <w:contextualSpacing/>
        <w:rPr>
          <w:rFonts w:ascii="Calibri" w:hAnsi="Calibri" w:cs="Calibri"/>
          <w:iCs/>
        </w:rPr>
      </w:pPr>
      <w:r w:rsidRPr="00E623F6">
        <w:rPr>
          <w:rFonts w:ascii="Calibri" w:hAnsi="Calibri" w:cs="Calibri"/>
          <w:iCs/>
        </w:rPr>
        <w:t>Total Wins</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34.5753</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(0.2597</w:t>
      </w:r>
      <w:r>
        <w:rPr>
          <w:rFonts w:ascii="Calibri" w:hAnsi="Calibri" w:cs="Calibri"/>
          <w:iCs/>
        </w:rPr>
        <w:t xml:space="preserve"> * </w:t>
      </w:r>
      <w:r w:rsidRPr="00E623F6">
        <w:rPr>
          <w:rFonts w:ascii="Calibri" w:hAnsi="Calibri" w:cs="Calibri"/>
          <w:iCs/>
        </w:rPr>
        <w:t>100)</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(0.0134</w:t>
      </w:r>
      <w:r>
        <w:rPr>
          <w:rFonts w:ascii="Calibri" w:hAnsi="Calibri" w:cs="Calibri"/>
          <w:iCs/>
        </w:rPr>
        <w:t xml:space="preserve"> * </w:t>
      </w:r>
      <w:r w:rsidRPr="00E623F6">
        <w:rPr>
          <w:rFonts w:ascii="Calibri" w:hAnsi="Calibri" w:cs="Calibri"/>
          <w:iCs/>
        </w:rPr>
        <w:t>1600)</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(1.6206</w:t>
      </w:r>
      <w:r>
        <w:rPr>
          <w:rFonts w:ascii="Calibri" w:hAnsi="Calibri" w:cs="Calibri"/>
          <w:iCs/>
        </w:rPr>
        <w:t xml:space="preserve"> * </w:t>
      </w:r>
      <w:r w:rsidRPr="00E623F6">
        <w:rPr>
          <w:rFonts w:ascii="Calibri" w:hAnsi="Calibri" w:cs="Calibri"/>
          <w:iCs/>
        </w:rPr>
        <w:t>5)</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(0.0525</w:t>
      </w:r>
      <w:r>
        <w:rPr>
          <w:rFonts w:ascii="Calibri" w:hAnsi="Calibri" w:cs="Calibri"/>
          <w:iCs/>
        </w:rPr>
        <w:t xml:space="preserve"> * </w:t>
      </w:r>
      <w:r w:rsidRPr="00E623F6">
        <w:rPr>
          <w:rFonts w:ascii="Calibri" w:hAnsi="Calibri" w:cs="Calibri"/>
          <w:iCs/>
        </w:rPr>
        <w:t>95)</w:t>
      </w:r>
    </w:p>
    <w:p w14:paraId="76F6339D" w14:textId="547C0B3D" w:rsidR="00E623F6" w:rsidRPr="00E623F6" w:rsidRDefault="00E623F6" w:rsidP="00E623F6">
      <w:pPr>
        <w:suppressAutoHyphens/>
        <w:spacing w:line="240" w:lineRule="auto"/>
        <w:contextualSpacing/>
        <w:rPr>
          <w:rFonts w:ascii="Calibri" w:hAnsi="Calibri" w:cs="Calibri"/>
          <w:iCs/>
        </w:rPr>
      </w:pPr>
      <w:r w:rsidRPr="00E623F6">
        <w:rPr>
          <w:rFonts w:ascii="Calibri" w:hAnsi="Calibri" w:cs="Calibri"/>
          <w:iCs/>
        </w:rPr>
        <w:t>Total Wins</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34.5753</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25.97</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21.6</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8.103</w:t>
      </w:r>
      <w:r>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4.9875</w:t>
      </w:r>
    </w:p>
    <w:p w14:paraId="5E2711C2" w14:textId="66E2329A" w:rsidR="00E623F6" w:rsidRPr="00E623F6" w:rsidRDefault="00E623F6" w:rsidP="00E623F6">
      <w:pPr>
        <w:suppressAutoHyphens/>
        <w:spacing w:line="240" w:lineRule="auto"/>
        <w:contextualSpacing/>
        <w:rPr>
          <w:rFonts w:ascii="Calibri" w:hAnsi="Calibri" w:cs="Calibri"/>
          <w:iCs/>
        </w:rPr>
      </w:pPr>
      <w:r w:rsidRPr="00E623F6">
        <w:rPr>
          <w:rFonts w:ascii="Calibri" w:hAnsi="Calibri" w:cs="Calibri"/>
          <w:iCs/>
        </w:rPr>
        <w:t>Total Wins</w:t>
      </w:r>
      <w:r>
        <w:rPr>
          <w:rFonts w:ascii="Calibri" w:hAnsi="Calibri" w:cs="Calibri"/>
          <w:iCs/>
        </w:rPr>
        <w:t xml:space="preserve"> = </w:t>
      </w:r>
      <w:r w:rsidRPr="00E623F6">
        <w:rPr>
          <w:rFonts w:ascii="Calibri" w:hAnsi="Calibri" w:cs="Calibri"/>
          <w:iCs/>
        </w:rPr>
        <w:t>52.0368</w:t>
      </w:r>
      <w:r w:rsidRPr="00E623F6">
        <w:rPr>
          <w:rFonts w:ascii="Calibri" w:hAnsi="Calibri" w:cs="Calibri"/>
          <w:iCs/>
        </w:rPr>
        <w:t xml:space="preserve"> </w:t>
      </w:r>
      <w:r w:rsidRPr="00E623F6">
        <w:rPr>
          <w:rFonts w:ascii="Calibri" w:hAnsi="Calibri" w:cs="Calibri"/>
          <w:iCs/>
        </w:rPr>
        <w:t>≈</w:t>
      </w:r>
      <w:r>
        <w:rPr>
          <w:rFonts w:ascii="Calibri" w:hAnsi="Calibri" w:cs="Calibri"/>
          <w:iCs/>
        </w:rPr>
        <w:t xml:space="preserve"> </w:t>
      </w:r>
      <w:r w:rsidRPr="00E623F6">
        <w:rPr>
          <w:rFonts w:ascii="Calibri" w:hAnsi="Calibri" w:cs="Calibri"/>
          <w:iCs/>
        </w:rPr>
        <w:t>52</w:t>
      </w:r>
    </w:p>
    <w:p w14:paraId="21955476" w14:textId="77777777" w:rsidR="007B7AA1" w:rsidRPr="00FA45EE" w:rsidRDefault="007B7AA1" w:rsidP="00FA45EE">
      <w:pPr>
        <w:suppressAutoHyphens/>
        <w:spacing w:line="240" w:lineRule="auto"/>
        <w:contextualSpacing/>
        <w:rPr>
          <w:rFonts w:ascii="Calibri" w:hAnsi="Calibri" w:cs="Calibri"/>
          <w:i/>
        </w:rPr>
      </w:pPr>
    </w:p>
    <w:p w14:paraId="4533FEA0" w14:textId="34FF1DA6" w:rsidR="00E623F6" w:rsidRDefault="00E623F6">
      <w:pPr>
        <w:rPr>
          <w:rFonts w:ascii="Calibri" w:hAnsi="Calibri" w:cs="Calibri"/>
          <w:i/>
          <w:highlight w:val="yellow"/>
        </w:rPr>
      </w:pPr>
      <w:r>
        <w:rPr>
          <w:rFonts w:ascii="Calibri" w:hAnsi="Calibri" w:cs="Calibri"/>
          <w:i/>
          <w:highlight w:val="yellow"/>
        </w:rPr>
        <w:br w:type="page"/>
      </w:r>
    </w:p>
    <w:p w14:paraId="3A212938"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mkp7qw8j749r" w:colFirst="0" w:colLast="0"/>
      <w:bookmarkEnd w:id="7"/>
      <w:r w:rsidRPr="00FA45EE">
        <w:rPr>
          <w:rFonts w:ascii="Calibri" w:hAnsi="Calibri" w:cs="Calibri"/>
          <w:sz w:val="22"/>
          <w:szCs w:val="22"/>
        </w:rPr>
        <w:t>8. Conclusion</w:t>
      </w:r>
    </w:p>
    <w:p w14:paraId="0E635BE9" w14:textId="10B9DF54" w:rsidR="00AD51CA" w:rsidRPr="00AD51CA" w:rsidRDefault="00AD51CA" w:rsidP="00AD51CA">
      <w:pPr>
        <w:suppressAutoHyphens/>
        <w:spacing w:line="240" w:lineRule="auto"/>
        <w:ind w:firstLine="360"/>
        <w:contextualSpacing/>
        <w:rPr>
          <w:rFonts w:ascii="Calibri" w:hAnsi="Calibri" w:cs="Calibri"/>
          <w:iCs/>
        </w:rPr>
      </w:pPr>
      <w:r w:rsidRPr="00AD51CA">
        <w:rPr>
          <w:rFonts w:ascii="Calibri" w:hAnsi="Calibri" w:cs="Calibri"/>
          <w:iCs/>
        </w:rPr>
        <w:t>The statistical analyses conducted on the basketball team's historical data from 1995 to 2015 revealed insights into the relationship between various performance metrics and the total number of wins in a regular season. The analyses used correlation, simple linear regression, and multiple regression to understand how factors like average points scored, relative skill, points differentials, and skill differentials impact a team's success.</w:t>
      </w:r>
    </w:p>
    <w:p w14:paraId="14C9C001" w14:textId="77777777" w:rsidR="00AD51CA" w:rsidRPr="00AD51CA" w:rsidRDefault="00AD51CA" w:rsidP="00AD51CA">
      <w:pPr>
        <w:suppressAutoHyphens/>
        <w:spacing w:line="240" w:lineRule="auto"/>
        <w:ind w:firstLine="360"/>
        <w:contextualSpacing/>
        <w:rPr>
          <w:rFonts w:ascii="Calibri" w:hAnsi="Calibri" w:cs="Calibri"/>
          <w:iCs/>
        </w:rPr>
      </w:pPr>
    </w:p>
    <w:p w14:paraId="1AD7AF59" w14:textId="12CF5749" w:rsidR="00AD51CA" w:rsidRPr="00AD51CA" w:rsidRDefault="00AD51CA" w:rsidP="00AD51CA">
      <w:pPr>
        <w:suppressAutoHyphens/>
        <w:spacing w:line="240" w:lineRule="auto"/>
        <w:ind w:firstLine="360"/>
        <w:contextualSpacing/>
        <w:rPr>
          <w:rFonts w:ascii="Calibri" w:hAnsi="Calibri" w:cs="Calibri"/>
          <w:iCs/>
        </w:rPr>
      </w:pPr>
      <w:r w:rsidRPr="00AD51CA">
        <w:rPr>
          <w:rFonts w:ascii="Calibri" w:hAnsi="Calibri" w:cs="Calibri"/>
          <w:iCs/>
        </w:rPr>
        <w:t xml:space="preserve">The correlation analyses indicated strong positive relationships between total wins and average relative skill, as well as a positive association between wins and average points scored. These findings suggest that maintaining higher skill levels and scoring more points on average positively </w:t>
      </w:r>
      <w:r>
        <w:rPr>
          <w:rFonts w:ascii="Calibri" w:hAnsi="Calibri" w:cs="Calibri"/>
          <w:iCs/>
        </w:rPr>
        <w:t>correlates with</w:t>
      </w:r>
      <w:r w:rsidRPr="00AD51CA">
        <w:rPr>
          <w:rFonts w:ascii="Calibri" w:hAnsi="Calibri" w:cs="Calibri"/>
          <w:iCs/>
        </w:rPr>
        <w:t xml:space="preserve"> a team's success in winning games during a season.</w:t>
      </w:r>
    </w:p>
    <w:p w14:paraId="5F6E99A9" w14:textId="77777777" w:rsidR="00AD51CA" w:rsidRPr="00AD51CA" w:rsidRDefault="00AD51CA" w:rsidP="00AD51CA">
      <w:pPr>
        <w:suppressAutoHyphens/>
        <w:spacing w:line="240" w:lineRule="auto"/>
        <w:ind w:firstLine="360"/>
        <w:contextualSpacing/>
        <w:rPr>
          <w:rFonts w:ascii="Calibri" w:hAnsi="Calibri" w:cs="Calibri"/>
          <w:iCs/>
        </w:rPr>
      </w:pPr>
    </w:p>
    <w:p w14:paraId="3109C84E" w14:textId="2C680C52" w:rsidR="00AD51CA" w:rsidRPr="00AD51CA" w:rsidRDefault="00AD51CA" w:rsidP="00AD51CA">
      <w:pPr>
        <w:suppressAutoHyphens/>
        <w:spacing w:line="240" w:lineRule="auto"/>
        <w:ind w:firstLine="360"/>
        <w:contextualSpacing/>
        <w:rPr>
          <w:rFonts w:ascii="Calibri" w:hAnsi="Calibri" w:cs="Calibri"/>
          <w:iCs/>
        </w:rPr>
      </w:pPr>
      <w:r>
        <w:rPr>
          <w:rFonts w:ascii="Calibri" w:hAnsi="Calibri" w:cs="Calibri"/>
          <w:iCs/>
        </w:rPr>
        <w:t>T</w:t>
      </w:r>
      <w:r w:rsidRPr="00AD51CA">
        <w:rPr>
          <w:rFonts w:ascii="Calibri" w:hAnsi="Calibri" w:cs="Calibri"/>
          <w:iCs/>
        </w:rPr>
        <w:t xml:space="preserve">he regression models provided predictive equations to estimate the number of wins based on different performance metrics. The simple linear regression model demonstrated that for every increase in average relative skill, there was an increase in predicted wins, emphasizing its influence on the total wins. The multiple regression models expanded on this by considering multiple factors simultaneously. They confirmed that both average points </w:t>
      </w:r>
      <w:r w:rsidRPr="00AD51CA">
        <w:rPr>
          <w:rFonts w:ascii="Calibri" w:hAnsi="Calibri" w:cs="Calibri"/>
          <w:iCs/>
        </w:rPr>
        <w:t>scored,</w:t>
      </w:r>
      <w:r w:rsidRPr="00AD51CA">
        <w:rPr>
          <w:rFonts w:ascii="Calibri" w:hAnsi="Calibri" w:cs="Calibri"/>
          <w:iCs/>
        </w:rPr>
        <w:t xml:space="preserve"> and average relative skill significantly contribute to predicting total wins. However, the inclusion of additional metrics like points differentials and skill differentials in the more complex regression model highlighted their mixed influence, with some variables showing stronger significance than others in predicting wins.</w:t>
      </w:r>
    </w:p>
    <w:p w14:paraId="5F561EFE" w14:textId="77777777" w:rsidR="00AD51CA" w:rsidRPr="00AD51CA" w:rsidRDefault="00AD51CA" w:rsidP="00AD51CA">
      <w:pPr>
        <w:suppressAutoHyphens/>
        <w:spacing w:line="240" w:lineRule="auto"/>
        <w:ind w:firstLine="360"/>
        <w:contextualSpacing/>
        <w:rPr>
          <w:rFonts w:ascii="Calibri" w:hAnsi="Calibri" w:cs="Calibri"/>
          <w:iCs/>
        </w:rPr>
      </w:pPr>
    </w:p>
    <w:p w14:paraId="722C7F76" w14:textId="2EAD5F73" w:rsidR="007B7AA1" w:rsidRPr="00AD51CA" w:rsidRDefault="00AD51CA" w:rsidP="00AD51CA">
      <w:pPr>
        <w:suppressAutoHyphens/>
        <w:spacing w:line="240" w:lineRule="auto"/>
        <w:ind w:firstLine="360"/>
        <w:contextualSpacing/>
        <w:rPr>
          <w:rFonts w:ascii="Calibri" w:hAnsi="Calibri" w:cs="Calibri"/>
          <w:iCs/>
        </w:rPr>
      </w:pPr>
      <w:r w:rsidRPr="00AD51CA">
        <w:rPr>
          <w:rFonts w:ascii="Calibri" w:hAnsi="Calibri" w:cs="Calibri"/>
          <w:iCs/>
        </w:rPr>
        <w:t xml:space="preserve">Practically, these analyses offer actionable insights for the team's management and coach. They provide a predictive model that can forecast the team's potential wins based on specific performance metrics. This understanding enables strategic decisions to enhance the team's performance, such as focusing on improving skill levels, scoring more points, and managing point differentials effectively against opponents. </w:t>
      </w:r>
    </w:p>
    <w:p w14:paraId="0B28B48F" w14:textId="63479C74" w:rsidR="007B7AA1" w:rsidRPr="00FA45EE" w:rsidRDefault="007B7AA1" w:rsidP="00FF31BE">
      <w:pPr>
        <w:suppressAutoHyphens/>
        <w:spacing w:line="480" w:lineRule="auto"/>
        <w:ind w:left="720" w:hanging="720"/>
        <w:contextualSpacing/>
        <w:rPr>
          <w:rFonts w:ascii="Calibri" w:hAnsi="Calibri" w:cs="Calibri"/>
          <w:i/>
        </w:rPr>
      </w:pPr>
      <w:bookmarkStart w:id="8" w:name="_jia4iv2vhu7d" w:colFirst="0" w:colLast="0"/>
      <w:bookmarkEnd w:id="8"/>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06365"/>
    <w:multiLevelType w:val="hybridMultilevel"/>
    <w:tmpl w:val="B65C7B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9CB3416"/>
    <w:multiLevelType w:val="hybridMultilevel"/>
    <w:tmpl w:val="DC5C4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6E5036"/>
    <w:multiLevelType w:val="hybridMultilevel"/>
    <w:tmpl w:val="BA7E2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3123F0"/>
    <w:multiLevelType w:val="hybridMultilevel"/>
    <w:tmpl w:val="813C46E8"/>
    <w:lvl w:ilvl="0" w:tplc="DF30F584">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F724853"/>
    <w:multiLevelType w:val="hybridMultilevel"/>
    <w:tmpl w:val="DD36F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E917BD"/>
    <w:multiLevelType w:val="hybridMultilevel"/>
    <w:tmpl w:val="E2ECF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0D3C7F"/>
    <w:multiLevelType w:val="hybridMultilevel"/>
    <w:tmpl w:val="4B6CD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394383">
    <w:abstractNumId w:val="19"/>
  </w:num>
  <w:num w:numId="2" w16cid:durableId="1013650957">
    <w:abstractNumId w:val="22"/>
  </w:num>
  <w:num w:numId="3" w16cid:durableId="965115129">
    <w:abstractNumId w:val="21"/>
  </w:num>
  <w:num w:numId="4" w16cid:durableId="731541522">
    <w:abstractNumId w:val="11"/>
  </w:num>
  <w:num w:numId="5" w16cid:durableId="822546508">
    <w:abstractNumId w:val="14"/>
  </w:num>
  <w:num w:numId="6" w16cid:durableId="2137411085">
    <w:abstractNumId w:val="17"/>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20"/>
  </w:num>
  <w:num w:numId="21" w16cid:durableId="1068576867">
    <w:abstractNumId w:val="15"/>
  </w:num>
  <w:num w:numId="22" w16cid:durableId="1937864355">
    <w:abstractNumId w:val="12"/>
  </w:num>
  <w:num w:numId="23" w16cid:durableId="134445555">
    <w:abstractNumId w:val="18"/>
  </w:num>
  <w:num w:numId="24" w16cid:durableId="798305759">
    <w:abstractNumId w:val="10"/>
  </w:num>
  <w:num w:numId="25" w16cid:durableId="50622185">
    <w:abstractNumId w:val="13"/>
  </w:num>
  <w:num w:numId="26" w16cid:durableId="330647311">
    <w:abstractNumId w:val="16"/>
  </w:num>
  <w:num w:numId="27" w16cid:durableId="4085059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0407D"/>
    <w:rsid w:val="00035447"/>
    <w:rsid w:val="00077863"/>
    <w:rsid w:val="000C7EC8"/>
    <w:rsid w:val="000E2054"/>
    <w:rsid w:val="0015502F"/>
    <w:rsid w:val="001847D8"/>
    <w:rsid w:val="002077BE"/>
    <w:rsid w:val="00211FCE"/>
    <w:rsid w:val="00316A44"/>
    <w:rsid w:val="0032453E"/>
    <w:rsid w:val="0032796F"/>
    <w:rsid w:val="0038592A"/>
    <w:rsid w:val="00423423"/>
    <w:rsid w:val="00573666"/>
    <w:rsid w:val="005C3904"/>
    <w:rsid w:val="005C53A0"/>
    <w:rsid w:val="005C5D49"/>
    <w:rsid w:val="006147B5"/>
    <w:rsid w:val="006D2132"/>
    <w:rsid w:val="00703607"/>
    <w:rsid w:val="00747960"/>
    <w:rsid w:val="0075595F"/>
    <w:rsid w:val="007B7AA1"/>
    <w:rsid w:val="00902129"/>
    <w:rsid w:val="009E3949"/>
    <w:rsid w:val="009F5AF4"/>
    <w:rsid w:val="00A73D35"/>
    <w:rsid w:val="00AB3389"/>
    <w:rsid w:val="00AD51CA"/>
    <w:rsid w:val="00AD625D"/>
    <w:rsid w:val="00AE1956"/>
    <w:rsid w:val="00B071DD"/>
    <w:rsid w:val="00B07E8E"/>
    <w:rsid w:val="00B44BF1"/>
    <w:rsid w:val="00B8449A"/>
    <w:rsid w:val="00BB2EC2"/>
    <w:rsid w:val="00BB3BE8"/>
    <w:rsid w:val="00BB5D88"/>
    <w:rsid w:val="00C469B3"/>
    <w:rsid w:val="00C8651C"/>
    <w:rsid w:val="00C95BA6"/>
    <w:rsid w:val="00CA7667"/>
    <w:rsid w:val="00CD5D47"/>
    <w:rsid w:val="00D005EC"/>
    <w:rsid w:val="00E623F6"/>
    <w:rsid w:val="00EC2EEB"/>
    <w:rsid w:val="00F63307"/>
    <w:rsid w:val="00F9419C"/>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068">
      <w:bodyDiv w:val="1"/>
      <w:marLeft w:val="0"/>
      <w:marRight w:val="0"/>
      <w:marTop w:val="0"/>
      <w:marBottom w:val="0"/>
      <w:divBdr>
        <w:top w:val="none" w:sz="0" w:space="0" w:color="auto"/>
        <w:left w:val="none" w:sz="0" w:space="0" w:color="auto"/>
        <w:bottom w:val="none" w:sz="0" w:space="0" w:color="auto"/>
        <w:right w:val="none" w:sz="0" w:space="0" w:color="auto"/>
      </w:divBdr>
      <w:divsChild>
        <w:div w:id="1417551001">
          <w:marLeft w:val="0"/>
          <w:marRight w:val="0"/>
          <w:marTop w:val="0"/>
          <w:marBottom w:val="0"/>
          <w:divBdr>
            <w:top w:val="single" w:sz="2" w:space="0" w:color="393E40"/>
            <w:left w:val="single" w:sz="2" w:space="0" w:color="393E40"/>
            <w:bottom w:val="single" w:sz="2" w:space="0" w:color="393E40"/>
            <w:right w:val="single" w:sz="2" w:space="0" w:color="393E40"/>
          </w:divBdr>
        </w:div>
        <w:div w:id="580872520">
          <w:marLeft w:val="0"/>
          <w:marRight w:val="0"/>
          <w:marTop w:val="0"/>
          <w:marBottom w:val="0"/>
          <w:divBdr>
            <w:top w:val="single" w:sz="2" w:space="0" w:color="393E40"/>
            <w:left w:val="single" w:sz="2" w:space="0" w:color="393E40"/>
            <w:bottom w:val="single" w:sz="2" w:space="0" w:color="393E40"/>
            <w:right w:val="single" w:sz="2" w:space="0" w:color="393E40"/>
          </w:divBdr>
        </w:div>
        <w:div w:id="5518174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74487405">
      <w:bodyDiv w:val="1"/>
      <w:marLeft w:val="0"/>
      <w:marRight w:val="0"/>
      <w:marTop w:val="0"/>
      <w:marBottom w:val="0"/>
      <w:divBdr>
        <w:top w:val="none" w:sz="0" w:space="0" w:color="auto"/>
        <w:left w:val="none" w:sz="0" w:space="0" w:color="auto"/>
        <w:bottom w:val="none" w:sz="0" w:space="0" w:color="auto"/>
        <w:right w:val="none" w:sz="0" w:space="0" w:color="auto"/>
      </w:divBdr>
    </w:div>
    <w:div w:id="528571420">
      <w:bodyDiv w:val="1"/>
      <w:marLeft w:val="0"/>
      <w:marRight w:val="0"/>
      <w:marTop w:val="0"/>
      <w:marBottom w:val="0"/>
      <w:divBdr>
        <w:top w:val="none" w:sz="0" w:space="0" w:color="auto"/>
        <w:left w:val="none" w:sz="0" w:space="0" w:color="auto"/>
        <w:bottom w:val="none" w:sz="0" w:space="0" w:color="auto"/>
        <w:right w:val="none" w:sz="0" w:space="0" w:color="auto"/>
      </w:divBdr>
    </w:div>
    <w:div w:id="536545826">
      <w:bodyDiv w:val="1"/>
      <w:marLeft w:val="0"/>
      <w:marRight w:val="0"/>
      <w:marTop w:val="0"/>
      <w:marBottom w:val="0"/>
      <w:divBdr>
        <w:top w:val="none" w:sz="0" w:space="0" w:color="auto"/>
        <w:left w:val="none" w:sz="0" w:space="0" w:color="auto"/>
        <w:bottom w:val="none" w:sz="0" w:space="0" w:color="auto"/>
        <w:right w:val="none" w:sz="0" w:space="0" w:color="auto"/>
      </w:divBdr>
    </w:div>
    <w:div w:id="789202665">
      <w:bodyDiv w:val="1"/>
      <w:marLeft w:val="0"/>
      <w:marRight w:val="0"/>
      <w:marTop w:val="0"/>
      <w:marBottom w:val="0"/>
      <w:divBdr>
        <w:top w:val="none" w:sz="0" w:space="0" w:color="auto"/>
        <w:left w:val="none" w:sz="0" w:space="0" w:color="auto"/>
        <w:bottom w:val="none" w:sz="0" w:space="0" w:color="auto"/>
        <w:right w:val="none" w:sz="0" w:space="0" w:color="auto"/>
      </w:divBdr>
    </w:div>
    <w:div w:id="1246770535">
      <w:bodyDiv w:val="1"/>
      <w:marLeft w:val="0"/>
      <w:marRight w:val="0"/>
      <w:marTop w:val="0"/>
      <w:marBottom w:val="0"/>
      <w:divBdr>
        <w:top w:val="none" w:sz="0" w:space="0" w:color="auto"/>
        <w:left w:val="none" w:sz="0" w:space="0" w:color="auto"/>
        <w:bottom w:val="none" w:sz="0" w:space="0" w:color="auto"/>
        <w:right w:val="none" w:sz="0" w:space="0" w:color="auto"/>
      </w:divBdr>
    </w:div>
    <w:div w:id="1332366498">
      <w:bodyDiv w:val="1"/>
      <w:marLeft w:val="0"/>
      <w:marRight w:val="0"/>
      <w:marTop w:val="0"/>
      <w:marBottom w:val="0"/>
      <w:divBdr>
        <w:top w:val="none" w:sz="0" w:space="0" w:color="auto"/>
        <w:left w:val="none" w:sz="0" w:space="0" w:color="auto"/>
        <w:bottom w:val="none" w:sz="0" w:space="0" w:color="auto"/>
        <w:right w:val="none" w:sz="0" w:space="0" w:color="auto"/>
      </w:divBdr>
    </w:div>
    <w:div w:id="1616978528">
      <w:bodyDiv w:val="1"/>
      <w:marLeft w:val="0"/>
      <w:marRight w:val="0"/>
      <w:marTop w:val="0"/>
      <w:marBottom w:val="0"/>
      <w:divBdr>
        <w:top w:val="none" w:sz="0" w:space="0" w:color="auto"/>
        <w:left w:val="none" w:sz="0" w:space="0" w:color="auto"/>
        <w:bottom w:val="none" w:sz="0" w:space="0" w:color="auto"/>
        <w:right w:val="none" w:sz="0" w:space="0" w:color="auto"/>
      </w:divBdr>
      <w:divsChild>
        <w:div w:id="1677070819">
          <w:marLeft w:val="0"/>
          <w:marRight w:val="0"/>
          <w:marTop w:val="0"/>
          <w:marBottom w:val="0"/>
          <w:divBdr>
            <w:top w:val="single" w:sz="2" w:space="0" w:color="393E40"/>
            <w:left w:val="single" w:sz="2" w:space="0" w:color="393E40"/>
            <w:bottom w:val="single" w:sz="2" w:space="0" w:color="393E40"/>
            <w:right w:val="single" w:sz="2" w:space="0" w:color="393E40"/>
          </w:divBdr>
        </w:div>
        <w:div w:id="960038851">
          <w:marLeft w:val="0"/>
          <w:marRight w:val="0"/>
          <w:marTop w:val="0"/>
          <w:marBottom w:val="0"/>
          <w:divBdr>
            <w:top w:val="single" w:sz="2" w:space="0" w:color="393E40"/>
            <w:left w:val="single" w:sz="2" w:space="0" w:color="393E40"/>
            <w:bottom w:val="single" w:sz="2" w:space="0" w:color="393E40"/>
            <w:right w:val="single" w:sz="2" w:space="0" w:color="393E40"/>
          </w:divBdr>
        </w:div>
        <w:div w:id="1127971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Wilson, Armon</cp:lastModifiedBy>
  <cp:revision>3</cp:revision>
  <dcterms:created xsi:type="dcterms:W3CDTF">2023-12-06T02:32:00Z</dcterms:created>
  <dcterms:modified xsi:type="dcterms:W3CDTF">2023-12-06T03:08:00Z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