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5B38" w14:textId="4A71FE18" w:rsidR="004D6B86" w:rsidRDefault="003F406E">
      <w:pPr>
        <w:pStyle w:val="Title"/>
      </w:pPr>
      <w:r>
        <w:t>Assignment 2-3: Reflection</w:t>
      </w:r>
    </w:p>
    <w:p w14:paraId="353035D8" w14:textId="1BB0186A" w:rsidR="004D6B86" w:rsidRDefault="003F406E">
      <w:pPr>
        <w:pStyle w:val="Title2"/>
      </w:pPr>
      <w:r>
        <w:t>Armon Wilson</w:t>
      </w:r>
    </w:p>
    <w:p w14:paraId="158E6E09" w14:textId="24553ECF" w:rsidR="004D6B86" w:rsidRDefault="003F406E">
      <w:pPr>
        <w:pStyle w:val="Title2"/>
      </w:pPr>
      <w:r>
        <w:t>SNHU</w:t>
      </w:r>
    </w:p>
    <w:p w14:paraId="3122EC77" w14:textId="712D3E85" w:rsidR="003F406E" w:rsidRDefault="003F406E">
      <w:pPr>
        <w:pStyle w:val="Title2"/>
      </w:pPr>
      <w:r>
        <w:t>CS-250</w:t>
      </w:r>
    </w:p>
    <w:p w14:paraId="183A15AC" w14:textId="075E3244" w:rsidR="003F406E" w:rsidRDefault="003F406E">
      <w:r>
        <w:br w:type="page"/>
      </w:r>
    </w:p>
    <w:p w14:paraId="5B595F88" w14:textId="057D1361" w:rsidR="003F406E" w:rsidRDefault="003F406E" w:rsidP="003F406E">
      <w:pPr>
        <w:pStyle w:val="Title2"/>
      </w:pPr>
      <w:r>
        <w:lastRenderedPageBreak/>
        <w:t>“Assignment 2-3: Reflection”</w:t>
      </w:r>
    </w:p>
    <w:p w14:paraId="639086B7" w14:textId="66B2259A" w:rsidR="003F406E" w:rsidRDefault="003F406E" w:rsidP="003F406E">
      <w:pPr>
        <w:pStyle w:val="Title2"/>
        <w:ind w:firstLine="720"/>
        <w:jc w:val="left"/>
      </w:pPr>
      <w:r>
        <w:t xml:space="preserve">The Daily Scrum, a fundamental component of the Scrum framework, is designed to facilitate daily coordination and communication within the development team. This meeting serves to keep the team aligned, promote transparency, and address any emerging challenges promptly. The key questions asked during the Daily Scrum, namely "What did you complete </w:t>
      </w:r>
      <w:proofErr w:type="gramStart"/>
      <w:r>
        <w:t>yesterday?,</w:t>
      </w:r>
      <w:proofErr w:type="gramEnd"/>
      <w:r>
        <w:t>" "What do you plan to work on today?," and "Are there any obstacles in your way?," play a crucial role in achieving these objectives. By answering these questions, team members provide a concise status update on their work, clarify their intentions for the day, and highlight any impediments. This format ensures that everyone is aware of the project's progress and any hurdles that might hinder the team's progress. It encourages accountability and teamwork, driving the team towards their goals effectively.</w:t>
      </w:r>
    </w:p>
    <w:p w14:paraId="3A8CFCA3" w14:textId="77777777" w:rsidR="003F406E" w:rsidRDefault="003F406E" w:rsidP="003F406E">
      <w:pPr>
        <w:pStyle w:val="Title2"/>
        <w:jc w:val="left"/>
      </w:pPr>
    </w:p>
    <w:p w14:paraId="4DC4D11B" w14:textId="77777777" w:rsidR="003F406E" w:rsidRDefault="003F406E" w:rsidP="003F406E">
      <w:pPr>
        <w:pStyle w:val="Title2"/>
        <w:ind w:firstLine="720"/>
        <w:jc w:val="left"/>
      </w:pPr>
      <w:r>
        <w:t>Throughout the video, the Scrum Master fulfills her role of guiding the Daily Scrum adeptly. She helps keep the meeting focused on the essential questions, ensuring that team members stay on topic. Her active role in addressing any obstacles raised by team members exemplifies her commitment to removing impediments and facilitating the team's work. Her approach is effective in maintaining the flow of the meeting and making sure that the team is in sync.</w:t>
      </w:r>
    </w:p>
    <w:p w14:paraId="1296D520" w14:textId="77777777" w:rsidR="003F406E" w:rsidRDefault="003F406E" w:rsidP="003F406E">
      <w:pPr>
        <w:pStyle w:val="Title2"/>
        <w:jc w:val="left"/>
      </w:pPr>
    </w:p>
    <w:p w14:paraId="43BB18D2" w14:textId="35755ECF" w:rsidR="003F406E" w:rsidRDefault="003F406E" w:rsidP="003F406E">
      <w:pPr>
        <w:pStyle w:val="Title2"/>
        <w:ind w:firstLine="720"/>
        <w:jc w:val="left"/>
      </w:pPr>
      <w:r>
        <w:t xml:space="preserve">However, there is room for improvement in the Scrum Master's facilitation. She could engage more with individual team members, encouraging them to collaborate and discuss dependencies or potential synergies in their work. This could enhance overall team cohesion and efficiency. Furthermore, the Scrum Master might consider incorporating elements of coaching </w:t>
      </w:r>
      <w:r>
        <w:lastRenderedPageBreak/>
        <w:t xml:space="preserve">and empowerment to encourage team members to actively problem-solve during the Daily Scrum. </w:t>
      </w:r>
    </w:p>
    <w:sectPr w:rsidR="003F406E" w:rsidSect="00EB17AE">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6393" w14:textId="77777777" w:rsidR="003F406E" w:rsidRDefault="003F406E">
      <w:pPr>
        <w:spacing w:line="240" w:lineRule="auto"/>
      </w:pPr>
      <w:r>
        <w:separator/>
      </w:r>
    </w:p>
    <w:p w14:paraId="12E5C237" w14:textId="77777777" w:rsidR="003F406E" w:rsidRDefault="003F406E"/>
  </w:endnote>
  <w:endnote w:type="continuationSeparator" w:id="0">
    <w:p w14:paraId="44557FB3" w14:textId="77777777" w:rsidR="003F406E" w:rsidRDefault="003F406E">
      <w:pPr>
        <w:spacing w:line="240" w:lineRule="auto"/>
      </w:pPr>
      <w:r>
        <w:continuationSeparator/>
      </w:r>
    </w:p>
    <w:p w14:paraId="1F10C933" w14:textId="77777777" w:rsidR="003F406E" w:rsidRDefault="003F4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4567" w14:textId="77777777" w:rsidR="003F406E" w:rsidRDefault="003F406E">
      <w:pPr>
        <w:spacing w:line="240" w:lineRule="auto"/>
      </w:pPr>
      <w:r>
        <w:separator/>
      </w:r>
    </w:p>
    <w:p w14:paraId="541D7DEC" w14:textId="77777777" w:rsidR="003F406E" w:rsidRDefault="003F406E"/>
  </w:footnote>
  <w:footnote w:type="continuationSeparator" w:id="0">
    <w:p w14:paraId="38AE08A7" w14:textId="77777777" w:rsidR="003F406E" w:rsidRDefault="003F406E">
      <w:pPr>
        <w:spacing w:line="240" w:lineRule="auto"/>
      </w:pPr>
      <w:r>
        <w:continuationSeparator/>
      </w:r>
    </w:p>
    <w:p w14:paraId="078EAF69" w14:textId="77777777" w:rsidR="003F406E" w:rsidRDefault="003F4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85751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pIsgKQ=="/>
            <w15:appearance w15:val="hidden"/>
          </w:sdtPr>
          <w:sdtEndPr/>
          <w:sdtContent>
            <w:p w14:paraId="4510C180" w14:textId="77777777" w:rsidR="003F406E" w:rsidRDefault="003F406E" w:rsidP="003F406E">
              <w:pPr>
                <w:pStyle w:val="Title2"/>
                <w:jc w:val="left"/>
              </w:pPr>
              <w:r>
                <w:t>“Assignment 2-3: Reflection”</w:t>
              </w:r>
            </w:p>
            <w:p w14:paraId="39A5D7E9" w14:textId="2EDC24BE" w:rsidR="004D6B86" w:rsidRPr="00170521" w:rsidRDefault="00EB17AE" w:rsidP="00170521">
              <w:pPr>
                <w:pStyle w:val="Header"/>
              </w:pPr>
            </w:p>
          </w:sdtContent>
        </w:sdt>
      </w:tc>
      <w:tc>
        <w:tcPr>
          <w:tcW w:w="1080" w:type="dxa"/>
        </w:tcPr>
        <w:p w14:paraId="2A58D8E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3EA2ADA"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0626DB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B039E75" w14:textId="0135F13B" w:rsidR="004D6B86" w:rsidRPr="009F0414" w:rsidRDefault="003F406E" w:rsidP="00504F88">
          <w:pPr>
            <w:pStyle w:val="Header"/>
          </w:pPr>
          <w:r>
            <w:t>Assignment 2-3 - Reflection</w:t>
          </w:r>
        </w:p>
      </w:tc>
      <w:tc>
        <w:tcPr>
          <w:tcW w:w="1080" w:type="dxa"/>
        </w:tcPr>
        <w:p w14:paraId="54E2EB1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B179F1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600337998">
    <w:abstractNumId w:val="9"/>
  </w:num>
  <w:num w:numId="2" w16cid:durableId="1121150935">
    <w:abstractNumId w:val="7"/>
  </w:num>
  <w:num w:numId="3" w16cid:durableId="1713771072">
    <w:abstractNumId w:val="6"/>
  </w:num>
  <w:num w:numId="4" w16cid:durableId="2040232355">
    <w:abstractNumId w:val="5"/>
  </w:num>
  <w:num w:numId="5" w16cid:durableId="578488370">
    <w:abstractNumId w:val="4"/>
  </w:num>
  <w:num w:numId="6" w16cid:durableId="2101027553">
    <w:abstractNumId w:val="8"/>
  </w:num>
  <w:num w:numId="7" w16cid:durableId="48502839">
    <w:abstractNumId w:val="3"/>
  </w:num>
  <w:num w:numId="8" w16cid:durableId="1415857344">
    <w:abstractNumId w:val="2"/>
  </w:num>
  <w:num w:numId="9" w16cid:durableId="286664427">
    <w:abstractNumId w:val="1"/>
  </w:num>
  <w:num w:numId="10" w16cid:durableId="1777865996">
    <w:abstractNumId w:val="0"/>
  </w:num>
  <w:num w:numId="11" w16cid:durableId="54861624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6E"/>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406E"/>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915E5"/>
    <w:rsid w:val="00EA780C"/>
    <w:rsid w:val="00EB17AE"/>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C10D4E"/>
  <w15:chartTrackingRefBased/>
  <w15:docId w15:val="{12967950-81C8-4F6E-9CED-4E24ADB2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80783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w14:paraId="4510C180" w14:textId="77777777" w:rsidR="00D852A4" w:rsidRDefault="00D852A4" w:rsidP="003F406E"&gt;&lt;w:pPr&gt;&lt;w:pStyle w:val="Title2"/&gt;&lt;w:jc w:val="left"/&gt;&lt;w:cnfStyle w:val="101000000000" w:firstRow="1" w:lastRow="0" w:firstColumn="1" w:lastColumn="0" w:oddVBand="0" w:evenVBand="0" w:oddHBand="0" w:evenHBand="0" w:firstRowFirstColumn="0" w:firstRowLastColumn="0" w:lastRowFirstColumn="0" w:lastRowLastColumn="0"/&gt;&lt;/w:pPr&gt;&lt;w:r&gt;&lt;w:t&gt;“Assignment 2-3: Reflection&lt;/w:t&gt;&lt;/w:r&gt;&lt;w:r&gt;&lt;w:t&gt;”&lt;/w:t&gt;&lt;/w:r&gt;&lt;/w:p&gt;&lt;w:p w14:paraId="456E467E" w14:textId="2EDC24BE" w:rsidR="00D852A4" w:rsidRDefault="00D852A4"&gt;&lt;w:pPr&gt;&lt;w:spacing w:line="240" w:lineRule="auto"/&gt;&lt;w:ind w:firstLine="0"/&gt;&lt;/w:pPr&gt;&lt;/w:p&gt;&lt;w:sectPr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w:val="00D852A4"/&gt;&lt;/w:style&gt;&lt;w:style w:type="character" w:default="1" w:styleId="DefaultParagraphFont"&gt;&lt;w:name w:val="Default Paragraph Font"/&gt;&lt;w:uiPriority w:val="1"/&gt;&lt;w:semiHidden/&gt;&lt;w:unhideWhenUsed/&gt;&lt;w:rsid w:val="00D852A4"/&gt;&lt;/w:style&gt;&lt;w:style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w:val="00D852A4"/&gt;&lt;/w:style&gt;&lt;w:style w:type="paragraph" w:customStyle="1" w:styleId="Title2"&gt;&lt;w:name w:val="Title 2"/&gt;&lt;w:basedOn w:val="Normal"/&gt;&lt;w:uiPriority w:val="1"/&gt;&lt;w:qFormat/&gt;&lt;w:pPr&gt;&lt;w:ind w:firstLine="0"/&gt;&lt;w:jc w:val="center"/&gt;&lt;/w:pPr&gt;&lt;/w:style&gt;&lt;/w:styles&gt;&lt;/pkg:xmlData&gt;&lt;/pkg:part&gt;&lt;/pkg:package&gt;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DBBFE3E9A3A6114A85F1A4CE11554CB1" ma:contentTypeVersion="0" ma:contentTypeDescription="Create a new document." ma:contentTypeScope="" ma:versionID="899bcd4386483cb24c15332a05e277b2">
  <xsd:schema xmlns:xsd="http://www.w3.org/2001/XMLSchema" xmlns:xs="http://www.w3.org/2001/XMLSchema" xmlns:p="http://schemas.microsoft.com/office/2006/metadata/properties" targetNamespace="http://schemas.microsoft.com/office/2006/metadata/properties" ma:root="true" ma:fieldsID="e45cef86eea4322b95d39d7d5426ce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7D0E6451-B5B9-495F-85CC-2268793A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CB6A7F-8FEA-44B5-8792-787348341A2A}">
  <ds:schemaRefs>
    <ds:schemaRef ds:uri="http://schemas.microsoft.com/sharepoint/v3/contenttype/forms"/>
  </ds:schemaRefs>
</ds:datastoreItem>
</file>

<file path=customXml/itemProps5.xml><?xml version="1.0" encoding="utf-8"?>
<ds:datastoreItem xmlns:ds="http://schemas.openxmlformats.org/officeDocument/2006/customXml" ds:itemID="{D3875B06-67B6-4455-84C4-84C69DB9DDF6}">
  <ds:schemaRefs>
    <ds:schemaRef ds:uri="http://schemas.openxmlformats.org/package/2006/metadata/core-propertie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paper</Template>
  <TotalTime>1</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2</cp:revision>
  <dcterms:created xsi:type="dcterms:W3CDTF">2023-11-03T23:41:00Z</dcterms:created>
  <dcterms:modified xsi:type="dcterms:W3CDTF">2023-11-03T23:41:00Z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0x010100DBBFE3E9A3A6114A85F1A4CE11554CB1</vt:lpwstr>
  </property>
</Properties>
</file>