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F31" w:rsidRPr="00F51410" w:rsidRDefault="00C846A0" w:rsidP="004C70D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227872" wp14:editId="4C7385FB">
            <wp:simplePos x="0" y="0"/>
            <wp:positionH relativeFrom="column">
              <wp:posOffset>-413468</wp:posOffset>
            </wp:positionH>
            <wp:positionV relativeFrom="paragraph">
              <wp:posOffset>-715617</wp:posOffset>
            </wp:positionV>
            <wp:extent cx="922655" cy="572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F31" w:rsidRPr="00F51410">
        <w:t xml:space="preserve">ПАМЯТКА К ТЕМЕ </w:t>
      </w:r>
      <w:bookmarkStart w:id="0" w:name="_GoBack"/>
      <w:bookmarkEnd w:id="0"/>
      <w:r w:rsidR="00A06F31" w:rsidRPr="00F51410">
        <w:t>ПРЕДОСТАВЛЕНИЕ КОМПЕНСАЦИЙ ЗА УСЛОВИЯ ТРУДА, ОБЕСПЕЧЕНИЕ РАБОТНИКОВ СРЕДСТВАМИ ИНДИВИДУАЛЬНОЙ ЗАЩИТЫ</w:t>
      </w:r>
    </w:p>
    <w:p w:rsidR="004C70DA" w:rsidRDefault="004C70DA" w:rsidP="004C70DA">
      <w:pPr>
        <w:jc w:val="center"/>
        <w:rPr>
          <w:b/>
          <w:sz w:val="24"/>
        </w:rPr>
      </w:pPr>
    </w:p>
    <w:p w:rsidR="00A06F31" w:rsidRPr="004C70DA" w:rsidRDefault="00A06F31" w:rsidP="004C70DA">
      <w:pPr>
        <w:jc w:val="center"/>
        <w:rPr>
          <w:b/>
          <w:sz w:val="24"/>
        </w:rPr>
      </w:pPr>
      <w:r w:rsidRPr="004C70DA">
        <w:rPr>
          <w:b/>
          <w:sz w:val="24"/>
        </w:rPr>
        <w:t>Особенности предоставления дополнительного ежегодного отпуска</w:t>
      </w:r>
    </w:p>
    <w:p w:rsidR="00A06F31" w:rsidRPr="00F51410" w:rsidRDefault="00A06F31" w:rsidP="00F51410">
      <w:r w:rsidRPr="00F51410">
        <w:t>В стаж работы, дающий право на ежегодные дополнительные оплачиваемые отпуска за работу с вредными и (или) опасными условиями труда, включается только фактически отработанное в соответствующих условиях время (ст. 121 ТК РФ). Если стаж не меньше 11 месяцев, предоставляют отпуск в полном размере – не меньше 7 календарных дней. Во всех остальных случаях продолжительность отпуска рассчитывают пропорционально отработанному времени (п. 9 Инструкции, утвержденной постановлением Госкомтруда СССР, ВЦСПС от 21.11.1975 № 273/П-20).</w:t>
      </w:r>
    </w:p>
    <w:p w:rsidR="00A06F31" w:rsidRPr="00F51410" w:rsidRDefault="00A06F31" w:rsidP="00F51410">
      <w:r w:rsidRPr="00F51410">
        <w:t>Часть отпуска, превышающую семь календарных дней, можно заменить денежной компенсацией. Обязательные условия:</w:t>
      </w:r>
    </w:p>
    <w:p w:rsidR="00A06F31" w:rsidRPr="00F51410" w:rsidRDefault="00A06F31" w:rsidP="00F51410">
      <w:r w:rsidRPr="00F51410">
        <w:t>размер денежной компенсации, порядок и условия замены отпуска предусмотрены отраслевым соглашением и коллективным договором;</w:t>
      </w:r>
    </w:p>
    <w:p w:rsidR="00A06F31" w:rsidRPr="00F51410" w:rsidRDefault="00A06F31" w:rsidP="00F51410">
      <w:r w:rsidRPr="00F51410">
        <w:t>работник дал письменное согласие на замену, которое оформили отдельным соглашением к трудовому договору.</w:t>
      </w:r>
    </w:p>
    <w:p w:rsidR="00A06F31" w:rsidRPr="00F51410" w:rsidRDefault="00A06F31" w:rsidP="00F51410">
      <w:r w:rsidRPr="00F51410">
        <w:t>Продолжительность дополнительного отпуска конкретного работника указывают в его трудовом договоре.</w:t>
      </w:r>
    </w:p>
    <w:p w:rsidR="00A06F31" w:rsidRPr="00F51410" w:rsidRDefault="00A06F31" w:rsidP="00F51410">
      <w:r w:rsidRPr="00F51410">
        <w:t>При исчислении общей продолжительности ежегодного оплачиваемого отпуска дополнительные оплачиваемые отпуска суммируются с ежегодным основным оплачиваемым отпуском (ст. 120 ТК РФ). </w:t>
      </w:r>
    </w:p>
    <w:p w:rsidR="00A06F31" w:rsidRPr="00F51410" w:rsidRDefault="00A06F31" w:rsidP="00F51410">
      <w:r w:rsidRPr="00F51410">
        <w:t>Работодатели с учетом своих производственных и финансовых возможностей могут самостоятельно устанавливать дополнительные отпуска для работников и другие льготы, не предусмотренные законодательством.</w:t>
      </w:r>
    </w:p>
    <w:p w:rsidR="00A06F31" w:rsidRPr="00F51410" w:rsidRDefault="00A06F31" w:rsidP="00F51410">
      <w:r w:rsidRPr="00F51410">
        <w:t>Сотрудникам, которые работают в районах Крайнего Севера и в приравненных к ним местностях, полагается дополнительный ежегодный оплачиваемый отпуск (ст. 321 ТК): </w:t>
      </w:r>
    </w:p>
    <w:p w:rsidR="00A06F31" w:rsidRPr="00F51410" w:rsidRDefault="00A06F31" w:rsidP="00F51410">
      <w:r w:rsidRPr="00F51410">
        <w:t>24 календарных дня в районах Крайнего Севера;</w:t>
      </w:r>
    </w:p>
    <w:p w:rsidR="00A06F31" w:rsidRPr="00F51410" w:rsidRDefault="00A06F31" w:rsidP="00F51410">
      <w:r w:rsidRPr="00F51410">
        <w:t>16 календарных дней в местностях, приравненных к районам Крайнего Севера;</w:t>
      </w:r>
    </w:p>
    <w:p w:rsidR="00A06F31" w:rsidRPr="00F51410" w:rsidRDefault="00A06F31" w:rsidP="00F51410">
      <w:r w:rsidRPr="00F51410">
        <w:t>8 календарных дней в остальных районах Севера, где есть районный коэффициент и процентная надбавка к зарплате (ст. 14 Закона от 19.02.1993 № 4520-1).</w:t>
      </w:r>
    </w:p>
    <w:p w:rsidR="00A06F31" w:rsidRPr="00F51410" w:rsidRDefault="00A06F31" w:rsidP="00F51410">
      <w:r w:rsidRPr="00F51410">
        <w:t xml:space="preserve">Общая продолжительность отпуска для сотрудников, которые работают на севере, – это сумма основного ежегодного отпуска, дополнительного северного отпуска и </w:t>
      </w:r>
      <w:proofErr w:type="spellStart"/>
      <w:r w:rsidRPr="00F51410">
        <w:t>допотпуска</w:t>
      </w:r>
      <w:proofErr w:type="spellEnd"/>
      <w:r w:rsidRPr="00F51410">
        <w:t>, который положен по другим основаниям, например, за вредность, не менее семи дней (ст. 322 ТК). </w:t>
      </w:r>
    </w:p>
    <w:p w:rsidR="00A06F31" w:rsidRPr="00F51410" w:rsidRDefault="00A06F31" w:rsidP="00F51410">
      <w:r w:rsidRPr="00F51410">
        <w:t>Дополнительный отпуск отдельным категориям медицинских работников установлен постановлением Правительства РФ от 6 июня 2013 г. № 482 «О продолжительности ежегодного дополнительного оплачиваемого отпуска за работу с вредными и (или) опасными условиями труда, предоставляемого отдельным категориям работников». </w:t>
      </w:r>
    </w:p>
    <w:p w:rsidR="004C70DA" w:rsidRDefault="00A06F31" w:rsidP="004C70DA">
      <w:r w:rsidRPr="00F51410">
        <w:t>Дополнительный отпуск также предоставляется в связи с особенностями выполнения работы. Например, за ненормированный рабочий день, за труд в тяжелых климатических условиях и отдельным категориям работников. </w:t>
      </w:r>
    </w:p>
    <w:p w:rsidR="00F51410" w:rsidRPr="004C70DA" w:rsidRDefault="00F51410" w:rsidP="004C70DA">
      <w:pPr>
        <w:jc w:val="center"/>
      </w:pPr>
      <w:r w:rsidRPr="004C70DA">
        <w:rPr>
          <w:b/>
          <w:sz w:val="24"/>
        </w:rPr>
        <w:lastRenderedPageBreak/>
        <w:t>Лечебно-профилактическое питание выдается также:</w:t>
      </w:r>
    </w:p>
    <w:p w:rsidR="00F51410" w:rsidRPr="00F51410" w:rsidRDefault="00F51410" w:rsidP="00F51410">
      <w:r w:rsidRPr="00F51410">
        <w:t>работникам, привлекаемым к выполнению работ (предусмотренных Перечнем, производств, профессий и должностей, при работе на которых выдают лечебно-профилактическое питание) на полный рабочий день, и работникам, занятым на строительных, строительно-монтажных, ремонтно-строительных и пусконаладочных работах полный рабочий день в предусмотренных Перечнем производствах, в которых лечебно-профилактическое питание выдается основным работникам и ремонтному персоналу;</w:t>
      </w:r>
    </w:p>
    <w:p w:rsidR="00F51410" w:rsidRPr="00F51410" w:rsidRDefault="00F51410" w:rsidP="00F51410">
      <w:r w:rsidRPr="00F51410">
        <w:t>работникам, имеющим право на бесплатное получение лечебно- профилактического питания и выполняющим работу вахтовым методом;</w:t>
      </w:r>
    </w:p>
    <w:p w:rsidR="00F51410" w:rsidRPr="00F51410" w:rsidRDefault="00F51410" w:rsidP="00F51410">
      <w:r w:rsidRPr="00F51410">
        <w:t>работникам, производящим чистку и подготовку оборудования к ремонту или консервации в цехе (на участке) организации, для работников которого Перечнем предусмотрена выдача лечебно-профилактического питания;</w:t>
      </w:r>
    </w:p>
    <w:p w:rsidR="00F51410" w:rsidRPr="00F51410" w:rsidRDefault="00F51410" w:rsidP="00F51410">
      <w:r w:rsidRPr="00F51410">
        <w:t>работникам, имеющим право на бесплатное получение лечебно- профилактического питания и признанным инвалидами вследствие профессионального заболевания, вызванного характером выполняемой работы, в течение срока инвалидности, но не более одного года со дня ее установления;</w:t>
      </w:r>
    </w:p>
    <w:p w:rsidR="00F51410" w:rsidRPr="00F51410" w:rsidRDefault="00F51410" w:rsidP="00F51410">
      <w:r w:rsidRPr="00F51410">
        <w:t xml:space="preserve">работникам, имеющим право на бесплатное получение лечебно- профилактического питания и на срок не более одного года временно переведенным на другую работу в связи с установлением признаков профессионального заболевания, связанного с характером работы; </w:t>
      </w:r>
    </w:p>
    <w:p w:rsidR="00F51410" w:rsidRPr="00F51410" w:rsidRDefault="00F51410" w:rsidP="00F51410">
      <w:r w:rsidRPr="00F51410">
        <w:t>женщинам на период отпусков по беременности и родам, а также по уходу за ребенком в возрасте до полутора лет, имевшим до наступления указанного отпуска право на бесплатное получение лечебно-профилактического питания.</w:t>
      </w:r>
    </w:p>
    <w:p w:rsidR="00F51410" w:rsidRPr="00F51410" w:rsidRDefault="00F51410" w:rsidP="00F51410">
      <w:r w:rsidRPr="00F51410">
        <w:t xml:space="preserve">Если беременные женщины, имевшие право на бесплатное получение лечебно- профилактического питания, в соответствии с медицинским заключением переводятся на другую работу с целью устранения влияния вредных производственных факторов до наступления отпуска по беременности и родам, лечебно-профилактическое питание выдается им в течение всего периода с момента перевода на другую работу до окончания отпуска по уходу за ребенком в возрасте до полутора лет. </w:t>
      </w:r>
    </w:p>
    <w:p w:rsidR="00F51410" w:rsidRPr="00F51410" w:rsidRDefault="00F51410" w:rsidP="00F51410">
      <w:r w:rsidRPr="00F51410">
        <w:t>Выдача лечебно-профилактического питания производится перед началом работы в виде горячих завтраков или специализированных вахтовых рационов (для труднодоступных регионов при отсутствии столовых) перед началом работы. В отдельных случаях выдача лечебно-профилактического питания в обеденный перерыв допускается по согласованию с медико-санитарной службой работодателя, а при ее отсутствии - с территориальными органами Федеральной службы по надзору в сфере защиты прав потребителей и благополучия человека.</w:t>
      </w:r>
    </w:p>
    <w:p w:rsidR="00F51410" w:rsidRPr="00F51410" w:rsidRDefault="00F51410" w:rsidP="00F51410">
      <w:r w:rsidRPr="00F51410">
        <w:t xml:space="preserve">Работающим в условиях повышенного давления (в кессонах, лечебных барокамерах, на водолазных работах) лечебно-профилактическое питание должно выдаваться после </w:t>
      </w:r>
      <w:proofErr w:type="spellStart"/>
      <w:r w:rsidRPr="00F51410">
        <w:t>вышлюзования</w:t>
      </w:r>
      <w:proofErr w:type="spellEnd"/>
      <w:r w:rsidRPr="00F51410">
        <w:t xml:space="preserve">.  </w:t>
      </w:r>
    </w:p>
    <w:p w:rsidR="00F51410" w:rsidRPr="00F51410" w:rsidRDefault="00F51410" w:rsidP="00F51410">
      <w:r w:rsidRPr="00F51410">
        <w:t xml:space="preserve">Лечебно-профилактическое питание не выдается: </w:t>
      </w:r>
    </w:p>
    <w:p w:rsidR="00F51410" w:rsidRPr="00F51410" w:rsidRDefault="00F51410" w:rsidP="00F51410">
      <w:r w:rsidRPr="00F51410">
        <w:t>в нерабочие дни;</w:t>
      </w:r>
    </w:p>
    <w:p w:rsidR="00F51410" w:rsidRPr="00F51410" w:rsidRDefault="00F51410" w:rsidP="00F51410">
      <w:r w:rsidRPr="00F51410">
        <w:t>в дни отпуска, кроме женщин на период отпусков по беременности и родам, а также по уходу за ребенком в возрасте до полутора лет, имевшим до наступления указанного отпуска право на бесплатное получение лечебно-профилактического питания;</w:t>
      </w:r>
    </w:p>
    <w:p w:rsidR="00F51410" w:rsidRPr="00F51410" w:rsidRDefault="00F51410" w:rsidP="00F51410">
      <w:r w:rsidRPr="00F51410">
        <w:lastRenderedPageBreak/>
        <w:t>в дни служебных командировок;</w:t>
      </w:r>
    </w:p>
    <w:p w:rsidR="00F51410" w:rsidRPr="00F51410" w:rsidRDefault="00F51410" w:rsidP="00F51410">
      <w:r w:rsidRPr="00F51410">
        <w:t>в дни учебы с отрывом от производства;</w:t>
      </w:r>
    </w:p>
    <w:p w:rsidR="00F51410" w:rsidRPr="00F51410" w:rsidRDefault="00F51410" w:rsidP="00F51410">
      <w:r w:rsidRPr="00F51410">
        <w:t>в дни выполнения работ на участках, где бесплатная выдача лечебно-профилактического питания не установлена;</w:t>
      </w:r>
    </w:p>
    <w:p w:rsidR="00F51410" w:rsidRPr="00F51410" w:rsidRDefault="00F51410" w:rsidP="00F51410">
      <w:r w:rsidRPr="00F51410">
        <w:t>в дни выполнения работ, связанных с исполнением общественных и государственных поручений;</w:t>
      </w:r>
    </w:p>
    <w:p w:rsidR="00F51410" w:rsidRPr="00F51410" w:rsidRDefault="00F51410" w:rsidP="00F51410">
      <w:r w:rsidRPr="00F51410">
        <w:t>в период временной нетрудоспособности при заболеваниях общего характера;</w:t>
      </w:r>
    </w:p>
    <w:p w:rsidR="00F51410" w:rsidRPr="00F51410" w:rsidRDefault="00F51410" w:rsidP="00F51410">
      <w:r w:rsidRPr="00F51410">
        <w:t xml:space="preserve">в дни пребывания на лечении в медицинском учреждении, в том числе санаторного типа. </w:t>
      </w:r>
    </w:p>
    <w:p w:rsidR="00F51410" w:rsidRPr="00F51410" w:rsidRDefault="00F51410" w:rsidP="00F51410">
      <w:r w:rsidRPr="00F51410">
        <w:t xml:space="preserve">При невозможности получения лечебно-профилактического питания в столовой, буфете, ином пункте питания имеющими на это право работниками и женщинами в период отпусков по беременности, родам и уходу за ребенком в возрасте до полутора лет (включая период выполнения беременными женщинами работ, куда они переведены с целью устранения воздействия вредных производственных факторов) вследствие состояния здоровья или отдаленности места жительства допускается в период временной нетрудоспособности или инвалидности вследствие профессионального заболевания выдача им лечебно- профилактического питания на дом в виде готовых блюд или вахтовых рационов по соответствующим справкам медико-санитарной службы работодателя, а при ее отсутствии - территориальных органов Федеральной службы по надзору в сфере защиты прав потребителей и благополучия человека. </w:t>
      </w:r>
    </w:p>
    <w:p w:rsidR="00F51410" w:rsidRPr="00F51410" w:rsidRDefault="00F51410" w:rsidP="00F51410">
      <w:r w:rsidRPr="00F51410">
        <w:t xml:space="preserve">Вахтовые рационы должны соответствовать рационам лечебно-профилактического питания по химическому составу и калорийности продуктов и содержать дополнительно выдаваемые витамины. </w:t>
      </w:r>
    </w:p>
    <w:p w:rsidR="00F51410" w:rsidRPr="00F51410" w:rsidRDefault="00F51410" w:rsidP="00F51410">
      <w:r w:rsidRPr="00F51410">
        <w:t xml:space="preserve">В других случаях выдача на дом готовых блюд лечебно-профилактического питания не допускается. </w:t>
      </w:r>
    </w:p>
    <w:p w:rsidR="00F51410" w:rsidRPr="00F51410" w:rsidRDefault="00F51410" w:rsidP="00F51410">
      <w:r w:rsidRPr="00F51410">
        <w:t xml:space="preserve">Не допускается выдача лечебно-профилактического питания, не полученного своевременно имеющими на это право работниками, а также выплата денежных компенсаций за неполученное своевременно лечебно-профилактическое питание, за исключением случаев неполучения лечебно-профилактического питания вследствие действий работодателя. </w:t>
      </w:r>
    </w:p>
    <w:p w:rsidR="00F51410" w:rsidRPr="00F51410" w:rsidRDefault="00F51410" w:rsidP="00F51410">
      <w:r w:rsidRPr="00F51410">
        <w:t xml:space="preserve">Порядок возмещения работникам не полученного своевременно лечебно-профилактического питания вследствие действий работодателя разрабатывается с учетом мнения первичной профсоюзной организации или иного представительного органа работников и включается в коллективный (трудовой) договор. </w:t>
      </w:r>
    </w:p>
    <w:p w:rsidR="00F51410" w:rsidRPr="00F51410" w:rsidRDefault="00F51410" w:rsidP="00F51410">
      <w:r w:rsidRPr="00F51410">
        <w:t xml:space="preserve">Организации общественного питания, где производится выдача лечебно-профилактического питания и витаминных препаратов, должны соответствовать действующим нормативным правовым актам в сфере обеспечения санитарно-эпидемиологического благополучия. </w:t>
      </w:r>
    </w:p>
    <w:p w:rsidR="00F51410" w:rsidRPr="00F51410" w:rsidRDefault="00F51410" w:rsidP="00F51410">
      <w:r w:rsidRPr="00F51410">
        <w:t xml:space="preserve">В соответствии с перечнем продуктов, предусмотренных рационами лечебно-профилактического питания, составляются недельные меню-раскладки на каждый рабочий день и картотека блюд, утверждаемых в установленном порядке Федеральной службой по надзору в сфере защиты прав потребителей и благополучия человека. </w:t>
      </w:r>
    </w:p>
    <w:p w:rsidR="00F51410" w:rsidRPr="00F51410" w:rsidRDefault="00F51410" w:rsidP="00F51410">
      <w:r w:rsidRPr="00F51410">
        <w:t xml:space="preserve">Допускается выдача третьих блюд рационов лечебно-профилактического питания (чай, соки фруктовые и т.п.) в виде продуктов обогащенного состава - продуктов для диетического (лечебного и профилактического) питания при вредных условиях труда на основании заключения Федеральной службы по надзору в сфере защиты прав потребителей и благополучия человека. </w:t>
      </w:r>
    </w:p>
    <w:p w:rsidR="00F51410" w:rsidRPr="00F51410" w:rsidRDefault="00F51410" w:rsidP="00F51410">
      <w:r w:rsidRPr="00F51410">
        <w:lastRenderedPageBreak/>
        <w:t xml:space="preserve">Выдача витаминных препаратов производится в составе продуктов для диетического (лечебного и профилактического) питания при вредных условиях труда организациями общественного питания, в соответствии с утвержденными нормами и с учетом питьевого режима работников, подвергающихся воздействию высокой температуры окружающей среды и интенсивному </w:t>
      </w:r>
      <w:proofErr w:type="spellStart"/>
      <w:r w:rsidRPr="00F51410">
        <w:t>теплооблучению</w:t>
      </w:r>
      <w:proofErr w:type="spellEnd"/>
      <w:r w:rsidRPr="00F51410">
        <w:t xml:space="preserve">. </w:t>
      </w:r>
    </w:p>
    <w:p w:rsidR="00F51410" w:rsidRPr="00F51410" w:rsidRDefault="00F51410" w:rsidP="00F51410">
      <w:r w:rsidRPr="00F51410">
        <w:t>Ознакомление работников, пользующихся правом на получение лечебно-профилактического питания, с правилами его бесплатной выдачи должно включаться в программу обязательного вводного инструктажа по охране труда.</w:t>
      </w:r>
    </w:p>
    <w:p w:rsidR="00F51410" w:rsidRPr="00F51410" w:rsidRDefault="00F51410" w:rsidP="00F51410">
      <w:r w:rsidRPr="00F51410">
        <w:t xml:space="preserve">Выдача молока или других равноценных пищевых продуктов работникам, получающим лечебно-профилактическое питание, не производится. </w:t>
      </w:r>
    </w:p>
    <w:p w:rsidR="00F51410" w:rsidRPr="00F51410" w:rsidRDefault="00F51410" w:rsidP="00F51410">
      <w:r w:rsidRPr="00F51410">
        <w:t xml:space="preserve">Ответственность за обеспечение работников лечебно-профилактическим питанием возлагается на работодателя. </w:t>
      </w:r>
    </w:p>
    <w:p w:rsidR="008438A6" w:rsidRDefault="00F51410" w:rsidP="00F51410">
      <w:r w:rsidRPr="00F51410">
        <w:t>Контроль за организацией выдачи лечебно-профилактического питания имеющим на это право работникам осуществляется государственными инспекциями труда в субъектах Российской Федерации, территориальными органами Федеральной службы по надзору в сфере защиты прав потребителей и благополучия человека, соответствующими профсоюзными или иными представительными органами работников.</w:t>
      </w:r>
    </w:p>
    <w:p w:rsidR="00F51410" w:rsidRPr="004C70DA" w:rsidRDefault="00F51410" w:rsidP="004C70DA">
      <w:pPr>
        <w:widowControl w:val="0"/>
        <w:spacing w:before="24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C70DA">
        <w:rPr>
          <w:rFonts w:ascii="Times New Roman" w:eastAsia="Times New Roman" w:hAnsi="Times New Roman" w:cs="Times New Roman"/>
          <w:b/>
          <w:sz w:val="24"/>
        </w:rPr>
        <w:t>Выдача молока или других равноценных пищевых продуктов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Молоко или другие равноценные пищевые продукты выдаются работникам бесплатно по установленным нормам на работах с вредными условиями труда (ст. 222 ТК РФ). Молоко и продукты можно заменить компенсационной выплатой. Возможность замены прописывают в коллективном или трудовом договоре.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Норма бесплатной выдачи</w:t>
      </w:r>
      <w:r>
        <w:rPr>
          <w:rFonts w:ascii="Times New Roman" w:eastAsia="Times New Roman" w:hAnsi="Times New Roman" w:cs="Times New Roman"/>
        </w:rPr>
        <w:t xml:space="preserve"> молока работникам составляет 0,5 литра за смену независимо от ее продолжительности (п. 4 приложения 1 к Приказу Минздравсоцразвития России от 16.02.2009 № 45н).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Бесплатная выдача молока или других равноценных пищевых продуктов производится работникам в дни фактической занятости на работах с вредными условиями труда, обусловленными наличием на рабочем месте вредных производственных факторов, предусмотренных Перечнем вредных производственных факторов, при воздействии которых в профилактических целях рекомендуется употребление молока или других равноценных пищевых продуктов, и уровни которых превышают установленные нормативы.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Работникам, получающим </w:t>
      </w:r>
      <w:r>
        <w:rPr>
          <w:rFonts w:ascii="Times New Roman" w:eastAsia="Times New Roman" w:hAnsi="Times New Roman" w:cs="Times New Roman"/>
          <w:b/>
        </w:rPr>
        <w:t>бесплатно лечебно-профилактическое питание</w:t>
      </w:r>
      <w:r>
        <w:rPr>
          <w:rFonts w:ascii="Times New Roman" w:eastAsia="Times New Roman" w:hAnsi="Times New Roman" w:cs="Times New Roman"/>
        </w:rPr>
        <w:t xml:space="preserve"> в связи с особо вредными условиями труда, молоко не выдается.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Не допускается замена молока:</w:t>
      </w:r>
    </w:p>
    <w:p w:rsidR="00F51410" w:rsidRDefault="00F51410" w:rsidP="004C70DA">
      <w:pPr>
        <w:widowControl w:val="0"/>
        <w:numPr>
          <w:ilvl w:val="0"/>
          <w:numId w:val="2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сметаной или сливочным маслом;</w:t>
      </w:r>
    </w:p>
    <w:p w:rsidR="00F51410" w:rsidRDefault="00F51410" w:rsidP="004C70DA">
      <w:pPr>
        <w:widowControl w:val="0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другими продуктами, кроме равноценных;</w:t>
      </w:r>
    </w:p>
    <w:p w:rsidR="00F51410" w:rsidRDefault="00F51410" w:rsidP="004C70DA">
      <w:pPr>
        <w:widowControl w:val="0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выдача молока или других равноценных пищевых продуктов за одну или несколько смен вперед, равно как и за прошедшие смены.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Нормы бесплатной выдачи равноценных пищевых продуктов, которые могут выдаваться работникам вместо молока:</w:t>
      </w:r>
    </w:p>
    <w:p w:rsidR="00F51410" w:rsidRDefault="00F51410" w:rsidP="004C70DA">
      <w:pPr>
        <w:widowControl w:val="0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кисломолочные продукты;</w:t>
      </w:r>
    </w:p>
    <w:p w:rsidR="00F51410" w:rsidRDefault="00F51410" w:rsidP="004C70DA">
      <w:pPr>
        <w:widowControl w:val="0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творог, не более 9% жирности;</w:t>
      </w:r>
    </w:p>
    <w:p w:rsidR="00F51410" w:rsidRDefault="00F51410" w:rsidP="004C70DA">
      <w:pPr>
        <w:widowControl w:val="0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сыр не более 24% жирности;</w:t>
      </w:r>
    </w:p>
    <w:p w:rsidR="00F51410" w:rsidRDefault="00F51410" w:rsidP="004C70DA">
      <w:pPr>
        <w:widowControl w:val="0"/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продукты для диетического (лечебно-профилактического) питания при вредных условиях труда.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Допускается:</w:t>
      </w:r>
    </w:p>
    <w:p w:rsidR="00F51410" w:rsidRDefault="00F51410" w:rsidP="004C70DA">
      <w:pPr>
        <w:widowControl w:val="0"/>
        <w:numPr>
          <w:ilvl w:val="0"/>
          <w:numId w:val="3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замена молока равноценными пищевыми продуктами допускается с согласия работников и с учетом мнения первичной профсоюзной организации или иного представительного органа работников;</w:t>
      </w:r>
    </w:p>
    <w:p w:rsidR="00F51410" w:rsidRDefault="00F51410" w:rsidP="00F51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замена молока на продукты для диетического (лечебного и профилактического) питания при вредных условиях труда допускается только при положительном заключении на их применение федерального органа исполнительной власти, осуществляющего функции по контролю и надзору в сфере обеспечения санитарно-эпидемиологического благополучия населения, защиты прав потребителей и потребительского рынка.</w:t>
      </w:r>
    </w:p>
    <w:p w:rsidR="00F51410" w:rsidRPr="004C70DA" w:rsidRDefault="00F51410" w:rsidP="004C70DA">
      <w:pPr>
        <w:widowControl w:val="0"/>
        <w:spacing w:before="24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C70DA">
        <w:rPr>
          <w:rFonts w:ascii="Times New Roman" w:eastAsia="Times New Roman" w:hAnsi="Times New Roman" w:cs="Times New Roman"/>
          <w:b/>
          <w:sz w:val="24"/>
        </w:rPr>
        <w:t>Смывающие и обезвреживающие средства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Мыло выдается работникам на работах, связанных с загрязнением (</w:t>
      </w:r>
      <w:r>
        <w:rPr>
          <w:rFonts w:ascii="Times New Roman" w:eastAsia="Times New Roman" w:hAnsi="Times New Roman" w:cs="Times New Roman"/>
          <w:b/>
        </w:rPr>
        <w:t>приказ Минздравсоцразвития РФ от 17 декабря 2010 г. № 1122н</w:t>
      </w:r>
      <w:r>
        <w:rPr>
          <w:rFonts w:ascii="Times New Roman" w:eastAsia="Times New Roman" w:hAnsi="Times New Roman" w:cs="Times New Roman"/>
        </w:rPr>
        <w:t xml:space="preserve">). Об утверждении норм бесплатной выдачи работникам смывающих и (или) обезвреживающих средств). Все средства, в том числе иностранного производства, должны пройти </w:t>
      </w:r>
      <w:r>
        <w:rPr>
          <w:rFonts w:ascii="Times New Roman" w:eastAsia="Times New Roman" w:hAnsi="Times New Roman" w:cs="Times New Roman"/>
          <w:b/>
        </w:rPr>
        <w:t>сертификацию или декларирование соответствия</w:t>
      </w:r>
      <w:r>
        <w:rPr>
          <w:rFonts w:ascii="Times New Roman" w:eastAsia="Times New Roman" w:hAnsi="Times New Roman" w:cs="Times New Roman"/>
        </w:rPr>
        <w:t xml:space="preserve">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работах, связанных с трудно смываемыми загрязнениями, маслами, смазками, нефтепродуктами, клеями, битумом, химическими веществами раздражающего действия и др., выдаются</w:t>
      </w:r>
      <w:r>
        <w:rPr>
          <w:rFonts w:ascii="Times New Roman" w:eastAsia="Times New Roman" w:hAnsi="Times New Roman" w:cs="Times New Roman"/>
          <w:b/>
        </w:rPr>
        <w:t xml:space="preserve"> защитные, регенерирующие и восстанавливающие кремы, очищающие пасты для рук</w:t>
      </w:r>
      <w:r>
        <w:rPr>
          <w:rFonts w:ascii="Times New Roman" w:eastAsia="Times New Roman" w:hAnsi="Times New Roman" w:cs="Times New Roman"/>
        </w:rPr>
        <w:t xml:space="preserve">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Работодатель вправе с учетом мнения профсоюза и своего финансово-экономического положения установить свои нормы бесплатной выдачи работникам смывающих и обезвреживающих СИЗ. При этом они должны улучшать защиту работников по сравнению с типовыми нормами, утвержденными приказом Минздравсоцразвития РФ от 17 декабря 2010 г. № 1122н):</w:t>
      </w:r>
    </w:p>
    <w:p w:rsidR="00F51410" w:rsidRDefault="00F51410" w:rsidP="004C70DA">
      <w:pPr>
        <w:widowControl w:val="0"/>
        <w:numPr>
          <w:ilvl w:val="0"/>
          <w:numId w:val="10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 вредных и опасных производственных факторов на рабочих местах;</w:t>
      </w:r>
    </w:p>
    <w:p w:rsidR="00F51410" w:rsidRDefault="00F51410" w:rsidP="004C70DA">
      <w:pPr>
        <w:widowControl w:val="0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особых температурных условий;</w:t>
      </w:r>
    </w:p>
    <w:p w:rsidR="00F51410" w:rsidRDefault="00F51410" w:rsidP="004C70DA">
      <w:pPr>
        <w:widowControl w:val="0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загрязнений.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highlight w:val="cyan"/>
        </w:rPr>
      </w:pP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работающих в зависимости от характера их применения подразделяются на две категории:</w:t>
      </w:r>
    </w:p>
    <w:p w:rsidR="00F51410" w:rsidRDefault="00F51410" w:rsidP="004C70DA">
      <w:pPr>
        <w:widowControl w:val="0"/>
        <w:numPr>
          <w:ilvl w:val="0"/>
          <w:numId w:val="7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коллективной защиты;</w:t>
      </w:r>
    </w:p>
    <w:p w:rsidR="00F51410" w:rsidRDefault="00F51410" w:rsidP="004C70DA">
      <w:pPr>
        <w:widowControl w:val="0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средства индивидуальной защиты.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! Не допускается приобретение и выдача работникам средств индивидуальной защиты без сертификата соответствия.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Подробнее об обеспечении работников средствами защиты, смывающими и обезвреживающими средствами, читайте в справочном материале к этому разделу.</w:t>
      </w:r>
    </w:p>
    <w:p w:rsidR="00F51410" w:rsidRPr="004C70DA" w:rsidRDefault="00F51410" w:rsidP="004C70DA">
      <w:pPr>
        <w:widowControl w:val="0"/>
        <w:spacing w:before="24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C70DA">
        <w:rPr>
          <w:rFonts w:ascii="Times New Roman" w:eastAsia="Times New Roman" w:hAnsi="Times New Roman" w:cs="Times New Roman"/>
          <w:b/>
          <w:sz w:val="24"/>
        </w:rPr>
        <w:t xml:space="preserve">Обеспечение работников средствами защиты, смывающими и обезвреживающими </w:t>
      </w:r>
      <w:r w:rsidRPr="004C70DA">
        <w:rPr>
          <w:rFonts w:ascii="Times New Roman" w:eastAsia="Times New Roman" w:hAnsi="Times New Roman" w:cs="Times New Roman"/>
          <w:b/>
          <w:sz w:val="24"/>
        </w:rPr>
        <w:lastRenderedPageBreak/>
        <w:t>средствами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 средствам коллективной защиты относятся, например: </w:t>
      </w:r>
    </w:p>
    <w:p w:rsidR="00F51410" w:rsidRDefault="00F51410" w:rsidP="004C70DA">
      <w:pPr>
        <w:widowControl w:val="0"/>
        <w:numPr>
          <w:ilvl w:val="0"/>
          <w:numId w:val="11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Вентиляция, очистка, кондиционирование воздуха;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Локализация вредных веществ;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Источники света, осветительные приборы, светозащитные устройства, светофильтры;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Звукоизолирующие и звукопоглощающие устройства, глушители шума</w:t>
      </w:r>
      <w:r>
        <w:rPr>
          <w:rFonts w:ascii="Times New Roman" w:eastAsia="Times New Roman" w:hAnsi="Times New Roman" w:cs="Times New Roman"/>
          <w:b/>
        </w:rPr>
        <w:t>;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Виброизолирующие, </w:t>
      </w:r>
      <w:proofErr w:type="spellStart"/>
      <w:r>
        <w:rPr>
          <w:rFonts w:ascii="Times New Roman" w:eastAsia="Times New Roman" w:hAnsi="Times New Roman" w:cs="Times New Roman"/>
        </w:rPr>
        <w:t>виброгасящие</w:t>
      </w:r>
      <w:proofErr w:type="spellEnd"/>
      <w:r>
        <w:rPr>
          <w:rFonts w:ascii="Times New Roman" w:eastAsia="Times New Roman" w:hAnsi="Times New Roman" w:cs="Times New Roman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</w:rPr>
        <w:t>вибропоглощающие</w:t>
      </w:r>
      <w:proofErr w:type="spellEnd"/>
      <w:r>
        <w:rPr>
          <w:rFonts w:ascii="Times New Roman" w:eastAsia="Times New Roman" w:hAnsi="Times New Roman" w:cs="Times New Roman"/>
        </w:rPr>
        <w:t xml:space="preserve"> устройства;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Теплоизолирующие устройства, устройства обогрева и охлаждения;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Устройства защитного заземления, зануления, выравнивания потенциалов и понижения напряжения, молниеотводы и разрядники; </w:t>
      </w:r>
    </w:p>
    <w:p w:rsidR="00F51410" w:rsidRDefault="00F51410" w:rsidP="004C70DA">
      <w:pPr>
        <w:widowControl w:val="0"/>
        <w:numPr>
          <w:ilvl w:val="0"/>
          <w:numId w:val="1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Знаки безопасности и т. п.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Средство индивидуальной защиты (СИЗ) работающих</w:t>
      </w:r>
      <w:r>
        <w:rPr>
          <w:rFonts w:ascii="Times New Roman" w:eastAsia="Times New Roman" w:hAnsi="Times New Roman" w:cs="Times New Roman"/>
        </w:rPr>
        <w:t xml:space="preserve"> – средство защиты, надеваемое на тело человека или его </w:t>
      </w:r>
      <w:proofErr w:type="gramStart"/>
      <w:r>
        <w:rPr>
          <w:rFonts w:ascii="Times New Roman" w:eastAsia="Times New Roman" w:hAnsi="Times New Roman" w:cs="Times New Roman"/>
        </w:rPr>
        <w:t>части</w:t>
      </w:r>
      <w:proofErr w:type="gramEnd"/>
      <w:r>
        <w:rPr>
          <w:rFonts w:ascii="Times New Roman" w:eastAsia="Times New Roman" w:hAnsi="Times New Roman" w:cs="Times New Roman"/>
        </w:rPr>
        <w:t xml:space="preserve"> или используемое им и направленное на предотвращение или уменьшение воздействия на работника опасных и вредных производственных факторов.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Согласно ГОСТ 12.4.011-89 средства индивидуальной защиты в зависимости от назначения подразделения на 12 классов:</w:t>
      </w:r>
    </w:p>
    <w:p w:rsidR="00F51410" w:rsidRDefault="00F51410" w:rsidP="004C70DA">
      <w:pPr>
        <w:widowControl w:val="0"/>
        <w:numPr>
          <w:ilvl w:val="0"/>
          <w:numId w:val="22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Костюмы</w:t>
      </w:r>
      <w:proofErr w:type="gramEnd"/>
      <w:r>
        <w:rPr>
          <w:rFonts w:ascii="Times New Roman" w:eastAsia="Times New Roman" w:hAnsi="Times New Roman" w:cs="Times New Roman"/>
        </w:rPr>
        <w:t xml:space="preserve"> изолирующие;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органов дыхания;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Одежда специальная защитная;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ног;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рук;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головы;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лица;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Средства защиты глаз; 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Средства защиты органов слуха; 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защиты от падения с высоты и другие предохранительные средства;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Средства дерматологические защитные;</w:t>
      </w:r>
    </w:p>
    <w:p w:rsidR="00F51410" w:rsidRDefault="00F51410" w:rsidP="004C70DA">
      <w:pPr>
        <w:widowControl w:val="0"/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Средства защитные комплексные;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Костюмы изолирующие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Костюмы</w:t>
      </w:r>
      <w:proofErr w:type="gramEnd"/>
      <w:r>
        <w:rPr>
          <w:rFonts w:ascii="Times New Roman" w:eastAsia="Times New Roman" w:hAnsi="Times New Roman" w:cs="Times New Roman"/>
        </w:rPr>
        <w:t xml:space="preserve"> изолирующие предназначены для изоляции человека от воздействия опасных и вредных факторов и применяются в экстремальных и аварийных условиях.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Подразделяются на защищающие от:</w:t>
      </w:r>
    </w:p>
    <w:p w:rsidR="00F51410" w:rsidRDefault="00F51410" w:rsidP="004C70DA">
      <w:pPr>
        <w:widowControl w:val="0"/>
        <w:numPr>
          <w:ilvl w:val="0"/>
          <w:numId w:val="8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повышенного содержания радиоактивных веществ в воздухе рабочей зоны;</w:t>
      </w:r>
    </w:p>
    <w:p w:rsidR="00F51410" w:rsidRDefault="00F51410" w:rsidP="004C70DA">
      <w:pPr>
        <w:widowControl w:val="0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повышенной или пониженной температуры воздуха рабочей зоны; </w:t>
      </w:r>
    </w:p>
    <w:p w:rsidR="00F51410" w:rsidRDefault="00F51410" w:rsidP="004C70DA">
      <w:pPr>
        <w:widowControl w:val="0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химических факторов; </w:t>
      </w:r>
    </w:p>
    <w:p w:rsidR="00F51410" w:rsidRDefault="00F51410" w:rsidP="004C70DA">
      <w:pPr>
        <w:widowControl w:val="0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биологических факторов.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промышленности чаще всего применяются </w:t>
      </w:r>
      <w:proofErr w:type="gramStart"/>
      <w:r>
        <w:rPr>
          <w:rFonts w:ascii="Times New Roman" w:eastAsia="Times New Roman" w:hAnsi="Times New Roman" w:cs="Times New Roman"/>
        </w:rPr>
        <w:t>костюмы</w:t>
      </w:r>
      <w:proofErr w:type="gramEnd"/>
      <w:r>
        <w:rPr>
          <w:rFonts w:ascii="Times New Roman" w:eastAsia="Times New Roman" w:hAnsi="Times New Roman" w:cs="Times New Roman"/>
        </w:rPr>
        <w:t xml:space="preserve"> изолирующие хлорные (типа КИХ-4, КИХ-5) для защиты от химических веществ. КИХ-4 используются в сочетании с изолирующим противогазом АП-93, АП-96, АВХ, а костюм КИХ-5 – с ИП-4М.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По конструктивным особенностям </w:t>
      </w:r>
      <w:proofErr w:type="gramStart"/>
      <w:r>
        <w:rPr>
          <w:rFonts w:ascii="Times New Roman" w:eastAsia="Times New Roman" w:hAnsi="Times New Roman" w:cs="Times New Roman"/>
        </w:rPr>
        <w:t>костюмы</w:t>
      </w:r>
      <w:proofErr w:type="gramEnd"/>
      <w:r>
        <w:rPr>
          <w:rFonts w:ascii="Times New Roman" w:eastAsia="Times New Roman" w:hAnsi="Times New Roman" w:cs="Times New Roman"/>
        </w:rPr>
        <w:t xml:space="preserve"> изолирующие подразделяются на: </w:t>
      </w:r>
    </w:p>
    <w:p w:rsidR="00F51410" w:rsidRDefault="00F51410" w:rsidP="004C70DA">
      <w:pPr>
        <w:widowControl w:val="0"/>
        <w:numPr>
          <w:ilvl w:val="0"/>
          <w:numId w:val="20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пневмокостюмы</w:t>
      </w:r>
      <w:proofErr w:type="spellEnd"/>
      <w:r>
        <w:rPr>
          <w:rFonts w:ascii="Times New Roman" w:eastAsia="Times New Roman" w:hAnsi="Times New Roman" w:cs="Times New Roman"/>
        </w:rPr>
        <w:t xml:space="preserve"> в комплекте со шланговым противогазом ПШ-1 или ПШ-2;</w:t>
      </w:r>
    </w:p>
    <w:p w:rsidR="00F51410" w:rsidRDefault="00F51410" w:rsidP="004C70DA">
      <w:pPr>
        <w:widowControl w:val="0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гидроизолирующие костюмы;</w:t>
      </w:r>
    </w:p>
    <w:p w:rsidR="00F51410" w:rsidRDefault="00F51410" w:rsidP="004C70DA">
      <w:pPr>
        <w:widowControl w:val="0"/>
        <w:numPr>
          <w:ilvl w:val="0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скафандры: </w:t>
      </w:r>
    </w:p>
    <w:p w:rsidR="00F51410" w:rsidRDefault="00F51410" w:rsidP="004C70DA">
      <w:pPr>
        <w:widowControl w:val="0"/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со шланговой подачей воздуха и автономные;</w:t>
      </w:r>
    </w:p>
    <w:p w:rsidR="00F51410" w:rsidRDefault="00F51410" w:rsidP="004C70DA">
      <w:pPr>
        <w:widowControl w:val="0"/>
        <w:numPr>
          <w:ilvl w:val="1"/>
          <w:numId w:val="20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 регулируемой температурой воздуха в </w:t>
      </w:r>
      <w:proofErr w:type="spellStart"/>
      <w:r>
        <w:rPr>
          <w:rFonts w:ascii="Times New Roman" w:eastAsia="Times New Roman" w:hAnsi="Times New Roman" w:cs="Times New Roman"/>
        </w:rPr>
        <w:t>пододежном</w:t>
      </w:r>
      <w:proofErr w:type="spellEnd"/>
      <w:r>
        <w:rPr>
          <w:rFonts w:ascii="Times New Roman" w:eastAsia="Times New Roman" w:hAnsi="Times New Roman" w:cs="Times New Roman"/>
        </w:rPr>
        <w:t xml:space="preserve"> пространстве и без регулирования.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Пожарные, горноспасательные и газоспасательные подразделения оснащаются </w:t>
      </w:r>
      <w:proofErr w:type="gramStart"/>
      <w:r>
        <w:rPr>
          <w:rFonts w:ascii="Times New Roman" w:eastAsia="Times New Roman" w:hAnsi="Times New Roman" w:cs="Times New Roman"/>
        </w:rPr>
        <w:t>костюмами</w:t>
      </w:r>
      <w:proofErr w:type="gramEnd"/>
      <w:r>
        <w:rPr>
          <w:rFonts w:ascii="Times New Roman" w:eastAsia="Times New Roman" w:hAnsi="Times New Roman" w:cs="Times New Roman"/>
        </w:rPr>
        <w:t xml:space="preserve"> изолирующими различных конструкций.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органов дыхания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ним относятся:</w:t>
      </w:r>
    </w:p>
    <w:p w:rsidR="00F51410" w:rsidRDefault="00F51410" w:rsidP="004C70DA">
      <w:pPr>
        <w:widowControl w:val="0"/>
        <w:numPr>
          <w:ilvl w:val="0"/>
          <w:numId w:val="9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респираторы;</w:t>
      </w:r>
    </w:p>
    <w:p w:rsidR="00F51410" w:rsidRDefault="00F51410" w:rsidP="004C70DA">
      <w:pPr>
        <w:widowControl w:val="0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противогазы;</w:t>
      </w:r>
    </w:p>
    <w:p w:rsidR="00F51410" w:rsidRDefault="00F51410" w:rsidP="004C70DA">
      <w:pPr>
        <w:widowControl w:val="0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51410" w:rsidRDefault="00F51410" w:rsidP="004C70DA">
      <w:pPr>
        <w:widowControl w:val="0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пневмошлемы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51410" w:rsidRDefault="00F51410" w:rsidP="004C70DA">
      <w:pPr>
        <w:widowControl w:val="0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пневмомаски</w:t>
      </w:r>
      <w:proofErr w:type="spellEnd"/>
      <w:r>
        <w:rPr>
          <w:rFonts w:ascii="Times New Roman" w:eastAsia="Times New Roman" w:hAnsi="Times New Roman" w:cs="Times New Roman"/>
        </w:rPr>
        <w:t>;</w:t>
      </w:r>
    </w:p>
    <w:p w:rsidR="00F51410" w:rsidRDefault="00F51410" w:rsidP="004C70DA">
      <w:pPr>
        <w:widowControl w:val="0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пневмокуртки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Средства защиты органов дыхания (СИЗ ОД) по способу обеспечения защиты подразделяются на фильтрующие и изолирующие.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Фильтрующие СИЗ ОД используются в условиях наличия в воздухе вредных веществ в виде аэрозолей (пыли, дыма, тумана), газов или паров известного состава.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Запрещается применение фильтрующих СИЗ ОД при загрязнении воздуха вредными веществами неизвестного состава и концентрации, при проведении работ внутри емкостей, в колодцах канализации.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назначению фильтрующие СИЗ ОД подразделяются на </w:t>
      </w:r>
      <w:proofErr w:type="spellStart"/>
      <w:r>
        <w:rPr>
          <w:rFonts w:ascii="Times New Roman" w:eastAsia="Times New Roman" w:hAnsi="Times New Roman" w:cs="Times New Roman"/>
        </w:rPr>
        <w:t>противоаэрозольные</w:t>
      </w:r>
      <w:proofErr w:type="spellEnd"/>
      <w:r>
        <w:rPr>
          <w:rFonts w:ascii="Times New Roman" w:eastAsia="Times New Roman" w:hAnsi="Times New Roman" w:cs="Times New Roman"/>
        </w:rPr>
        <w:t xml:space="preserve"> и представляют собой полумаску (маску) фильтрующего типа или полумаску (маску) изолирующего типа с фильтрующей поглощающей и фильтрующее-</w:t>
      </w:r>
      <w:proofErr w:type="spellStart"/>
      <w:r>
        <w:rPr>
          <w:rFonts w:ascii="Times New Roman" w:eastAsia="Times New Roman" w:hAnsi="Times New Roman" w:cs="Times New Roman"/>
        </w:rPr>
        <w:t>поглащающей</w:t>
      </w:r>
      <w:proofErr w:type="spellEnd"/>
      <w:r>
        <w:rPr>
          <w:rFonts w:ascii="Times New Roman" w:eastAsia="Times New Roman" w:hAnsi="Times New Roman" w:cs="Times New Roman"/>
        </w:rPr>
        <w:t xml:space="preserve"> системой в виде патрона или коробки.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Фильтрующие полумаски – это облегченные респираторы (бесклапанные или с клапаном выдоха) 1, 2 и 3 классов.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Они обеспечивают защиту при концентрации вредных веществ в воздухе на уровне:</w:t>
      </w:r>
    </w:p>
    <w:p w:rsidR="00F51410" w:rsidRDefault="00F51410" w:rsidP="004C70DA">
      <w:pPr>
        <w:widowControl w:val="0"/>
        <w:numPr>
          <w:ilvl w:val="0"/>
          <w:numId w:val="14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 класс – 2-5 ПДК;</w:t>
      </w:r>
    </w:p>
    <w:p w:rsidR="00F51410" w:rsidRDefault="00F51410" w:rsidP="004C70DA">
      <w:pPr>
        <w:widowControl w:val="0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 класс – 6-25 ПДК;</w:t>
      </w:r>
    </w:p>
    <w:p w:rsidR="00F51410" w:rsidRDefault="00F51410" w:rsidP="004C70DA">
      <w:pPr>
        <w:widowControl w:val="0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 класс – 26-50 ПДК.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СИЗ ОД с полумаской – это патронные респираторы, обеспечивающие защиту при концентрации вредных веществ в воздухе на уровне 10-50 ПДК.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СИЗ ОД с маской – это противогазы, укомплектованные совместно с поглощающими и фильтрующее – поглощающими коробками. Они обеспечивают защиту при концентрациях вредных веществ в </w:t>
      </w:r>
      <w:r>
        <w:rPr>
          <w:rFonts w:ascii="Times New Roman" w:eastAsia="Times New Roman" w:hAnsi="Times New Roman" w:cs="Times New Roman"/>
        </w:rPr>
        <w:lastRenderedPageBreak/>
        <w:t xml:space="preserve">воздухе на уровне 50-2000 ПДК.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Изолирующие СИЗ ОД предназначены для использования в условиях наличия в воздухе вредных веществ неизвестного состава и неизвестных концентраций, а также при концентрациях вредных веществ в воздухе на уровне выше 2000 ПДК.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Изолирующие СИЗ ОД подразделяются на шланговые и автономные и могут быть:</w:t>
      </w:r>
    </w:p>
    <w:p w:rsidR="00F51410" w:rsidRDefault="00F51410" w:rsidP="004C70DA">
      <w:pPr>
        <w:widowControl w:val="0"/>
        <w:numPr>
          <w:ilvl w:val="0"/>
          <w:numId w:val="4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постоянной подачей дыхательной смеси (воздуха);</w:t>
      </w:r>
    </w:p>
    <w:p w:rsidR="00F51410" w:rsidRDefault="00F51410" w:rsidP="004C70DA">
      <w:pPr>
        <w:widowControl w:val="0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подачей дыхательной смеси (воздуха) по потребности;</w:t>
      </w:r>
    </w:p>
    <w:p w:rsidR="00F51410" w:rsidRDefault="00F51410" w:rsidP="004C70DA">
      <w:pPr>
        <w:widowControl w:val="0"/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подачей дыхательной смеси с избыточным давлением.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Специальная защитная одежда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Специальная одежда в зависимости от защитных свойств подразделяется на группы и подгруппы.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одежде специальной относится:</w:t>
      </w:r>
    </w:p>
    <w:p w:rsidR="00F51410" w:rsidRDefault="00F51410" w:rsidP="004C70DA">
      <w:pPr>
        <w:widowControl w:val="0"/>
        <w:numPr>
          <w:ilvl w:val="0"/>
          <w:numId w:val="5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Тулупы, пальто, полупальто, полушубки;</w:t>
      </w:r>
    </w:p>
    <w:p w:rsidR="00F51410" w:rsidRDefault="00F51410" w:rsidP="004C70DA">
      <w:pPr>
        <w:widowControl w:val="0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Накидки, плащи, </w:t>
      </w:r>
      <w:proofErr w:type="spellStart"/>
      <w:r>
        <w:rPr>
          <w:rFonts w:ascii="Times New Roman" w:eastAsia="Times New Roman" w:hAnsi="Times New Roman" w:cs="Times New Roman"/>
        </w:rPr>
        <w:t>полуплащи</w:t>
      </w:r>
      <w:proofErr w:type="spellEnd"/>
      <w:r>
        <w:rPr>
          <w:rFonts w:ascii="Times New Roman" w:eastAsia="Times New Roman" w:hAnsi="Times New Roman" w:cs="Times New Roman"/>
        </w:rPr>
        <w:t>, халаты;</w:t>
      </w:r>
    </w:p>
    <w:p w:rsidR="00F51410" w:rsidRDefault="00F51410" w:rsidP="004C70DA">
      <w:pPr>
        <w:widowControl w:val="0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Костюмы, куртки, рубашки, брюки, шторы;</w:t>
      </w:r>
    </w:p>
    <w:p w:rsidR="00F51410" w:rsidRDefault="00F51410" w:rsidP="004C70DA">
      <w:pPr>
        <w:widowControl w:val="0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Комбинезоны, полукомбинезоны, жилеты;</w:t>
      </w:r>
    </w:p>
    <w:p w:rsidR="00F51410" w:rsidRDefault="00F51410" w:rsidP="004C70DA">
      <w:pPr>
        <w:widowControl w:val="0"/>
        <w:numPr>
          <w:ilvl w:val="0"/>
          <w:numId w:val="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Платья, сарафаны, блузы, юбки, фартуки, наплечники.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Специальная защитная одежда выдается рабочим и служащим с целью обеспечения безопасности и подразделяется на группы в зависимости от:  </w:t>
      </w:r>
    </w:p>
    <w:p w:rsidR="00F51410" w:rsidRDefault="00F51410" w:rsidP="004C70DA">
      <w:pPr>
        <w:widowControl w:val="0"/>
        <w:numPr>
          <w:ilvl w:val="0"/>
          <w:numId w:val="19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Механические воздействия;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Повышенных и пониженных температур;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Радиоактивных загрязнений и рентгеновских излучений;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Электрического тока, электромагнитных полей;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Нетоксичной пыли;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Токсичных веществ;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Растворов нетоксичных веществ;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Растворов кислот и щелочей;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Органических растворителей;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Нефти, нефтепродуктов, масел и жиров;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Общих производственных загрязнений;</w:t>
      </w:r>
    </w:p>
    <w:p w:rsidR="00F51410" w:rsidRDefault="00F51410" w:rsidP="004C70DA">
      <w:pPr>
        <w:widowControl w:val="0"/>
        <w:numPr>
          <w:ilvl w:val="0"/>
          <w:numId w:val="19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Вредных факторов.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Средства защиты ног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средствам защиты ног относятся:</w:t>
      </w:r>
    </w:p>
    <w:p w:rsidR="00F51410" w:rsidRDefault="00F51410" w:rsidP="004C70DA">
      <w:pPr>
        <w:widowControl w:val="0"/>
        <w:numPr>
          <w:ilvl w:val="0"/>
          <w:numId w:val="17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Сапоги, сапоги с удлиненным голенищем, сапоги с укороченным голенищем, </w:t>
      </w:r>
      <w:proofErr w:type="spellStart"/>
      <w:r>
        <w:rPr>
          <w:rFonts w:ascii="Times New Roman" w:eastAsia="Times New Roman" w:hAnsi="Times New Roman" w:cs="Times New Roman"/>
        </w:rPr>
        <w:t>полусапоги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</w:p>
    <w:p w:rsidR="00F51410" w:rsidRDefault="00F51410" w:rsidP="004C70DA">
      <w:pPr>
        <w:widowControl w:val="0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Ботинки, полуботинки, туфли, бахилы;</w:t>
      </w:r>
    </w:p>
    <w:p w:rsidR="00F51410" w:rsidRDefault="00F51410" w:rsidP="004C70DA">
      <w:pPr>
        <w:widowControl w:val="0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Галоши, боты, унты, чувяки;</w:t>
      </w:r>
    </w:p>
    <w:p w:rsidR="00F51410" w:rsidRDefault="00F51410" w:rsidP="004C70DA">
      <w:pPr>
        <w:widowControl w:val="0"/>
        <w:numPr>
          <w:ilvl w:val="0"/>
          <w:numId w:val="17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Тапочки, щитки, ботфорты, наколенники, портянки.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Обувь специальная по исполнению подразделяется на обувь кожаную, из полимерных материалов, валяную.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По обеспечению безопасности труда средства защиты ног подразделяются на группы и подгруппы в зависимости от:</w:t>
      </w:r>
    </w:p>
    <w:p w:rsidR="00F51410" w:rsidRDefault="00F51410" w:rsidP="004C70DA">
      <w:pPr>
        <w:widowControl w:val="0"/>
        <w:numPr>
          <w:ilvl w:val="0"/>
          <w:numId w:val="12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Механических воздействий;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Скольжения;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Повышенных и пониженных температур;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Радиоактивных загрязнений и рентгеновских излучений;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Электрического тока, электрических зарядов и полей;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Нетоксичной пыли и токсичных веществ;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Растворов кислот и щелочей;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Органических растворителей;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Нефти, нефтепродуктов, масел и жиров;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Общих производственных загрязнений;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Вредных биологических факторов;</w:t>
      </w:r>
    </w:p>
    <w:p w:rsidR="00F51410" w:rsidRDefault="00F51410" w:rsidP="004C70DA">
      <w:pPr>
        <w:widowControl w:val="0"/>
        <w:numPr>
          <w:ilvl w:val="0"/>
          <w:numId w:val="12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Статистических нагрузок (от утомляемости).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рук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средствам защиты рук относятся: рукавицы, перчатки, полуперчатки, наладонники, напульсники, нарукавники, налокотники. По защитным свойствам средства защиты рук подразделяются на группы и подгруппы в зависимости от:</w:t>
      </w:r>
    </w:p>
    <w:p w:rsidR="00F51410" w:rsidRDefault="00F51410" w:rsidP="004C70DA">
      <w:pPr>
        <w:widowControl w:val="0"/>
        <w:numPr>
          <w:ilvl w:val="0"/>
          <w:numId w:val="21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Механических воздействий;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Повышенных и пониженных температур;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Радиоактивных загрязнений и рентгеновских излучений;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Электрического тока, электрических зарядов и полей;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Нетоксичной пыли;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Токсичных веществ;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Воды и растворов нетоксичных веществ;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Растворов кислот и щелочей;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Органических растворителей;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Нефти, нефтепродуктов, масел и жиров;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Вредных биологических факторов;</w:t>
      </w:r>
    </w:p>
    <w:p w:rsidR="00F51410" w:rsidRDefault="00F51410" w:rsidP="004C70DA">
      <w:pPr>
        <w:widowControl w:val="0"/>
        <w:numPr>
          <w:ilvl w:val="0"/>
          <w:numId w:val="21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Общих производственных загрязнений.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головы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средствам защиты головы от повреждений относятся:</w:t>
      </w:r>
    </w:p>
    <w:p w:rsidR="00F51410" w:rsidRDefault="00F51410" w:rsidP="004C70DA">
      <w:pPr>
        <w:widowControl w:val="0"/>
        <w:numPr>
          <w:ilvl w:val="0"/>
          <w:numId w:val="18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Каски защитные;</w:t>
      </w:r>
    </w:p>
    <w:p w:rsidR="00F51410" w:rsidRDefault="00F51410" w:rsidP="004C70DA">
      <w:pPr>
        <w:widowControl w:val="0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Шлемы, подшлемники;</w:t>
      </w:r>
    </w:p>
    <w:p w:rsidR="00F51410" w:rsidRDefault="00F51410" w:rsidP="004C70DA">
      <w:pPr>
        <w:widowControl w:val="0"/>
        <w:numPr>
          <w:ilvl w:val="0"/>
          <w:numId w:val="18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Шапки, береты, шляпы, колпачки, косынки, </w:t>
      </w:r>
      <w:proofErr w:type="spellStart"/>
      <w:r>
        <w:rPr>
          <w:rFonts w:ascii="Times New Roman" w:eastAsia="Times New Roman" w:hAnsi="Times New Roman" w:cs="Times New Roman"/>
        </w:rPr>
        <w:t>накарманники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Каски защитные изготавливают из различных материалов: текстолита, полиэтилена, винипласта, стеклопласта. В зависимости от профессий каски изготавливают различного цвета. Качество каски определяются ударной прочностью и максимальным ее весом. Вес касок составляет в среднем 250-470 г.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Наиболее легкие и прочные каски изготавливаются из поликарбоната, их вес составляет всего 200 г. В холодное время года, а также для защиты от дождя и ветра, каски снабжаются пелериной и </w:t>
      </w:r>
      <w:r>
        <w:rPr>
          <w:rFonts w:ascii="Times New Roman" w:eastAsia="Times New Roman" w:hAnsi="Times New Roman" w:cs="Times New Roman"/>
        </w:rPr>
        <w:lastRenderedPageBreak/>
        <w:t>утепляющим подшлемником.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глаз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 средствам защиты глаз относятся очки защитные, щитки, маски.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Очки предназначены для защиты глаз от твердых частиц, брызг жидкостей, газов, пыли, ультрафиолетового и инфракрасного излучения, слепящей яркости света.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конструктивным особенностям и назначению очки защитные подразделяются на:</w:t>
      </w:r>
    </w:p>
    <w:p w:rsidR="00F51410" w:rsidRDefault="00F51410" w:rsidP="004C70DA">
      <w:pPr>
        <w:widowControl w:val="0"/>
        <w:numPr>
          <w:ilvl w:val="0"/>
          <w:numId w:val="13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Открытые откидные защитные очки;</w:t>
      </w:r>
    </w:p>
    <w:p w:rsidR="00F51410" w:rsidRDefault="00F51410" w:rsidP="004C70DA">
      <w:pPr>
        <w:widowControl w:val="0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Закрытые защитные очки с прямой и непрямой вентиляцией;</w:t>
      </w:r>
    </w:p>
    <w:p w:rsidR="00F51410" w:rsidRDefault="00F51410" w:rsidP="004C70DA">
      <w:pPr>
        <w:widowControl w:val="0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Закрытые герметичные очки;</w:t>
      </w:r>
    </w:p>
    <w:p w:rsidR="00F51410" w:rsidRDefault="00F51410" w:rsidP="004C70DA">
      <w:pPr>
        <w:widowControl w:val="0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Насадные защитные очки;</w:t>
      </w:r>
    </w:p>
    <w:p w:rsidR="00F51410" w:rsidRDefault="00F51410" w:rsidP="004C70DA">
      <w:pPr>
        <w:widowControl w:val="0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Козырьковые защитные очки;</w:t>
      </w:r>
    </w:p>
    <w:p w:rsidR="00F51410" w:rsidRDefault="00F51410" w:rsidP="004C70DA">
      <w:pPr>
        <w:widowControl w:val="0"/>
        <w:numPr>
          <w:ilvl w:val="0"/>
          <w:numId w:val="1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Защитный лорнет.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глаз и лица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защиты глаз и лица работающих применяются щитки защитные лицевые.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 зависимости от назначения щитки защитные лицевые подразделяются на следующие группы и подгруппы:</w:t>
      </w:r>
    </w:p>
    <w:p w:rsidR="00F51410" w:rsidRDefault="00F51410" w:rsidP="004C70DA">
      <w:pPr>
        <w:widowControl w:val="0"/>
        <w:numPr>
          <w:ilvl w:val="0"/>
          <w:numId w:val="6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защиты от ударов твердых частиц;</w:t>
      </w:r>
    </w:p>
    <w:p w:rsidR="00F51410" w:rsidRDefault="00F51410" w:rsidP="004C70DA">
      <w:pPr>
        <w:widowControl w:val="0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защиты от излучений (ультрафиолетового и инфракрасного излучения, слепящей яркости, радиоволн СВЧ-диапазона);</w:t>
      </w:r>
    </w:p>
    <w:p w:rsidR="00F51410" w:rsidRDefault="00F51410" w:rsidP="004C70DA">
      <w:pPr>
        <w:widowControl w:val="0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защиты от брызг разбавленных кислот, щелочей растворов солей;</w:t>
      </w:r>
    </w:p>
    <w:p w:rsidR="00F51410" w:rsidRDefault="00F51410" w:rsidP="004C70DA">
      <w:pPr>
        <w:widowControl w:val="0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защиты от брызг и искр расплавленного металла;</w:t>
      </w:r>
    </w:p>
    <w:p w:rsidR="00F51410" w:rsidRDefault="00F51410" w:rsidP="004C70DA">
      <w:pPr>
        <w:widowControl w:val="0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Комбинированные – для защиты от сочетания перечисленных факторов.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По конструктивным особенностям щитки подразделяются на:</w:t>
      </w:r>
    </w:p>
    <w:p w:rsidR="00F51410" w:rsidRDefault="00F51410" w:rsidP="004C70DA">
      <w:pPr>
        <w:widowControl w:val="0"/>
        <w:numPr>
          <w:ilvl w:val="0"/>
          <w:numId w:val="15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Щитки с </w:t>
      </w:r>
      <w:proofErr w:type="spellStart"/>
      <w:r>
        <w:rPr>
          <w:rFonts w:ascii="Times New Roman" w:eastAsia="Times New Roman" w:hAnsi="Times New Roman" w:cs="Times New Roman"/>
        </w:rPr>
        <w:t>наголовным</w:t>
      </w:r>
      <w:proofErr w:type="spellEnd"/>
      <w:r>
        <w:rPr>
          <w:rFonts w:ascii="Times New Roman" w:eastAsia="Times New Roman" w:hAnsi="Times New Roman" w:cs="Times New Roman"/>
        </w:rPr>
        <w:t xml:space="preserve"> креплением;</w:t>
      </w:r>
    </w:p>
    <w:p w:rsidR="00F51410" w:rsidRDefault="00F51410" w:rsidP="004C70DA">
      <w:pPr>
        <w:widowControl w:val="0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Щитки с креплением на каске;</w:t>
      </w:r>
    </w:p>
    <w:p w:rsidR="00F51410" w:rsidRDefault="00F51410" w:rsidP="004C70DA">
      <w:pPr>
        <w:widowControl w:val="0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Щитки с ручкой;</w:t>
      </w:r>
    </w:p>
    <w:p w:rsidR="00F51410" w:rsidRDefault="00F51410" w:rsidP="004C70DA">
      <w:pPr>
        <w:widowControl w:val="0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Щитки универсальные.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 средствам защиты лица и глаз от излучений при газосварке относятся щитки защитные лицевые, </w:t>
      </w:r>
      <w:proofErr w:type="gramStart"/>
      <w:r>
        <w:rPr>
          <w:rFonts w:ascii="Times New Roman" w:eastAsia="Times New Roman" w:hAnsi="Times New Roman" w:cs="Times New Roman"/>
        </w:rPr>
        <w:t>очки</w:t>
      </w:r>
      <w:proofErr w:type="gramEnd"/>
      <w:r>
        <w:rPr>
          <w:rFonts w:ascii="Times New Roman" w:eastAsia="Times New Roman" w:hAnsi="Times New Roman" w:cs="Times New Roman"/>
        </w:rPr>
        <w:t xml:space="preserve"> открытые с естественной вентиляцией и очки закрытые с принудительной вентиляцией.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органов слуха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 назначению и конструкции средства индивидуальной защиты органов слуха подразделяются на три вида:</w:t>
      </w:r>
    </w:p>
    <w:p w:rsidR="00F51410" w:rsidRDefault="00F51410" w:rsidP="004C70DA">
      <w:pPr>
        <w:widowControl w:val="0"/>
        <w:numPr>
          <w:ilvl w:val="0"/>
          <w:numId w:val="16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Противошумные наушники, закрывающие ушную раковину;</w:t>
      </w:r>
    </w:p>
    <w:p w:rsidR="00F51410" w:rsidRDefault="00F51410" w:rsidP="004C70DA">
      <w:pPr>
        <w:widowControl w:val="0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Противошумные вкладыши («беруши»), закрывающие наружный слуховой канал;</w:t>
      </w:r>
    </w:p>
    <w:p w:rsidR="00F51410" w:rsidRDefault="00F51410" w:rsidP="004C70DA">
      <w:pPr>
        <w:widowControl w:val="0"/>
        <w:numPr>
          <w:ilvl w:val="0"/>
          <w:numId w:val="16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Противошумные шлемы, закрывающие часть головы и ушную раковину.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Подбор средств индивидуальной защиты органов слуха производится в зависимости от уровня шума (в дБ) на рабочем месте.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Средства защиты от падения с высоты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К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работам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на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высоте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относятся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работы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, при которых: а) имеется возможность падения работника с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высоты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1.8 м и более, в том числе: при осуществлении работником подъёма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на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высоту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более 5 м, или спуска с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высоты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более 5 м по лестнице, угол наклона которой к горизонтальной поверхности составляет более 75°при таких работах</w:t>
      </w:r>
      <w:r>
        <w:rPr>
          <w:rFonts w:ascii="Times New Roman" w:eastAsia="Times New Roman" w:hAnsi="Times New Roman" w:cs="Times New Roman"/>
        </w:rPr>
        <w:t xml:space="preserve"> используются специальные средства защиты:</w:t>
      </w:r>
    </w:p>
    <w:p w:rsidR="00F51410" w:rsidRDefault="00F51410" w:rsidP="004C70DA">
      <w:pPr>
        <w:widowControl w:val="0"/>
        <w:numPr>
          <w:ilvl w:val="0"/>
          <w:numId w:val="23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Канаты, тросы и пояса;</w:t>
      </w:r>
    </w:p>
    <w:p w:rsidR="00F51410" w:rsidRDefault="00F51410" w:rsidP="004C70DA">
      <w:pPr>
        <w:widowControl w:val="0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Жилеты и вспомогательные портупеи;</w:t>
      </w:r>
    </w:p>
    <w:p w:rsidR="00F51410" w:rsidRDefault="00F51410" w:rsidP="004C70DA">
      <w:pPr>
        <w:widowControl w:val="0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Лебедки, страховочные и спасательные тали;</w:t>
      </w:r>
    </w:p>
    <w:p w:rsidR="00F51410" w:rsidRDefault="00F51410" w:rsidP="004C70DA">
      <w:pPr>
        <w:widowControl w:val="0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Подъемники, стропы, </w:t>
      </w:r>
      <w:proofErr w:type="spellStart"/>
      <w:r>
        <w:rPr>
          <w:rFonts w:ascii="Times New Roman" w:eastAsia="Times New Roman" w:hAnsi="Times New Roman" w:cs="Times New Roman"/>
        </w:rPr>
        <w:t>самозахватные</w:t>
      </w:r>
      <w:proofErr w:type="spellEnd"/>
      <w:r>
        <w:rPr>
          <w:rFonts w:ascii="Times New Roman" w:eastAsia="Times New Roman" w:hAnsi="Times New Roman" w:cs="Times New Roman"/>
        </w:rPr>
        <w:t>, карабины;</w:t>
      </w:r>
    </w:p>
    <w:p w:rsidR="00F51410" w:rsidRDefault="00F51410" w:rsidP="004C70DA">
      <w:pPr>
        <w:widowControl w:val="0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Треноги;</w:t>
      </w:r>
    </w:p>
    <w:p w:rsidR="00F51410" w:rsidRDefault="00F51410" w:rsidP="004C70DA">
      <w:pPr>
        <w:widowControl w:val="0"/>
        <w:numPr>
          <w:ilvl w:val="0"/>
          <w:numId w:val="23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Стационарные системы страховки (работа на мачтах, в заводских трубах, в шахтах) и др.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зависимости от конструкции пояса предохранительные классифицируются на </w:t>
      </w:r>
      <w:proofErr w:type="spellStart"/>
      <w:r>
        <w:rPr>
          <w:rFonts w:ascii="Times New Roman" w:eastAsia="Times New Roman" w:hAnsi="Times New Roman" w:cs="Times New Roman"/>
        </w:rPr>
        <w:t>безлямочные</w:t>
      </w:r>
      <w:proofErr w:type="spellEnd"/>
      <w:r>
        <w:rPr>
          <w:rFonts w:ascii="Times New Roman" w:eastAsia="Times New Roman" w:hAnsi="Times New Roman" w:cs="Times New Roman"/>
        </w:rPr>
        <w:t xml:space="preserve"> и лямочные, а также на пояса с амортизатором или без него.</w:t>
      </w:r>
    </w:p>
    <w:p w:rsidR="00F51410" w:rsidRDefault="00F51410" w:rsidP="00F51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Все предохранительные пояса должны быть сертифицированы, проверены на соответствие требованиям безопасности и требованиям ГОСТ Р 50849 – 96 «Пояса предохранительные. Общие технические условия».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Комплексные средства защиты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К </w:t>
      </w:r>
      <w:proofErr w:type="gramStart"/>
      <w:r>
        <w:rPr>
          <w:rFonts w:ascii="Times New Roman" w:eastAsia="Times New Roman" w:hAnsi="Times New Roman" w:cs="Times New Roman"/>
        </w:rPr>
        <w:t>комплексным  средствам</w:t>
      </w:r>
      <w:proofErr w:type="gramEnd"/>
      <w:r>
        <w:rPr>
          <w:rFonts w:ascii="Times New Roman" w:eastAsia="Times New Roman" w:hAnsi="Times New Roman" w:cs="Times New Roman"/>
        </w:rPr>
        <w:t xml:space="preserve"> индивидуальной защиты относятся такие средства, которые одновременно защищают работника от нескольких факторов вредности или опасности.  </w:t>
      </w:r>
    </w:p>
    <w:p w:rsidR="00F51410" w:rsidRDefault="00F51410" w:rsidP="00F5141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таким средствам защиты относятся, например, автономный защитный индивидуальный комплект с принудительной подачей очищенного воздуха АЗИК. Он предназначен для защиты органов дыхания, зрения, лица от сероводорода, выхлопных газов двигателей внутреннего сгорания и пыли в рудниках, карьерах, в производстве порошкообразных удобрений.</w:t>
      </w:r>
    </w:p>
    <w:p w:rsidR="00F51410" w:rsidRPr="004C70DA" w:rsidRDefault="00F51410" w:rsidP="004C70DA">
      <w:pPr>
        <w:widowControl w:val="0"/>
        <w:spacing w:before="240"/>
        <w:jc w:val="center"/>
        <w:rPr>
          <w:rFonts w:ascii="Times New Roman" w:eastAsia="Times New Roman" w:hAnsi="Times New Roman" w:cs="Times New Roman"/>
          <w:b/>
          <w:sz w:val="24"/>
        </w:rPr>
      </w:pPr>
      <w:r w:rsidRPr="004C70DA">
        <w:rPr>
          <w:rFonts w:ascii="Times New Roman" w:eastAsia="Times New Roman" w:hAnsi="Times New Roman" w:cs="Times New Roman"/>
          <w:b/>
          <w:sz w:val="24"/>
        </w:rPr>
        <w:t>Порядок обеспечения СИЗ (средствами индивидуальной защиты)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Работодатель обязан обеспечить (ст. 212 ТК РФ): приобретение и выдачу за счет собственных средств сертифицированных: специальной одежды, специальной обуви и других средств индивидуальной защиты, смывающих и обезвреживающих средств в соответствии с установленными нормами работникам, занятым на работах с вредными и (или) опасными условиями труда, а также на работах, выполняемых в особых температурных условиях или связанных с загрязнением.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Не обеспечение работников СИЗ рассматривается как нарушение работодателем законодательства об охране труда.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Работникам выдаются </w:t>
      </w:r>
      <w:r>
        <w:rPr>
          <w:rFonts w:ascii="Times New Roman" w:eastAsia="Times New Roman" w:hAnsi="Times New Roman" w:cs="Times New Roman"/>
          <w:b/>
        </w:rPr>
        <w:t>сертифицированные средства индивидуальной защиты</w:t>
      </w:r>
      <w:r>
        <w:rPr>
          <w:rFonts w:ascii="Times New Roman" w:eastAsia="Times New Roman" w:hAnsi="Times New Roman" w:cs="Times New Roman"/>
        </w:rPr>
        <w:t xml:space="preserve">, смывающие и обезвреживающие средства в соответствии с нормами в порядке, определяемом Правительством РФ (ст. 221 ТК РФ).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Такими нормами являются Типовые отраслевые нормы бесплатной выдачи работникам специальной одежды, специальной обуви и других средств индивидуальной защиты, утвержденные постановлениями Минтруда России.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lastRenderedPageBreak/>
        <w:t>Типовые отраслевые нормы предусматривают обеспечение работников средствами индивидуальной защиты независимо от того, к какой отрасли экономики относятся производства, цехи, участки и виды работ, а также независимо от форм собственности организаций и их организационно-правовых форм.</w:t>
      </w:r>
      <w:r w:rsidRPr="00F51410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Обязанности работодателя в части средств защиты, смывающих и обезвреживающих средств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Работодатель обязан: </w:t>
      </w:r>
    </w:p>
    <w:p w:rsidR="00F51410" w:rsidRDefault="00F51410" w:rsidP="004C70DA">
      <w:pPr>
        <w:widowControl w:val="0"/>
        <w:numPr>
          <w:ilvl w:val="0"/>
          <w:numId w:val="24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организовать надлежащий учет и контроль за выдачей рабочим и служащим специальной одежды, специальной обуви и других средств индивидуальной защиты в установленные сроки (статья 212 ТК РФ); </w:t>
      </w:r>
    </w:p>
    <w:p w:rsidR="00F51410" w:rsidRDefault="00F51410" w:rsidP="004C70DA">
      <w:pPr>
        <w:widowControl w:val="0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следить за тем, чтобы рабочие и служащие во время работы действительно пользовались выданными им специальной одеждой, специальной обувью и другими средствами индивидуальной защиты; </w:t>
      </w:r>
    </w:p>
    <w:p w:rsidR="00F51410" w:rsidRDefault="00F51410" w:rsidP="004C70DA">
      <w:pPr>
        <w:widowControl w:val="0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не допускать использовать неотремонтированной, загрязненной спецодежды;</w:t>
      </w:r>
    </w:p>
    <w:p w:rsidR="00F51410" w:rsidRDefault="00F51410" w:rsidP="004C70DA">
      <w:pPr>
        <w:widowControl w:val="0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обеспечить регулярное испытание и проверку исправности средств индивидуальной защиты (респираторов, противогазов, </w:t>
      </w:r>
      <w:proofErr w:type="spellStart"/>
      <w:r>
        <w:rPr>
          <w:rFonts w:ascii="Times New Roman" w:eastAsia="Times New Roman" w:hAnsi="Times New Roman" w:cs="Times New Roman"/>
        </w:rPr>
        <w:t>самоспасателей</w:t>
      </w:r>
      <w:proofErr w:type="spellEnd"/>
      <w:r>
        <w:rPr>
          <w:rFonts w:ascii="Times New Roman" w:eastAsia="Times New Roman" w:hAnsi="Times New Roman" w:cs="Times New Roman"/>
        </w:rPr>
        <w:t xml:space="preserve">, предохранительных поясов, накомарников, касок и др.), а также своевременную замену фильтров, стекол и других частей с понизившимися защитными свойствами. После проверки на средствах индивидуальной защиты должна быть сделана отметка (клеймо, штамп) о сроках последующего испытания; </w:t>
      </w:r>
    </w:p>
    <w:p w:rsidR="00F51410" w:rsidRDefault="00F51410" w:rsidP="004C70DA">
      <w:pPr>
        <w:widowControl w:val="0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организовать надлежащий уход за средствами индивидуальной защиты. Своевременно осуществлять химчистку, стирку, ремонт, обезжиривание и обеспыливание специальной одежды, а также ремонт, дегазацию, дезактивацию и обезвреживание специальной обуви и других средств индивидуальной защиты; </w:t>
      </w:r>
    </w:p>
    <w:p w:rsidR="00F51410" w:rsidRDefault="00F51410" w:rsidP="004C70DA">
      <w:pPr>
        <w:widowControl w:val="0"/>
        <w:numPr>
          <w:ilvl w:val="0"/>
          <w:numId w:val="24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проводить инструктаж рабочих и служащих при выдаче им таких средств индивидуальной защиты, как респираторы, противогазы, </w:t>
      </w:r>
      <w:proofErr w:type="spellStart"/>
      <w:r>
        <w:rPr>
          <w:rFonts w:ascii="Times New Roman" w:eastAsia="Times New Roman" w:hAnsi="Times New Roman" w:cs="Times New Roman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</w:rPr>
        <w:t xml:space="preserve">, предохранительные пояса, накомарники, каски и некоторые другие.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Работодатель обязан заменить или отремонтировать специальную одежду и специальную обувь, пришедшие в негодность до окончания сроков носки по причинам, независящим от работника. В случае пропажи или порчи средств индивидуальной защиты в установленных местах их хранения по не зависящим от работников причинам работодатель обязан выдать им другие исправления средства индивидуальной защиты.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Приобретение, хранение, стирка, чистка, ремонт, дезинфекция и обезвреживание СИЗ работников осуществляется </w:t>
      </w:r>
      <w:r>
        <w:rPr>
          <w:rFonts w:ascii="Times New Roman" w:eastAsia="Times New Roman" w:hAnsi="Times New Roman" w:cs="Times New Roman"/>
          <w:b/>
        </w:rPr>
        <w:t>за счет средств работодателя</w:t>
      </w:r>
      <w:r>
        <w:rPr>
          <w:rFonts w:ascii="Times New Roman" w:eastAsia="Times New Roman" w:hAnsi="Times New Roman" w:cs="Times New Roman"/>
        </w:rPr>
        <w:t xml:space="preserve"> (ст. 221 ТК РФ).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случае необеспечения работника средствами индивидуальной и коллективной защиты (в соответствии с нормами) работодатель не имеет право требовать от работника выполнения трудовых обязанностей и обязан оплатить возникший по этой причине простой в соответствии с законодательством РФ (ст. 220 ТК РФ).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Выдача взамен специальной одежды, специальной обуви</w:t>
      </w:r>
      <w:r>
        <w:rPr>
          <w:rFonts w:ascii="Times New Roman" w:eastAsia="Times New Roman" w:hAnsi="Times New Roman" w:cs="Times New Roman"/>
        </w:rPr>
        <w:t xml:space="preserve"> материалов для их изготовления или денежных сумм для их приобретения </w:t>
      </w:r>
      <w:r>
        <w:rPr>
          <w:rFonts w:ascii="Times New Roman" w:eastAsia="Times New Roman" w:hAnsi="Times New Roman" w:cs="Times New Roman"/>
          <w:b/>
        </w:rPr>
        <w:t>не разрешается</w:t>
      </w:r>
      <w:r>
        <w:rPr>
          <w:rFonts w:ascii="Times New Roman" w:eastAsia="Times New Roman" w:hAnsi="Times New Roman" w:cs="Times New Roman"/>
        </w:rPr>
        <w:t>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СИЗы</w:t>
      </w:r>
      <w:proofErr w:type="spellEnd"/>
      <w:r>
        <w:rPr>
          <w:rFonts w:ascii="Times New Roman" w:eastAsia="Times New Roman" w:hAnsi="Times New Roman" w:cs="Times New Roman"/>
        </w:rPr>
        <w:t xml:space="preserve"> выдаются работникам на определенный срок, предусмотренный Типовыми отраслями нормами,</w:t>
      </w:r>
      <w:r>
        <w:rPr>
          <w:rFonts w:ascii="Times New Roman" w:eastAsia="Times New Roman" w:hAnsi="Times New Roman" w:cs="Times New Roman"/>
          <w:b/>
        </w:rPr>
        <w:t xml:space="preserve"> с фиксацией факта выдачи</w:t>
      </w:r>
      <w:r>
        <w:rPr>
          <w:rFonts w:ascii="Times New Roman" w:eastAsia="Times New Roman" w:hAnsi="Times New Roman" w:cs="Times New Roman"/>
        </w:rPr>
        <w:t xml:space="preserve"> каждого из них </w:t>
      </w:r>
      <w:r>
        <w:rPr>
          <w:rFonts w:ascii="Times New Roman" w:eastAsia="Times New Roman" w:hAnsi="Times New Roman" w:cs="Times New Roman"/>
          <w:b/>
        </w:rPr>
        <w:t xml:space="preserve">в личной карточке </w:t>
      </w:r>
      <w:r>
        <w:rPr>
          <w:rFonts w:ascii="Times New Roman" w:eastAsia="Times New Roman" w:hAnsi="Times New Roman" w:cs="Times New Roman"/>
        </w:rPr>
        <w:t xml:space="preserve">по размерам, ростам, отдельно мужских и женских моделей.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каждому цеху (производству, участку) указываются СИЗ для использования при чрезвычайных ситуациях и при выполнении разовых опасных работ. Эти СИЗ в личные карточки не записываются.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Выдаваемые работникам средства индивидуальной защиты должны соответствовать характеру и условиям работы и обеспечивать безопасность труда.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Отечественные и иностранные поставщики СИЗ обязаны иметь на поставляемую продукцию российский сертификат соответствия.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Правила процедуры и порядок проведения обязательной сертификации СИЗ регламентируется Постановлением № 34 от 19 июня 2000 г. «Об утверждении и введении в действие правил проведения сертификации средств индивидуальной защиты».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перечень товаров, работ и услуг, подлежащих обязательной сертификации, включены и средства индивидуальной защиты.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Работодатель в отдельных случаях в соответствии с особенностями производства может по согласованию с государственным инспектором труда и соответствующим профсоюзным органом или иным уполномоченным работниками представительным органом заменять один вид средств индивидуальной защиты другим, обеспечивающим полную защиту от опасных и вредных производственных факторов: например, комбинезон хлопчатобумажный костюмом хлопчатобумажным или халатом и, наоборот, костюм брезентовый костюмом хлопчатобумажным с огнезащитной или водоотталкивающей пропиткой, ботинки (</w:t>
      </w:r>
      <w:proofErr w:type="spellStart"/>
      <w:r>
        <w:rPr>
          <w:rFonts w:ascii="Times New Roman" w:eastAsia="Times New Roman" w:hAnsi="Times New Roman" w:cs="Times New Roman"/>
        </w:rPr>
        <w:t>полусапоги</w:t>
      </w:r>
      <w:proofErr w:type="spellEnd"/>
      <w:r>
        <w:rPr>
          <w:rFonts w:ascii="Times New Roman" w:eastAsia="Times New Roman" w:hAnsi="Times New Roman" w:cs="Times New Roman"/>
        </w:rPr>
        <w:t xml:space="preserve">) кожаные сапогами кирзовыми и, наоборот, валенки сапогами кирзовыми.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тех случаях, когда средства индивидуальной защиты не указаны в Типовых отраслевых нормах (предохранительный пояс, </w:t>
      </w:r>
      <w:proofErr w:type="spellStart"/>
      <w:r>
        <w:rPr>
          <w:rFonts w:ascii="Times New Roman" w:eastAsia="Times New Roman" w:hAnsi="Times New Roman" w:cs="Times New Roman"/>
        </w:rPr>
        <w:t>самоспасатели</w:t>
      </w:r>
      <w:proofErr w:type="spellEnd"/>
      <w:r>
        <w:rPr>
          <w:rFonts w:ascii="Times New Roman" w:eastAsia="Times New Roman" w:hAnsi="Times New Roman" w:cs="Times New Roman"/>
        </w:rPr>
        <w:t>, антифоны и другие), они могут быть выданы работникам на основании аттестации рабочих мест в зависимости от характера выполняемых работ со сроком носки – до износа или как дежурные и могут включаться в коллективные договора и соглашения.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заключении трудового договора (контракта) работодатель знакомит работников с Правилами обеспечения работников средствами индивидуальной защиты, информирует их о полагающихся им средствах индивидуальной защиты.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Специальная одежда, специальная обувь и другие средства индивидуальной защиты, выдаваемые рабочим и служащим, считающим, считаются собственностью предприятия и подлежат </w:t>
      </w:r>
      <w:r>
        <w:rPr>
          <w:rFonts w:ascii="Times New Roman" w:eastAsia="Times New Roman" w:hAnsi="Times New Roman" w:cs="Times New Roman"/>
          <w:b/>
        </w:rPr>
        <w:t>обязательному возврату</w:t>
      </w:r>
      <w:r>
        <w:rPr>
          <w:rFonts w:ascii="Times New Roman" w:eastAsia="Times New Roman" w:hAnsi="Times New Roman" w:cs="Times New Roman"/>
        </w:rPr>
        <w:t xml:space="preserve">: </w:t>
      </w:r>
    </w:p>
    <w:p w:rsidR="00F51410" w:rsidRDefault="00F51410" w:rsidP="004C70DA">
      <w:pPr>
        <w:widowControl w:val="0"/>
        <w:numPr>
          <w:ilvl w:val="0"/>
          <w:numId w:val="25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При увольнении; </w:t>
      </w:r>
    </w:p>
    <w:p w:rsidR="00F51410" w:rsidRDefault="00F51410" w:rsidP="004C70DA">
      <w:pPr>
        <w:widowControl w:val="0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 переводе в том же предприятии на другую работу;</w:t>
      </w:r>
    </w:p>
    <w:p w:rsidR="00F51410" w:rsidRDefault="00F51410" w:rsidP="004C70DA">
      <w:pPr>
        <w:widowControl w:val="0"/>
        <w:numPr>
          <w:ilvl w:val="0"/>
          <w:numId w:val="25"/>
        </w:num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По окончании сроков носки взамен получаемой новой.  </w:t>
      </w:r>
    </w:p>
    <w:p w:rsidR="00F51410" w:rsidRDefault="00F51410" w:rsidP="00F51410">
      <w:pPr>
        <w:widowControl w:val="0"/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Сроки носки специальной одежды, специальной обуви и других средств индивидуальной защиты установлены календарные и исчисляются со дня фактической выдачи их рабочим и служащим. </w:t>
      </w:r>
    </w:p>
    <w:p w:rsidR="00F51410" w:rsidRPr="00F51410" w:rsidRDefault="00F51410" w:rsidP="00F51410">
      <w:r>
        <w:rPr>
          <w:rFonts w:ascii="Times New Roman" w:eastAsia="Times New Roman" w:hAnsi="Times New Roman" w:cs="Times New Roman"/>
        </w:rPr>
        <w:t>При этом в сроки носки теплой специальной одежды и теплой специальной обуви включается и время ее хранения в теплое время года.</w:t>
      </w:r>
    </w:p>
    <w:sectPr w:rsidR="00F51410" w:rsidRPr="00F51410" w:rsidSect="006A4E5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3D5" w:rsidRDefault="00EF03D5" w:rsidP="006A4E5D">
      <w:pPr>
        <w:spacing w:after="0" w:line="240" w:lineRule="auto"/>
      </w:pPr>
      <w:r>
        <w:separator/>
      </w:r>
    </w:p>
  </w:endnote>
  <w:endnote w:type="continuationSeparator" w:id="0">
    <w:p w:rsidR="00EF03D5" w:rsidRDefault="00EF03D5" w:rsidP="006A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3D5" w:rsidRDefault="00EF03D5" w:rsidP="006A4E5D">
      <w:pPr>
        <w:spacing w:after="0" w:line="240" w:lineRule="auto"/>
      </w:pPr>
      <w:r>
        <w:separator/>
      </w:r>
    </w:p>
  </w:footnote>
  <w:footnote w:type="continuationSeparator" w:id="0">
    <w:p w:rsidR="00EF03D5" w:rsidRDefault="00EF03D5" w:rsidP="006A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7322"/>
    <w:multiLevelType w:val="multilevel"/>
    <w:tmpl w:val="4F169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E6C74"/>
    <w:multiLevelType w:val="multilevel"/>
    <w:tmpl w:val="B8D8E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D1035A"/>
    <w:multiLevelType w:val="multilevel"/>
    <w:tmpl w:val="6BB0B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2E75E70"/>
    <w:multiLevelType w:val="multilevel"/>
    <w:tmpl w:val="92DED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BE0DED"/>
    <w:multiLevelType w:val="multilevel"/>
    <w:tmpl w:val="DD2ED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C10DFD"/>
    <w:multiLevelType w:val="multilevel"/>
    <w:tmpl w:val="BD5C15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D12C33"/>
    <w:multiLevelType w:val="multilevel"/>
    <w:tmpl w:val="98BAB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2B1229"/>
    <w:multiLevelType w:val="multilevel"/>
    <w:tmpl w:val="ABD46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B733C"/>
    <w:multiLevelType w:val="multilevel"/>
    <w:tmpl w:val="1F2AFF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BE13E8"/>
    <w:multiLevelType w:val="multilevel"/>
    <w:tmpl w:val="D72E77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15016B"/>
    <w:multiLevelType w:val="multilevel"/>
    <w:tmpl w:val="36DC0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4946E1"/>
    <w:multiLevelType w:val="multilevel"/>
    <w:tmpl w:val="F1CCBB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7A50704"/>
    <w:multiLevelType w:val="multilevel"/>
    <w:tmpl w:val="919446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AA74DE8"/>
    <w:multiLevelType w:val="multilevel"/>
    <w:tmpl w:val="E23CC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F8C30C3"/>
    <w:multiLevelType w:val="multilevel"/>
    <w:tmpl w:val="E8942A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0A71357"/>
    <w:multiLevelType w:val="multilevel"/>
    <w:tmpl w:val="410A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AA01501"/>
    <w:multiLevelType w:val="multilevel"/>
    <w:tmpl w:val="DCB0E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ECF3428"/>
    <w:multiLevelType w:val="multilevel"/>
    <w:tmpl w:val="379E3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F3386A"/>
    <w:multiLevelType w:val="multilevel"/>
    <w:tmpl w:val="E1C4D7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6F37AC9"/>
    <w:multiLevelType w:val="multilevel"/>
    <w:tmpl w:val="67B04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EE70A92"/>
    <w:multiLevelType w:val="multilevel"/>
    <w:tmpl w:val="75000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97E629D"/>
    <w:multiLevelType w:val="multilevel"/>
    <w:tmpl w:val="CAF23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B5166D"/>
    <w:multiLevelType w:val="multilevel"/>
    <w:tmpl w:val="F5DA6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231AA2"/>
    <w:multiLevelType w:val="multilevel"/>
    <w:tmpl w:val="D0BEC0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4277F7"/>
    <w:multiLevelType w:val="multilevel"/>
    <w:tmpl w:val="02F0EC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4E6E2D"/>
    <w:multiLevelType w:val="multilevel"/>
    <w:tmpl w:val="1F962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17"/>
  </w:num>
  <w:num w:numId="5">
    <w:abstractNumId w:val="24"/>
  </w:num>
  <w:num w:numId="6">
    <w:abstractNumId w:val="15"/>
  </w:num>
  <w:num w:numId="7">
    <w:abstractNumId w:val="5"/>
  </w:num>
  <w:num w:numId="8">
    <w:abstractNumId w:val="0"/>
  </w:num>
  <w:num w:numId="9">
    <w:abstractNumId w:val="13"/>
  </w:num>
  <w:num w:numId="10">
    <w:abstractNumId w:val="19"/>
  </w:num>
  <w:num w:numId="11">
    <w:abstractNumId w:val="14"/>
  </w:num>
  <w:num w:numId="12">
    <w:abstractNumId w:val="9"/>
  </w:num>
  <w:num w:numId="13">
    <w:abstractNumId w:val="22"/>
  </w:num>
  <w:num w:numId="14">
    <w:abstractNumId w:val="1"/>
  </w:num>
  <w:num w:numId="15">
    <w:abstractNumId w:val="23"/>
  </w:num>
  <w:num w:numId="16">
    <w:abstractNumId w:val="2"/>
  </w:num>
  <w:num w:numId="17">
    <w:abstractNumId w:val="3"/>
  </w:num>
  <w:num w:numId="18">
    <w:abstractNumId w:val="7"/>
  </w:num>
  <w:num w:numId="19">
    <w:abstractNumId w:val="21"/>
  </w:num>
  <w:num w:numId="20">
    <w:abstractNumId w:val="6"/>
  </w:num>
  <w:num w:numId="21">
    <w:abstractNumId w:val="8"/>
  </w:num>
  <w:num w:numId="22">
    <w:abstractNumId w:val="18"/>
  </w:num>
  <w:num w:numId="23">
    <w:abstractNumId w:val="25"/>
  </w:num>
  <w:num w:numId="24">
    <w:abstractNumId w:val="16"/>
  </w:num>
  <w:num w:numId="25">
    <w:abstractNumId w:val="12"/>
  </w:num>
  <w:num w:numId="26">
    <w:abstractNumId w:val="20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E5D"/>
    <w:rsid w:val="00053C6A"/>
    <w:rsid w:val="000A615F"/>
    <w:rsid w:val="000B690A"/>
    <w:rsid w:val="00254231"/>
    <w:rsid w:val="00346D59"/>
    <w:rsid w:val="00363EFC"/>
    <w:rsid w:val="0038226F"/>
    <w:rsid w:val="0045741E"/>
    <w:rsid w:val="004B4BE0"/>
    <w:rsid w:val="004C70DA"/>
    <w:rsid w:val="006759A0"/>
    <w:rsid w:val="00684DCE"/>
    <w:rsid w:val="006A4E5D"/>
    <w:rsid w:val="006F35B3"/>
    <w:rsid w:val="007045D2"/>
    <w:rsid w:val="007A7CBB"/>
    <w:rsid w:val="007E6A17"/>
    <w:rsid w:val="008438A6"/>
    <w:rsid w:val="008A4937"/>
    <w:rsid w:val="00A033D6"/>
    <w:rsid w:val="00A06F31"/>
    <w:rsid w:val="00A62823"/>
    <w:rsid w:val="00C10255"/>
    <w:rsid w:val="00C846A0"/>
    <w:rsid w:val="00D22D61"/>
    <w:rsid w:val="00D44CAB"/>
    <w:rsid w:val="00D4561E"/>
    <w:rsid w:val="00DC69AF"/>
    <w:rsid w:val="00E600F6"/>
    <w:rsid w:val="00E955B3"/>
    <w:rsid w:val="00EF03D5"/>
    <w:rsid w:val="00F5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C7FD"/>
  <w15:chartTrackingRefBased/>
  <w15:docId w15:val="{5605B55C-3EAC-412D-8851-6C27F4AD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6F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6A4E5D"/>
    <w:pPr>
      <w:spacing w:line="240" w:lineRule="auto"/>
    </w:pPr>
    <w:rPr>
      <w:rFonts w:ascii="Calibri" w:eastAsia="Calibri" w:hAnsi="Calibri" w:cs="Calibri"/>
      <w:sz w:val="20"/>
      <w:szCs w:val="20"/>
      <w:lang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6A4E5D"/>
    <w:rPr>
      <w:rFonts w:ascii="Calibri" w:eastAsia="Calibri" w:hAnsi="Calibri" w:cs="Calibri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6A4E5D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6A4E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A4E5D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6A4E5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A4E5D"/>
  </w:style>
  <w:style w:type="paragraph" w:styleId="ab">
    <w:name w:val="footer"/>
    <w:basedOn w:val="a"/>
    <w:link w:val="ac"/>
    <w:uiPriority w:val="99"/>
    <w:unhideWhenUsed/>
    <w:rsid w:val="006A4E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A4E5D"/>
  </w:style>
  <w:style w:type="paragraph" w:styleId="ad">
    <w:name w:val="Normal (Web)"/>
    <w:basedOn w:val="a"/>
    <w:uiPriority w:val="99"/>
    <w:unhideWhenUsed/>
    <w:rsid w:val="007A7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22D61"/>
  </w:style>
  <w:style w:type="character" w:styleId="ae">
    <w:name w:val="Hyperlink"/>
    <w:basedOn w:val="a0"/>
    <w:uiPriority w:val="99"/>
    <w:semiHidden/>
    <w:unhideWhenUsed/>
    <w:rsid w:val="0038226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06F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f">
    <w:name w:val="annotation subject"/>
    <w:basedOn w:val="a3"/>
    <w:next w:val="a3"/>
    <w:link w:val="af0"/>
    <w:uiPriority w:val="99"/>
    <w:semiHidden/>
    <w:unhideWhenUsed/>
    <w:rsid w:val="00F51410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0">
    <w:name w:val="Тема примечания Знак"/>
    <w:basedOn w:val="a4"/>
    <w:link w:val="af"/>
    <w:uiPriority w:val="99"/>
    <w:semiHidden/>
    <w:rsid w:val="00F51410"/>
    <w:rPr>
      <w:rFonts w:ascii="Calibri" w:eastAsia="Calibri" w:hAnsi="Calibri" w:cs="Calibri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545EA-14A2-49C1-A23B-1CD624B4D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4609</Words>
  <Characters>26277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8</cp:revision>
  <dcterms:created xsi:type="dcterms:W3CDTF">2021-09-26T23:23:00Z</dcterms:created>
  <dcterms:modified xsi:type="dcterms:W3CDTF">2023-03-15T12:58:00Z</dcterms:modified>
</cp:coreProperties>
</file>