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7A2" w:rsidRPr="00D227A2" w:rsidRDefault="00B4524A" w:rsidP="00D227A2">
      <w:pPr>
        <w:pStyle w:val="Heading1"/>
        <w:rPr>
          <w:sz w:val="44"/>
          <w:szCs w:val="44"/>
        </w:rPr>
      </w:pPr>
      <w:r>
        <w:rPr>
          <w:sz w:val="44"/>
          <w:szCs w:val="44"/>
        </w:rPr>
        <w:t>Implementation Assignment #2</w:t>
      </w:r>
      <w:bookmarkStart w:id="0" w:name="_GoBack"/>
      <w:bookmarkEnd w:id="0"/>
    </w:p>
    <w:p w:rsidR="005C3F8F" w:rsidRDefault="00D227A2" w:rsidP="004B5C93">
      <w:pPr>
        <w:pBdr>
          <w:bottom w:val="single" w:sz="6" w:space="0" w:color="auto"/>
        </w:pBdr>
        <w:rPr>
          <w:b/>
          <w:bCs/>
          <w:sz w:val="32"/>
          <w:szCs w:val="32"/>
        </w:rPr>
      </w:pPr>
      <w:r w:rsidRPr="00D227A2">
        <w:rPr>
          <w:b/>
          <w:bCs/>
          <w:sz w:val="32"/>
          <w:szCs w:val="32"/>
        </w:rPr>
        <w:t>Alireza Mostafizi</w:t>
      </w:r>
    </w:p>
    <w:p w:rsidR="006F3E42" w:rsidRDefault="00643452" w:rsidP="00643452">
      <w:pPr>
        <w:pStyle w:val="Heading2"/>
        <w:rPr>
          <w:b/>
          <w:bCs/>
          <w:i/>
          <w:iCs/>
        </w:rPr>
      </w:pPr>
      <w:r>
        <w:rPr>
          <w:b/>
          <w:bCs/>
          <w:i/>
          <w:iCs/>
        </w:rPr>
        <w:t>Introduction</w:t>
      </w:r>
    </w:p>
    <w:p w:rsidR="00F41A63" w:rsidRDefault="00E11D2D" w:rsidP="00277166">
      <w:pPr>
        <w:jc w:val="both"/>
      </w:pPr>
      <w:r>
        <w:t xml:space="preserve">I coded this assignment in MATLAB. Attached to this report, you can find </w:t>
      </w:r>
      <w:r w:rsidR="002F7ADF">
        <w:t>the</w:t>
      </w:r>
      <w:r>
        <w:t xml:space="preserve"> MATLAB codes. The assignment is </w:t>
      </w:r>
      <w:r w:rsidR="002F7ADF">
        <w:t xml:space="preserve">to implement Naïve Bayes Classifier to the case of document classification, using both Bernoulli and Multinomial Model. The objective is to predict the class of the given test </w:t>
      </w:r>
      <w:r w:rsidR="00277166">
        <w:t>documents</w:t>
      </w:r>
      <w:r w:rsidR="002F7ADF">
        <w:t xml:space="preserve"> with the optimized </w:t>
      </w:r>
      <w:r w:rsidR="00277166">
        <w:t xml:space="preserve">Naïve Bayes </w:t>
      </w:r>
      <w:r w:rsidR="002F7ADF">
        <w:t xml:space="preserve">classifier using the train data. </w:t>
      </w:r>
      <w:r w:rsidR="00277166">
        <w:t>The data set is the classic 20-newsgroup data set, and</w:t>
      </w:r>
      <w:r w:rsidR="002F7ADF">
        <w:t xml:space="preserve"> has the following </w:t>
      </w:r>
      <w:r w:rsidR="005D2758">
        <w:t xml:space="preserve">key </w:t>
      </w:r>
      <w:r w:rsidR="00BF3D00">
        <w:t>characteristics represented in Table 1.</w:t>
      </w:r>
    </w:p>
    <w:tbl>
      <w:tblPr>
        <w:tblStyle w:val="TableGrid"/>
        <w:tblW w:w="0" w:type="auto"/>
        <w:jc w:val="center"/>
        <w:tblLook w:val="04A0" w:firstRow="1" w:lastRow="0" w:firstColumn="1" w:lastColumn="0" w:noHBand="0" w:noVBand="1"/>
      </w:tblPr>
      <w:tblGrid>
        <w:gridCol w:w="2307"/>
        <w:gridCol w:w="2307"/>
        <w:gridCol w:w="2308"/>
      </w:tblGrid>
      <w:tr w:rsidR="0058279F" w:rsidTr="002D14E3">
        <w:trPr>
          <w:trHeight w:val="262"/>
          <w:jc w:val="center"/>
        </w:trPr>
        <w:tc>
          <w:tcPr>
            <w:tcW w:w="2307" w:type="dxa"/>
          </w:tcPr>
          <w:p w:rsidR="0058279F" w:rsidRDefault="0058279F" w:rsidP="0058279F">
            <w:pPr>
              <w:jc w:val="center"/>
            </w:pPr>
          </w:p>
        </w:tc>
        <w:tc>
          <w:tcPr>
            <w:tcW w:w="2307" w:type="dxa"/>
            <w:shd w:val="clear" w:color="auto" w:fill="F7CAAC" w:themeFill="accent2" w:themeFillTint="66"/>
          </w:tcPr>
          <w:p w:rsidR="0058279F" w:rsidRDefault="0058279F" w:rsidP="0058279F">
            <w:pPr>
              <w:jc w:val="center"/>
            </w:pPr>
            <w:r>
              <w:t>Train Data</w:t>
            </w:r>
          </w:p>
        </w:tc>
        <w:tc>
          <w:tcPr>
            <w:tcW w:w="2308" w:type="dxa"/>
            <w:shd w:val="clear" w:color="auto" w:fill="F7CAAC" w:themeFill="accent2" w:themeFillTint="66"/>
          </w:tcPr>
          <w:p w:rsidR="0058279F" w:rsidRDefault="0058279F" w:rsidP="0058279F">
            <w:pPr>
              <w:jc w:val="center"/>
            </w:pPr>
            <w:r>
              <w:t>Test Data</w:t>
            </w:r>
          </w:p>
        </w:tc>
      </w:tr>
      <w:tr w:rsidR="0058279F" w:rsidTr="002D14E3">
        <w:trPr>
          <w:trHeight w:val="247"/>
          <w:jc w:val="center"/>
        </w:trPr>
        <w:tc>
          <w:tcPr>
            <w:tcW w:w="2307" w:type="dxa"/>
            <w:shd w:val="clear" w:color="auto" w:fill="D9D9D9" w:themeFill="background1" w:themeFillShade="D9"/>
          </w:tcPr>
          <w:p w:rsidR="0058279F" w:rsidRDefault="0058279F" w:rsidP="0058279F">
            <w:pPr>
              <w:jc w:val="center"/>
            </w:pPr>
            <w:r>
              <w:t>Number of Documents</w:t>
            </w:r>
          </w:p>
        </w:tc>
        <w:tc>
          <w:tcPr>
            <w:tcW w:w="2307" w:type="dxa"/>
            <w:shd w:val="clear" w:color="auto" w:fill="E2EFD9" w:themeFill="accent6" w:themeFillTint="33"/>
          </w:tcPr>
          <w:p w:rsidR="0058279F" w:rsidRDefault="0058279F" w:rsidP="0058279F">
            <w:pPr>
              <w:jc w:val="center"/>
            </w:pPr>
            <w:r>
              <w:t>11269</w:t>
            </w:r>
          </w:p>
        </w:tc>
        <w:tc>
          <w:tcPr>
            <w:tcW w:w="2308" w:type="dxa"/>
            <w:shd w:val="clear" w:color="auto" w:fill="E2EFD9" w:themeFill="accent6" w:themeFillTint="33"/>
          </w:tcPr>
          <w:p w:rsidR="0058279F" w:rsidRDefault="0058279F" w:rsidP="0058279F">
            <w:pPr>
              <w:jc w:val="center"/>
            </w:pPr>
            <w:r>
              <w:t>7505</w:t>
            </w:r>
          </w:p>
        </w:tc>
      </w:tr>
      <w:tr w:rsidR="0058279F" w:rsidTr="002D14E3">
        <w:trPr>
          <w:trHeight w:val="262"/>
          <w:jc w:val="center"/>
        </w:trPr>
        <w:tc>
          <w:tcPr>
            <w:tcW w:w="2307" w:type="dxa"/>
            <w:shd w:val="clear" w:color="auto" w:fill="D9D9D9" w:themeFill="background1" w:themeFillShade="D9"/>
          </w:tcPr>
          <w:p w:rsidR="0058279F" w:rsidRDefault="0058279F" w:rsidP="0058279F">
            <w:pPr>
              <w:jc w:val="center"/>
            </w:pPr>
            <w:r>
              <w:t>Number of Classes</w:t>
            </w:r>
          </w:p>
        </w:tc>
        <w:tc>
          <w:tcPr>
            <w:tcW w:w="2307" w:type="dxa"/>
            <w:shd w:val="clear" w:color="auto" w:fill="E2EFD9" w:themeFill="accent6" w:themeFillTint="33"/>
          </w:tcPr>
          <w:p w:rsidR="0058279F" w:rsidRDefault="0058279F" w:rsidP="0058279F">
            <w:pPr>
              <w:jc w:val="center"/>
            </w:pPr>
            <w:r>
              <w:t>20</w:t>
            </w:r>
          </w:p>
        </w:tc>
        <w:tc>
          <w:tcPr>
            <w:tcW w:w="2308" w:type="dxa"/>
            <w:shd w:val="clear" w:color="auto" w:fill="E2EFD9" w:themeFill="accent6" w:themeFillTint="33"/>
          </w:tcPr>
          <w:p w:rsidR="0058279F" w:rsidRDefault="0058279F" w:rsidP="0058279F">
            <w:pPr>
              <w:jc w:val="center"/>
            </w:pPr>
            <w:r>
              <w:t>20</w:t>
            </w:r>
          </w:p>
        </w:tc>
      </w:tr>
      <w:tr w:rsidR="0058279F" w:rsidTr="002D14E3">
        <w:trPr>
          <w:trHeight w:val="247"/>
          <w:jc w:val="center"/>
        </w:trPr>
        <w:tc>
          <w:tcPr>
            <w:tcW w:w="2307" w:type="dxa"/>
            <w:shd w:val="clear" w:color="auto" w:fill="D9D9D9" w:themeFill="background1" w:themeFillShade="D9"/>
          </w:tcPr>
          <w:p w:rsidR="0058279F" w:rsidRDefault="0058279F" w:rsidP="0058279F">
            <w:pPr>
              <w:jc w:val="center"/>
            </w:pPr>
            <w:r>
              <w:t>Vocabulary</w:t>
            </w:r>
          </w:p>
        </w:tc>
        <w:tc>
          <w:tcPr>
            <w:tcW w:w="2307" w:type="dxa"/>
            <w:shd w:val="clear" w:color="auto" w:fill="E2EFD9" w:themeFill="accent6" w:themeFillTint="33"/>
          </w:tcPr>
          <w:p w:rsidR="0058279F" w:rsidRDefault="0058279F" w:rsidP="0058279F">
            <w:pPr>
              <w:jc w:val="center"/>
            </w:pPr>
            <w:r>
              <w:t>61188</w:t>
            </w:r>
          </w:p>
        </w:tc>
        <w:tc>
          <w:tcPr>
            <w:tcW w:w="2308" w:type="dxa"/>
            <w:shd w:val="clear" w:color="auto" w:fill="E2EFD9" w:themeFill="accent6" w:themeFillTint="33"/>
          </w:tcPr>
          <w:p w:rsidR="0058279F" w:rsidRDefault="0058279F" w:rsidP="0058279F">
            <w:pPr>
              <w:jc w:val="center"/>
            </w:pPr>
            <w:r>
              <w:t>61188</w:t>
            </w:r>
          </w:p>
        </w:tc>
      </w:tr>
    </w:tbl>
    <w:p w:rsidR="007C2E26" w:rsidRDefault="0058279F" w:rsidP="0058279F">
      <w:pPr>
        <w:jc w:val="center"/>
      </w:pPr>
      <w:r>
        <w:t>Table 1. Data Characteristics</w:t>
      </w:r>
    </w:p>
    <w:p w:rsidR="002F7ADF" w:rsidRDefault="007C2E26" w:rsidP="0058279F">
      <w:pPr>
        <w:jc w:val="both"/>
        <w:rPr>
          <w:rFonts w:eastAsiaTheme="minorEastAsia"/>
        </w:rPr>
      </w:pPr>
      <w:r>
        <w:rPr>
          <w:rFonts w:eastAsiaTheme="minorEastAsia"/>
        </w:rPr>
        <w:t>For each document</w:t>
      </w:r>
      <w:r w:rsidR="0058279F">
        <w:rPr>
          <w:rFonts w:eastAsiaTheme="minorEastAsia"/>
        </w:rPr>
        <w:t>, either test document or train document</w:t>
      </w:r>
      <w:r>
        <w:rPr>
          <w:rFonts w:eastAsiaTheme="minorEastAsia"/>
        </w:rPr>
        <w:t>, the count of used words</w:t>
      </w:r>
      <w:r w:rsidR="0058279F">
        <w:rPr>
          <w:rFonts w:eastAsiaTheme="minorEastAsia"/>
        </w:rPr>
        <w:t xml:space="preserve"> is presented in the data files.</w:t>
      </w:r>
      <w:r w:rsidR="00277166">
        <w:rPr>
          <w:rFonts w:eastAsiaTheme="minorEastAsia"/>
        </w:rPr>
        <w:t xml:space="preserve"> The spit of the documents to different classes is represented in Table 2, which shows that the documents are divided to fairly equal groups so the learning process and optimization won’t be biased towards one or a set of the classes.</w:t>
      </w:r>
    </w:p>
    <w:tbl>
      <w:tblPr>
        <w:tblStyle w:val="TableGrid"/>
        <w:tblW w:w="0" w:type="auto"/>
        <w:jc w:val="center"/>
        <w:tblLook w:val="04A0" w:firstRow="1" w:lastRow="0" w:firstColumn="1" w:lastColumn="0" w:noHBand="0" w:noVBand="1"/>
      </w:tblPr>
      <w:tblGrid>
        <w:gridCol w:w="497"/>
        <w:gridCol w:w="3391"/>
        <w:gridCol w:w="877"/>
        <w:gridCol w:w="720"/>
        <w:gridCol w:w="765"/>
        <w:gridCol w:w="766"/>
      </w:tblGrid>
      <w:tr w:rsidR="00110FCC" w:rsidRPr="00277166" w:rsidTr="00110FCC">
        <w:trPr>
          <w:trHeight w:val="269"/>
          <w:jc w:val="center"/>
        </w:trPr>
        <w:tc>
          <w:tcPr>
            <w:tcW w:w="497" w:type="dxa"/>
            <w:vMerge w:val="restart"/>
            <w:shd w:val="clear" w:color="auto" w:fill="BDD6EE" w:themeFill="accent1" w:themeFillTint="66"/>
            <w:vAlign w:val="center"/>
          </w:tcPr>
          <w:p w:rsidR="00110FCC" w:rsidRDefault="00110FCC" w:rsidP="00650499">
            <w:pPr>
              <w:jc w:val="center"/>
              <w:rPr>
                <w:rFonts w:eastAsiaTheme="minorEastAsia"/>
              </w:rPr>
            </w:pPr>
            <w:r>
              <w:rPr>
                <w:rFonts w:eastAsiaTheme="minorEastAsia"/>
              </w:rPr>
              <w:t>#</w:t>
            </w:r>
          </w:p>
        </w:tc>
        <w:tc>
          <w:tcPr>
            <w:tcW w:w="3391" w:type="dxa"/>
            <w:vMerge w:val="restart"/>
            <w:shd w:val="clear" w:color="auto" w:fill="BDD6EE" w:themeFill="accent1" w:themeFillTint="66"/>
            <w:vAlign w:val="center"/>
          </w:tcPr>
          <w:p w:rsidR="00110FCC" w:rsidRDefault="00110FCC" w:rsidP="00650499">
            <w:pPr>
              <w:jc w:val="center"/>
              <w:rPr>
                <w:rFonts w:eastAsiaTheme="minorEastAsia"/>
              </w:rPr>
            </w:pPr>
            <w:r>
              <w:rPr>
                <w:rFonts w:eastAsiaTheme="minorEastAsia"/>
              </w:rPr>
              <w:t>Classes</w:t>
            </w:r>
          </w:p>
        </w:tc>
        <w:tc>
          <w:tcPr>
            <w:tcW w:w="1597" w:type="dxa"/>
            <w:gridSpan w:val="2"/>
            <w:shd w:val="clear" w:color="auto" w:fill="BDD6EE" w:themeFill="accent1" w:themeFillTint="66"/>
            <w:vAlign w:val="center"/>
          </w:tcPr>
          <w:p w:rsidR="00110FCC" w:rsidRDefault="00110FCC" w:rsidP="00650499">
            <w:pPr>
              <w:jc w:val="center"/>
              <w:rPr>
                <w:rFonts w:eastAsiaTheme="minorEastAsia"/>
              </w:rPr>
            </w:pPr>
            <w:r>
              <w:rPr>
                <w:rFonts w:eastAsiaTheme="minorEastAsia"/>
              </w:rPr>
              <w:t>Test Data</w:t>
            </w:r>
          </w:p>
        </w:tc>
        <w:tc>
          <w:tcPr>
            <w:tcW w:w="1531" w:type="dxa"/>
            <w:gridSpan w:val="2"/>
            <w:shd w:val="clear" w:color="auto" w:fill="BDD6EE" w:themeFill="accent1" w:themeFillTint="66"/>
            <w:vAlign w:val="center"/>
          </w:tcPr>
          <w:p w:rsidR="00110FCC" w:rsidRDefault="00110FCC" w:rsidP="00650499">
            <w:pPr>
              <w:jc w:val="center"/>
              <w:rPr>
                <w:rFonts w:eastAsiaTheme="minorEastAsia"/>
              </w:rPr>
            </w:pPr>
            <w:r>
              <w:rPr>
                <w:rFonts w:eastAsiaTheme="minorEastAsia"/>
              </w:rPr>
              <w:t>Train Data</w:t>
            </w:r>
          </w:p>
        </w:tc>
      </w:tr>
      <w:tr w:rsidR="00110FCC" w:rsidRPr="00277166" w:rsidTr="009C7321">
        <w:trPr>
          <w:trHeight w:val="269"/>
          <w:jc w:val="center"/>
        </w:trPr>
        <w:tc>
          <w:tcPr>
            <w:tcW w:w="497" w:type="dxa"/>
            <w:vMerge/>
            <w:vAlign w:val="center"/>
          </w:tcPr>
          <w:p w:rsidR="00110FCC" w:rsidRDefault="00110FCC" w:rsidP="00650499">
            <w:pPr>
              <w:jc w:val="center"/>
              <w:rPr>
                <w:rFonts w:eastAsiaTheme="minorEastAsia"/>
              </w:rPr>
            </w:pPr>
          </w:p>
        </w:tc>
        <w:tc>
          <w:tcPr>
            <w:tcW w:w="3391" w:type="dxa"/>
            <w:vMerge/>
            <w:vAlign w:val="center"/>
          </w:tcPr>
          <w:p w:rsidR="00110FCC" w:rsidRPr="00277166" w:rsidRDefault="00110FCC" w:rsidP="00650499">
            <w:pPr>
              <w:jc w:val="center"/>
              <w:rPr>
                <w:rFonts w:eastAsiaTheme="minorEastAsia"/>
              </w:rPr>
            </w:pPr>
          </w:p>
        </w:tc>
        <w:tc>
          <w:tcPr>
            <w:tcW w:w="877" w:type="dxa"/>
            <w:shd w:val="clear" w:color="auto" w:fill="F7CAAC" w:themeFill="accent2" w:themeFillTint="66"/>
            <w:vAlign w:val="center"/>
          </w:tcPr>
          <w:p w:rsidR="00110FCC" w:rsidRPr="00277166" w:rsidRDefault="00110FCC" w:rsidP="00650499">
            <w:pPr>
              <w:jc w:val="center"/>
              <w:rPr>
                <w:rFonts w:eastAsiaTheme="minorEastAsia"/>
              </w:rPr>
            </w:pPr>
            <w:r>
              <w:rPr>
                <w:rFonts w:eastAsiaTheme="minorEastAsia"/>
              </w:rPr>
              <w:t>Count</w:t>
            </w:r>
          </w:p>
        </w:tc>
        <w:tc>
          <w:tcPr>
            <w:tcW w:w="720" w:type="dxa"/>
            <w:shd w:val="clear" w:color="auto" w:fill="F7CAAC" w:themeFill="accent2" w:themeFillTint="66"/>
            <w:vAlign w:val="center"/>
          </w:tcPr>
          <w:p w:rsidR="00110FCC" w:rsidRPr="00277166" w:rsidRDefault="00110FCC" w:rsidP="00650499">
            <w:pPr>
              <w:jc w:val="center"/>
              <w:rPr>
                <w:rFonts w:eastAsiaTheme="minorEastAsia"/>
              </w:rPr>
            </w:pPr>
            <w:r>
              <w:rPr>
                <w:rFonts w:eastAsiaTheme="minorEastAsia"/>
              </w:rPr>
              <w:t>P</w:t>
            </w:r>
          </w:p>
        </w:tc>
        <w:tc>
          <w:tcPr>
            <w:tcW w:w="765" w:type="dxa"/>
            <w:shd w:val="clear" w:color="auto" w:fill="F7CAAC" w:themeFill="accent2" w:themeFillTint="66"/>
            <w:vAlign w:val="center"/>
          </w:tcPr>
          <w:p w:rsidR="00110FCC" w:rsidRPr="00277166" w:rsidRDefault="00110FCC" w:rsidP="00650499">
            <w:pPr>
              <w:jc w:val="center"/>
              <w:rPr>
                <w:rFonts w:eastAsiaTheme="minorEastAsia"/>
              </w:rPr>
            </w:pPr>
            <w:r>
              <w:rPr>
                <w:rFonts w:eastAsiaTheme="minorEastAsia"/>
              </w:rPr>
              <w:t>Count</w:t>
            </w:r>
          </w:p>
        </w:tc>
        <w:tc>
          <w:tcPr>
            <w:tcW w:w="766" w:type="dxa"/>
            <w:shd w:val="clear" w:color="auto" w:fill="F7CAAC" w:themeFill="accent2" w:themeFillTint="66"/>
            <w:vAlign w:val="center"/>
          </w:tcPr>
          <w:p w:rsidR="00110FCC" w:rsidRPr="00277166" w:rsidRDefault="00110FCC" w:rsidP="00650499">
            <w:pPr>
              <w:jc w:val="center"/>
              <w:rPr>
                <w:rFonts w:eastAsiaTheme="minorEastAsia"/>
              </w:rPr>
            </w:pPr>
            <w:r>
              <w:rPr>
                <w:rFonts w:eastAsiaTheme="minorEastAsia"/>
              </w:rPr>
              <w:t>P</w:t>
            </w:r>
          </w:p>
        </w:tc>
      </w:tr>
      <w:tr w:rsidR="009C7321" w:rsidRPr="00277166" w:rsidTr="0004201D">
        <w:trPr>
          <w:trHeight w:val="269"/>
          <w:jc w:val="center"/>
        </w:trPr>
        <w:tc>
          <w:tcPr>
            <w:tcW w:w="497" w:type="dxa"/>
            <w:shd w:val="clear" w:color="auto" w:fill="BFBFBF" w:themeFill="background1" w:themeFillShade="BF"/>
            <w:vAlign w:val="center"/>
          </w:tcPr>
          <w:p w:rsidR="009C7321" w:rsidRPr="00277166" w:rsidRDefault="009C7321" w:rsidP="00650499">
            <w:pPr>
              <w:jc w:val="center"/>
              <w:rPr>
                <w:rFonts w:eastAsiaTheme="minorEastAsia"/>
              </w:rPr>
            </w:pPr>
            <w:r>
              <w:rPr>
                <w:rFonts w:eastAsiaTheme="minorEastAsia"/>
              </w:rPr>
              <w:t>1</w:t>
            </w:r>
          </w:p>
        </w:tc>
        <w:tc>
          <w:tcPr>
            <w:tcW w:w="3391" w:type="dxa"/>
            <w:shd w:val="clear" w:color="auto" w:fill="FFF2CC" w:themeFill="accent4" w:themeFillTint="33"/>
            <w:vAlign w:val="center"/>
          </w:tcPr>
          <w:p w:rsidR="009C7321" w:rsidRPr="00277166" w:rsidRDefault="009C7321" w:rsidP="00650499">
            <w:pPr>
              <w:rPr>
                <w:rFonts w:eastAsiaTheme="minorEastAsia"/>
              </w:rPr>
            </w:pPr>
            <w:proofErr w:type="spellStart"/>
            <w:r w:rsidRPr="00277166">
              <w:rPr>
                <w:rFonts w:eastAsiaTheme="minorEastAsia"/>
              </w:rPr>
              <w:t>alt.atheism</w:t>
            </w:r>
            <w:proofErr w:type="spellEnd"/>
          </w:p>
        </w:tc>
        <w:tc>
          <w:tcPr>
            <w:tcW w:w="877"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480</w:t>
            </w:r>
          </w:p>
        </w:tc>
        <w:tc>
          <w:tcPr>
            <w:tcW w:w="720" w:type="dxa"/>
            <w:shd w:val="clear" w:color="auto" w:fill="FFC000"/>
            <w:vAlign w:val="center"/>
          </w:tcPr>
          <w:p w:rsidR="009C7321" w:rsidRPr="00277166" w:rsidRDefault="009C7321" w:rsidP="00650499">
            <w:pPr>
              <w:jc w:val="center"/>
              <w:rPr>
                <w:rFonts w:eastAsiaTheme="minorEastAsia"/>
              </w:rPr>
            </w:pPr>
            <w:r>
              <w:rPr>
                <w:rFonts w:eastAsiaTheme="minorEastAsia"/>
              </w:rPr>
              <w:t>0.043</w:t>
            </w:r>
          </w:p>
        </w:tc>
        <w:tc>
          <w:tcPr>
            <w:tcW w:w="765"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318</w:t>
            </w:r>
          </w:p>
        </w:tc>
        <w:tc>
          <w:tcPr>
            <w:tcW w:w="766"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0.042</w:t>
            </w:r>
          </w:p>
        </w:tc>
      </w:tr>
      <w:tr w:rsidR="009C7321" w:rsidRPr="00277166" w:rsidTr="00A80734">
        <w:trPr>
          <w:trHeight w:val="269"/>
          <w:jc w:val="center"/>
        </w:trPr>
        <w:tc>
          <w:tcPr>
            <w:tcW w:w="497" w:type="dxa"/>
            <w:shd w:val="clear" w:color="auto" w:fill="BFBFBF" w:themeFill="background1" w:themeFillShade="BF"/>
            <w:vAlign w:val="center"/>
          </w:tcPr>
          <w:p w:rsidR="009C7321" w:rsidRPr="00277166" w:rsidRDefault="009C7321" w:rsidP="00650499">
            <w:pPr>
              <w:jc w:val="center"/>
              <w:rPr>
                <w:rFonts w:eastAsiaTheme="minorEastAsia"/>
              </w:rPr>
            </w:pPr>
            <w:r>
              <w:rPr>
                <w:rFonts w:eastAsiaTheme="minorEastAsia"/>
              </w:rPr>
              <w:t>2</w:t>
            </w:r>
          </w:p>
        </w:tc>
        <w:tc>
          <w:tcPr>
            <w:tcW w:w="3391" w:type="dxa"/>
            <w:shd w:val="clear" w:color="auto" w:fill="FFF2CC" w:themeFill="accent4" w:themeFillTint="33"/>
            <w:vAlign w:val="center"/>
          </w:tcPr>
          <w:p w:rsidR="009C7321" w:rsidRPr="00277166" w:rsidRDefault="009C7321" w:rsidP="00650499">
            <w:pPr>
              <w:rPr>
                <w:rFonts w:eastAsiaTheme="minorEastAsia"/>
              </w:rPr>
            </w:pPr>
            <w:proofErr w:type="spellStart"/>
            <w:r w:rsidRPr="00277166">
              <w:rPr>
                <w:rFonts w:eastAsiaTheme="minorEastAsia"/>
              </w:rPr>
              <w:t>comp.graphics</w:t>
            </w:r>
            <w:proofErr w:type="spellEnd"/>
          </w:p>
        </w:tc>
        <w:tc>
          <w:tcPr>
            <w:tcW w:w="877"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581</w:t>
            </w:r>
          </w:p>
        </w:tc>
        <w:tc>
          <w:tcPr>
            <w:tcW w:w="720"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0.052</w:t>
            </w:r>
          </w:p>
        </w:tc>
        <w:tc>
          <w:tcPr>
            <w:tcW w:w="765"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389</w:t>
            </w:r>
          </w:p>
        </w:tc>
        <w:tc>
          <w:tcPr>
            <w:tcW w:w="766"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0.052</w:t>
            </w:r>
          </w:p>
        </w:tc>
      </w:tr>
      <w:tr w:rsidR="009C7321" w:rsidRPr="00277166" w:rsidTr="00A80734">
        <w:trPr>
          <w:trHeight w:val="269"/>
          <w:jc w:val="center"/>
        </w:trPr>
        <w:tc>
          <w:tcPr>
            <w:tcW w:w="497" w:type="dxa"/>
            <w:shd w:val="clear" w:color="auto" w:fill="BFBFBF" w:themeFill="background1" w:themeFillShade="BF"/>
            <w:vAlign w:val="center"/>
          </w:tcPr>
          <w:p w:rsidR="009C7321" w:rsidRPr="00277166" w:rsidRDefault="009C7321" w:rsidP="00650499">
            <w:pPr>
              <w:jc w:val="center"/>
              <w:rPr>
                <w:rFonts w:eastAsiaTheme="minorEastAsia"/>
              </w:rPr>
            </w:pPr>
            <w:r>
              <w:rPr>
                <w:rFonts w:eastAsiaTheme="minorEastAsia"/>
              </w:rPr>
              <w:t>3</w:t>
            </w:r>
          </w:p>
        </w:tc>
        <w:tc>
          <w:tcPr>
            <w:tcW w:w="3391" w:type="dxa"/>
            <w:shd w:val="clear" w:color="auto" w:fill="FFF2CC" w:themeFill="accent4" w:themeFillTint="33"/>
            <w:vAlign w:val="center"/>
          </w:tcPr>
          <w:p w:rsidR="009C7321" w:rsidRPr="00277166" w:rsidRDefault="009C7321" w:rsidP="00650499">
            <w:pPr>
              <w:rPr>
                <w:rFonts w:eastAsiaTheme="minorEastAsia"/>
              </w:rPr>
            </w:pPr>
            <w:r w:rsidRPr="00277166">
              <w:rPr>
                <w:rFonts w:eastAsiaTheme="minorEastAsia"/>
              </w:rPr>
              <w:t>comp.os.ms-</w:t>
            </w:r>
            <w:proofErr w:type="spellStart"/>
            <w:r w:rsidRPr="00277166">
              <w:rPr>
                <w:rFonts w:eastAsiaTheme="minorEastAsia"/>
              </w:rPr>
              <w:t>windows.misc</w:t>
            </w:r>
            <w:proofErr w:type="spellEnd"/>
          </w:p>
        </w:tc>
        <w:tc>
          <w:tcPr>
            <w:tcW w:w="877"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572</w:t>
            </w:r>
          </w:p>
        </w:tc>
        <w:tc>
          <w:tcPr>
            <w:tcW w:w="720"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0.051</w:t>
            </w:r>
          </w:p>
        </w:tc>
        <w:tc>
          <w:tcPr>
            <w:tcW w:w="765"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391</w:t>
            </w:r>
          </w:p>
        </w:tc>
        <w:tc>
          <w:tcPr>
            <w:tcW w:w="766"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0.051</w:t>
            </w:r>
          </w:p>
        </w:tc>
      </w:tr>
      <w:tr w:rsidR="009C7321" w:rsidRPr="00277166" w:rsidTr="00A80734">
        <w:trPr>
          <w:trHeight w:val="269"/>
          <w:jc w:val="center"/>
        </w:trPr>
        <w:tc>
          <w:tcPr>
            <w:tcW w:w="497" w:type="dxa"/>
            <w:shd w:val="clear" w:color="auto" w:fill="BFBFBF" w:themeFill="background1" w:themeFillShade="BF"/>
            <w:vAlign w:val="center"/>
          </w:tcPr>
          <w:p w:rsidR="009C7321" w:rsidRPr="00277166" w:rsidRDefault="009C7321" w:rsidP="00650499">
            <w:pPr>
              <w:jc w:val="center"/>
              <w:rPr>
                <w:rFonts w:eastAsiaTheme="minorEastAsia"/>
              </w:rPr>
            </w:pPr>
            <w:r>
              <w:rPr>
                <w:rFonts w:eastAsiaTheme="minorEastAsia"/>
              </w:rPr>
              <w:t>4</w:t>
            </w:r>
          </w:p>
        </w:tc>
        <w:tc>
          <w:tcPr>
            <w:tcW w:w="3391" w:type="dxa"/>
            <w:shd w:val="clear" w:color="auto" w:fill="FFF2CC" w:themeFill="accent4" w:themeFillTint="33"/>
            <w:vAlign w:val="center"/>
          </w:tcPr>
          <w:p w:rsidR="009C7321" w:rsidRPr="00277166" w:rsidRDefault="009C7321" w:rsidP="00650499">
            <w:pPr>
              <w:rPr>
                <w:rFonts w:eastAsiaTheme="minorEastAsia"/>
              </w:rPr>
            </w:pPr>
            <w:proofErr w:type="spellStart"/>
            <w:r w:rsidRPr="00277166">
              <w:rPr>
                <w:rFonts w:eastAsiaTheme="minorEastAsia"/>
              </w:rPr>
              <w:t>comp.sys.ibm.pc.hardware</w:t>
            </w:r>
            <w:proofErr w:type="spellEnd"/>
          </w:p>
        </w:tc>
        <w:tc>
          <w:tcPr>
            <w:tcW w:w="877"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587</w:t>
            </w:r>
          </w:p>
        </w:tc>
        <w:tc>
          <w:tcPr>
            <w:tcW w:w="720"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0.052</w:t>
            </w:r>
          </w:p>
        </w:tc>
        <w:tc>
          <w:tcPr>
            <w:tcW w:w="765"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392</w:t>
            </w:r>
          </w:p>
        </w:tc>
        <w:tc>
          <w:tcPr>
            <w:tcW w:w="766"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0.052</w:t>
            </w:r>
          </w:p>
        </w:tc>
      </w:tr>
      <w:tr w:rsidR="009C7321" w:rsidRPr="00277166" w:rsidTr="00A80734">
        <w:trPr>
          <w:trHeight w:val="269"/>
          <w:jc w:val="center"/>
        </w:trPr>
        <w:tc>
          <w:tcPr>
            <w:tcW w:w="497" w:type="dxa"/>
            <w:shd w:val="clear" w:color="auto" w:fill="BFBFBF" w:themeFill="background1" w:themeFillShade="BF"/>
            <w:vAlign w:val="center"/>
          </w:tcPr>
          <w:p w:rsidR="009C7321" w:rsidRPr="00277166" w:rsidRDefault="009C7321" w:rsidP="00650499">
            <w:pPr>
              <w:jc w:val="center"/>
              <w:rPr>
                <w:rFonts w:eastAsiaTheme="minorEastAsia"/>
              </w:rPr>
            </w:pPr>
            <w:r>
              <w:rPr>
                <w:rFonts w:eastAsiaTheme="minorEastAsia"/>
              </w:rPr>
              <w:t>5</w:t>
            </w:r>
          </w:p>
        </w:tc>
        <w:tc>
          <w:tcPr>
            <w:tcW w:w="3391" w:type="dxa"/>
            <w:shd w:val="clear" w:color="auto" w:fill="FFF2CC" w:themeFill="accent4" w:themeFillTint="33"/>
            <w:vAlign w:val="center"/>
          </w:tcPr>
          <w:p w:rsidR="009C7321" w:rsidRPr="00277166" w:rsidRDefault="009C7321" w:rsidP="00650499">
            <w:pPr>
              <w:rPr>
                <w:rFonts w:eastAsiaTheme="minorEastAsia"/>
              </w:rPr>
            </w:pPr>
            <w:proofErr w:type="spellStart"/>
            <w:r w:rsidRPr="00277166">
              <w:rPr>
                <w:rFonts w:eastAsiaTheme="minorEastAsia"/>
              </w:rPr>
              <w:t>comp.sys.mac.hardware</w:t>
            </w:r>
            <w:proofErr w:type="spellEnd"/>
          </w:p>
        </w:tc>
        <w:tc>
          <w:tcPr>
            <w:tcW w:w="877"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575</w:t>
            </w:r>
          </w:p>
        </w:tc>
        <w:tc>
          <w:tcPr>
            <w:tcW w:w="720"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0.051</w:t>
            </w:r>
          </w:p>
        </w:tc>
        <w:tc>
          <w:tcPr>
            <w:tcW w:w="765"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383</w:t>
            </w:r>
          </w:p>
        </w:tc>
        <w:tc>
          <w:tcPr>
            <w:tcW w:w="766"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0.051</w:t>
            </w:r>
          </w:p>
        </w:tc>
      </w:tr>
      <w:tr w:rsidR="009C7321" w:rsidRPr="00277166" w:rsidTr="00A80734">
        <w:trPr>
          <w:trHeight w:val="269"/>
          <w:jc w:val="center"/>
        </w:trPr>
        <w:tc>
          <w:tcPr>
            <w:tcW w:w="497" w:type="dxa"/>
            <w:shd w:val="clear" w:color="auto" w:fill="BFBFBF" w:themeFill="background1" w:themeFillShade="BF"/>
            <w:vAlign w:val="center"/>
          </w:tcPr>
          <w:p w:rsidR="009C7321" w:rsidRPr="00277166" w:rsidRDefault="009C7321" w:rsidP="00650499">
            <w:pPr>
              <w:jc w:val="center"/>
              <w:rPr>
                <w:rFonts w:eastAsiaTheme="minorEastAsia"/>
              </w:rPr>
            </w:pPr>
            <w:r>
              <w:rPr>
                <w:rFonts w:eastAsiaTheme="minorEastAsia"/>
              </w:rPr>
              <w:t>6</w:t>
            </w:r>
          </w:p>
        </w:tc>
        <w:tc>
          <w:tcPr>
            <w:tcW w:w="3391" w:type="dxa"/>
            <w:shd w:val="clear" w:color="auto" w:fill="FFF2CC" w:themeFill="accent4" w:themeFillTint="33"/>
            <w:vAlign w:val="center"/>
          </w:tcPr>
          <w:p w:rsidR="009C7321" w:rsidRPr="00277166" w:rsidRDefault="009C7321" w:rsidP="00650499">
            <w:pPr>
              <w:rPr>
                <w:rFonts w:eastAsiaTheme="minorEastAsia"/>
              </w:rPr>
            </w:pPr>
            <w:proofErr w:type="spellStart"/>
            <w:r w:rsidRPr="00277166">
              <w:rPr>
                <w:rFonts w:eastAsiaTheme="minorEastAsia"/>
              </w:rPr>
              <w:t>comp.windows.x</w:t>
            </w:r>
            <w:proofErr w:type="spellEnd"/>
          </w:p>
        </w:tc>
        <w:tc>
          <w:tcPr>
            <w:tcW w:w="877"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592</w:t>
            </w:r>
          </w:p>
        </w:tc>
        <w:tc>
          <w:tcPr>
            <w:tcW w:w="720"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0.053</w:t>
            </w:r>
          </w:p>
        </w:tc>
        <w:tc>
          <w:tcPr>
            <w:tcW w:w="765"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390</w:t>
            </w:r>
          </w:p>
        </w:tc>
        <w:tc>
          <w:tcPr>
            <w:tcW w:w="766"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0.052</w:t>
            </w:r>
          </w:p>
        </w:tc>
      </w:tr>
      <w:tr w:rsidR="009C7321" w:rsidRPr="00277166" w:rsidTr="00A80734">
        <w:trPr>
          <w:trHeight w:val="269"/>
          <w:jc w:val="center"/>
        </w:trPr>
        <w:tc>
          <w:tcPr>
            <w:tcW w:w="497" w:type="dxa"/>
            <w:shd w:val="clear" w:color="auto" w:fill="BFBFBF" w:themeFill="background1" w:themeFillShade="BF"/>
            <w:vAlign w:val="center"/>
          </w:tcPr>
          <w:p w:rsidR="009C7321" w:rsidRPr="00277166" w:rsidRDefault="009C7321" w:rsidP="00650499">
            <w:pPr>
              <w:jc w:val="center"/>
              <w:rPr>
                <w:rFonts w:eastAsiaTheme="minorEastAsia"/>
              </w:rPr>
            </w:pPr>
            <w:r>
              <w:rPr>
                <w:rFonts w:eastAsiaTheme="minorEastAsia"/>
              </w:rPr>
              <w:t>7</w:t>
            </w:r>
          </w:p>
        </w:tc>
        <w:tc>
          <w:tcPr>
            <w:tcW w:w="3391" w:type="dxa"/>
            <w:shd w:val="clear" w:color="auto" w:fill="FFF2CC" w:themeFill="accent4" w:themeFillTint="33"/>
            <w:vAlign w:val="center"/>
          </w:tcPr>
          <w:p w:rsidR="009C7321" w:rsidRPr="00277166" w:rsidRDefault="009C7321" w:rsidP="00650499">
            <w:pPr>
              <w:rPr>
                <w:rFonts w:eastAsiaTheme="minorEastAsia"/>
              </w:rPr>
            </w:pPr>
            <w:proofErr w:type="spellStart"/>
            <w:r w:rsidRPr="00277166">
              <w:rPr>
                <w:rFonts w:eastAsiaTheme="minorEastAsia"/>
              </w:rPr>
              <w:t>misc.forsale</w:t>
            </w:r>
            <w:proofErr w:type="spellEnd"/>
          </w:p>
        </w:tc>
        <w:tc>
          <w:tcPr>
            <w:tcW w:w="877"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582</w:t>
            </w:r>
          </w:p>
        </w:tc>
        <w:tc>
          <w:tcPr>
            <w:tcW w:w="720"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0.052</w:t>
            </w:r>
          </w:p>
        </w:tc>
        <w:tc>
          <w:tcPr>
            <w:tcW w:w="765"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382</w:t>
            </w:r>
          </w:p>
        </w:tc>
        <w:tc>
          <w:tcPr>
            <w:tcW w:w="766"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0.051</w:t>
            </w:r>
          </w:p>
        </w:tc>
      </w:tr>
      <w:tr w:rsidR="009C7321" w:rsidRPr="00277166" w:rsidTr="00A80734">
        <w:trPr>
          <w:trHeight w:val="269"/>
          <w:jc w:val="center"/>
        </w:trPr>
        <w:tc>
          <w:tcPr>
            <w:tcW w:w="497" w:type="dxa"/>
            <w:shd w:val="clear" w:color="auto" w:fill="BFBFBF" w:themeFill="background1" w:themeFillShade="BF"/>
            <w:vAlign w:val="center"/>
          </w:tcPr>
          <w:p w:rsidR="009C7321" w:rsidRPr="00277166" w:rsidRDefault="009C7321" w:rsidP="00650499">
            <w:pPr>
              <w:jc w:val="center"/>
              <w:rPr>
                <w:rFonts w:eastAsiaTheme="minorEastAsia"/>
              </w:rPr>
            </w:pPr>
            <w:r>
              <w:rPr>
                <w:rFonts w:eastAsiaTheme="minorEastAsia"/>
              </w:rPr>
              <w:t>8</w:t>
            </w:r>
          </w:p>
        </w:tc>
        <w:tc>
          <w:tcPr>
            <w:tcW w:w="3391" w:type="dxa"/>
            <w:shd w:val="clear" w:color="auto" w:fill="FFF2CC" w:themeFill="accent4" w:themeFillTint="33"/>
            <w:vAlign w:val="center"/>
          </w:tcPr>
          <w:p w:rsidR="009C7321" w:rsidRPr="00277166" w:rsidRDefault="009C7321" w:rsidP="00650499">
            <w:pPr>
              <w:rPr>
                <w:rFonts w:eastAsiaTheme="minorEastAsia"/>
              </w:rPr>
            </w:pPr>
            <w:proofErr w:type="spellStart"/>
            <w:r w:rsidRPr="00277166">
              <w:rPr>
                <w:rFonts w:eastAsiaTheme="minorEastAsia"/>
              </w:rPr>
              <w:t>rec.autos</w:t>
            </w:r>
            <w:proofErr w:type="spellEnd"/>
          </w:p>
        </w:tc>
        <w:tc>
          <w:tcPr>
            <w:tcW w:w="877"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592</w:t>
            </w:r>
          </w:p>
        </w:tc>
        <w:tc>
          <w:tcPr>
            <w:tcW w:w="720"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0.053</w:t>
            </w:r>
          </w:p>
        </w:tc>
        <w:tc>
          <w:tcPr>
            <w:tcW w:w="765"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395</w:t>
            </w:r>
          </w:p>
        </w:tc>
        <w:tc>
          <w:tcPr>
            <w:tcW w:w="766"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0.053</w:t>
            </w:r>
          </w:p>
        </w:tc>
      </w:tr>
      <w:tr w:rsidR="009C7321" w:rsidRPr="00277166" w:rsidTr="00A80734">
        <w:trPr>
          <w:trHeight w:val="269"/>
          <w:jc w:val="center"/>
        </w:trPr>
        <w:tc>
          <w:tcPr>
            <w:tcW w:w="497" w:type="dxa"/>
            <w:shd w:val="clear" w:color="auto" w:fill="BFBFBF" w:themeFill="background1" w:themeFillShade="BF"/>
            <w:vAlign w:val="center"/>
          </w:tcPr>
          <w:p w:rsidR="009C7321" w:rsidRPr="00277166" w:rsidRDefault="009C7321" w:rsidP="00650499">
            <w:pPr>
              <w:jc w:val="center"/>
              <w:rPr>
                <w:rFonts w:eastAsiaTheme="minorEastAsia"/>
              </w:rPr>
            </w:pPr>
            <w:r>
              <w:rPr>
                <w:rFonts w:eastAsiaTheme="minorEastAsia"/>
              </w:rPr>
              <w:t>9</w:t>
            </w:r>
          </w:p>
        </w:tc>
        <w:tc>
          <w:tcPr>
            <w:tcW w:w="3391" w:type="dxa"/>
            <w:shd w:val="clear" w:color="auto" w:fill="FFF2CC" w:themeFill="accent4" w:themeFillTint="33"/>
            <w:vAlign w:val="center"/>
          </w:tcPr>
          <w:p w:rsidR="009C7321" w:rsidRPr="00277166" w:rsidRDefault="009C7321" w:rsidP="00650499">
            <w:pPr>
              <w:rPr>
                <w:rFonts w:eastAsiaTheme="minorEastAsia"/>
              </w:rPr>
            </w:pPr>
            <w:proofErr w:type="spellStart"/>
            <w:r w:rsidRPr="00277166">
              <w:rPr>
                <w:rFonts w:eastAsiaTheme="minorEastAsia"/>
              </w:rPr>
              <w:t>rec.motorcycles</w:t>
            </w:r>
            <w:proofErr w:type="spellEnd"/>
          </w:p>
        </w:tc>
        <w:tc>
          <w:tcPr>
            <w:tcW w:w="877"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596</w:t>
            </w:r>
          </w:p>
        </w:tc>
        <w:tc>
          <w:tcPr>
            <w:tcW w:w="720"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0.053</w:t>
            </w:r>
          </w:p>
        </w:tc>
        <w:tc>
          <w:tcPr>
            <w:tcW w:w="765"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397</w:t>
            </w:r>
          </w:p>
        </w:tc>
        <w:tc>
          <w:tcPr>
            <w:tcW w:w="766"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0.053</w:t>
            </w:r>
          </w:p>
        </w:tc>
      </w:tr>
      <w:tr w:rsidR="009C7321" w:rsidRPr="00277166" w:rsidTr="00A80734">
        <w:trPr>
          <w:trHeight w:val="269"/>
          <w:jc w:val="center"/>
        </w:trPr>
        <w:tc>
          <w:tcPr>
            <w:tcW w:w="497" w:type="dxa"/>
            <w:shd w:val="clear" w:color="auto" w:fill="BFBFBF" w:themeFill="background1" w:themeFillShade="BF"/>
            <w:vAlign w:val="center"/>
          </w:tcPr>
          <w:p w:rsidR="009C7321" w:rsidRPr="00277166" w:rsidRDefault="009C7321" w:rsidP="00650499">
            <w:pPr>
              <w:jc w:val="center"/>
              <w:rPr>
                <w:rFonts w:eastAsiaTheme="minorEastAsia"/>
              </w:rPr>
            </w:pPr>
            <w:r>
              <w:rPr>
                <w:rFonts w:eastAsiaTheme="minorEastAsia"/>
              </w:rPr>
              <w:t>10</w:t>
            </w:r>
          </w:p>
        </w:tc>
        <w:tc>
          <w:tcPr>
            <w:tcW w:w="3391" w:type="dxa"/>
            <w:shd w:val="clear" w:color="auto" w:fill="FFF2CC" w:themeFill="accent4" w:themeFillTint="33"/>
            <w:vAlign w:val="center"/>
          </w:tcPr>
          <w:p w:rsidR="009C7321" w:rsidRPr="00277166" w:rsidRDefault="009C7321" w:rsidP="00650499">
            <w:pPr>
              <w:rPr>
                <w:rFonts w:eastAsiaTheme="minorEastAsia"/>
              </w:rPr>
            </w:pPr>
            <w:proofErr w:type="spellStart"/>
            <w:r w:rsidRPr="00277166">
              <w:rPr>
                <w:rFonts w:eastAsiaTheme="minorEastAsia"/>
              </w:rPr>
              <w:t>rec.sport.baseball</w:t>
            </w:r>
            <w:proofErr w:type="spellEnd"/>
          </w:p>
        </w:tc>
        <w:tc>
          <w:tcPr>
            <w:tcW w:w="877"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594</w:t>
            </w:r>
          </w:p>
        </w:tc>
        <w:tc>
          <w:tcPr>
            <w:tcW w:w="720"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0.053</w:t>
            </w:r>
          </w:p>
        </w:tc>
        <w:tc>
          <w:tcPr>
            <w:tcW w:w="765"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397</w:t>
            </w:r>
          </w:p>
        </w:tc>
        <w:tc>
          <w:tcPr>
            <w:tcW w:w="766"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0.053</w:t>
            </w:r>
          </w:p>
        </w:tc>
      </w:tr>
      <w:tr w:rsidR="009C7321" w:rsidRPr="00277166" w:rsidTr="00A80734">
        <w:trPr>
          <w:trHeight w:val="269"/>
          <w:jc w:val="center"/>
        </w:trPr>
        <w:tc>
          <w:tcPr>
            <w:tcW w:w="497" w:type="dxa"/>
            <w:shd w:val="clear" w:color="auto" w:fill="BFBFBF" w:themeFill="background1" w:themeFillShade="BF"/>
            <w:vAlign w:val="center"/>
          </w:tcPr>
          <w:p w:rsidR="009C7321" w:rsidRPr="00277166" w:rsidRDefault="009C7321" w:rsidP="00650499">
            <w:pPr>
              <w:jc w:val="center"/>
              <w:rPr>
                <w:rFonts w:eastAsiaTheme="minorEastAsia"/>
              </w:rPr>
            </w:pPr>
            <w:r>
              <w:rPr>
                <w:rFonts w:eastAsiaTheme="minorEastAsia"/>
              </w:rPr>
              <w:t>11</w:t>
            </w:r>
          </w:p>
        </w:tc>
        <w:tc>
          <w:tcPr>
            <w:tcW w:w="3391" w:type="dxa"/>
            <w:shd w:val="clear" w:color="auto" w:fill="FFF2CC" w:themeFill="accent4" w:themeFillTint="33"/>
            <w:vAlign w:val="center"/>
          </w:tcPr>
          <w:p w:rsidR="009C7321" w:rsidRPr="00277166" w:rsidRDefault="009C7321" w:rsidP="00650499">
            <w:pPr>
              <w:rPr>
                <w:rFonts w:eastAsiaTheme="minorEastAsia"/>
              </w:rPr>
            </w:pPr>
            <w:proofErr w:type="spellStart"/>
            <w:r w:rsidRPr="00277166">
              <w:rPr>
                <w:rFonts w:eastAsiaTheme="minorEastAsia"/>
              </w:rPr>
              <w:t>rec.sport.hockey</w:t>
            </w:r>
            <w:proofErr w:type="spellEnd"/>
          </w:p>
        </w:tc>
        <w:tc>
          <w:tcPr>
            <w:tcW w:w="877"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598</w:t>
            </w:r>
          </w:p>
        </w:tc>
        <w:tc>
          <w:tcPr>
            <w:tcW w:w="720"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0.053</w:t>
            </w:r>
          </w:p>
        </w:tc>
        <w:tc>
          <w:tcPr>
            <w:tcW w:w="765"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399</w:t>
            </w:r>
          </w:p>
        </w:tc>
        <w:tc>
          <w:tcPr>
            <w:tcW w:w="766"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0.053</w:t>
            </w:r>
          </w:p>
        </w:tc>
      </w:tr>
      <w:tr w:rsidR="009C7321" w:rsidRPr="00277166" w:rsidTr="00A80734">
        <w:trPr>
          <w:trHeight w:val="269"/>
          <w:jc w:val="center"/>
        </w:trPr>
        <w:tc>
          <w:tcPr>
            <w:tcW w:w="497" w:type="dxa"/>
            <w:shd w:val="clear" w:color="auto" w:fill="BFBFBF" w:themeFill="background1" w:themeFillShade="BF"/>
            <w:vAlign w:val="center"/>
          </w:tcPr>
          <w:p w:rsidR="009C7321" w:rsidRPr="00277166" w:rsidRDefault="009C7321" w:rsidP="00650499">
            <w:pPr>
              <w:jc w:val="center"/>
              <w:rPr>
                <w:rFonts w:eastAsiaTheme="minorEastAsia"/>
              </w:rPr>
            </w:pPr>
            <w:r>
              <w:rPr>
                <w:rFonts w:eastAsiaTheme="minorEastAsia"/>
              </w:rPr>
              <w:t>12</w:t>
            </w:r>
          </w:p>
        </w:tc>
        <w:tc>
          <w:tcPr>
            <w:tcW w:w="3391" w:type="dxa"/>
            <w:shd w:val="clear" w:color="auto" w:fill="FFF2CC" w:themeFill="accent4" w:themeFillTint="33"/>
            <w:vAlign w:val="center"/>
          </w:tcPr>
          <w:p w:rsidR="009C7321" w:rsidRPr="00277166" w:rsidRDefault="009C7321" w:rsidP="00650499">
            <w:pPr>
              <w:rPr>
                <w:rFonts w:eastAsiaTheme="minorEastAsia"/>
              </w:rPr>
            </w:pPr>
            <w:proofErr w:type="spellStart"/>
            <w:r w:rsidRPr="00277166">
              <w:rPr>
                <w:rFonts w:eastAsiaTheme="minorEastAsia"/>
              </w:rPr>
              <w:t>sci.crypt</w:t>
            </w:r>
            <w:proofErr w:type="spellEnd"/>
          </w:p>
        </w:tc>
        <w:tc>
          <w:tcPr>
            <w:tcW w:w="877"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594</w:t>
            </w:r>
          </w:p>
        </w:tc>
        <w:tc>
          <w:tcPr>
            <w:tcW w:w="720"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0.053</w:t>
            </w:r>
          </w:p>
        </w:tc>
        <w:tc>
          <w:tcPr>
            <w:tcW w:w="765"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395</w:t>
            </w:r>
          </w:p>
        </w:tc>
        <w:tc>
          <w:tcPr>
            <w:tcW w:w="766"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0.053</w:t>
            </w:r>
          </w:p>
        </w:tc>
      </w:tr>
      <w:tr w:rsidR="009C7321" w:rsidRPr="00277166" w:rsidTr="00A80734">
        <w:trPr>
          <w:trHeight w:val="269"/>
          <w:jc w:val="center"/>
        </w:trPr>
        <w:tc>
          <w:tcPr>
            <w:tcW w:w="497" w:type="dxa"/>
            <w:shd w:val="clear" w:color="auto" w:fill="BFBFBF" w:themeFill="background1" w:themeFillShade="BF"/>
            <w:vAlign w:val="center"/>
          </w:tcPr>
          <w:p w:rsidR="009C7321" w:rsidRPr="00277166" w:rsidRDefault="009C7321" w:rsidP="00650499">
            <w:pPr>
              <w:jc w:val="center"/>
              <w:rPr>
                <w:rFonts w:eastAsiaTheme="minorEastAsia"/>
              </w:rPr>
            </w:pPr>
            <w:r>
              <w:rPr>
                <w:rFonts w:eastAsiaTheme="minorEastAsia"/>
              </w:rPr>
              <w:t>13</w:t>
            </w:r>
          </w:p>
        </w:tc>
        <w:tc>
          <w:tcPr>
            <w:tcW w:w="3391" w:type="dxa"/>
            <w:shd w:val="clear" w:color="auto" w:fill="FFF2CC" w:themeFill="accent4" w:themeFillTint="33"/>
            <w:vAlign w:val="center"/>
          </w:tcPr>
          <w:p w:rsidR="009C7321" w:rsidRPr="00277166" w:rsidRDefault="009C7321" w:rsidP="00650499">
            <w:pPr>
              <w:rPr>
                <w:rFonts w:eastAsiaTheme="minorEastAsia"/>
              </w:rPr>
            </w:pPr>
            <w:proofErr w:type="spellStart"/>
            <w:r w:rsidRPr="00277166">
              <w:rPr>
                <w:rFonts w:eastAsiaTheme="minorEastAsia"/>
              </w:rPr>
              <w:t>sci.electronics</w:t>
            </w:r>
            <w:proofErr w:type="spellEnd"/>
          </w:p>
        </w:tc>
        <w:tc>
          <w:tcPr>
            <w:tcW w:w="877"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591</w:t>
            </w:r>
          </w:p>
        </w:tc>
        <w:tc>
          <w:tcPr>
            <w:tcW w:w="720"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0.052</w:t>
            </w:r>
          </w:p>
        </w:tc>
        <w:tc>
          <w:tcPr>
            <w:tcW w:w="765"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393</w:t>
            </w:r>
          </w:p>
        </w:tc>
        <w:tc>
          <w:tcPr>
            <w:tcW w:w="766"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0.052</w:t>
            </w:r>
          </w:p>
        </w:tc>
      </w:tr>
      <w:tr w:rsidR="009C7321" w:rsidRPr="00277166" w:rsidTr="00A80734">
        <w:trPr>
          <w:trHeight w:val="269"/>
          <w:jc w:val="center"/>
        </w:trPr>
        <w:tc>
          <w:tcPr>
            <w:tcW w:w="497" w:type="dxa"/>
            <w:shd w:val="clear" w:color="auto" w:fill="BFBFBF" w:themeFill="background1" w:themeFillShade="BF"/>
            <w:vAlign w:val="center"/>
          </w:tcPr>
          <w:p w:rsidR="009C7321" w:rsidRPr="00277166" w:rsidRDefault="009C7321" w:rsidP="00650499">
            <w:pPr>
              <w:jc w:val="center"/>
              <w:rPr>
                <w:rFonts w:eastAsiaTheme="minorEastAsia"/>
              </w:rPr>
            </w:pPr>
            <w:r>
              <w:rPr>
                <w:rFonts w:eastAsiaTheme="minorEastAsia"/>
              </w:rPr>
              <w:t>14</w:t>
            </w:r>
          </w:p>
        </w:tc>
        <w:tc>
          <w:tcPr>
            <w:tcW w:w="3391" w:type="dxa"/>
            <w:shd w:val="clear" w:color="auto" w:fill="FFF2CC" w:themeFill="accent4" w:themeFillTint="33"/>
            <w:vAlign w:val="center"/>
          </w:tcPr>
          <w:p w:rsidR="009C7321" w:rsidRPr="00277166" w:rsidRDefault="009C7321" w:rsidP="00650499">
            <w:pPr>
              <w:rPr>
                <w:rFonts w:eastAsiaTheme="minorEastAsia"/>
              </w:rPr>
            </w:pPr>
            <w:proofErr w:type="spellStart"/>
            <w:r w:rsidRPr="00277166">
              <w:rPr>
                <w:rFonts w:eastAsiaTheme="minorEastAsia"/>
              </w:rPr>
              <w:t>sci.med</w:t>
            </w:r>
            <w:proofErr w:type="spellEnd"/>
          </w:p>
        </w:tc>
        <w:tc>
          <w:tcPr>
            <w:tcW w:w="877"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594</w:t>
            </w:r>
          </w:p>
        </w:tc>
        <w:tc>
          <w:tcPr>
            <w:tcW w:w="720"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0.053</w:t>
            </w:r>
          </w:p>
        </w:tc>
        <w:tc>
          <w:tcPr>
            <w:tcW w:w="765"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393</w:t>
            </w:r>
          </w:p>
        </w:tc>
        <w:tc>
          <w:tcPr>
            <w:tcW w:w="766"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0.052</w:t>
            </w:r>
          </w:p>
        </w:tc>
      </w:tr>
      <w:tr w:rsidR="009C7321" w:rsidRPr="00277166" w:rsidTr="00A80734">
        <w:trPr>
          <w:trHeight w:val="269"/>
          <w:jc w:val="center"/>
        </w:trPr>
        <w:tc>
          <w:tcPr>
            <w:tcW w:w="497" w:type="dxa"/>
            <w:shd w:val="clear" w:color="auto" w:fill="BFBFBF" w:themeFill="background1" w:themeFillShade="BF"/>
            <w:vAlign w:val="center"/>
          </w:tcPr>
          <w:p w:rsidR="009C7321" w:rsidRPr="00277166" w:rsidRDefault="009C7321" w:rsidP="00650499">
            <w:pPr>
              <w:jc w:val="center"/>
              <w:rPr>
                <w:rFonts w:eastAsiaTheme="minorEastAsia"/>
              </w:rPr>
            </w:pPr>
            <w:r>
              <w:rPr>
                <w:rFonts w:eastAsiaTheme="minorEastAsia"/>
              </w:rPr>
              <w:t>15</w:t>
            </w:r>
          </w:p>
        </w:tc>
        <w:tc>
          <w:tcPr>
            <w:tcW w:w="3391" w:type="dxa"/>
            <w:shd w:val="clear" w:color="auto" w:fill="FFF2CC" w:themeFill="accent4" w:themeFillTint="33"/>
            <w:vAlign w:val="center"/>
          </w:tcPr>
          <w:p w:rsidR="009C7321" w:rsidRPr="00277166" w:rsidRDefault="009C7321" w:rsidP="00650499">
            <w:pPr>
              <w:rPr>
                <w:rFonts w:eastAsiaTheme="minorEastAsia"/>
              </w:rPr>
            </w:pPr>
            <w:proofErr w:type="spellStart"/>
            <w:r w:rsidRPr="00277166">
              <w:rPr>
                <w:rFonts w:eastAsiaTheme="minorEastAsia"/>
              </w:rPr>
              <w:t>sci.space</w:t>
            </w:r>
            <w:proofErr w:type="spellEnd"/>
          </w:p>
        </w:tc>
        <w:tc>
          <w:tcPr>
            <w:tcW w:w="877"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593</w:t>
            </w:r>
          </w:p>
        </w:tc>
        <w:tc>
          <w:tcPr>
            <w:tcW w:w="720"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0.053</w:t>
            </w:r>
          </w:p>
        </w:tc>
        <w:tc>
          <w:tcPr>
            <w:tcW w:w="765"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392</w:t>
            </w:r>
          </w:p>
        </w:tc>
        <w:tc>
          <w:tcPr>
            <w:tcW w:w="766"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0.052</w:t>
            </w:r>
          </w:p>
        </w:tc>
      </w:tr>
      <w:tr w:rsidR="009C7321" w:rsidRPr="00277166" w:rsidTr="00A80734">
        <w:trPr>
          <w:trHeight w:val="269"/>
          <w:jc w:val="center"/>
        </w:trPr>
        <w:tc>
          <w:tcPr>
            <w:tcW w:w="497" w:type="dxa"/>
            <w:shd w:val="clear" w:color="auto" w:fill="BFBFBF" w:themeFill="background1" w:themeFillShade="BF"/>
            <w:vAlign w:val="center"/>
          </w:tcPr>
          <w:p w:rsidR="009C7321" w:rsidRPr="00277166" w:rsidRDefault="009C7321" w:rsidP="00650499">
            <w:pPr>
              <w:jc w:val="center"/>
              <w:rPr>
                <w:rFonts w:eastAsiaTheme="minorEastAsia"/>
              </w:rPr>
            </w:pPr>
            <w:r>
              <w:rPr>
                <w:rFonts w:eastAsiaTheme="minorEastAsia"/>
              </w:rPr>
              <w:t>16</w:t>
            </w:r>
          </w:p>
        </w:tc>
        <w:tc>
          <w:tcPr>
            <w:tcW w:w="3391" w:type="dxa"/>
            <w:shd w:val="clear" w:color="auto" w:fill="FFF2CC" w:themeFill="accent4" w:themeFillTint="33"/>
            <w:vAlign w:val="center"/>
          </w:tcPr>
          <w:p w:rsidR="009C7321" w:rsidRPr="00277166" w:rsidRDefault="009C7321" w:rsidP="00650499">
            <w:pPr>
              <w:rPr>
                <w:rFonts w:eastAsiaTheme="minorEastAsia"/>
              </w:rPr>
            </w:pPr>
            <w:proofErr w:type="spellStart"/>
            <w:r w:rsidRPr="00277166">
              <w:rPr>
                <w:rFonts w:eastAsiaTheme="minorEastAsia"/>
              </w:rPr>
              <w:t>soc.religion.christian</w:t>
            </w:r>
            <w:proofErr w:type="spellEnd"/>
          </w:p>
        </w:tc>
        <w:tc>
          <w:tcPr>
            <w:tcW w:w="877"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599</w:t>
            </w:r>
          </w:p>
        </w:tc>
        <w:tc>
          <w:tcPr>
            <w:tcW w:w="720"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0.053</w:t>
            </w:r>
          </w:p>
        </w:tc>
        <w:tc>
          <w:tcPr>
            <w:tcW w:w="765"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398</w:t>
            </w:r>
          </w:p>
        </w:tc>
        <w:tc>
          <w:tcPr>
            <w:tcW w:w="766"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0.053</w:t>
            </w:r>
          </w:p>
        </w:tc>
      </w:tr>
      <w:tr w:rsidR="009C7321" w:rsidRPr="00277166" w:rsidTr="00A80734">
        <w:trPr>
          <w:trHeight w:val="269"/>
          <w:jc w:val="center"/>
        </w:trPr>
        <w:tc>
          <w:tcPr>
            <w:tcW w:w="497" w:type="dxa"/>
            <w:shd w:val="clear" w:color="auto" w:fill="BFBFBF" w:themeFill="background1" w:themeFillShade="BF"/>
            <w:vAlign w:val="center"/>
          </w:tcPr>
          <w:p w:rsidR="009C7321" w:rsidRPr="00277166" w:rsidRDefault="009C7321" w:rsidP="00650499">
            <w:pPr>
              <w:jc w:val="center"/>
              <w:rPr>
                <w:rFonts w:eastAsiaTheme="minorEastAsia"/>
              </w:rPr>
            </w:pPr>
            <w:r>
              <w:rPr>
                <w:rFonts w:eastAsiaTheme="minorEastAsia"/>
              </w:rPr>
              <w:t>17</w:t>
            </w:r>
          </w:p>
        </w:tc>
        <w:tc>
          <w:tcPr>
            <w:tcW w:w="3391" w:type="dxa"/>
            <w:shd w:val="clear" w:color="auto" w:fill="FFF2CC" w:themeFill="accent4" w:themeFillTint="33"/>
            <w:vAlign w:val="center"/>
          </w:tcPr>
          <w:p w:rsidR="009C7321" w:rsidRPr="00277166" w:rsidRDefault="009C7321" w:rsidP="00650499">
            <w:pPr>
              <w:rPr>
                <w:rFonts w:eastAsiaTheme="minorEastAsia"/>
              </w:rPr>
            </w:pPr>
            <w:proofErr w:type="spellStart"/>
            <w:r w:rsidRPr="00277166">
              <w:rPr>
                <w:rFonts w:eastAsiaTheme="minorEastAsia"/>
              </w:rPr>
              <w:t>talk.politics.guns</w:t>
            </w:r>
            <w:proofErr w:type="spellEnd"/>
          </w:p>
        </w:tc>
        <w:tc>
          <w:tcPr>
            <w:tcW w:w="877"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545</w:t>
            </w:r>
          </w:p>
        </w:tc>
        <w:tc>
          <w:tcPr>
            <w:tcW w:w="720"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0.048</w:t>
            </w:r>
          </w:p>
        </w:tc>
        <w:tc>
          <w:tcPr>
            <w:tcW w:w="765"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364</w:t>
            </w:r>
          </w:p>
        </w:tc>
        <w:tc>
          <w:tcPr>
            <w:tcW w:w="766"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0.049</w:t>
            </w:r>
          </w:p>
        </w:tc>
      </w:tr>
      <w:tr w:rsidR="009C7321" w:rsidRPr="00277166" w:rsidTr="00A80734">
        <w:trPr>
          <w:trHeight w:val="269"/>
          <w:jc w:val="center"/>
        </w:trPr>
        <w:tc>
          <w:tcPr>
            <w:tcW w:w="497" w:type="dxa"/>
            <w:shd w:val="clear" w:color="auto" w:fill="BFBFBF" w:themeFill="background1" w:themeFillShade="BF"/>
            <w:vAlign w:val="center"/>
          </w:tcPr>
          <w:p w:rsidR="009C7321" w:rsidRPr="00277166" w:rsidRDefault="009C7321" w:rsidP="00650499">
            <w:pPr>
              <w:jc w:val="center"/>
              <w:rPr>
                <w:rFonts w:eastAsiaTheme="minorEastAsia"/>
              </w:rPr>
            </w:pPr>
            <w:r>
              <w:rPr>
                <w:rFonts w:eastAsiaTheme="minorEastAsia"/>
              </w:rPr>
              <w:t>18</w:t>
            </w:r>
          </w:p>
        </w:tc>
        <w:tc>
          <w:tcPr>
            <w:tcW w:w="3391" w:type="dxa"/>
            <w:shd w:val="clear" w:color="auto" w:fill="FFF2CC" w:themeFill="accent4" w:themeFillTint="33"/>
            <w:vAlign w:val="center"/>
          </w:tcPr>
          <w:p w:rsidR="009C7321" w:rsidRPr="00277166" w:rsidRDefault="009C7321" w:rsidP="00650499">
            <w:pPr>
              <w:rPr>
                <w:rFonts w:eastAsiaTheme="minorEastAsia"/>
              </w:rPr>
            </w:pPr>
            <w:proofErr w:type="spellStart"/>
            <w:r w:rsidRPr="00277166">
              <w:rPr>
                <w:rFonts w:eastAsiaTheme="minorEastAsia"/>
              </w:rPr>
              <w:t>talk.politics.mideast</w:t>
            </w:r>
            <w:proofErr w:type="spellEnd"/>
          </w:p>
        </w:tc>
        <w:tc>
          <w:tcPr>
            <w:tcW w:w="877"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564</w:t>
            </w:r>
          </w:p>
        </w:tc>
        <w:tc>
          <w:tcPr>
            <w:tcW w:w="720"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0.050</w:t>
            </w:r>
          </w:p>
        </w:tc>
        <w:tc>
          <w:tcPr>
            <w:tcW w:w="765"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376</w:t>
            </w:r>
          </w:p>
        </w:tc>
        <w:tc>
          <w:tcPr>
            <w:tcW w:w="766"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0.050</w:t>
            </w:r>
          </w:p>
        </w:tc>
      </w:tr>
      <w:tr w:rsidR="009C7321" w:rsidRPr="00277166" w:rsidTr="0004201D">
        <w:trPr>
          <w:trHeight w:val="269"/>
          <w:jc w:val="center"/>
        </w:trPr>
        <w:tc>
          <w:tcPr>
            <w:tcW w:w="497" w:type="dxa"/>
            <w:shd w:val="clear" w:color="auto" w:fill="BFBFBF" w:themeFill="background1" w:themeFillShade="BF"/>
            <w:vAlign w:val="center"/>
          </w:tcPr>
          <w:p w:rsidR="009C7321" w:rsidRPr="00277166" w:rsidRDefault="009C7321" w:rsidP="00650499">
            <w:pPr>
              <w:jc w:val="center"/>
              <w:rPr>
                <w:rFonts w:eastAsiaTheme="minorEastAsia"/>
              </w:rPr>
            </w:pPr>
            <w:r>
              <w:rPr>
                <w:rFonts w:eastAsiaTheme="minorEastAsia"/>
              </w:rPr>
              <w:t>19</w:t>
            </w:r>
          </w:p>
        </w:tc>
        <w:tc>
          <w:tcPr>
            <w:tcW w:w="3391" w:type="dxa"/>
            <w:shd w:val="clear" w:color="auto" w:fill="FFF2CC" w:themeFill="accent4" w:themeFillTint="33"/>
            <w:vAlign w:val="center"/>
          </w:tcPr>
          <w:p w:rsidR="009C7321" w:rsidRPr="00277166" w:rsidRDefault="009C7321" w:rsidP="00650499">
            <w:pPr>
              <w:rPr>
                <w:rFonts w:eastAsiaTheme="minorEastAsia"/>
              </w:rPr>
            </w:pPr>
            <w:proofErr w:type="spellStart"/>
            <w:r w:rsidRPr="00277166">
              <w:rPr>
                <w:rFonts w:eastAsiaTheme="minorEastAsia"/>
              </w:rPr>
              <w:t>talk.politics.misc</w:t>
            </w:r>
            <w:proofErr w:type="spellEnd"/>
          </w:p>
        </w:tc>
        <w:tc>
          <w:tcPr>
            <w:tcW w:w="877"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464</w:t>
            </w:r>
          </w:p>
        </w:tc>
        <w:tc>
          <w:tcPr>
            <w:tcW w:w="720" w:type="dxa"/>
            <w:shd w:val="clear" w:color="auto" w:fill="FFC000"/>
            <w:vAlign w:val="center"/>
          </w:tcPr>
          <w:p w:rsidR="009C7321" w:rsidRPr="00277166" w:rsidRDefault="009C7321" w:rsidP="00650499">
            <w:pPr>
              <w:jc w:val="center"/>
              <w:rPr>
                <w:rFonts w:eastAsiaTheme="minorEastAsia"/>
              </w:rPr>
            </w:pPr>
            <w:r>
              <w:rPr>
                <w:rFonts w:eastAsiaTheme="minorEastAsia"/>
              </w:rPr>
              <w:t>0.041</w:t>
            </w:r>
          </w:p>
        </w:tc>
        <w:tc>
          <w:tcPr>
            <w:tcW w:w="765"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310</w:t>
            </w:r>
          </w:p>
        </w:tc>
        <w:tc>
          <w:tcPr>
            <w:tcW w:w="766"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0.041</w:t>
            </w:r>
          </w:p>
        </w:tc>
      </w:tr>
      <w:tr w:rsidR="009C7321" w:rsidRPr="00277166" w:rsidTr="0004201D">
        <w:trPr>
          <w:trHeight w:val="269"/>
          <w:jc w:val="center"/>
        </w:trPr>
        <w:tc>
          <w:tcPr>
            <w:tcW w:w="497" w:type="dxa"/>
            <w:shd w:val="clear" w:color="auto" w:fill="BFBFBF" w:themeFill="background1" w:themeFillShade="BF"/>
            <w:vAlign w:val="center"/>
          </w:tcPr>
          <w:p w:rsidR="009C7321" w:rsidRPr="00277166" w:rsidRDefault="009C7321" w:rsidP="00650499">
            <w:pPr>
              <w:jc w:val="center"/>
              <w:rPr>
                <w:rFonts w:eastAsiaTheme="minorEastAsia"/>
              </w:rPr>
            </w:pPr>
            <w:r>
              <w:rPr>
                <w:rFonts w:eastAsiaTheme="minorEastAsia"/>
              </w:rPr>
              <w:t>20</w:t>
            </w:r>
          </w:p>
        </w:tc>
        <w:tc>
          <w:tcPr>
            <w:tcW w:w="3391" w:type="dxa"/>
            <w:shd w:val="clear" w:color="auto" w:fill="FFF2CC" w:themeFill="accent4" w:themeFillTint="33"/>
            <w:vAlign w:val="center"/>
          </w:tcPr>
          <w:p w:rsidR="009C7321" w:rsidRPr="00277166" w:rsidRDefault="009C7321" w:rsidP="00650499">
            <w:pPr>
              <w:rPr>
                <w:rFonts w:eastAsiaTheme="minorEastAsia"/>
              </w:rPr>
            </w:pPr>
            <w:proofErr w:type="spellStart"/>
            <w:r w:rsidRPr="00277166">
              <w:rPr>
                <w:rFonts w:eastAsiaTheme="minorEastAsia"/>
              </w:rPr>
              <w:t>talk.religion.misc</w:t>
            </w:r>
            <w:proofErr w:type="spellEnd"/>
          </w:p>
        </w:tc>
        <w:tc>
          <w:tcPr>
            <w:tcW w:w="877"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376</w:t>
            </w:r>
          </w:p>
        </w:tc>
        <w:tc>
          <w:tcPr>
            <w:tcW w:w="720" w:type="dxa"/>
            <w:shd w:val="clear" w:color="auto" w:fill="FFC000"/>
            <w:vAlign w:val="center"/>
          </w:tcPr>
          <w:p w:rsidR="009C7321" w:rsidRPr="00277166" w:rsidRDefault="009C7321" w:rsidP="00650499">
            <w:pPr>
              <w:jc w:val="center"/>
              <w:rPr>
                <w:rFonts w:eastAsiaTheme="minorEastAsia"/>
              </w:rPr>
            </w:pPr>
            <w:r>
              <w:rPr>
                <w:rFonts w:eastAsiaTheme="minorEastAsia"/>
              </w:rPr>
              <w:t>0.033</w:t>
            </w:r>
          </w:p>
        </w:tc>
        <w:tc>
          <w:tcPr>
            <w:tcW w:w="765"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251</w:t>
            </w:r>
          </w:p>
        </w:tc>
        <w:tc>
          <w:tcPr>
            <w:tcW w:w="766" w:type="dxa"/>
            <w:shd w:val="clear" w:color="auto" w:fill="E2EFD9" w:themeFill="accent6" w:themeFillTint="33"/>
            <w:vAlign w:val="center"/>
          </w:tcPr>
          <w:p w:rsidR="009C7321" w:rsidRPr="00277166" w:rsidRDefault="009C7321" w:rsidP="00650499">
            <w:pPr>
              <w:jc w:val="center"/>
              <w:rPr>
                <w:rFonts w:eastAsiaTheme="minorEastAsia"/>
              </w:rPr>
            </w:pPr>
            <w:r>
              <w:rPr>
                <w:rFonts w:eastAsiaTheme="minorEastAsia"/>
              </w:rPr>
              <w:t>0.033</w:t>
            </w:r>
          </w:p>
        </w:tc>
      </w:tr>
    </w:tbl>
    <w:p w:rsidR="00F41A63" w:rsidRPr="00F41A63" w:rsidRDefault="00025B26" w:rsidP="00650499">
      <w:pPr>
        <w:jc w:val="center"/>
        <w:rPr>
          <w:rFonts w:eastAsiaTheme="minorEastAsia"/>
        </w:rPr>
      </w:pPr>
      <w:r>
        <w:rPr>
          <w:rFonts w:eastAsiaTheme="minorEastAsia"/>
        </w:rPr>
        <w:t>Table 2</w:t>
      </w:r>
      <w:r w:rsidR="00650499">
        <w:rPr>
          <w:rFonts w:eastAsiaTheme="minorEastAsia"/>
        </w:rPr>
        <w:t>. Split of the documents of the data set over the classes</w:t>
      </w:r>
    </w:p>
    <w:p w:rsidR="00582996" w:rsidRDefault="008C19E7" w:rsidP="00480433">
      <w:pPr>
        <w:pStyle w:val="Heading2"/>
        <w:rPr>
          <w:b/>
          <w:bCs/>
          <w:i/>
          <w:iCs/>
        </w:rPr>
      </w:pPr>
      <w:r>
        <w:rPr>
          <w:b/>
          <w:bCs/>
          <w:i/>
          <w:iCs/>
        </w:rPr>
        <w:lastRenderedPageBreak/>
        <w:t>Methodology</w:t>
      </w:r>
    </w:p>
    <w:p w:rsidR="00143DF8" w:rsidRDefault="008B78BB" w:rsidP="00CB08FC">
      <w:pPr>
        <w:jc w:val="both"/>
        <w:rPr>
          <w:rFonts w:eastAsiaTheme="minorEastAsia"/>
        </w:rPr>
      </w:pPr>
      <w:r>
        <w:rPr>
          <w:rFonts w:eastAsiaTheme="minorEastAsia"/>
        </w:rPr>
        <w:t>The methodology is briefly explained in this section</w:t>
      </w:r>
      <w:r w:rsidR="00FC0E56">
        <w:rPr>
          <w:rFonts w:eastAsiaTheme="minorEastAsia"/>
        </w:rPr>
        <w:t>.</w:t>
      </w:r>
      <w:r w:rsidR="00231AC6">
        <w:rPr>
          <w:rFonts w:eastAsiaTheme="minorEastAsia"/>
        </w:rPr>
        <w:t xml:space="preserve"> The first parameter estimation is the estimation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oMath>
      <w:r w:rsidR="00231AC6">
        <w:rPr>
          <w:rFonts w:eastAsiaTheme="minorEastAsia"/>
        </w:rPr>
        <w:t xml:space="preserve"> using MLE</w:t>
      </w:r>
      <w:r w:rsidR="00CB08FC">
        <w:rPr>
          <w:rFonts w:eastAsiaTheme="minorEastAsia"/>
        </w:rPr>
        <w:t xml:space="preserve"> </w:t>
      </w:r>
      <w:r w:rsidR="00CE79D4">
        <w:rPr>
          <w:rFonts w:eastAsiaTheme="minorEastAsia"/>
        </w:rPr>
        <w:t xml:space="preserve">estimation </w:t>
      </w:r>
      <w:r w:rsidR="00CB08FC">
        <w:rPr>
          <w:rFonts w:eastAsiaTheme="minorEastAsia"/>
        </w:rPr>
        <w:t>without Laplace smoothing since none of the classes have zero documents represented the data</w:t>
      </w:r>
      <w:r w:rsidR="00231AC6">
        <w:rPr>
          <w:rFonts w:eastAsiaTheme="minorEastAsia"/>
        </w:rPr>
        <w:t xml:space="preserve">. Doing so, the parameters can be calibrated </w:t>
      </w:r>
      <w:r w:rsidR="00CB08FC">
        <w:rPr>
          <w:rFonts w:eastAsiaTheme="minorEastAsia"/>
        </w:rPr>
        <w:t>using</w:t>
      </w:r>
      <w:r w:rsidR="00231AC6">
        <w:rPr>
          <w:rFonts w:eastAsiaTheme="minorEastAsia"/>
        </w:rPr>
        <w:t xml:space="preserve"> the training data set as following:</w:t>
      </w:r>
    </w:p>
    <w:p w:rsidR="00231AC6" w:rsidRDefault="00762A62" w:rsidP="00231AC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Number of documents in class y</m:t>
              </m:r>
            </m:num>
            <m:den>
              <m:r>
                <w:rPr>
                  <w:rFonts w:ascii="Cambria Math" w:eastAsiaTheme="minorEastAsia" w:hAnsi="Cambria Math"/>
                </w:rPr>
                <m:t>Total number of document in the data set</m:t>
              </m:r>
            </m:den>
          </m:f>
        </m:oMath>
      </m:oMathPara>
    </w:p>
    <w:p w:rsidR="00FC0E56" w:rsidRDefault="00FC0E56" w:rsidP="00143DF8">
      <w:pPr>
        <w:jc w:val="both"/>
        <w:rPr>
          <w:rFonts w:eastAsiaTheme="minorEastAsia"/>
          <w:b/>
          <w:bCs/>
        </w:rPr>
      </w:pPr>
      <w:r w:rsidRPr="00FC0E56">
        <w:rPr>
          <w:rFonts w:eastAsiaTheme="minorEastAsia"/>
          <w:b/>
          <w:bCs/>
        </w:rPr>
        <w:t>Bernoulli Model</w:t>
      </w:r>
    </w:p>
    <w:p w:rsidR="00FC0E56" w:rsidRDefault="00FC0E56" w:rsidP="00143DF8">
      <w:pPr>
        <w:jc w:val="both"/>
        <w:rPr>
          <w:rFonts w:eastAsiaTheme="minorEastAsia"/>
        </w:rPr>
      </w:pPr>
      <w:r>
        <w:rPr>
          <w:rFonts w:eastAsiaTheme="minorEastAsia"/>
        </w:rPr>
        <w:t xml:space="preserve">As explained in the assignment, each document is explained by a set of binary variables which represent the presence, or the absence, of each word of vocabulary set in the document. The probability of observing a specific document </w:t>
      </w:r>
      <m:oMath>
        <m:r>
          <w:rPr>
            <w:rFonts w:ascii="Cambria Math" w:eastAsiaTheme="minorEastAsia" w:hAnsi="Cambria Math"/>
          </w:rPr>
          <m:t>x</m:t>
        </m:r>
      </m:oMath>
      <w:r>
        <w:rPr>
          <w:rFonts w:eastAsiaTheme="minorEastAsia"/>
        </w:rPr>
        <w:t xml:space="preserve"> in the class of </w:t>
      </w:r>
      <m:oMath>
        <m:r>
          <w:rPr>
            <w:rFonts w:ascii="Cambria Math" w:eastAsiaTheme="minorEastAsia" w:hAnsi="Cambria Math"/>
          </w:rPr>
          <m:t>y</m:t>
        </m:r>
      </m:oMath>
      <w:r>
        <w:rPr>
          <w:rFonts w:eastAsiaTheme="minorEastAsia"/>
        </w:rPr>
        <w:t xml:space="preserve"> is defined as following:</w:t>
      </w:r>
    </w:p>
    <w:p w:rsidR="00FC0E56" w:rsidRPr="00FC0E56" w:rsidRDefault="00FC0E56" w:rsidP="00FC0E56">
      <w:pPr>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i=1</m:t>
              </m:r>
            </m:sub>
            <m:sup>
              <m:d>
                <m:dPr>
                  <m:begChr m:val="|"/>
                  <m:endChr m:val="|"/>
                  <m:ctrlPr>
                    <w:rPr>
                      <w:rFonts w:ascii="Cambria Math" w:eastAsiaTheme="minorEastAsia" w:hAnsi="Cambria Math"/>
                      <w:i/>
                    </w:rPr>
                  </m:ctrlPr>
                </m:dPr>
                <m:e>
                  <m:r>
                    <w:rPr>
                      <w:rFonts w:ascii="Cambria Math" w:eastAsiaTheme="minorEastAsia" w:hAnsi="Cambria Math"/>
                    </w:rPr>
                    <m:t>V</m:t>
                  </m:r>
                </m:e>
              </m:d>
            </m:sup>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i|y</m:t>
                  </m:r>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sSubSup>
            </m:e>
          </m:nary>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i|y</m:t>
                      </m:r>
                    </m:sub>
                  </m:sSub>
                </m:e>
              </m:d>
            </m:e>
            <m:sup>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up>
          </m:sSup>
        </m:oMath>
      </m:oMathPara>
    </w:p>
    <w:p w:rsidR="00FC0E56" w:rsidRDefault="00FC0E56" w:rsidP="00FC0E56">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i|y</m:t>
            </m:r>
          </m:sub>
        </m:sSub>
      </m:oMath>
      <w:r>
        <w:rPr>
          <w:rFonts w:eastAsiaTheme="minorEastAsia"/>
        </w:rPr>
        <w:t xml:space="preserve"> represents the probability of a document of class </w:t>
      </w:r>
      <m:oMath>
        <m:r>
          <w:rPr>
            <w:rFonts w:ascii="Cambria Math" w:eastAsiaTheme="minorEastAsia" w:hAnsi="Cambria Math"/>
          </w:rPr>
          <m:t>y</m:t>
        </m:r>
      </m:oMath>
      <w:r>
        <w:rPr>
          <w:rFonts w:eastAsiaTheme="minorEastAsia"/>
        </w:rPr>
        <w:t xml:space="preserve"> containing the </w:t>
      </w:r>
      <m:oMath>
        <m:r>
          <w:rPr>
            <w:rFonts w:ascii="Cambria Math" w:eastAsiaTheme="minorEastAsia" w:hAnsi="Cambria Math"/>
          </w:rPr>
          <m:t>ith</m:t>
        </m:r>
      </m:oMath>
      <w:r>
        <w:rPr>
          <w:rFonts w:eastAsiaTheme="minorEastAsia"/>
        </w:rPr>
        <w:t xml:space="preserve"> word of vocabulary. Using </w:t>
      </w:r>
      <w:r w:rsidR="00B72A40">
        <w:rPr>
          <w:rFonts w:eastAsiaTheme="minorEastAsia"/>
        </w:rPr>
        <w:t>MAP estimation</w:t>
      </w:r>
      <w:r w:rsidR="00CE79D4">
        <w:rPr>
          <w:rFonts w:eastAsiaTheme="minorEastAsia"/>
        </w:rPr>
        <w:t xml:space="preserve"> </w:t>
      </w:r>
      <w:r w:rsidR="00B72A40">
        <w:rPr>
          <w:rFonts w:eastAsiaTheme="minorEastAsia"/>
        </w:rPr>
        <w:t>or Laplace Smoothing</w:t>
      </w:r>
      <w:r>
        <w:rPr>
          <w:rFonts w:eastAsiaTheme="minorEastAsia"/>
        </w:rPr>
        <w:t xml:space="preserve"> on the training data set,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i|y</m:t>
            </m:r>
          </m:sub>
        </m:sSub>
        <m:r>
          <w:rPr>
            <w:rFonts w:ascii="Cambria Math" w:eastAsiaTheme="minorEastAsia" w:hAnsi="Cambria Math"/>
          </w:rPr>
          <m:t xml:space="preserve"> </m:t>
        </m:r>
      </m:oMath>
      <w:r>
        <w:rPr>
          <w:rFonts w:eastAsiaTheme="minorEastAsia"/>
        </w:rPr>
        <w:t>can be calibrated as following:</w:t>
      </w:r>
    </w:p>
    <w:p w:rsidR="00FC0E56" w:rsidRPr="00231AC6" w:rsidRDefault="00762A62" w:rsidP="00231AC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i|y</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Number of document in class y, containing the ith word+1</m:t>
              </m:r>
            </m:num>
            <m:den>
              <m:r>
                <w:rPr>
                  <w:rFonts w:ascii="Cambria Math" w:eastAsiaTheme="minorEastAsia" w:hAnsi="Cambria Math"/>
                </w:rPr>
                <m:t>Number of total documents in class y+</m:t>
              </m:r>
              <m:r>
                <w:rPr>
                  <w:rFonts w:ascii="Cambria Math" w:eastAsiaTheme="minorEastAsia" w:hAnsi="Cambria Math"/>
                  <w:shd w:val="clear" w:color="auto" w:fill="FFFF00"/>
                </w:rPr>
                <m:t>2</m:t>
              </m:r>
            </m:den>
          </m:f>
        </m:oMath>
      </m:oMathPara>
    </w:p>
    <w:p w:rsidR="00231AC6" w:rsidRDefault="00231AC6" w:rsidP="00602C43">
      <w:pPr>
        <w:jc w:val="both"/>
        <w:rPr>
          <w:rFonts w:eastAsiaTheme="minorEastAsia"/>
        </w:rPr>
      </w:pPr>
      <w:r>
        <w:rPr>
          <w:rFonts w:eastAsiaTheme="minorEastAsia"/>
        </w:rPr>
        <w:t xml:space="preserve">As shown in the above equation, the order one Laplace smoothing has been implemented in the case of Bernoulli model, which is </w:t>
      </w:r>
      <w:r w:rsidRPr="00231AC6">
        <w:rPr>
          <w:rFonts w:eastAsiaTheme="minorEastAsia"/>
        </w:rPr>
        <w:t>equivalent to</w:t>
      </w:r>
      <m:oMath>
        <m:r>
          <w:rPr>
            <w:rFonts w:ascii="Cambria Math" w:eastAsiaTheme="minorEastAsia" w:hAnsi="Cambria Math"/>
          </w:rPr>
          <m:t xml:space="preserve"> </m:t>
        </m:r>
        <m:r>
          <w:rPr>
            <w:rFonts w:ascii="Cambria Math" w:eastAsiaTheme="minorEastAsia" w:hAnsi="Cambria Math"/>
            <w:shd w:val="clear" w:color="auto" w:fill="FFFF00"/>
          </w:rPr>
          <m:t>α=2</m:t>
        </m:r>
      </m:oMath>
      <w:r w:rsidRPr="00231AC6">
        <w:rPr>
          <w:rFonts w:eastAsiaTheme="minorEastAsia"/>
        </w:rPr>
        <w:t xml:space="preserve">, and </w:t>
      </w:r>
      <m:oMath>
        <m:r>
          <w:rPr>
            <w:rFonts w:ascii="Cambria Math" w:eastAsiaTheme="minorEastAsia" w:hAnsi="Cambria Math"/>
            <w:shd w:val="clear" w:color="auto" w:fill="FFFF00"/>
          </w:rPr>
          <m:t>β=2</m:t>
        </m:r>
      </m:oMath>
      <w:r>
        <w:rPr>
          <w:rFonts w:eastAsiaTheme="minorEastAsia"/>
        </w:rPr>
        <w:t>. The paramete</w:t>
      </w:r>
      <w:r w:rsidR="00E24D63">
        <w:rPr>
          <w:rFonts w:eastAsiaTheme="minorEastAsia"/>
        </w:rPr>
        <w:t>rs have</w:t>
      </w:r>
      <w:r>
        <w:rPr>
          <w:rFonts w:eastAsiaTheme="minorEastAsia"/>
        </w:rPr>
        <w:t xml:space="preserve"> been chosen based on their effect on the distribution of probabilities, and the mentioned set of parameters </w:t>
      </w:r>
      <w:r w:rsidRPr="006D5C9F">
        <w:rPr>
          <w:rFonts w:eastAsiaTheme="minorEastAsia"/>
        </w:rPr>
        <w:t xml:space="preserve">will force a range of </w:t>
      </w:r>
      <w:r w:rsidR="006D5C9F">
        <w:rPr>
          <w:rFonts w:eastAsiaTheme="minorEastAsia"/>
        </w:rPr>
        <w:t>0.0017 to 0.9832</w:t>
      </w:r>
      <w:r w:rsidRPr="006D5C9F">
        <w:rPr>
          <w:rFonts w:eastAsiaTheme="minorEastAsia"/>
        </w:rPr>
        <w:t xml:space="preserve"> to the pr</w:t>
      </w:r>
      <w:r>
        <w:rPr>
          <w:rFonts w:eastAsiaTheme="minorEastAsia"/>
        </w:rPr>
        <w:t>obabilities which is fairly reasonable</w:t>
      </w:r>
      <w:r w:rsidR="006D5C9F">
        <w:rPr>
          <w:rFonts w:eastAsiaTheme="minorEastAsia"/>
        </w:rPr>
        <w:t xml:space="preserve"> and far from 0 and 1</w:t>
      </w:r>
      <w:r>
        <w:rPr>
          <w:rFonts w:eastAsiaTheme="minorEastAsia"/>
        </w:rPr>
        <w:t>.</w:t>
      </w:r>
    </w:p>
    <w:p w:rsidR="00497CFF" w:rsidRDefault="00497CFF" w:rsidP="00231AC6">
      <w:pPr>
        <w:jc w:val="both"/>
        <w:rPr>
          <w:rFonts w:eastAsiaTheme="minorEastAsia"/>
          <w:b/>
          <w:bCs/>
        </w:rPr>
      </w:pPr>
      <w:r>
        <w:rPr>
          <w:rFonts w:eastAsiaTheme="minorEastAsia"/>
          <w:b/>
          <w:bCs/>
        </w:rPr>
        <w:t>Multinomial Model</w:t>
      </w:r>
    </w:p>
    <w:p w:rsidR="00497CFF" w:rsidRDefault="00497CFF" w:rsidP="00F06C9B">
      <w:pPr>
        <w:jc w:val="both"/>
        <w:rPr>
          <w:rFonts w:eastAsiaTheme="minorEastAsia"/>
        </w:rPr>
      </w:pPr>
      <w:r>
        <w:rPr>
          <w:rFonts w:eastAsiaTheme="minorEastAsia"/>
        </w:rPr>
        <w:t xml:space="preserve">Using Multinomial model, each document can be described as a set of integer-valued variables representing the number that each word </w:t>
      </w:r>
      <w:r w:rsidR="00F06C9B">
        <w:rPr>
          <w:rFonts w:eastAsiaTheme="minorEastAsia"/>
        </w:rPr>
        <w:t xml:space="preserve">of the dictionary </w:t>
      </w:r>
      <w:r>
        <w:rPr>
          <w:rFonts w:eastAsiaTheme="minorEastAsia"/>
        </w:rPr>
        <w:t>has been used in the document</w:t>
      </w:r>
      <w:r w:rsidR="00F06C9B">
        <w:rPr>
          <w:rFonts w:eastAsiaTheme="minorEastAsia"/>
        </w:rPr>
        <w:t xml:space="preserve">. Therefore, the probability of observing document </w:t>
      </w:r>
      <m:oMath>
        <m:r>
          <w:rPr>
            <w:rFonts w:ascii="Cambria Math" w:eastAsiaTheme="minorEastAsia" w:hAnsi="Cambria Math"/>
          </w:rPr>
          <m:t>x</m:t>
        </m:r>
      </m:oMath>
      <w:r w:rsidR="00F06C9B">
        <w:rPr>
          <w:rFonts w:eastAsiaTheme="minorEastAsia"/>
        </w:rPr>
        <w:t xml:space="preserve"> in the class of </w:t>
      </w:r>
      <m:oMath>
        <m:r>
          <w:rPr>
            <w:rFonts w:ascii="Cambria Math" w:eastAsiaTheme="minorEastAsia" w:hAnsi="Cambria Math"/>
          </w:rPr>
          <m:t>y</m:t>
        </m:r>
      </m:oMath>
      <w:r w:rsidR="00F06C9B">
        <w:rPr>
          <w:rFonts w:eastAsiaTheme="minorEastAsia"/>
        </w:rPr>
        <w:t xml:space="preserve"> can be formulated as follows:</w:t>
      </w:r>
    </w:p>
    <w:p w:rsidR="00F06C9B" w:rsidRPr="00F06C9B" w:rsidRDefault="00F06C9B" w:rsidP="00F06C9B">
      <w:pPr>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|V|</m:t>
              </m:r>
            </m:sup>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i|y</m:t>
                  </m:r>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sSubSup>
            </m:e>
          </m:nary>
        </m:oMath>
      </m:oMathPara>
    </w:p>
    <w:p w:rsidR="00F06C9B" w:rsidRDefault="00F06C9B" w:rsidP="00F06C9B">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i|y</m:t>
            </m:r>
          </m:sub>
        </m:sSub>
      </m:oMath>
      <w:r>
        <w:rPr>
          <w:rFonts w:eastAsiaTheme="minorEastAsia"/>
        </w:rPr>
        <w:t xml:space="preserve"> equals the probability of a randomly selected word from the whole class </w:t>
      </w:r>
      <m:oMath>
        <m:r>
          <w:rPr>
            <w:rFonts w:ascii="Cambria Math" w:eastAsiaTheme="minorEastAsia" w:hAnsi="Cambria Math"/>
          </w:rPr>
          <m:t>y</m:t>
        </m:r>
      </m:oMath>
      <w:r>
        <w:rPr>
          <w:rFonts w:eastAsiaTheme="minorEastAsia"/>
        </w:rPr>
        <w:t xml:space="preserve"> being the </w:t>
      </w:r>
      <m:oMath>
        <m:r>
          <w:rPr>
            <w:rFonts w:ascii="Cambria Math" w:eastAsiaTheme="minorEastAsia" w:hAnsi="Cambria Math"/>
          </w:rPr>
          <m:t>ith</m:t>
        </m:r>
      </m:oMath>
      <w:r>
        <w:rPr>
          <w:rFonts w:eastAsiaTheme="minorEastAsia"/>
        </w:rPr>
        <w:t xml:space="preserve"> word of the vocabulary. With this in mind, the mentioned probability can be calibrated using training data set with the following approach</w:t>
      </w:r>
      <w:r w:rsidR="00CE79D4">
        <w:rPr>
          <w:rFonts w:eastAsiaTheme="minorEastAsia"/>
        </w:rPr>
        <w:t xml:space="preserve"> of MAP estimation (Laplace Smoothing):</w:t>
      </w:r>
    </w:p>
    <w:p w:rsidR="00F06C9B" w:rsidRPr="009C2325" w:rsidRDefault="00762A62" w:rsidP="005A46FA">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i|y</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Number of times the ith word is used in class y+1</m:t>
              </m:r>
            </m:num>
            <m:den>
              <m:r>
                <w:rPr>
                  <w:rFonts w:ascii="Cambria Math" w:eastAsiaTheme="minorEastAsia" w:hAnsi="Cambria Math"/>
                </w:rPr>
                <m:t>The total number of words used in class y+</m:t>
              </m:r>
              <m:r>
                <w:rPr>
                  <w:rFonts w:ascii="Cambria Math" w:eastAsiaTheme="minorEastAsia" w:hAnsi="Cambria Math"/>
                  <w:shd w:val="clear" w:color="auto" w:fill="FFFF00"/>
                </w:rPr>
                <m:t>61188</m:t>
              </m:r>
            </m:den>
          </m:f>
        </m:oMath>
      </m:oMathPara>
    </w:p>
    <w:p w:rsidR="008B23A4" w:rsidRPr="00497CFF" w:rsidRDefault="008B23A4" w:rsidP="008B23A4">
      <w:pPr>
        <w:jc w:val="both"/>
        <w:rPr>
          <w:rFonts w:eastAsiaTheme="minorEastAsia"/>
        </w:rPr>
      </w:pPr>
      <w:r>
        <w:rPr>
          <w:rFonts w:eastAsiaTheme="minorEastAsia"/>
        </w:rPr>
        <w:t xml:space="preserve">The Laplace smoothing considered here is equivalent to have </w:t>
      </w:r>
      <m:oMath>
        <m:r>
          <w:rPr>
            <w:rFonts w:ascii="Cambria Math" w:eastAsiaTheme="minorEastAsia" w:hAnsi="Cambria Math"/>
            <w:shd w:val="clear" w:color="auto" w:fill="FFFF00"/>
          </w:rPr>
          <m:t>α=1</m:t>
        </m:r>
      </m:oMath>
      <w:r>
        <w:rPr>
          <w:rFonts w:eastAsiaTheme="minorEastAsia"/>
        </w:rPr>
        <w:t xml:space="preserve"> for the Drichlet Distribution. The number 61188 is the number of words in the vocabulary which equals to </w:t>
      </w:r>
      <m:oMath>
        <m:r>
          <m:rPr>
            <m:sty m:val="p"/>
          </m:rPr>
          <w:rPr>
            <w:rFonts w:ascii="Cambria Math" w:eastAsiaTheme="minorEastAsia" w:hAnsi="Cambria Math"/>
          </w:rPr>
          <m:t>Σ</m:t>
        </m:r>
        <m:r>
          <w:rPr>
            <w:rFonts w:ascii="Cambria Math" w:eastAsiaTheme="minorEastAsia" w:hAnsi="Cambria Math"/>
          </w:rPr>
          <m:t>α</m:t>
        </m:r>
      </m:oMath>
      <w:r>
        <w:rPr>
          <w:rFonts w:eastAsiaTheme="minorEastAsia"/>
        </w:rPr>
        <w:t xml:space="preserve">, or </w:t>
      </w:r>
      <m:oMath>
        <m:r>
          <w:rPr>
            <w:rFonts w:ascii="Cambria Math" w:eastAsiaTheme="minorEastAsia" w:hAnsi="Cambria Math"/>
          </w:rPr>
          <m:t>K</m:t>
        </m:r>
      </m:oMath>
      <w:r>
        <w:rPr>
          <w:rFonts w:eastAsiaTheme="minorEastAsia"/>
        </w:rPr>
        <w:t>. In addition, as noted in the assignment:</w:t>
      </w:r>
      <m:oMath>
        <m:r>
          <w:rPr>
            <w:rFonts w:ascii="Cambria Math" w:eastAsiaTheme="minorEastAsia" w:hAnsi="Cambria Math"/>
          </w:rPr>
          <m:t xml:space="preserve">                                              ∀y:    </m:t>
        </m:r>
        <m:nary>
          <m:naryPr>
            <m:chr m:val="∑"/>
            <m:limLoc m:val="undOvr"/>
            <m:ctrlPr>
              <w:rPr>
                <w:rFonts w:ascii="Cambria Math" w:eastAsiaTheme="minorEastAsia" w:hAnsi="Cambria Math"/>
                <w:i/>
              </w:rPr>
            </m:ctrlPr>
          </m:naryPr>
          <m:sub>
            <m:r>
              <w:rPr>
                <w:rFonts w:ascii="Cambria Math" w:eastAsiaTheme="minorEastAsia" w:hAnsi="Cambria Math"/>
              </w:rPr>
              <m:t>i=1</m:t>
            </m:r>
          </m:sub>
          <m:sup>
            <m:d>
              <m:dPr>
                <m:begChr m:val="|"/>
                <m:endChr m:val="|"/>
                <m:ctrlPr>
                  <w:rPr>
                    <w:rFonts w:ascii="Cambria Math" w:eastAsiaTheme="minorEastAsia" w:hAnsi="Cambria Math"/>
                    <w:i/>
                  </w:rPr>
                </m:ctrlPr>
              </m:dPr>
              <m:e>
                <m:r>
                  <w:rPr>
                    <w:rFonts w:ascii="Cambria Math" w:eastAsiaTheme="minorEastAsia" w:hAnsi="Cambria Math"/>
                  </w:rPr>
                  <m:t>V</m:t>
                </m:r>
              </m:e>
            </m:d>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i|y</m:t>
                </m:r>
              </m:sub>
            </m:sSub>
          </m:e>
        </m:nary>
        <m:r>
          <w:rPr>
            <w:rFonts w:ascii="Cambria Math" w:eastAsiaTheme="minorEastAsia" w:hAnsi="Cambria Math"/>
          </w:rPr>
          <m:t>=1</m:t>
        </m:r>
      </m:oMath>
      <w:r>
        <w:rPr>
          <w:rFonts w:eastAsiaTheme="minorEastAsia"/>
        </w:rPr>
        <w:t>.</w:t>
      </w:r>
    </w:p>
    <w:p w:rsidR="00C36564" w:rsidRDefault="00C36564" w:rsidP="00C36564">
      <w:pPr>
        <w:pStyle w:val="Heading2"/>
        <w:rPr>
          <w:b/>
          <w:bCs/>
          <w:i/>
          <w:iCs/>
        </w:rPr>
      </w:pPr>
      <w:r>
        <w:rPr>
          <w:b/>
          <w:bCs/>
          <w:i/>
          <w:iCs/>
        </w:rPr>
        <w:lastRenderedPageBreak/>
        <w:t>Part I: Basic Implementation</w:t>
      </w:r>
    </w:p>
    <w:p w:rsidR="00231AC6" w:rsidRPr="00025B26" w:rsidRDefault="000B5D4C" w:rsidP="00025B26">
      <w:pPr>
        <w:pStyle w:val="ListParagraph"/>
        <w:numPr>
          <w:ilvl w:val="0"/>
          <w:numId w:val="28"/>
        </w:numPr>
        <w:rPr>
          <w:b/>
          <w:bCs/>
        </w:rPr>
      </w:pPr>
      <w:r w:rsidRPr="00025B26">
        <w:rPr>
          <w:b/>
          <w:bCs/>
        </w:rPr>
        <w:t>Using Logarithm of Probabilities</w:t>
      </w:r>
    </w:p>
    <w:p w:rsidR="000B5D4C" w:rsidRDefault="00241492" w:rsidP="00241492">
      <w:pPr>
        <w:jc w:val="both"/>
        <w:rPr>
          <w:rFonts w:eastAsiaTheme="minorEastAsia"/>
        </w:rPr>
      </w:pPr>
      <w:r>
        <w:rPr>
          <w:rFonts w:eastAsiaTheme="minorEastAsia"/>
        </w:rPr>
        <w:t xml:space="preserve">As suggested in the assignment, since the probabilities are normally small values, product of these small values to calculate </w:t>
      </w:r>
      <m:oMath>
        <m:r>
          <w:rPr>
            <w:rFonts w:ascii="Cambria Math" w:eastAsiaTheme="minorEastAsia" w:hAnsi="Cambria Math"/>
          </w:rPr>
          <m:t>p(x|y)</m:t>
        </m:r>
      </m:oMath>
      <w:r>
        <w:rPr>
          <w:rFonts w:eastAsiaTheme="minorEastAsia"/>
        </w:rPr>
        <w:t xml:space="preserve"> might result of extremely negligible values that leads to underflow issues. To fix this problem, we can use the logarithm of probabilities as bellow.</w:t>
      </w:r>
    </w:p>
    <w:p w:rsidR="001D56A6" w:rsidRDefault="00762A62" w:rsidP="001D56A6">
      <w:pPr>
        <w:ind w:firstLine="720"/>
        <w:jc w:val="both"/>
        <w:rPr>
          <w:rFonts w:eastAsiaTheme="minorEastAsia"/>
        </w:rPr>
      </w:pP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y</m:t>
                    </m:r>
                    <m:ctrlPr>
                      <w:rPr>
                        <w:rFonts w:ascii="Cambria Math" w:eastAsiaTheme="minorEastAsia" w:hAnsi="Cambria Math"/>
                      </w:rPr>
                    </m:ctrlPr>
                  </m:lim>
                </m:limLow>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m:rPr>
                        <m:sty m:val="bi"/>
                      </m:rPr>
                      <w:rPr>
                        <w:rFonts w:ascii="Cambria Math" w:eastAsiaTheme="minorEastAsia" w:hAnsi="Cambria Math"/>
                      </w:rPr>
                      <m:t>x</m:t>
                    </m:r>
                  </m:e>
                </m:d>
              </m:e>
            </m:func>
          </m:e>
        </m:func>
      </m:oMath>
      <w:r w:rsidR="00241492">
        <w:rPr>
          <w:rFonts w:eastAsiaTheme="minorEastAsia"/>
        </w:rPr>
        <w:tab/>
      </w:r>
    </w:p>
    <w:p w:rsidR="00241492" w:rsidRPr="00241492" w:rsidRDefault="001D56A6" w:rsidP="001D56A6">
      <w:pPr>
        <w:ind w:left="720"/>
        <w:jc w:val="both"/>
        <w:rPr>
          <w:rFonts w:eastAsiaTheme="minorEastAsia"/>
        </w:rPr>
      </w:pPr>
      <m:oMath>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y</m:t>
                    </m:r>
                    <m:ctrlPr>
                      <w:rPr>
                        <w:rFonts w:ascii="Cambria Math" w:eastAsiaTheme="minorEastAsia" w:hAnsi="Cambria Math"/>
                      </w:rPr>
                    </m:ctrlPr>
                  </m:lim>
                </m:limLow>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 xml:space="preserve"> .  p</m:t>
                    </m:r>
                    <m:d>
                      <m:dPr>
                        <m:ctrlPr>
                          <w:rPr>
                            <w:rFonts w:ascii="Cambria Math" w:eastAsiaTheme="minorEastAsia" w:hAnsi="Cambria Math"/>
                            <w:i/>
                          </w:rPr>
                        </m:ctrlPr>
                      </m:dPr>
                      <m:e>
                        <m:r>
                          <m:rPr>
                            <m:sty m:val="bi"/>
                          </m:rPr>
                          <w:rPr>
                            <w:rFonts w:ascii="Cambria Math" w:eastAsiaTheme="minorEastAsia" w:hAnsi="Cambria Math"/>
                          </w:rPr>
                          <m:t>x</m:t>
                        </m:r>
                      </m:e>
                      <m:e>
                        <m:r>
                          <w:rPr>
                            <w:rFonts w:ascii="Cambria Math" w:eastAsiaTheme="minorEastAsia" w:hAnsi="Cambria Math"/>
                          </w:rPr>
                          <m:t>y</m:t>
                        </m:r>
                      </m:e>
                    </m:d>
                  </m:num>
                  <m:den>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x</m:t>
                        </m:r>
                      </m:e>
                    </m:d>
                  </m:den>
                </m:f>
              </m:e>
            </m:func>
          </m:e>
        </m:func>
      </m:oMath>
      <w:r w:rsidR="00241492">
        <w:rPr>
          <w:rFonts w:eastAsiaTheme="minorEastAsia"/>
        </w:rPr>
        <w:tab/>
      </w:r>
    </w:p>
    <w:p w:rsidR="00241492" w:rsidRPr="00241492" w:rsidRDefault="0093314F" w:rsidP="00107F06">
      <w:pPr>
        <w:ind w:firstLine="720"/>
        <w:jc w:val="both"/>
        <w:rPr>
          <w:rFonts w:eastAsiaTheme="minorEastAsia"/>
        </w:rPr>
      </w:pPr>
      <m:oMath>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y</m:t>
                    </m:r>
                    <m:ctrlPr>
                      <w:rPr>
                        <w:rFonts w:ascii="Cambria Math" w:eastAsiaTheme="minorEastAsia" w:hAnsi="Cambria Math"/>
                      </w:rPr>
                    </m:ctrlPr>
                  </m:lim>
                </m:limLow>
              </m:fNa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 xml:space="preserve"> .  p(</m:t>
                </m:r>
                <m:r>
                  <m:rPr>
                    <m:sty m:val="bi"/>
                  </m:rPr>
                  <w:rPr>
                    <w:rFonts w:ascii="Cambria Math" w:eastAsiaTheme="minorEastAsia" w:hAnsi="Cambria Math"/>
                  </w:rPr>
                  <m:t>x</m:t>
                </m:r>
                <m:r>
                  <w:rPr>
                    <w:rFonts w:ascii="Cambria Math" w:eastAsiaTheme="minorEastAsia" w:hAnsi="Cambria Math"/>
                  </w:rPr>
                  <m:t>|y)</m:t>
                </m:r>
              </m:e>
            </m:func>
          </m:e>
        </m:func>
      </m:oMath>
      <w:r w:rsidR="00241492">
        <w:rPr>
          <w:rFonts w:eastAsiaTheme="minorEastAsia"/>
        </w:rPr>
        <w:tab/>
      </w:r>
    </w:p>
    <w:p w:rsidR="00107F06" w:rsidRDefault="00241492" w:rsidP="00C36564">
      <w:pPr>
        <w:jc w:val="both"/>
        <w:rPr>
          <w:rFonts w:eastAsiaTheme="minorEastAsia"/>
        </w:rPr>
      </w:pPr>
      <w:r>
        <w:rPr>
          <w:rFonts w:eastAsiaTheme="minorEastAsia"/>
        </w:rPr>
        <w:t xml:space="preserve">Therefore the </w:t>
      </w:r>
      <w:r w:rsidR="00C36564">
        <w:rPr>
          <w:rFonts w:eastAsiaTheme="minorEastAsia"/>
        </w:rPr>
        <w:t xml:space="preserve">decision </w:t>
      </w:r>
      <w:r>
        <w:rPr>
          <w:rFonts w:eastAsiaTheme="minorEastAsia"/>
        </w:rPr>
        <w:t>criteria for classification i</w:t>
      </w:r>
      <w:r w:rsidR="0093314F">
        <w:rPr>
          <w:rFonts w:eastAsiaTheme="minorEastAsia"/>
        </w:rPr>
        <w:t>s this product of probabilities</w:t>
      </w:r>
      <w:proofErr w:type="gramStart"/>
      <w:r w:rsidR="0093314F">
        <w:rPr>
          <w:rFonts w:eastAsiaTheme="minorEastAsia"/>
        </w:rPr>
        <w:t xml:space="preserve">, </w:t>
      </w:r>
      <w:proofErr w:type="gramEnd"/>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 . p(</m:t>
        </m:r>
        <m:r>
          <m:rPr>
            <m:sty m:val="bi"/>
          </m:rPr>
          <w:rPr>
            <w:rFonts w:ascii="Cambria Math" w:eastAsiaTheme="minorEastAsia" w:hAnsi="Cambria Math"/>
          </w:rPr>
          <m:t>x</m:t>
        </m:r>
        <m:r>
          <w:rPr>
            <w:rFonts w:ascii="Cambria Math" w:eastAsiaTheme="minorEastAsia" w:hAnsi="Cambria Math"/>
          </w:rPr>
          <m:t>|y)</m:t>
        </m:r>
      </m:oMath>
      <w:r w:rsidR="0093314F">
        <w:rPr>
          <w:rFonts w:eastAsiaTheme="minorEastAsia"/>
        </w:rPr>
        <w:t>. The class</w:t>
      </w:r>
      <w:r w:rsidR="00C36564">
        <w:rPr>
          <w:rFonts w:eastAsiaTheme="minorEastAsia"/>
        </w:rPr>
        <w:t xml:space="preserve"> with the highest product should be</w:t>
      </w:r>
      <w:r w:rsidR="0093314F">
        <w:rPr>
          <w:rFonts w:eastAsiaTheme="minorEastAsia"/>
        </w:rPr>
        <w:t xml:space="preserve"> selected. Thus, taking logarithm of this product, we have:</w:t>
      </w:r>
    </w:p>
    <w:p w:rsidR="00241492" w:rsidRDefault="0093314F" w:rsidP="00107F06">
      <w:pPr>
        <w:jc w:val="both"/>
        <w:rPr>
          <w:rFonts w:eastAsiaTheme="minorEastAsia"/>
        </w:rPr>
      </w:pPr>
      <w:r>
        <w:rPr>
          <w:rFonts w:eastAsiaTheme="minorEastAsia"/>
        </w:rPr>
        <w:tab/>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 xml:space="preserve"> .  p</m:t>
                </m:r>
                <m:d>
                  <m:dPr>
                    <m:ctrlPr>
                      <w:rPr>
                        <w:rFonts w:ascii="Cambria Math" w:eastAsiaTheme="minorEastAsia" w:hAnsi="Cambria Math"/>
                        <w:i/>
                      </w:rPr>
                    </m:ctrlPr>
                  </m:dPr>
                  <m:e>
                    <m:r>
                      <m:rPr>
                        <m:sty m:val="bi"/>
                      </m:rPr>
                      <w:rPr>
                        <w:rFonts w:ascii="Cambria Math" w:eastAsiaTheme="minorEastAsia" w:hAnsi="Cambria Math"/>
                      </w:rPr>
                      <m:t>x</m:t>
                    </m:r>
                  </m:e>
                  <m:e>
                    <m:r>
                      <w:rPr>
                        <w:rFonts w:ascii="Cambria Math" w:eastAsiaTheme="minorEastAsia" w:hAnsi="Cambria Math"/>
                      </w:rPr>
                      <m:t>y</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r>
              <m:rPr>
                <m:sty m:val="bi"/>
              </m:rPr>
              <w:rPr>
                <w:rFonts w:ascii="Cambria Math" w:eastAsiaTheme="minorEastAsia" w:hAnsi="Cambria Math"/>
              </w:rPr>
              <m:t>x</m:t>
            </m:r>
            <m:r>
              <w:rPr>
                <w:rFonts w:ascii="Cambria Math" w:eastAsiaTheme="minorEastAsia" w:hAnsi="Cambria Math"/>
              </w:rPr>
              <m:t>|y))</m:t>
            </m:r>
          </m:e>
        </m:func>
      </m:oMath>
    </w:p>
    <w:p w:rsidR="00107F06" w:rsidRDefault="001D56A6" w:rsidP="00107F06">
      <w:pPr>
        <w:jc w:val="both"/>
        <w:rPr>
          <w:rFonts w:eastAsiaTheme="minorEastAsia"/>
        </w:rPr>
      </w:pPr>
      <w:r>
        <w:rPr>
          <w:rFonts w:eastAsiaTheme="minorEastAsia"/>
        </w:rPr>
        <w:t xml:space="preserve">In case of </w:t>
      </w:r>
      <w:r w:rsidRPr="001D56A6">
        <w:rPr>
          <w:rFonts w:eastAsiaTheme="minorEastAsia"/>
          <w:b/>
          <w:bCs/>
        </w:rPr>
        <w:t>Bernoulli</w:t>
      </w:r>
      <w:r>
        <w:rPr>
          <w:rFonts w:eastAsiaTheme="minorEastAsia"/>
        </w:rPr>
        <w:t xml:space="preserve"> model</w:t>
      </w:r>
      <w:r w:rsidR="00107F06">
        <w:rPr>
          <w:rFonts w:eastAsiaTheme="minorEastAsia"/>
        </w:rPr>
        <w:t>, we have:</w:t>
      </w:r>
    </w:p>
    <w:p w:rsidR="00107F06" w:rsidRPr="00241492" w:rsidRDefault="00107F06" w:rsidP="00107F06">
      <w:pPr>
        <w:jc w:val="both"/>
        <w:rPr>
          <w:rFonts w:eastAsiaTheme="minorEastAsia"/>
        </w:rPr>
      </w:pP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r>
              <m:rPr>
                <m:sty m:val="bi"/>
              </m:rPr>
              <w:rPr>
                <w:rFonts w:ascii="Cambria Math" w:eastAsiaTheme="minorEastAsia" w:hAnsi="Cambria Math"/>
              </w:rPr>
              <m:t>x</m:t>
            </m:r>
            <m:r>
              <w:rPr>
                <w:rFonts w:ascii="Cambria Math" w:eastAsiaTheme="minorEastAsia" w:hAnsi="Cambria Math"/>
              </w:rPr>
              <m:t>|y))</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i=1</m:t>
                </m:r>
              </m:sub>
              <m:sup>
                <m:d>
                  <m:dPr>
                    <m:begChr m:val="|"/>
                    <m:endChr m:val="|"/>
                    <m:ctrlPr>
                      <w:rPr>
                        <w:rFonts w:ascii="Cambria Math" w:eastAsiaTheme="minorEastAsia" w:hAnsi="Cambria Math"/>
                        <w:i/>
                      </w:rPr>
                    </m:ctrlPr>
                  </m:dPr>
                  <m:e>
                    <m:r>
                      <w:rPr>
                        <w:rFonts w:ascii="Cambria Math" w:eastAsiaTheme="minorEastAsia" w:hAnsi="Cambria Math"/>
                      </w:rPr>
                      <m:t>V</m:t>
                    </m:r>
                  </m:e>
                </m:d>
              </m:sup>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i|y</m:t>
                    </m:r>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sSubSup>
              </m:e>
            </m:nary>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i|y</m:t>
                        </m:r>
                      </m:sub>
                    </m:sSub>
                  </m:e>
                </m:d>
              </m:e>
              <m:sup>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up>
            </m:sSup>
            <m:r>
              <w:rPr>
                <w:rFonts w:ascii="Cambria Math" w:eastAsiaTheme="minorEastAsia" w:hAnsi="Cambria Math"/>
              </w:rPr>
              <m:t>)</m:t>
            </m:r>
          </m:e>
        </m:func>
      </m:oMath>
    </w:p>
    <w:p w:rsidR="00241492" w:rsidRPr="001D56A6" w:rsidRDefault="00107F06" w:rsidP="001D56A6">
      <w:pPr>
        <w:ind w:left="2160" w:firstLine="720"/>
        <w:jc w:val="both"/>
        <w:rPr>
          <w:rFonts w:eastAsiaTheme="minorEastAsia"/>
        </w:rPr>
      </w:pPr>
      <m:oMath>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e>
            </m:d>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|V|</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log</m:t>
                </m:r>
              </m:fNa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i|y</m:t>
                    </m:r>
                  </m:sub>
                </m:sSub>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m:t>
            </m:r>
            <m:r>
              <m:rPr>
                <m:sty m:val="p"/>
              </m:rPr>
              <w:rPr>
                <w:rFonts w:ascii="Cambria Math" w:eastAsiaTheme="minorEastAsia" w:hAnsi="Cambria Math"/>
              </w:rPr>
              <m:t>log⁡</m:t>
            </m:r>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i|y</m:t>
                </m:r>
              </m:sub>
            </m:sSub>
            <m:r>
              <w:rPr>
                <w:rFonts w:ascii="Cambria Math" w:eastAsiaTheme="minorEastAsia" w:hAnsi="Cambria Math"/>
              </w:rPr>
              <m:t>)</m:t>
            </m:r>
          </m:e>
        </m:nary>
      </m:oMath>
      <w:r w:rsidR="001D56A6">
        <w:rPr>
          <w:rFonts w:eastAsiaTheme="minorEastAsia"/>
        </w:rPr>
        <w:tab/>
      </w:r>
    </w:p>
    <w:p w:rsidR="001D56A6" w:rsidRDefault="00C36564" w:rsidP="00107F06">
      <w:pPr>
        <w:jc w:val="both"/>
        <w:rPr>
          <w:rFonts w:eastAsiaTheme="minorEastAsia"/>
        </w:rPr>
      </w:pPr>
      <w:r>
        <w:rPr>
          <w:rFonts w:eastAsiaTheme="minorEastAsia"/>
          <w:noProof/>
        </w:rPr>
        <mc:AlternateContent>
          <mc:Choice Requires="wps">
            <w:drawing>
              <wp:anchor distT="0" distB="0" distL="114300" distR="114300" simplePos="0" relativeHeight="251659264" behindDoc="0" locked="0" layoutInCell="1" allowOverlap="1" wp14:anchorId="4BB8640C" wp14:editId="7BE305BC">
                <wp:simplePos x="0" y="0"/>
                <wp:positionH relativeFrom="column">
                  <wp:posOffset>342900</wp:posOffset>
                </wp:positionH>
                <wp:positionV relativeFrom="paragraph">
                  <wp:posOffset>394970</wp:posOffset>
                </wp:positionV>
                <wp:extent cx="5276850" cy="5143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276850" cy="51435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6D651" id="Rectangle 2" o:spid="_x0000_s1026" style="position:absolute;margin-left:27pt;margin-top:31.1pt;width:415.5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" filled="f" strokecolor="#ed7d31 [3205]" strokeweight="1pt"/>
            </w:pict>
          </mc:Fallback>
        </mc:AlternateContent>
      </w:r>
      <w:r w:rsidR="001D56A6">
        <w:rPr>
          <w:rFonts w:eastAsiaTheme="minorEastAsia"/>
        </w:rPr>
        <w:t>Therefore, instead of using probabilities, we use logarithm functions of them, and since the log function is injective and increasing, the following equation is valid:</w:t>
      </w:r>
    </w:p>
    <w:p w:rsidR="001D56A6" w:rsidRPr="00241492" w:rsidRDefault="00762A62" w:rsidP="001D56A6">
      <w:pPr>
        <w:ind w:firstLine="720"/>
        <w:jc w:val="both"/>
        <w:rPr>
          <w:rFonts w:eastAsiaTheme="minorEastAsia"/>
        </w:rPr>
      </w:pP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y</m:t>
                    </m:r>
                    <m:ctrlPr>
                      <w:rPr>
                        <w:rFonts w:ascii="Cambria Math" w:eastAsiaTheme="minorEastAsia" w:hAnsi="Cambria Math"/>
                      </w:rPr>
                    </m:ctrlPr>
                  </m:lim>
                </m:limLow>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m:rPr>
                        <m:sty m:val="bi"/>
                      </m:rPr>
                      <w:rPr>
                        <w:rFonts w:ascii="Cambria Math" w:eastAsiaTheme="minorEastAsia" w:hAnsi="Cambria Math"/>
                      </w:rPr>
                      <m:t>x</m:t>
                    </m:r>
                  </m:e>
                </m:d>
              </m:e>
            </m:func>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y</m:t>
                    </m:r>
                    <m:ctrlPr>
                      <w:rPr>
                        <w:rFonts w:ascii="Cambria Math" w:eastAsiaTheme="minorEastAsia" w:hAnsi="Cambria Math"/>
                      </w:rPr>
                    </m:ctrlPr>
                  </m:lim>
                </m:limLow>
              </m:fName>
              <m:e>
                <m:d>
                  <m:dPr>
                    <m:begChr m:val="["/>
                    <m:endChr m:val="]"/>
                    <m:ctrlPr>
                      <w:rPr>
                        <w:rFonts w:ascii="Cambria Math" w:eastAsiaTheme="minorEastAsia" w:hAnsi="Cambria Math"/>
                        <w:i/>
                      </w:rPr>
                    </m:ctrlPr>
                  </m:dPr>
                  <m:e>
                    <m:func>
                      <m:funcPr>
                        <m:ctrlPr>
                          <w:rPr>
                            <w:rFonts w:ascii="Cambria Math" w:eastAsiaTheme="minorEastAsia" w:hAnsi="Cambria Math"/>
                            <w:shd w:val="clear" w:color="auto" w:fill="FFFF00"/>
                          </w:rPr>
                        </m:ctrlPr>
                      </m:funcPr>
                      <m:fName>
                        <m:r>
                          <m:rPr>
                            <m:sty m:val="p"/>
                          </m:rPr>
                          <w:rPr>
                            <w:rFonts w:ascii="Cambria Math" w:eastAsiaTheme="minorEastAsia" w:hAnsi="Cambria Math"/>
                            <w:shd w:val="clear" w:color="auto" w:fill="FFFF00"/>
                          </w:rPr>
                          <m:t>log</m:t>
                        </m:r>
                      </m:fName>
                      <m:e>
                        <m:d>
                          <m:dPr>
                            <m:ctrlPr>
                              <w:rPr>
                                <w:rFonts w:ascii="Cambria Math" w:eastAsiaTheme="minorEastAsia" w:hAnsi="Cambria Math"/>
                                <w:i/>
                                <w:shd w:val="clear" w:color="auto" w:fill="FFFF00"/>
                              </w:rPr>
                            </m:ctrlPr>
                          </m:dPr>
                          <m:e>
                            <m:sSub>
                              <m:sSubPr>
                                <m:ctrlPr>
                                  <w:rPr>
                                    <w:rFonts w:ascii="Cambria Math" w:eastAsiaTheme="minorEastAsia" w:hAnsi="Cambria Math"/>
                                    <w:i/>
                                    <w:shd w:val="clear" w:color="auto" w:fill="FFFF00"/>
                                  </w:rPr>
                                </m:ctrlPr>
                              </m:sSubPr>
                              <m:e>
                                <m:r>
                                  <w:rPr>
                                    <w:rFonts w:ascii="Cambria Math" w:eastAsiaTheme="minorEastAsia" w:hAnsi="Cambria Math"/>
                                    <w:shd w:val="clear" w:color="auto" w:fill="FFFF00"/>
                                  </w:rPr>
                                  <m:t>p</m:t>
                                </m:r>
                              </m:e>
                              <m:sub>
                                <m:r>
                                  <w:rPr>
                                    <w:rFonts w:ascii="Cambria Math" w:eastAsiaTheme="minorEastAsia" w:hAnsi="Cambria Math"/>
                                    <w:shd w:val="clear" w:color="auto" w:fill="FFFF00"/>
                                  </w:rPr>
                                  <m:t>y</m:t>
                                </m:r>
                              </m:sub>
                            </m:sSub>
                          </m:e>
                        </m:d>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d>
                          <m:dPr>
                            <m:begChr m:val="|"/>
                            <m:endChr m:val="|"/>
                            <m:ctrlPr>
                              <w:rPr>
                                <w:rFonts w:ascii="Cambria Math" w:eastAsiaTheme="minorEastAsia" w:hAnsi="Cambria Math"/>
                                <w:i/>
                              </w:rPr>
                            </m:ctrlPr>
                          </m:dPr>
                          <m:e>
                            <m:r>
                              <w:rPr>
                                <w:rFonts w:ascii="Cambria Math" w:eastAsiaTheme="minorEastAsia" w:hAnsi="Cambria Math"/>
                              </w:rPr>
                              <m:t>V</m:t>
                            </m:r>
                          </m:e>
                        </m:d>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func>
                          <m:funcPr>
                            <m:ctrlPr>
                              <w:rPr>
                                <w:rFonts w:ascii="Cambria Math" w:eastAsiaTheme="minorEastAsia" w:hAnsi="Cambria Math"/>
                                <w:i/>
                                <w:shd w:val="clear" w:color="auto" w:fill="FFFF00"/>
                              </w:rPr>
                            </m:ctrlPr>
                          </m:funcPr>
                          <m:fName>
                            <m:r>
                              <m:rPr>
                                <m:sty m:val="p"/>
                              </m:rPr>
                              <w:rPr>
                                <w:rFonts w:ascii="Cambria Math" w:eastAsiaTheme="minorEastAsia" w:hAnsi="Cambria Math"/>
                                <w:shd w:val="clear" w:color="auto" w:fill="FFFF00"/>
                              </w:rPr>
                              <m:t>log</m:t>
                            </m:r>
                          </m:fName>
                          <m:e>
                            <m:sSub>
                              <m:sSubPr>
                                <m:ctrlPr>
                                  <w:rPr>
                                    <w:rFonts w:ascii="Cambria Math" w:eastAsiaTheme="minorEastAsia" w:hAnsi="Cambria Math"/>
                                    <w:i/>
                                    <w:shd w:val="clear" w:color="auto" w:fill="FFFF00"/>
                                  </w:rPr>
                                </m:ctrlPr>
                              </m:sSubPr>
                              <m:e>
                                <m:r>
                                  <w:rPr>
                                    <w:rFonts w:ascii="Cambria Math" w:eastAsiaTheme="minorEastAsia" w:hAnsi="Cambria Math"/>
                                    <w:shd w:val="clear" w:color="auto" w:fill="FFFF00"/>
                                  </w:rPr>
                                  <m:t>p</m:t>
                                </m:r>
                              </m:e>
                              <m:sub>
                                <m:r>
                                  <w:rPr>
                                    <w:rFonts w:ascii="Cambria Math" w:eastAsiaTheme="minorEastAsia" w:hAnsi="Cambria Math"/>
                                    <w:shd w:val="clear" w:color="auto" w:fill="FFFF00"/>
                                  </w:rPr>
                                  <m:t>i|y</m:t>
                                </m:r>
                              </m:sub>
                            </m:sSub>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func>
                          <m:funcPr>
                            <m:ctrlPr>
                              <w:rPr>
                                <w:rFonts w:ascii="Cambria Math" w:eastAsiaTheme="minorEastAsia" w:hAnsi="Cambria Math"/>
                                <w:shd w:val="clear" w:color="auto" w:fill="FFFF00"/>
                              </w:rPr>
                            </m:ctrlPr>
                          </m:funcPr>
                          <m:fName>
                            <m:r>
                              <m:rPr>
                                <m:sty m:val="p"/>
                              </m:rPr>
                              <w:rPr>
                                <w:rFonts w:ascii="Cambria Math" w:eastAsiaTheme="minorEastAsia" w:hAnsi="Cambria Math"/>
                                <w:shd w:val="clear" w:color="auto" w:fill="FFFF00"/>
                              </w:rPr>
                              <m:t>log</m:t>
                            </m:r>
                          </m:fName>
                          <m:e>
                            <m:d>
                              <m:dPr>
                                <m:ctrlPr>
                                  <w:rPr>
                                    <w:rFonts w:ascii="Cambria Math" w:eastAsiaTheme="minorEastAsia" w:hAnsi="Cambria Math"/>
                                    <w:i/>
                                    <w:shd w:val="clear" w:color="auto" w:fill="FFFF00"/>
                                  </w:rPr>
                                </m:ctrlPr>
                              </m:dPr>
                              <m:e>
                                <m:r>
                                  <w:rPr>
                                    <w:rFonts w:ascii="Cambria Math" w:eastAsiaTheme="minorEastAsia" w:hAnsi="Cambria Math"/>
                                    <w:shd w:val="clear" w:color="auto" w:fill="FFFF00"/>
                                  </w:rPr>
                                  <m:t>1-</m:t>
                                </m:r>
                                <m:sSub>
                                  <m:sSubPr>
                                    <m:ctrlPr>
                                      <w:rPr>
                                        <w:rFonts w:ascii="Cambria Math" w:eastAsiaTheme="minorEastAsia" w:hAnsi="Cambria Math"/>
                                        <w:i/>
                                        <w:shd w:val="clear" w:color="auto" w:fill="FFFF00"/>
                                      </w:rPr>
                                    </m:ctrlPr>
                                  </m:sSubPr>
                                  <m:e>
                                    <m:r>
                                      <w:rPr>
                                        <w:rFonts w:ascii="Cambria Math" w:eastAsiaTheme="minorEastAsia" w:hAnsi="Cambria Math"/>
                                        <w:shd w:val="clear" w:color="auto" w:fill="FFFF00"/>
                                      </w:rPr>
                                      <m:t>p</m:t>
                                    </m:r>
                                  </m:e>
                                  <m:sub>
                                    <m:r>
                                      <w:rPr>
                                        <w:rFonts w:ascii="Cambria Math" w:eastAsiaTheme="minorEastAsia" w:hAnsi="Cambria Math"/>
                                        <w:shd w:val="clear" w:color="auto" w:fill="FFFF00"/>
                                      </w:rPr>
                                      <m:t>i|y</m:t>
                                    </m:r>
                                  </m:sub>
                                </m:sSub>
                                <m:r>
                                  <w:rPr>
                                    <w:rFonts w:ascii="Cambria Math" w:eastAsiaTheme="minorEastAsia" w:hAnsi="Cambria Math"/>
                                    <w:shd w:val="clear" w:color="auto" w:fill="FFFF00"/>
                                  </w:rPr>
                                  <m:t xml:space="preserve"> </m:t>
                                </m:r>
                              </m:e>
                            </m:d>
                          </m:e>
                        </m:func>
                      </m:e>
                    </m:nary>
                  </m:e>
                </m:d>
              </m:e>
            </m:func>
          </m:e>
        </m:func>
      </m:oMath>
      <w:r w:rsidR="001D56A6">
        <w:rPr>
          <w:rFonts w:eastAsiaTheme="minorEastAsia"/>
        </w:rPr>
        <w:tab/>
      </w:r>
    </w:p>
    <w:p w:rsidR="001D56A6" w:rsidRPr="00241492" w:rsidRDefault="001D56A6" w:rsidP="00107F06">
      <w:pPr>
        <w:jc w:val="both"/>
        <w:rPr>
          <w:rFonts w:eastAsiaTheme="minorEastAsia"/>
        </w:rPr>
      </w:pPr>
    </w:p>
    <w:p w:rsidR="001D56A6" w:rsidRPr="00241492" w:rsidRDefault="001D56A6" w:rsidP="001D56A6">
      <w:pPr>
        <w:jc w:val="both"/>
        <w:rPr>
          <w:rFonts w:eastAsiaTheme="minorEastAsia"/>
        </w:rPr>
      </w:pPr>
      <w:r>
        <w:rPr>
          <w:rFonts w:eastAsiaTheme="minorEastAsia"/>
        </w:rPr>
        <w:t xml:space="preserve">Similarly, in the case of </w:t>
      </w:r>
      <w:r w:rsidRPr="001D56A6">
        <w:rPr>
          <w:rFonts w:eastAsiaTheme="minorEastAsia"/>
          <w:b/>
          <w:bCs/>
        </w:rPr>
        <w:t>Multinomial</w:t>
      </w:r>
      <w:r>
        <w:rPr>
          <w:rFonts w:eastAsiaTheme="minorEastAsia"/>
        </w:rPr>
        <w:t xml:space="preserve"> model, we have:</w:t>
      </w:r>
    </w:p>
    <w:p w:rsidR="005A46FA" w:rsidRPr="005A46FA" w:rsidRDefault="00762A62" w:rsidP="005A46FA">
      <w:pPr>
        <w:ind w:left="720"/>
        <w:jc w:val="both"/>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r>
              <m:rPr>
                <m:sty m:val="bi"/>
              </m:rPr>
              <w:rPr>
                <w:rFonts w:ascii="Cambria Math" w:eastAsiaTheme="minorEastAsia" w:hAnsi="Cambria Math"/>
              </w:rPr>
              <m:t>x</m:t>
            </m:r>
            <m:r>
              <w:rPr>
                <w:rFonts w:ascii="Cambria Math" w:eastAsiaTheme="minorEastAsia" w:hAnsi="Cambria Math"/>
              </w:rPr>
              <m:t>|y))</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i=1</m:t>
                </m:r>
              </m:sub>
              <m:sup>
                <m:d>
                  <m:dPr>
                    <m:begChr m:val="|"/>
                    <m:endChr m:val="|"/>
                    <m:ctrlPr>
                      <w:rPr>
                        <w:rFonts w:ascii="Cambria Math" w:eastAsiaTheme="minorEastAsia" w:hAnsi="Cambria Math"/>
                        <w:i/>
                      </w:rPr>
                    </m:ctrlPr>
                  </m:dPr>
                  <m:e>
                    <m:r>
                      <w:rPr>
                        <w:rFonts w:ascii="Cambria Math" w:eastAsiaTheme="minorEastAsia" w:hAnsi="Cambria Math"/>
                      </w:rPr>
                      <m:t>V</m:t>
                    </m:r>
                  </m:e>
                </m:d>
              </m:sup>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i|y</m:t>
                    </m:r>
                  </m:sub>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sSubSup>
              </m:e>
            </m:nary>
            <m:r>
              <w:rPr>
                <w:rFonts w:ascii="Cambria Math" w:eastAsiaTheme="minorEastAsia" w:hAnsi="Cambria Math"/>
              </w:rPr>
              <m:t>)</m:t>
            </m:r>
          </m:e>
        </m:func>
      </m:oMath>
      <w:r w:rsidR="005A46FA">
        <w:rPr>
          <w:rFonts w:eastAsiaTheme="minorEastAsia"/>
        </w:rPr>
        <w:tab/>
      </w:r>
    </w:p>
    <w:p w:rsidR="001D56A6" w:rsidRPr="001D56A6" w:rsidRDefault="001D56A6" w:rsidP="005A46FA">
      <w:pPr>
        <w:ind w:left="2160" w:firstLine="720"/>
        <w:jc w:val="both"/>
        <w:rPr>
          <w:rFonts w:eastAsiaTheme="minorEastAsia"/>
        </w:rPr>
      </w:pPr>
      <m:oMath>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e>
            </m:d>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|V|</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log</m:t>
                </m:r>
              </m:fNa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i|y</m:t>
                    </m:r>
                  </m:sub>
                </m:sSub>
              </m:e>
            </m:func>
          </m:e>
        </m:nary>
      </m:oMath>
      <w:r w:rsidR="005A46FA">
        <w:rPr>
          <w:rFonts w:eastAsiaTheme="minorEastAsia"/>
        </w:rPr>
        <w:tab/>
      </w:r>
    </w:p>
    <w:p w:rsidR="00241492" w:rsidRDefault="00C36564" w:rsidP="00241492">
      <w:pPr>
        <w:jc w:val="both"/>
        <w:rPr>
          <w:rFonts w:eastAsiaTheme="minorEastAsia"/>
        </w:rPr>
      </w:pPr>
      <w:r>
        <w:rPr>
          <w:rFonts w:eastAsiaTheme="minorEastAsia"/>
          <w:noProof/>
        </w:rPr>
        <mc:AlternateContent>
          <mc:Choice Requires="wps">
            <w:drawing>
              <wp:anchor distT="0" distB="0" distL="114300" distR="114300" simplePos="0" relativeHeight="251661312" behindDoc="0" locked="0" layoutInCell="1" allowOverlap="1" wp14:anchorId="6C04769F" wp14:editId="02479126">
                <wp:simplePos x="0" y="0"/>
                <wp:positionH relativeFrom="margin">
                  <wp:posOffset>323850</wp:posOffset>
                </wp:positionH>
                <wp:positionV relativeFrom="paragraph">
                  <wp:posOffset>198120</wp:posOffset>
                </wp:positionV>
                <wp:extent cx="3838575" cy="514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3838575" cy="51435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D8627" id="Rectangle 4" o:spid="_x0000_s1026" style="position:absolute;margin-left:25.5pt;margin-top:15.6pt;width:302.25pt;height:4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" filled="f" strokecolor="#ed7d31 [3205]" strokeweight="1pt">
                <w10:wrap anchorx="margin"/>
              </v:rect>
            </w:pict>
          </mc:Fallback>
        </mc:AlternateContent>
      </w:r>
      <w:r w:rsidR="005A46FA">
        <w:rPr>
          <w:rFonts w:eastAsiaTheme="minorEastAsia"/>
        </w:rPr>
        <w:t>With the same logic, we can state that:</w:t>
      </w:r>
    </w:p>
    <w:p w:rsidR="00EF3DC7" w:rsidRDefault="00762A62" w:rsidP="00025B26">
      <w:pPr>
        <w:ind w:firstLine="720"/>
        <w:jc w:val="both"/>
        <w:rPr>
          <w:rFonts w:eastAsiaTheme="minorEastAsia"/>
        </w:rPr>
      </w:pP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y</m:t>
                    </m:r>
                    <m:ctrlPr>
                      <w:rPr>
                        <w:rFonts w:ascii="Cambria Math" w:eastAsiaTheme="minorEastAsia" w:hAnsi="Cambria Math"/>
                      </w:rPr>
                    </m:ctrlPr>
                  </m:lim>
                </m:limLow>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m:rPr>
                        <m:sty m:val="bi"/>
                      </m:rPr>
                      <w:rPr>
                        <w:rFonts w:ascii="Cambria Math" w:eastAsiaTheme="minorEastAsia" w:hAnsi="Cambria Math"/>
                      </w:rPr>
                      <m:t>x</m:t>
                    </m:r>
                  </m:e>
                </m:d>
              </m:e>
            </m:func>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y</m:t>
                    </m:r>
                    <m:ctrlPr>
                      <w:rPr>
                        <w:rFonts w:ascii="Cambria Math" w:eastAsiaTheme="minorEastAsia" w:hAnsi="Cambria Math"/>
                      </w:rPr>
                    </m:ctrlPr>
                  </m:lim>
                </m:limLow>
              </m:fName>
              <m:e>
                <m:d>
                  <m:dPr>
                    <m:begChr m:val="["/>
                    <m:endChr m:val="]"/>
                    <m:ctrlPr>
                      <w:rPr>
                        <w:rFonts w:ascii="Cambria Math" w:eastAsiaTheme="minorEastAsia" w:hAnsi="Cambria Math"/>
                        <w:i/>
                      </w:rPr>
                    </m:ctrlPr>
                  </m:dPr>
                  <m:e>
                    <m:func>
                      <m:funcPr>
                        <m:ctrlPr>
                          <w:rPr>
                            <w:rFonts w:ascii="Cambria Math" w:eastAsiaTheme="minorEastAsia" w:hAnsi="Cambria Math"/>
                            <w:shd w:val="clear" w:color="auto" w:fill="FFFF00"/>
                          </w:rPr>
                        </m:ctrlPr>
                      </m:funcPr>
                      <m:fName>
                        <m:r>
                          <m:rPr>
                            <m:sty m:val="p"/>
                          </m:rPr>
                          <w:rPr>
                            <w:rFonts w:ascii="Cambria Math" w:eastAsiaTheme="minorEastAsia" w:hAnsi="Cambria Math"/>
                            <w:shd w:val="clear" w:color="auto" w:fill="FFFF00"/>
                          </w:rPr>
                          <m:t>log</m:t>
                        </m:r>
                      </m:fName>
                      <m:e>
                        <m:d>
                          <m:dPr>
                            <m:ctrlPr>
                              <w:rPr>
                                <w:rFonts w:ascii="Cambria Math" w:eastAsiaTheme="minorEastAsia" w:hAnsi="Cambria Math"/>
                                <w:i/>
                                <w:shd w:val="clear" w:color="auto" w:fill="FFFF00"/>
                              </w:rPr>
                            </m:ctrlPr>
                          </m:dPr>
                          <m:e>
                            <m:sSub>
                              <m:sSubPr>
                                <m:ctrlPr>
                                  <w:rPr>
                                    <w:rFonts w:ascii="Cambria Math" w:eastAsiaTheme="minorEastAsia" w:hAnsi="Cambria Math"/>
                                    <w:i/>
                                    <w:shd w:val="clear" w:color="auto" w:fill="FFFF00"/>
                                  </w:rPr>
                                </m:ctrlPr>
                              </m:sSubPr>
                              <m:e>
                                <m:r>
                                  <w:rPr>
                                    <w:rFonts w:ascii="Cambria Math" w:eastAsiaTheme="minorEastAsia" w:hAnsi="Cambria Math"/>
                                    <w:shd w:val="clear" w:color="auto" w:fill="FFFF00"/>
                                  </w:rPr>
                                  <m:t>p</m:t>
                                </m:r>
                              </m:e>
                              <m:sub>
                                <m:r>
                                  <w:rPr>
                                    <w:rFonts w:ascii="Cambria Math" w:eastAsiaTheme="minorEastAsia" w:hAnsi="Cambria Math"/>
                                    <w:shd w:val="clear" w:color="auto" w:fill="FFFF00"/>
                                  </w:rPr>
                                  <m:t>y</m:t>
                                </m:r>
                              </m:sub>
                            </m:sSub>
                          </m:e>
                        </m:d>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d>
                          <m:dPr>
                            <m:begChr m:val="|"/>
                            <m:endChr m:val="|"/>
                            <m:ctrlPr>
                              <w:rPr>
                                <w:rFonts w:ascii="Cambria Math" w:eastAsiaTheme="minorEastAsia" w:hAnsi="Cambria Math"/>
                                <w:i/>
                              </w:rPr>
                            </m:ctrlPr>
                          </m:dPr>
                          <m:e>
                            <m:r>
                              <w:rPr>
                                <w:rFonts w:ascii="Cambria Math" w:eastAsiaTheme="minorEastAsia" w:hAnsi="Cambria Math"/>
                              </w:rPr>
                              <m:t>V</m:t>
                            </m:r>
                          </m:e>
                        </m:d>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func>
                          <m:funcPr>
                            <m:ctrlPr>
                              <w:rPr>
                                <w:rFonts w:ascii="Cambria Math" w:eastAsiaTheme="minorEastAsia" w:hAnsi="Cambria Math"/>
                                <w:i/>
                                <w:shd w:val="clear" w:color="auto" w:fill="FFFF00"/>
                              </w:rPr>
                            </m:ctrlPr>
                          </m:funcPr>
                          <m:fName>
                            <m:r>
                              <m:rPr>
                                <m:sty m:val="p"/>
                              </m:rPr>
                              <w:rPr>
                                <w:rFonts w:ascii="Cambria Math" w:eastAsiaTheme="minorEastAsia" w:hAnsi="Cambria Math"/>
                                <w:shd w:val="clear" w:color="auto" w:fill="FFFF00"/>
                              </w:rPr>
                              <m:t>log</m:t>
                            </m:r>
                          </m:fName>
                          <m:e>
                            <m:sSub>
                              <m:sSubPr>
                                <m:ctrlPr>
                                  <w:rPr>
                                    <w:rFonts w:ascii="Cambria Math" w:eastAsiaTheme="minorEastAsia" w:hAnsi="Cambria Math"/>
                                    <w:i/>
                                    <w:shd w:val="clear" w:color="auto" w:fill="FFFF00"/>
                                  </w:rPr>
                                </m:ctrlPr>
                              </m:sSubPr>
                              <m:e>
                                <m:r>
                                  <w:rPr>
                                    <w:rFonts w:ascii="Cambria Math" w:eastAsiaTheme="minorEastAsia" w:hAnsi="Cambria Math"/>
                                    <w:shd w:val="clear" w:color="auto" w:fill="FFFF00"/>
                                  </w:rPr>
                                  <m:t>p</m:t>
                                </m:r>
                              </m:e>
                              <m:sub>
                                <m:r>
                                  <w:rPr>
                                    <w:rFonts w:ascii="Cambria Math" w:eastAsiaTheme="minorEastAsia" w:hAnsi="Cambria Math"/>
                                    <w:shd w:val="clear" w:color="auto" w:fill="FFFF00"/>
                                  </w:rPr>
                                  <m:t>i|y</m:t>
                                </m:r>
                              </m:sub>
                            </m:sSub>
                          </m:e>
                        </m:func>
                      </m:e>
                    </m:nary>
                  </m:e>
                </m:d>
              </m:e>
            </m:func>
          </m:e>
        </m:func>
      </m:oMath>
      <w:r w:rsidR="005A46FA">
        <w:rPr>
          <w:rFonts w:eastAsiaTheme="minorEastAsia"/>
        </w:rPr>
        <w:tab/>
      </w:r>
    </w:p>
    <w:p w:rsidR="00025B26" w:rsidRDefault="00025B26">
      <w:pPr>
        <w:rPr>
          <w:rFonts w:eastAsiaTheme="minorEastAsia"/>
        </w:rPr>
      </w:pPr>
      <w:r>
        <w:rPr>
          <w:rFonts w:eastAsiaTheme="minorEastAsia"/>
        </w:rPr>
        <w:br w:type="page"/>
      </w:r>
    </w:p>
    <w:p w:rsidR="00025B26" w:rsidRDefault="00025B26" w:rsidP="00025B26">
      <w:pPr>
        <w:pStyle w:val="ListParagraph"/>
        <w:numPr>
          <w:ilvl w:val="0"/>
          <w:numId w:val="28"/>
        </w:numPr>
        <w:jc w:val="both"/>
        <w:rPr>
          <w:rFonts w:eastAsiaTheme="minorEastAsia"/>
          <w:b/>
          <w:bCs/>
        </w:rPr>
      </w:pPr>
      <w:r>
        <w:rPr>
          <w:rFonts w:eastAsiaTheme="minorEastAsia"/>
          <w:b/>
          <w:bCs/>
        </w:rPr>
        <w:lastRenderedPageBreak/>
        <w:t>Overall Testing Accuracy</w:t>
      </w:r>
    </w:p>
    <w:p w:rsidR="00552DD4" w:rsidRDefault="00025B26" w:rsidP="00025B26">
      <w:pPr>
        <w:jc w:val="both"/>
      </w:pPr>
      <w:r>
        <w:rPr>
          <w:rFonts w:eastAsiaTheme="minorEastAsia"/>
        </w:rPr>
        <w:t>The overall testing accuracy of the models are presented in Table 3. As expected, since Bernoulli model neglects part of the information of the training data set regarding the number of words being used in the document, the Bernoulli model leads to lower accuracy rate rather than Multinomial model does.</w:t>
      </w:r>
    </w:p>
    <w:tbl>
      <w:tblPr>
        <w:tblStyle w:val="TableGrid"/>
        <w:tblW w:w="0" w:type="auto"/>
        <w:jc w:val="center"/>
        <w:tblLook w:val="04A0" w:firstRow="1" w:lastRow="0" w:firstColumn="1" w:lastColumn="0" w:noHBand="0" w:noVBand="1"/>
      </w:tblPr>
      <w:tblGrid>
        <w:gridCol w:w="2127"/>
        <w:gridCol w:w="2006"/>
      </w:tblGrid>
      <w:tr w:rsidR="00DF4243" w:rsidRPr="009F0717" w:rsidTr="00025B26">
        <w:trPr>
          <w:trHeight w:val="284"/>
          <w:jc w:val="center"/>
        </w:trPr>
        <w:tc>
          <w:tcPr>
            <w:tcW w:w="4133" w:type="dxa"/>
            <w:gridSpan w:val="2"/>
            <w:shd w:val="clear" w:color="auto" w:fill="BDD6EE" w:themeFill="accent1" w:themeFillTint="66"/>
          </w:tcPr>
          <w:p w:rsidR="00DF4243" w:rsidRPr="009F0717" w:rsidRDefault="00025B26" w:rsidP="002D14E3">
            <w:pPr>
              <w:tabs>
                <w:tab w:val="left" w:pos="2391"/>
                <w:tab w:val="center" w:pos="4188"/>
              </w:tabs>
              <w:jc w:val="center"/>
            </w:pPr>
            <w:r>
              <w:t>Testing Accuracy Rate</w:t>
            </w:r>
          </w:p>
        </w:tc>
      </w:tr>
      <w:tr w:rsidR="00025B26" w:rsidRPr="009F0717" w:rsidTr="00025B26">
        <w:trPr>
          <w:trHeight w:val="220"/>
          <w:jc w:val="center"/>
        </w:trPr>
        <w:tc>
          <w:tcPr>
            <w:tcW w:w="2127" w:type="dxa"/>
            <w:shd w:val="clear" w:color="auto" w:fill="D0CECE" w:themeFill="background2" w:themeFillShade="E6"/>
          </w:tcPr>
          <w:p w:rsidR="00025B26" w:rsidRPr="009F0717" w:rsidRDefault="00025B26" w:rsidP="00552DD4">
            <w:r>
              <w:t>Bernoulli Model</w:t>
            </w:r>
          </w:p>
        </w:tc>
        <w:tc>
          <w:tcPr>
            <w:tcW w:w="2006" w:type="dxa"/>
            <w:shd w:val="clear" w:color="auto" w:fill="F4B083" w:themeFill="accent2" w:themeFillTint="99"/>
          </w:tcPr>
          <w:p w:rsidR="00025B26" w:rsidRPr="009F0717" w:rsidRDefault="00E62958" w:rsidP="00025B26">
            <w:pPr>
              <w:tabs>
                <w:tab w:val="center" w:pos="895"/>
                <w:tab w:val="right" w:pos="1790"/>
              </w:tabs>
            </w:pPr>
            <w:r>
              <w:tab/>
              <w:t>% 62.4</w:t>
            </w:r>
            <w:r w:rsidR="00025B26">
              <w:tab/>
            </w:r>
          </w:p>
        </w:tc>
      </w:tr>
      <w:tr w:rsidR="00025B26" w:rsidRPr="009F0717" w:rsidTr="00025B26">
        <w:trPr>
          <w:trHeight w:val="220"/>
          <w:jc w:val="center"/>
        </w:trPr>
        <w:tc>
          <w:tcPr>
            <w:tcW w:w="2127" w:type="dxa"/>
            <w:shd w:val="clear" w:color="auto" w:fill="D9D9D9" w:themeFill="background1" w:themeFillShade="D9"/>
          </w:tcPr>
          <w:p w:rsidR="00025B26" w:rsidRPr="009F0717" w:rsidRDefault="00025B26" w:rsidP="002D14E3">
            <w:r>
              <w:t>Multinomial Model</w:t>
            </w:r>
          </w:p>
        </w:tc>
        <w:tc>
          <w:tcPr>
            <w:tcW w:w="2006" w:type="dxa"/>
            <w:shd w:val="clear" w:color="auto" w:fill="92D050"/>
          </w:tcPr>
          <w:p w:rsidR="00025B26" w:rsidRPr="009C04E5" w:rsidRDefault="00025B26" w:rsidP="002D14E3">
            <w:pPr>
              <w:jc w:val="center"/>
            </w:pPr>
            <w:r>
              <w:t>% 78</w:t>
            </w:r>
            <w:r w:rsidR="00E62958">
              <w:t>.1</w:t>
            </w:r>
          </w:p>
        </w:tc>
      </w:tr>
    </w:tbl>
    <w:p w:rsidR="0025778E" w:rsidRDefault="00025B26" w:rsidP="00025B26">
      <w:pPr>
        <w:jc w:val="center"/>
        <w:rPr>
          <w:rFonts w:eastAsiaTheme="minorEastAsia"/>
        </w:rPr>
      </w:pPr>
      <w:r>
        <w:rPr>
          <w:rFonts w:eastAsiaTheme="minorEastAsia"/>
        </w:rPr>
        <w:t>Table 3</w:t>
      </w:r>
      <w:r w:rsidR="00552DD4">
        <w:rPr>
          <w:rFonts w:eastAsiaTheme="minorEastAsia"/>
        </w:rPr>
        <w:t xml:space="preserve">. </w:t>
      </w:r>
      <w:r>
        <w:rPr>
          <w:rFonts w:eastAsiaTheme="minorEastAsia"/>
        </w:rPr>
        <w:t>Accuracy Rates of Different Models</w:t>
      </w:r>
    </w:p>
    <w:p w:rsidR="0011273F" w:rsidRDefault="0011273F" w:rsidP="0011273F">
      <w:pPr>
        <w:rPr>
          <w:rFonts w:eastAsiaTheme="minorEastAsia"/>
        </w:rPr>
      </w:pPr>
      <w:r>
        <w:rPr>
          <w:rFonts w:eastAsiaTheme="minorEastAsia"/>
        </w:rPr>
        <w:t>The detail of false predictions is presented in the next section.</w:t>
      </w:r>
    </w:p>
    <w:p w:rsidR="00E24D63" w:rsidRDefault="00E24D63" w:rsidP="0011273F">
      <w:pPr>
        <w:rPr>
          <w:rFonts w:eastAsiaTheme="minorEastAsia"/>
        </w:rPr>
      </w:pPr>
    </w:p>
    <w:p w:rsidR="00D63C1F" w:rsidRDefault="00D63C1F" w:rsidP="00D63C1F">
      <w:pPr>
        <w:pStyle w:val="ListParagraph"/>
        <w:numPr>
          <w:ilvl w:val="0"/>
          <w:numId w:val="28"/>
        </w:numPr>
        <w:jc w:val="both"/>
        <w:rPr>
          <w:b/>
          <w:bCs/>
        </w:rPr>
      </w:pPr>
      <w:r>
        <w:rPr>
          <w:b/>
          <w:bCs/>
        </w:rPr>
        <w:t>Confusion Matrix</w:t>
      </w:r>
    </w:p>
    <w:p w:rsidR="00D63C1F" w:rsidRDefault="00355049" w:rsidP="00876287">
      <w:pPr>
        <w:jc w:val="both"/>
      </w:pPr>
      <w:r>
        <w:t>I address this question using the K by K matrix as suggested in the assignment. In addition, I cal</w:t>
      </w:r>
      <w:r w:rsidR="001639F0">
        <w:t>culated the percentage of a class being correctly predicted, and the percentage of a class being confused by the other classes. The statistics can be formulated as following:</w:t>
      </w:r>
    </w:p>
    <w:p w:rsidR="001639F0" w:rsidRPr="00F16564" w:rsidRDefault="00FC5384" w:rsidP="00F16564">
      <w:pPr>
        <w:jc w:val="both"/>
        <w:rPr>
          <w:rFonts w:eastAsiaTheme="minorEastAsia"/>
        </w:rPr>
      </w:pPr>
      <m:oMathPara>
        <m:oMath>
          <m:r>
            <w:rPr>
              <w:rFonts w:ascii="Cambria Math" w:hAnsi="Cambria Math"/>
            </w:rPr>
            <m:t>Prediction inde</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Number of Class i test documents being correctlt predicted</m:t>
              </m:r>
            </m:num>
            <m:den>
              <m:r>
                <w:rPr>
                  <w:rFonts w:ascii="Cambria Math" w:hAnsi="Cambria Math"/>
                </w:rPr>
                <m:t>Total number of documents in class i</m:t>
              </m:r>
            </m:den>
          </m:f>
          <m:r>
            <w:rPr>
              <w:rFonts w:ascii="Cambria Math" w:eastAsiaTheme="minorEastAsia" w:hAnsi="Cambria Math"/>
            </w:rPr>
            <m:t>*100</m:t>
          </m:r>
        </m:oMath>
      </m:oMathPara>
    </w:p>
    <w:p w:rsidR="00F16564" w:rsidRPr="00F16564" w:rsidRDefault="00F16564" w:rsidP="00F16564">
      <w:pPr>
        <w:jc w:val="both"/>
        <w:rPr>
          <w:rFonts w:eastAsiaTheme="minorEastAsia"/>
        </w:rPr>
      </w:pPr>
      <m:oMathPara>
        <m:oMath>
          <m:r>
            <w:rPr>
              <w:rFonts w:ascii="Cambria Math" w:hAnsi="Cambria Math"/>
            </w:rPr>
            <m:t>C</m:t>
          </m:r>
          <m:r>
            <w:rPr>
              <w:rFonts w:ascii="Cambria Math" w:eastAsiaTheme="minorEastAsia" w:hAnsi="Cambria Math"/>
            </w:rPr>
            <m:t>onfusion inde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Number of documents correctly predicted to be in class i</m:t>
              </m:r>
              <m:ctrlPr>
                <w:rPr>
                  <w:rFonts w:ascii="Cambria Math" w:hAnsi="Cambria Math"/>
                  <w:i/>
                </w:rPr>
              </m:ctrlPr>
            </m:num>
            <m:den>
              <m:r>
                <w:rPr>
                  <w:rFonts w:ascii="Cambria Math" w:hAnsi="Cambria Math"/>
                </w:rPr>
                <m:t>Total number of documents predicted to be in class i</m:t>
              </m:r>
            </m:den>
          </m:f>
          <m:r>
            <w:rPr>
              <w:rFonts w:ascii="Cambria Math" w:eastAsiaTheme="minorEastAsia" w:hAnsi="Cambria Math"/>
            </w:rPr>
            <m:t>*100</m:t>
          </m:r>
        </m:oMath>
      </m:oMathPara>
    </w:p>
    <w:p w:rsidR="00F16564" w:rsidRDefault="00F16564" w:rsidP="008E42C1">
      <w:pPr>
        <w:rPr>
          <w:rFonts w:eastAsiaTheme="minorEastAsia"/>
        </w:rPr>
      </w:pPr>
      <w:r>
        <w:rPr>
          <w:rFonts w:eastAsiaTheme="minorEastAsia"/>
        </w:rPr>
        <w:t>With this in mind, we can state that</w:t>
      </w:r>
      <w:r w:rsidR="00120117">
        <w:rPr>
          <w:rFonts w:eastAsiaTheme="minorEastAsia"/>
        </w:rPr>
        <w:t>:</w:t>
      </w:r>
    </w:p>
    <w:p w:rsidR="00120117" w:rsidRDefault="00120117" w:rsidP="008E42C1">
      <w:pPr>
        <w:pStyle w:val="ListParagraph"/>
        <w:numPr>
          <w:ilvl w:val="0"/>
          <w:numId w:val="29"/>
        </w:numPr>
      </w:pPr>
      <w:r>
        <w:t xml:space="preserve">The </w:t>
      </w:r>
      <w:r w:rsidRPr="00120117">
        <w:rPr>
          <w:b/>
          <w:bCs/>
        </w:rPr>
        <w:t>higher</w:t>
      </w:r>
      <w:r>
        <w:t xml:space="preserve"> the </w:t>
      </w:r>
      <w:r w:rsidRPr="00120117">
        <w:rPr>
          <w:b/>
          <w:bCs/>
        </w:rPr>
        <w:t>Prediction Index</w:t>
      </w:r>
      <w:r>
        <w:t xml:space="preserve"> is, the more </w:t>
      </w:r>
      <w:r w:rsidRPr="00120117">
        <w:rPr>
          <w:b/>
          <w:bCs/>
        </w:rPr>
        <w:t>discriminable</w:t>
      </w:r>
      <w:r>
        <w:t xml:space="preserve"> the class is by the applied classifier</w:t>
      </w:r>
    </w:p>
    <w:p w:rsidR="00120117" w:rsidRDefault="00120117" w:rsidP="008E42C1">
      <w:pPr>
        <w:pStyle w:val="ListParagraph"/>
        <w:numPr>
          <w:ilvl w:val="0"/>
          <w:numId w:val="29"/>
        </w:numPr>
      </w:pPr>
      <w:r>
        <w:t xml:space="preserve">The </w:t>
      </w:r>
      <w:r w:rsidRPr="00120117">
        <w:rPr>
          <w:b/>
          <w:bCs/>
        </w:rPr>
        <w:t>lower</w:t>
      </w:r>
      <w:r>
        <w:t xml:space="preserve"> the </w:t>
      </w:r>
      <w:r w:rsidRPr="00120117">
        <w:rPr>
          <w:b/>
          <w:bCs/>
        </w:rPr>
        <w:t>Confusion Index</w:t>
      </w:r>
      <w:r>
        <w:t xml:space="preserve">, the more </w:t>
      </w:r>
      <w:r>
        <w:rPr>
          <w:b/>
          <w:bCs/>
        </w:rPr>
        <w:t xml:space="preserve">confusable </w:t>
      </w:r>
      <w:r>
        <w:t>the class is by the applied classifier</w:t>
      </w:r>
    </w:p>
    <w:p w:rsidR="00817EB8" w:rsidRDefault="00817EB8" w:rsidP="008E42C1">
      <w:r>
        <w:t>The confusion matrix for the Bernoulli model</w:t>
      </w:r>
      <w:r w:rsidR="00A80734">
        <w:t xml:space="preserve"> and the Multinomial model</w:t>
      </w:r>
      <w:r>
        <w:t>, along with the propose</w:t>
      </w:r>
      <w:r w:rsidR="008E42C1">
        <w:t xml:space="preserve">d </w:t>
      </w:r>
      <w:r>
        <w:t xml:space="preserve">statistics, is presented in </w:t>
      </w:r>
      <w:r w:rsidR="00A80734">
        <w:t>Table 4 and 5, respectively.</w:t>
      </w:r>
      <w:r w:rsidR="003D0D1B">
        <w:t xml:space="preserve"> The discussion part is followed by each matrix.</w:t>
      </w:r>
    </w:p>
    <w:p w:rsidR="00436EB5" w:rsidRDefault="00862589" w:rsidP="00862589">
      <w:r>
        <w:br w:type="page"/>
      </w:r>
    </w:p>
    <w:p w:rsidR="00A80734" w:rsidRDefault="00A80734" w:rsidP="00862589">
      <w:pPr>
        <w:sectPr w:rsidR="00A80734">
          <w:headerReference w:type="default" r:id="rId8"/>
          <w:footerReference w:type="default" r:id="rId9"/>
          <w:pgSz w:w="12240" w:h="15840"/>
          <w:pgMar w:top="1440" w:right="1440" w:bottom="1440" w:left="1440" w:header="720" w:footer="720" w:gutter="0"/>
          <w:cols w:space="720"/>
          <w:docGrid w:linePitch="360"/>
        </w:sectPr>
      </w:pPr>
    </w:p>
    <w:tbl>
      <w:tblPr>
        <w:tblpPr w:leftFromText="180" w:rightFromText="180" w:vertAnchor="page" w:horzAnchor="page" w:tblpXSpec="center" w:tblpY="1366"/>
        <w:tblW w:w="143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9"/>
        <w:gridCol w:w="527"/>
        <w:gridCol w:w="607"/>
        <w:gridCol w:w="607"/>
        <w:gridCol w:w="607"/>
        <w:gridCol w:w="607"/>
        <w:gridCol w:w="607"/>
        <w:gridCol w:w="607"/>
        <w:gridCol w:w="607"/>
        <w:gridCol w:w="607"/>
        <w:gridCol w:w="607"/>
        <w:gridCol w:w="607"/>
        <w:gridCol w:w="607"/>
        <w:gridCol w:w="607"/>
        <w:gridCol w:w="607"/>
        <w:gridCol w:w="607"/>
        <w:gridCol w:w="607"/>
        <w:gridCol w:w="607"/>
        <w:gridCol w:w="607"/>
        <w:gridCol w:w="607"/>
        <w:gridCol w:w="607"/>
        <w:gridCol w:w="607"/>
        <w:gridCol w:w="1131"/>
      </w:tblGrid>
      <w:tr w:rsidR="00280312" w:rsidRPr="00D14091" w:rsidTr="00280312">
        <w:trPr>
          <w:trHeight w:val="283"/>
        </w:trPr>
        <w:tc>
          <w:tcPr>
            <w:tcW w:w="1116" w:type="dxa"/>
            <w:gridSpan w:val="2"/>
            <w:vMerge w:val="restart"/>
            <w:vAlign w:val="center"/>
          </w:tcPr>
          <w:p w:rsidR="00280312" w:rsidRPr="00D14091" w:rsidRDefault="00280312" w:rsidP="00280312">
            <w:pPr>
              <w:spacing w:after="0" w:line="240" w:lineRule="auto"/>
              <w:jc w:val="center"/>
              <w:rPr>
                <w:rFonts w:ascii="Times New Roman" w:eastAsia="Times New Roman" w:hAnsi="Times New Roman" w:cs="Times New Roman"/>
                <w:sz w:val="24"/>
                <w:szCs w:val="24"/>
              </w:rPr>
            </w:pPr>
          </w:p>
        </w:tc>
        <w:tc>
          <w:tcPr>
            <w:tcW w:w="12140" w:type="dxa"/>
            <w:gridSpan w:val="20"/>
            <w:shd w:val="clear" w:color="auto" w:fill="BDD6EE" w:themeFill="accent1" w:themeFillTint="66"/>
            <w:noWrap/>
            <w:vAlign w:val="center"/>
          </w:tcPr>
          <w:p w:rsidR="00280312" w:rsidRPr="00D14091" w:rsidRDefault="00280312"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PREDICTED Class Labels</w:t>
            </w:r>
            <w:r w:rsidR="00AE593E">
              <w:rPr>
                <w:rFonts w:ascii="Calibri" w:eastAsia="Times New Roman" w:hAnsi="Calibri" w:cs="Times New Roman"/>
                <w:color w:val="000000"/>
              </w:rPr>
              <w:t xml:space="preserve"> - </w:t>
            </w:r>
            <w:r w:rsidR="00AE593E" w:rsidRPr="00AE593E">
              <w:rPr>
                <w:rFonts w:ascii="Calibri" w:eastAsia="Times New Roman" w:hAnsi="Calibri" w:cs="Times New Roman"/>
                <w:b/>
                <w:bCs/>
                <w:color w:val="000000"/>
              </w:rPr>
              <w:t>BERNOULLI</w:t>
            </w:r>
          </w:p>
        </w:tc>
        <w:tc>
          <w:tcPr>
            <w:tcW w:w="1131" w:type="dxa"/>
            <w:vMerge w:val="restart"/>
            <w:shd w:val="clear" w:color="auto" w:fill="F2F2F2" w:themeFill="background1" w:themeFillShade="F2"/>
            <w:noWrap/>
            <w:vAlign w:val="center"/>
          </w:tcPr>
          <w:p w:rsidR="00280312" w:rsidRPr="00D14091" w:rsidRDefault="00280312"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Prediction Index</w:t>
            </w:r>
          </w:p>
        </w:tc>
      </w:tr>
      <w:tr w:rsidR="00280312" w:rsidRPr="00D14091" w:rsidTr="00280312">
        <w:trPr>
          <w:trHeight w:val="283"/>
        </w:trPr>
        <w:tc>
          <w:tcPr>
            <w:tcW w:w="1116" w:type="dxa"/>
            <w:gridSpan w:val="2"/>
            <w:vMerge/>
            <w:vAlign w:val="center"/>
          </w:tcPr>
          <w:p w:rsidR="00280312" w:rsidRPr="00D14091" w:rsidRDefault="00280312" w:rsidP="00280312">
            <w:pPr>
              <w:spacing w:after="0" w:line="240" w:lineRule="auto"/>
              <w:jc w:val="center"/>
              <w:rPr>
                <w:rFonts w:ascii="Times New Roman" w:eastAsia="Times New Roman" w:hAnsi="Times New Roman" w:cs="Times New Roman"/>
                <w:sz w:val="24"/>
                <w:szCs w:val="24"/>
              </w:rPr>
            </w:pPr>
          </w:p>
        </w:tc>
        <w:tc>
          <w:tcPr>
            <w:tcW w:w="607" w:type="dxa"/>
            <w:shd w:val="clear" w:color="auto" w:fill="F7CAAC" w:themeFill="accent2" w:themeFillTint="66"/>
            <w:noWrap/>
            <w:vAlign w:val="center"/>
            <w:hideMark/>
          </w:tcPr>
          <w:p w:rsidR="00280312" w:rsidRPr="00D14091" w:rsidRDefault="00280312" w:rsidP="00280312">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7CAAC" w:themeFill="accent2" w:themeFillTint="66"/>
            <w:noWrap/>
            <w:vAlign w:val="center"/>
            <w:hideMark/>
          </w:tcPr>
          <w:p w:rsidR="00280312" w:rsidRPr="00D14091" w:rsidRDefault="00280312" w:rsidP="00280312">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7CAAC" w:themeFill="accent2" w:themeFillTint="66"/>
            <w:noWrap/>
            <w:vAlign w:val="center"/>
            <w:hideMark/>
          </w:tcPr>
          <w:p w:rsidR="00280312" w:rsidRPr="00D14091" w:rsidRDefault="00280312" w:rsidP="00280312">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w:t>
            </w:r>
          </w:p>
        </w:tc>
        <w:tc>
          <w:tcPr>
            <w:tcW w:w="607" w:type="dxa"/>
            <w:shd w:val="clear" w:color="auto" w:fill="F7CAAC" w:themeFill="accent2" w:themeFillTint="66"/>
            <w:noWrap/>
            <w:vAlign w:val="center"/>
            <w:hideMark/>
          </w:tcPr>
          <w:p w:rsidR="00280312" w:rsidRPr="00D14091" w:rsidRDefault="00280312" w:rsidP="00280312">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4</w:t>
            </w:r>
          </w:p>
        </w:tc>
        <w:tc>
          <w:tcPr>
            <w:tcW w:w="607" w:type="dxa"/>
            <w:shd w:val="clear" w:color="auto" w:fill="F7CAAC" w:themeFill="accent2" w:themeFillTint="66"/>
            <w:noWrap/>
            <w:vAlign w:val="center"/>
            <w:hideMark/>
          </w:tcPr>
          <w:p w:rsidR="00280312" w:rsidRPr="00D14091" w:rsidRDefault="00280312" w:rsidP="00280312">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5</w:t>
            </w:r>
          </w:p>
        </w:tc>
        <w:tc>
          <w:tcPr>
            <w:tcW w:w="607" w:type="dxa"/>
            <w:shd w:val="clear" w:color="auto" w:fill="F7CAAC" w:themeFill="accent2" w:themeFillTint="66"/>
            <w:noWrap/>
            <w:vAlign w:val="center"/>
            <w:hideMark/>
          </w:tcPr>
          <w:p w:rsidR="00280312" w:rsidRPr="00D14091" w:rsidRDefault="00280312" w:rsidP="00280312">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6</w:t>
            </w:r>
          </w:p>
        </w:tc>
        <w:tc>
          <w:tcPr>
            <w:tcW w:w="607" w:type="dxa"/>
            <w:shd w:val="clear" w:color="auto" w:fill="F7CAAC" w:themeFill="accent2" w:themeFillTint="66"/>
            <w:noWrap/>
            <w:vAlign w:val="center"/>
            <w:hideMark/>
          </w:tcPr>
          <w:p w:rsidR="00280312" w:rsidRPr="00D14091" w:rsidRDefault="00280312" w:rsidP="00280312">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7</w:t>
            </w:r>
          </w:p>
        </w:tc>
        <w:tc>
          <w:tcPr>
            <w:tcW w:w="607" w:type="dxa"/>
            <w:shd w:val="clear" w:color="auto" w:fill="F7CAAC" w:themeFill="accent2" w:themeFillTint="66"/>
            <w:noWrap/>
            <w:vAlign w:val="center"/>
            <w:hideMark/>
          </w:tcPr>
          <w:p w:rsidR="00280312" w:rsidRPr="00D14091" w:rsidRDefault="00280312" w:rsidP="00280312">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8</w:t>
            </w:r>
          </w:p>
        </w:tc>
        <w:tc>
          <w:tcPr>
            <w:tcW w:w="607" w:type="dxa"/>
            <w:shd w:val="clear" w:color="auto" w:fill="F7CAAC" w:themeFill="accent2" w:themeFillTint="66"/>
            <w:noWrap/>
            <w:vAlign w:val="center"/>
            <w:hideMark/>
          </w:tcPr>
          <w:p w:rsidR="00280312" w:rsidRPr="00D14091" w:rsidRDefault="00280312" w:rsidP="00280312">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9</w:t>
            </w:r>
          </w:p>
        </w:tc>
        <w:tc>
          <w:tcPr>
            <w:tcW w:w="607" w:type="dxa"/>
            <w:shd w:val="clear" w:color="auto" w:fill="F7CAAC" w:themeFill="accent2" w:themeFillTint="66"/>
            <w:noWrap/>
            <w:vAlign w:val="center"/>
            <w:hideMark/>
          </w:tcPr>
          <w:p w:rsidR="00280312" w:rsidRPr="00D14091" w:rsidRDefault="00280312" w:rsidP="00280312">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10</w:t>
            </w:r>
          </w:p>
        </w:tc>
        <w:tc>
          <w:tcPr>
            <w:tcW w:w="607" w:type="dxa"/>
            <w:shd w:val="clear" w:color="auto" w:fill="F7CAAC" w:themeFill="accent2" w:themeFillTint="66"/>
            <w:noWrap/>
            <w:vAlign w:val="center"/>
            <w:hideMark/>
          </w:tcPr>
          <w:p w:rsidR="00280312" w:rsidRPr="00D14091" w:rsidRDefault="00280312" w:rsidP="00280312">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11</w:t>
            </w:r>
          </w:p>
        </w:tc>
        <w:tc>
          <w:tcPr>
            <w:tcW w:w="607" w:type="dxa"/>
            <w:shd w:val="clear" w:color="auto" w:fill="F7CAAC" w:themeFill="accent2" w:themeFillTint="66"/>
            <w:noWrap/>
            <w:vAlign w:val="center"/>
            <w:hideMark/>
          </w:tcPr>
          <w:p w:rsidR="00280312" w:rsidRPr="00D14091" w:rsidRDefault="00280312" w:rsidP="00280312">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12</w:t>
            </w:r>
          </w:p>
        </w:tc>
        <w:tc>
          <w:tcPr>
            <w:tcW w:w="607" w:type="dxa"/>
            <w:shd w:val="clear" w:color="auto" w:fill="F7CAAC" w:themeFill="accent2" w:themeFillTint="66"/>
            <w:noWrap/>
            <w:vAlign w:val="center"/>
            <w:hideMark/>
          </w:tcPr>
          <w:p w:rsidR="00280312" w:rsidRPr="00D14091" w:rsidRDefault="00280312" w:rsidP="00280312">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13</w:t>
            </w:r>
          </w:p>
        </w:tc>
        <w:tc>
          <w:tcPr>
            <w:tcW w:w="607" w:type="dxa"/>
            <w:shd w:val="clear" w:color="auto" w:fill="F7CAAC" w:themeFill="accent2" w:themeFillTint="66"/>
            <w:noWrap/>
            <w:vAlign w:val="center"/>
            <w:hideMark/>
          </w:tcPr>
          <w:p w:rsidR="00280312" w:rsidRPr="00D14091" w:rsidRDefault="00280312" w:rsidP="00280312">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14</w:t>
            </w:r>
          </w:p>
        </w:tc>
        <w:tc>
          <w:tcPr>
            <w:tcW w:w="607" w:type="dxa"/>
            <w:shd w:val="clear" w:color="auto" w:fill="F7CAAC" w:themeFill="accent2" w:themeFillTint="66"/>
            <w:noWrap/>
            <w:vAlign w:val="center"/>
            <w:hideMark/>
          </w:tcPr>
          <w:p w:rsidR="00280312" w:rsidRPr="00D14091" w:rsidRDefault="00280312" w:rsidP="00280312">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15</w:t>
            </w:r>
          </w:p>
        </w:tc>
        <w:tc>
          <w:tcPr>
            <w:tcW w:w="607" w:type="dxa"/>
            <w:shd w:val="clear" w:color="auto" w:fill="F7CAAC" w:themeFill="accent2" w:themeFillTint="66"/>
            <w:noWrap/>
            <w:vAlign w:val="center"/>
            <w:hideMark/>
          </w:tcPr>
          <w:p w:rsidR="00280312" w:rsidRPr="00D14091" w:rsidRDefault="00280312" w:rsidP="00280312">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16</w:t>
            </w:r>
          </w:p>
        </w:tc>
        <w:tc>
          <w:tcPr>
            <w:tcW w:w="607" w:type="dxa"/>
            <w:shd w:val="clear" w:color="auto" w:fill="F7CAAC" w:themeFill="accent2" w:themeFillTint="66"/>
            <w:noWrap/>
            <w:vAlign w:val="center"/>
            <w:hideMark/>
          </w:tcPr>
          <w:p w:rsidR="00280312" w:rsidRPr="00D14091" w:rsidRDefault="00280312" w:rsidP="00280312">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17</w:t>
            </w:r>
          </w:p>
        </w:tc>
        <w:tc>
          <w:tcPr>
            <w:tcW w:w="607" w:type="dxa"/>
            <w:shd w:val="clear" w:color="auto" w:fill="F7CAAC" w:themeFill="accent2" w:themeFillTint="66"/>
            <w:noWrap/>
            <w:vAlign w:val="center"/>
            <w:hideMark/>
          </w:tcPr>
          <w:p w:rsidR="00280312" w:rsidRPr="00D14091" w:rsidRDefault="00280312" w:rsidP="00280312">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18</w:t>
            </w:r>
          </w:p>
        </w:tc>
        <w:tc>
          <w:tcPr>
            <w:tcW w:w="607" w:type="dxa"/>
            <w:shd w:val="clear" w:color="auto" w:fill="F7CAAC" w:themeFill="accent2" w:themeFillTint="66"/>
            <w:noWrap/>
            <w:vAlign w:val="center"/>
            <w:hideMark/>
          </w:tcPr>
          <w:p w:rsidR="00280312" w:rsidRPr="00D14091" w:rsidRDefault="00280312" w:rsidP="00280312">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19</w:t>
            </w:r>
          </w:p>
        </w:tc>
        <w:tc>
          <w:tcPr>
            <w:tcW w:w="607" w:type="dxa"/>
            <w:shd w:val="clear" w:color="auto" w:fill="F7CAAC" w:themeFill="accent2" w:themeFillTint="66"/>
            <w:noWrap/>
            <w:vAlign w:val="center"/>
            <w:hideMark/>
          </w:tcPr>
          <w:p w:rsidR="00280312" w:rsidRPr="00D14091" w:rsidRDefault="00280312" w:rsidP="00280312">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20</w:t>
            </w:r>
          </w:p>
        </w:tc>
        <w:tc>
          <w:tcPr>
            <w:tcW w:w="1131" w:type="dxa"/>
            <w:vMerge/>
            <w:shd w:val="clear" w:color="auto" w:fill="F2F2F2" w:themeFill="background1" w:themeFillShade="F2"/>
            <w:noWrap/>
            <w:vAlign w:val="center"/>
            <w:hideMark/>
          </w:tcPr>
          <w:p w:rsidR="00280312" w:rsidRPr="00D14091" w:rsidRDefault="00280312" w:rsidP="00280312">
            <w:pPr>
              <w:spacing w:after="0" w:line="240" w:lineRule="auto"/>
              <w:jc w:val="center"/>
              <w:rPr>
                <w:rFonts w:ascii="Calibri" w:eastAsia="Times New Roman" w:hAnsi="Calibri" w:cs="Times New Roman"/>
                <w:color w:val="000000"/>
              </w:rPr>
            </w:pPr>
          </w:p>
        </w:tc>
      </w:tr>
      <w:tr w:rsidR="00280312" w:rsidRPr="00D14091" w:rsidTr="00CA3806">
        <w:trPr>
          <w:trHeight w:val="283"/>
        </w:trPr>
        <w:tc>
          <w:tcPr>
            <w:tcW w:w="589" w:type="dxa"/>
            <w:vMerge w:val="restart"/>
            <w:shd w:val="clear" w:color="auto" w:fill="D9D9D9" w:themeFill="background1" w:themeFillShade="D9"/>
            <w:textDirection w:val="btLr"/>
            <w:vAlign w:val="center"/>
          </w:tcPr>
          <w:p w:rsidR="00280312" w:rsidRPr="00D14091" w:rsidRDefault="00280312" w:rsidP="00280312">
            <w:pPr>
              <w:spacing w:after="0" w:line="240" w:lineRule="auto"/>
              <w:ind w:left="113" w:right="113"/>
              <w:jc w:val="center"/>
              <w:rPr>
                <w:rFonts w:ascii="Calibri" w:eastAsia="Times New Roman" w:hAnsi="Calibri" w:cs="Times New Roman"/>
                <w:color w:val="000000"/>
              </w:rPr>
            </w:pPr>
            <w:r>
              <w:rPr>
                <w:rFonts w:ascii="Calibri" w:eastAsia="Times New Roman" w:hAnsi="Calibri" w:cs="Times New Roman"/>
                <w:color w:val="000000"/>
              </w:rPr>
              <w:t>TRUE Class Labels</w:t>
            </w:r>
          </w:p>
        </w:tc>
        <w:tc>
          <w:tcPr>
            <w:tcW w:w="527" w:type="dxa"/>
            <w:shd w:val="clear" w:color="auto" w:fill="E2EFD9" w:themeFill="accent6" w:themeFillTint="33"/>
            <w:noWrap/>
            <w:vAlign w:val="center"/>
            <w:hideMark/>
          </w:tcPr>
          <w:p w:rsidR="00280312" w:rsidRPr="00D14091" w:rsidRDefault="00280312" w:rsidP="00280312">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139</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39</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15</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57</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c>
          <w:tcPr>
            <w:tcW w:w="1131" w:type="dxa"/>
            <w:shd w:val="clear" w:color="auto" w:fill="FFC000" w:themeFill="accent4"/>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43.7</w:t>
            </w:r>
          </w:p>
        </w:tc>
      </w:tr>
      <w:tr w:rsidR="00280312" w:rsidRPr="00D14091" w:rsidTr="00CA3806">
        <w:trPr>
          <w:trHeight w:val="283"/>
        </w:trPr>
        <w:tc>
          <w:tcPr>
            <w:tcW w:w="589" w:type="dxa"/>
            <w:vMerge/>
            <w:shd w:val="clear" w:color="auto" w:fill="D9D9D9" w:themeFill="background1" w:themeFillShade="D9"/>
            <w:vAlign w:val="center"/>
          </w:tcPr>
          <w:p w:rsidR="00280312" w:rsidRPr="00D14091" w:rsidRDefault="00280312" w:rsidP="00280312">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280312" w:rsidRPr="00D14091" w:rsidRDefault="00280312" w:rsidP="00280312">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204</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11</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19</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15</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13</w:t>
            </w:r>
          </w:p>
        </w:tc>
        <w:tc>
          <w:tcPr>
            <w:tcW w:w="607" w:type="dxa"/>
            <w:shd w:val="clear" w:color="auto" w:fill="FFD966" w:themeFill="accent4" w:themeFillTint="99"/>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99</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p>
        </w:tc>
        <w:tc>
          <w:tcPr>
            <w:tcW w:w="607" w:type="dxa"/>
            <w:shd w:val="clear" w:color="auto" w:fill="FFF2CC" w:themeFill="accent4" w:themeFillTint="33"/>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p>
        </w:tc>
        <w:tc>
          <w:tcPr>
            <w:tcW w:w="1131" w:type="dxa"/>
            <w:tcBorders>
              <w:bottom w:val="single" w:sz="4" w:space="0" w:color="auto"/>
            </w:tcBorders>
            <w:shd w:val="clear" w:color="auto" w:fill="FFC000" w:themeFill="accent4"/>
            <w:noWrap/>
            <w:vAlign w:val="center"/>
          </w:tcPr>
          <w:p w:rsidR="00280312" w:rsidRPr="00D14091" w:rsidRDefault="00AE593E" w:rsidP="002803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52.4</w:t>
            </w:r>
          </w:p>
        </w:tc>
      </w:tr>
      <w:tr w:rsidR="00AE593E" w:rsidRPr="00D14091" w:rsidTr="00CA3806">
        <w:trPr>
          <w:trHeight w:val="283"/>
        </w:trPr>
        <w:tc>
          <w:tcPr>
            <w:tcW w:w="589" w:type="dxa"/>
            <w:vMerge/>
            <w:shd w:val="clear" w:color="auto" w:fill="D9D9D9" w:themeFill="background1" w:themeFillShade="D9"/>
            <w:vAlign w:val="center"/>
          </w:tcPr>
          <w:p w:rsidR="00AE593E" w:rsidRPr="00D14091" w:rsidRDefault="00AE593E" w:rsidP="00AE593E">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AE593E" w:rsidRPr="00D14091" w:rsidRDefault="00AE593E" w:rsidP="00AE593E">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221</w:t>
            </w:r>
          </w:p>
        </w:tc>
        <w:tc>
          <w:tcPr>
            <w:tcW w:w="607" w:type="dxa"/>
            <w:shd w:val="clear" w:color="auto" w:fill="FFD966" w:themeFill="accent4" w:themeFillTint="99"/>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58</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14</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9</w:t>
            </w:r>
          </w:p>
        </w:tc>
        <w:tc>
          <w:tcPr>
            <w:tcW w:w="607" w:type="dxa"/>
            <w:shd w:val="clear" w:color="auto" w:fill="FFD966" w:themeFill="accent4" w:themeFillTint="99"/>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54</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5</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1131" w:type="dxa"/>
            <w:shd w:val="clear" w:color="auto" w:fill="FFC000" w:themeFill="accent4"/>
            <w:noWrap/>
            <w:vAlign w:val="center"/>
          </w:tcPr>
          <w:p w:rsidR="00AE593E" w:rsidRPr="00D14091" w:rsidRDefault="00AE593E" w:rsidP="00AE593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56.5</w:t>
            </w:r>
          </w:p>
        </w:tc>
      </w:tr>
      <w:tr w:rsidR="00CA3806" w:rsidRPr="00D14091" w:rsidTr="00CA3806">
        <w:trPr>
          <w:trHeight w:val="283"/>
        </w:trPr>
        <w:tc>
          <w:tcPr>
            <w:tcW w:w="589" w:type="dxa"/>
            <w:vMerge/>
            <w:shd w:val="clear" w:color="auto" w:fill="D9D9D9" w:themeFill="background1" w:themeFillShade="D9"/>
            <w:vAlign w:val="center"/>
          </w:tcPr>
          <w:p w:rsidR="00AE593E" w:rsidRPr="00D14091" w:rsidRDefault="00AE593E" w:rsidP="00AE593E">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AE593E" w:rsidRPr="00D14091" w:rsidRDefault="00AE593E" w:rsidP="00AE593E">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4</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12</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279</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16</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w:t>
            </w:r>
          </w:p>
        </w:tc>
        <w:tc>
          <w:tcPr>
            <w:tcW w:w="607" w:type="dxa"/>
            <w:shd w:val="clear" w:color="auto" w:fill="FFD966" w:themeFill="accent4" w:themeFillTint="99"/>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59</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4</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18</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1131" w:type="dxa"/>
            <w:shd w:val="clear" w:color="auto" w:fill="E2EFD9" w:themeFill="accent6" w:themeFillTint="33"/>
            <w:noWrap/>
            <w:vAlign w:val="center"/>
          </w:tcPr>
          <w:p w:rsidR="00AE593E" w:rsidRPr="00D14091" w:rsidRDefault="00AE593E" w:rsidP="00AE593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71.2</w:t>
            </w:r>
          </w:p>
        </w:tc>
      </w:tr>
      <w:tr w:rsidR="00CA3806" w:rsidRPr="00D14091" w:rsidTr="00CA3806">
        <w:trPr>
          <w:trHeight w:val="283"/>
        </w:trPr>
        <w:tc>
          <w:tcPr>
            <w:tcW w:w="589" w:type="dxa"/>
            <w:vMerge/>
            <w:shd w:val="clear" w:color="auto" w:fill="D9D9D9" w:themeFill="background1" w:themeFillShade="D9"/>
            <w:vAlign w:val="center"/>
          </w:tcPr>
          <w:p w:rsidR="00AE593E" w:rsidRPr="00D14091" w:rsidRDefault="00AE593E" w:rsidP="00AE593E">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AE593E" w:rsidRPr="00D14091" w:rsidRDefault="00AE593E" w:rsidP="00AE593E">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5</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4</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22</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269</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D966" w:themeFill="accent4" w:themeFillTint="99"/>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72</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3</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7</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3</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1131" w:type="dxa"/>
            <w:shd w:val="clear" w:color="auto" w:fill="E2EFD9" w:themeFill="accent6" w:themeFillTint="33"/>
            <w:noWrap/>
            <w:vAlign w:val="center"/>
          </w:tcPr>
          <w:p w:rsidR="00AE593E" w:rsidRPr="00D14091" w:rsidRDefault="00AE593E" w:rsidP="00AE593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70.2</w:t>
            </w:r>
          </w:p>
        </w:tc>
      </w:tr>
      <w:tr w:rsidR="00AE593E" w:rsidRPr="00D14091" w:rsidTr="00CA3806">
        <w:trPr>
          <w:trHeight w:val="283"/>
        </w:trPr>
        <w:tc>
          <w:tcPr>
            <w:tcW w:w="589" w:type="dxa"/>
            <w:vMerge/>
            <w:shd w:val="clear" w:color="auto" w:fill="D9D9D9" w:themeFill="background1" w:themeFillShade="D9"/>
            <w:vAlign w:val="center"/>
          </w:tcPr>
          <w:p w:rsidR="00AE593E" w:rsidRPr="00D14091" w:rsidRDefault="00AE593E" w:rsidP="00AE593E">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AE593E" w:rsidRPr="00D14091" w:rsidRDefault="00AE593E" w:rsidP="00AE593E">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6</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D966" w:themeFill="accent4" w:themeFillTint="99"/>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45</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34</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16</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12</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206</w:t>
            </w:r>
          </w:p>
        </w:tc>
        <w:tc>
          <w:tcPr>
            <w:tcW w:w="607" w:type="dxa"/>
            <w:shd w:val="clear" w:color="auto" w:fill="FFD966" w:themeFill="accent4" w:themeFillTint="99"/>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68</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5</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1131" w:type="dxa"/>
            <w:shd w:val="clear" w:color="auto" w:fill="FFC000" w:themeFill="accent4"/>
            <w:noWrap/>
            <w:vAlign w:val="center"/>
          </w:tcPr>
          <w:p w:rsidR="00AE593E" w:rsidRPr="00D14091" w:rsidRDefault="00AE593E" w:rsidP="00AE593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52.8</w:t>
            </w:r>
          </w:p>
        </w:tc>
      </w:tr>
      <w:tr w:rsidR="00AE593E" w:rsidRPr="00D14091" w:rsidTr="00AE593E">
        <w:trPr>
          <w:trHeight w:val="283"/>
        </w:trPr>
        <w:tc>
          <w:tcPr>
            <w:tcW w:w="589" w:type="dxa"/>
            <w:vMerge/>
            <w:shd w:val="clear" w:color="auto" w:fill="D9D9D9" w:themeFill="background1" w:themeFillShade="D9"/>
            <w:vAlign w:val="center"/>
          </w:tcPr>
          <w:p w:rsidR="00AE593E" w:rsidRPr="00D14091" w:rsidRDefault="00AE593E" w:rsidP="00AE593E">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AE593E" w:rsidRPr="00D14091" w:rsidRDefault="00AE593E" w:rsidP="00AE593E">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7</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13</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349</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8</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5</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1131" w:type="dxa"/>
            <w:shd w:val="clear" w:color="auto" w:fill="E2EFD9" w:themeFill="accent6" w:themeFillTint="33"/>
            <w:noWrap/>
            <w:vAlign w:val="center"/>
          </w:tcPr>
          <w:p w:rsidR="00AE593E" w:rsidRPr="00D14091" w:rsidRDefault="00AE593E" w:rsidP="00AE593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91.4</w:t>
            </w:r>
          </w:p>
        </w:tc>
      </w:tr>
      <w:tr w:rsidR="00CA3806" w:rsidRPr="00D14091" w:rsidTr="00CA3806">
        <w:trPr>
          <w:trHeight w:val="283"/>
        </w:trPr>
        <w:tc>
          <w:tcPr>
            <w:tcW w:w="589" w:type="dxa"/>
            <w:vMerge/>
            <w:shd w:val="clear" w:color="auto" w:fill="D9D9D9" w:themeFill="background1" w:themeFillShade="D9"/>
            <w:vAlign w:val="center"/>
          </w:tcPr>
          <w:p w:rsidR="00AE593E" w:rsidRPr="00D14091" w:rsidRDefault="00AE593E" w:rsidP="00AE593E">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AE593E" w:rsidRPr="00D14091" w:rsidRDefault="00AE593E" w:rsidP="00AE593E">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8</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4</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D966" w:themeFill="accent4" w:themeFillTint="99"/>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76</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280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7</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13</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1131" w:type="dxa"/>
            <w:shd w:val="clear" w:color="auto" w:fill="E2EFD9" w:themeFill="accent6" w:themeFillTint="33"/>
            <w:noWrap/>
            <w:vAlign w:val="center"/>
          </w:tcPr>
          <w:p w:rsidR="00AE593E" w:rsidRPr="00D14091" w:rsidRDefault="00AE593E" w:rsidP="00AE593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70.9</w:t>
            </w:r>
          </w:p>
        </w:tc>
      </w:tr>
      <w:tr w:rsidR="00CA3806" w:rsidRPr="00D14091" w:rsidTr="00CA3806">
        <w:trPr>
          <w:trHeight w:val="283"/>
        </w:trPr>
        <w:tc>
          <w:tcPr>
            <w:tcW w:w="589" w:type="dxa"/>
            <w:vMerge/>
            <w:shd w:val="clear" w:color="auto" w:fill="D9D9D9" w:themeFill="background1" w:themeFillShade="D9"/>
            <w:vAlign w:val="center"/>
          </w:tcPr>
          <w:p w:rsidR="00AE593E" w:rsidRPr="00D14091" w:rsidRDefault="00AE593E" w:rsidP="00AE593E">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AE593E" w:rsidRPr="00D14091" w:rsidRDefault="00AE593E" w:rsidP="00AE593E">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9</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4</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D966" w:themeFill="accent4" w:themeFillTint="99"/>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35</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341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1131" w:type="dxa"/>
            <w:shd w:val="clear" w:color="auto" w:fill="E2EFD9" w:themeFill="accent6" w:themeFillTint="33"/>
            <w:noWrap/>
            <w:vAlign w:val="center"/>
          </w:tcPr>
          <w:p w:rsidR="00AE593E" w:rsidRPr="00D14091" w:rsidRDefault="00AE593E" w:rsidP="00AE593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85.9</w:t>
            </w:r>
          </w:p>
        </w:tc>
      </w:tr>
      <w:tr w:rsidR="00CA3806" w:rsidRPr="00D14091" w:rsidTr="00CA3806">
        <w:trPr>
          <w:trHeight w:val="283"/>
        </w:trPr>
        <w:tc>
          <w:tcPr>
            <w:tcW w:w="589" w:type="dxa"/>
            <w:vMerge/>
            <w:shd w:val="clear" w:color="auto" w:fill="D9D9D9" w:themeFill="background1" w:themeFillShade="D9"/>
            <w:vAlign w:val="center"/>
          </w:tcPr>
          <w:p w:rsidR="00AE593E" w:rsidRPr="00D14091" w:rsidRDefault="00AE593E" w:rsidP="00AE593E">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AE593E" w:rsidRPr="00D14091" w:rsidRDefault="00AE593E" w:rsidP="00AE593E">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D966" w:themeFill="accent4" w:themeFillTint="99"/>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53</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331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6</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1131" w:type="dxa"/>
            <w:shd w:val="clear" w:color="auto" w:fill="E2EFD9" w:themeFill="accent6" w:themeFillTint="33"/>
            <w:noWrap/>
            <w:vAlign w:val="center"/>
          </w:tcPr>
          <w:p w:rsidR="00AE593E" w:rsidRPr="00D14091" w:rsidRDefault="00AE593E" w:rsidP="00AE593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83.4</w:t>
            </w:r>
          </w:p>
        </w:tc>
      </w:tr>
      <w:tr w:rsidR="00CA3806" w:rsidRPr="00D14091" w:rsidTr="00CA3806">
        <w:trPr>
          <w:trHeight w:val="283"/>
        </w:trPr>
        <w:tc>
          <w:tcPr>
            <w:tcW w:w="589" w:type="dxa"/>
            <w:vMerge/>
            <w:shd w:val="clear" w:color="auto" w:fill="D9D9D9" w:themeFill="background1" w:themeFillShade="D9"/>
            <w:vAlign w:val="center"/>
          </w:tcPr>
          <w:p w:rsidR="00AE593E" w:rsidRPr="00D14091" w:rsidRDefault="00AE593E" w:rsidP="00AE593E">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AE593E" w:rsidRPr="00D14091" w:rsidRDefault="00AE593E" w:rsidP="00AE593E">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D966" w:themeFill="accent4" w:themeFillTint="99"/>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51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27</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308</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4</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1131" w:type="dxa"/>
            <w:shd w:val="clear" w:color="auto" w:fill="E2EFD9" w:themeFill="accent6" w:themeFillTint="33"/>
            <w:noWrap/>
            <w:vAlign w:val="center"/>
          </w:tcPr>
          <w:p w:rsidR="00AE593E" w:rsidRPr="00D14091" w:rsidRDefault="00AE593E" w:rsidP="00AE593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77.2</w:t>
            </w:r>
          </w:p>
        </w:tc>
      </w:tr>
      <w:tr w:rsidR="00CA3806" w:rsidRPr="00D14091" w:rsidTr="00CA3806">
        <w:trPr>
          <w:trHeight w:val="283"/>
        </w:trPr>
        <w:tc>
          <w:tcPr>
            <w:tcW w:w="589" w:type="dxa"/>
            <w:vMerge/>
            <w:shd w:val="clear" w:color="auto" w:fill="D9D9D9" w:themeFill="background1" w:themeFillShade="D9"/>
            <w:vAlign w:val="center"/>
          </w:tcPr>
          <w:p w:rsidR="00AE593E" w:rsidRPr="00D14091" w:rsidRDefault="00AE593E" w:rsidP="00AE593E">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AE593E" w:rsidRPr="00D14091" w:rsidRDefault="00AE593E" w:rsidP="00AE593E">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12</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15</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3</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14</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34</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D966" w:themeFill="accent4" w:themeFillTint="99"/>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59</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3</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244</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14</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1131" w:type="dxa"/>
            <w:shd w:val="clear" w:color="auto" w:fill="E2EFD9" w:themeFill="accent6" w:themeFillTint="33"/>
            <w:noWrap/>
            <w:vAlign w:val="center"/>
          </w:tcPr>
          <w:p w:rsidR="00AE593E" w:rsidRPr="00D14091" w:rsidRDefault="00AE593E" w:rsidP="00AE593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61.8</w:t>
            </w:r>
          </w:p>
        </w:tc>
      </w:tr>
      <w:tr w:rsidR="00AE593E" w:rsidRPr="00D14091" w:rsidTr="00CA3806">
        <w:trPr>
          <w:trHeight w:val="283"/>
        </w:trPr>
        <w:tc>
          <w:tcPr>
            <w:tcW w:w="589" w:type="dxa"/>
            <w:vMerge/>
            <w:shd w:val="clear" w:color="auto" w:fill="D9D9D9" w:themeFill="background1" w:themeFillShade="D9"/>
            <w:vAlign w:val="center"/>
          </w:tcPr>
          <w:p w:rsidR="00AE593E" w:rsidRPr="00D14091" w:rsidRDefault="00AE593E" w:rsidP="00AE593E">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AE593E" w:rsidRPr="00D14091" w:rsidRDefault="00AE593E" w:rsidP="00AE593E">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13</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5</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29</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14</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D966" w:themeFill="accent4" w:themeFillTint="99"/>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87</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6</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15</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220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3</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1131" w:type="dxa"/>
            <w:shd w:val="clear" w:color="auto" w:fill="FFC000" w:themeFill="accent4"/>
            <w:noWrap/>
            <w:vAlign w:val="center"/>
          </w:tcPr>
          <w:p w:rsidR="00AE593E" w:rsidRPr="00D14091" w:rsidRDefault="00AE593E" w:rsidP="00AE593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56.0</w:t>
            </w:r>
          </w:p>
        </w:tc>
      </w:tr>
      <w:tr w:rsidR="00CA3806" w:rsidRPr="00D14091" w:rsidTr="00CA3806">
        <w:trPr>
          <w:trHeight w:val="283"/>
        </w:trPr>
        <w:tc>
          <w:tcPr>
            <w:tcW w:w="589" w:type="dxa"/>
            <w:vMerge/>
            <w:shd w:val="clear" w:color="auto" w:fill="D9D9D9" w:themeFill="background1" w:themeFillShade="D9"/>
            <w:vAlign w:val="center"/>
          </w:tcPr>
          <w:p w:rsidR="00AE593E" w:rsidRPr="00D14091" w:rsidRDefault="00AE593E" w:rsidP="00AE593E">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AE593E" w:rsidRPr="00D14091" w:rsidRDefault="00AE593E" w:rsidP="00AE593E">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14</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6</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7</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34</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D966" w:themeFill="accent4" w:themeFillTint="99"/>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96</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4</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15</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22</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189</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4</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1131" w:type="dxa"/>
            <w:shd w:val="clear" w:color="auto" w:fill="FFC000" w:themeFill="accent4"/>
            <w:noWrap/>
            <w:vAlign w:val="center"/>
          </w:tcPr>
          <w:p w:rsidR="00AE593E" w:rsidRPr="00D14091" w:rsidRDefault="00AE593E" w:rsidP="00AE593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48.1</w:t>
            </w:r>
          </w:p>
        </w:tc>
      </w:tr>
      <w:tr w:rsidR="00CA3806" w:rsidRPr="00D14091" w:rsidTr="00CA3806">
        <w:trPr>
          <w:trHeight w:val="283"/>
        </w:trPr>
        <w:tc>
          <w:tcPr>
            <w:tcW w:w="589" w:type="dxa"/>
            <w:vMerge/>
            <w:shd w:val="clear" w:color="auto" w:fill="D9D9D9" w:themeFill="background1" w:themeFillShade="D9"/>
            <w:vAlign w:val="center"/>
          </w:tcPr>
          <w:p w:rsidR="00AE593E" w:rsidRPr="00D14091" w:rsidRDefault="00AE593E" w:rsidP="00AE593E">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AE593E" w:rsidRPr="00D14091" w:rsidRDefault="00AE593E" w:rsidP="00AE593E">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15</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16</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3</w:t>
            </w:r>
          </w:p>
        </w:tc>
        <w:tc>
          <w:tcPr>
            <w:tcW w:w="607" w:type="dxa"/>
            <w:shd w:val="clear" w:color="auto" w:fill="FFD966" w:themeFill="accent4" w:themeFillTint="99"/>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55</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3</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3</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30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251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1131" w:type="dxa"/>
            <w:shd w:val="clear" w:color="auto" w:fill="FFC000" w:themeFill="accent4"/>
            <w:noWrap/>
            <w:vAlign w:val="center"/>
          </w:tcPr>
          <w:p w:rsidR="00AE593E" w:rsidRPr="00D14091" w:rsidRDefault="00AE593E" w:rsidP="00AE593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64.0</w:t>
            </w:r>
          </w:p>
        </w:tc>
      </w:tr>
      <w:tr w:rsidR="00CA3806" w:rsidRPr="00D14091" w:rsidTr="00CA3806">
        <w:trPr>
          <w:trHeight w:val="283"/>
        </w:trPr>
        <w:tc>
          <w:tcPr>
            <w:tcW w:w="589" w:type="dxa"/>
            <w:vMerge/>
            <w:shd w:val="clear" w:color="auto" w:fill="D9D9D9" w:themeFill="background1" w:themeFillShade="D9"/>
            <w:vAlign w:val="center"/>
          </w:tcPr>
          <w:p w:rsidR="00AE593E" w:rsidRPr="00D14091" w:rsidRDefault="00AE593E" w:rsidP="00AE593E">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AE593E" w:rsidRPr="00D14091" w:rsidRDefault="00AE593E" w:rsidP="00AE593E">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16</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5</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6</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19</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D966" w:themeFill="accent4" w:themeFillTint="99"/>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51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7</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4</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301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1131" w:type="dxa"/>
            <w:shd w:val="clear" w:color="auto" w:fill="E2EFD9" w:themeFill="accent6" w:themeFillTint="33"/>
            <w:noWrap/>
            <w:vAlign w:val="center"/>
          </w:tcPr>
          <w:p w:rsidR="00AE593E" w:rsidRPr="00D14091" w:rsidRDefault="00AE593E" w:rsidP="00AE593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75.6</w:t>
            </w:r>
          </w:p>
        </w:tc>
      </w:tr>
      <w:tr w:rsidR="00CA3806" w:rsidRPr="00D14091" w:rsidTr="00CA3806">
        <w:trPr>
          <w:trHeight w:val="283"/>
        </w:trPr>
        <w:tc>
          <w:tcPr>
            <w:tcW w:w="589" w:type="dxa"/>
            <w:vMerge/>
            <w:shd w:val="clear" w:color="auto" w:fill="D9D9D9" w:themeFill="background1" w:themeFillShade="D9"/>
            <w:vAlign w:val="center"/>
          </w:tcPr>
          <w:p w:rsidR="00AE593E" w:rsidRPr="00D14091" w:rsidRDefault="00AE593E" w:rsidP="00AE593E">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AE593E" w:rsidRPr="00D14091" w:rsidRDefault="00AE593E" w:rsidP="00AE593E">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17</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15</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D966" w:themeFill="accent4" w:themeFillTint="99"/>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50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22</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15</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3</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12</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4</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228</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1131" w:type="dxa"/>
            <w:shd w:val="clear" w:color="auto" w:fill="FFC000" w:themeFill="accent4"/>
            <w:noWrap/>
            <w:vAlign w:val="center"/>
          </w:tcPr>
          <w:p w:rsidR="00AE593E" w:rsidRPr="00D14091" w:rsidRDefault="00AE593E" w:rsidP="00AE593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62.6</w:t>
            </w:r>
          </w:p>
        </w:tc>
      </w:tr>
      <w:tr w:rsidR="00CA3806" w:rsidRPr="00D14091" w:rsidTr="00CA3806">
        <w:trPr>
          <w:trHeight w:val="283"/>
        </w:trPr>
        <w:tc>
          <w:tcPr>
            <w:tcW w:w="589" w:type="dxa"/>
            <w:vMerge/>
            <w:shd w:val="clear" w:color="auto" w:fill="D9D9D9" w:themeFill="background1" w:themeFillShade="D9"/>
            <w:vAlign w:val="center"/>
          </w:tcPr>
          <w:p w:rsidR="00AE593E" w:rsidRPr="00D14091" w:rsidRDefault="00AE593E" w:rsidP="00AE593E">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AE593E" w:rsidRPr="00D14091" w:rsidRDefault="00AE593E" w:rsidP="00AE593E">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18</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D966" w:themeFill="accent4" w:themeFillTint="99"/>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46</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5</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15</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16</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3</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23</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5</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233</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1131" w:type="dxa"/>
            <w:shd w:val="clear" w:color="auto" w:fill="FFC000" w:themeFill="accent4"/>
            <w:noWrap/>
            <w:vAlign w:val="center"/>
          </w:tcPr>
          <w:p w:rsidR="00AE593E" w:rsidRPr="00D14091" w:rsidRDefault="00AE593E" w:rsidP="00AE593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62.0</w:t>
            </w:r>
          </w:p>
        </w:tc>
      </w:tr>
      <w:tr w:rsidR="00AE593E" w:rsidRPr="00D14091" w:rsidTr="00CA3806">
        <w:trPr>
          <w:trHeight w:val="283"/>
        </w:trPr>
        <w:tc>
          <w:tcPr>
            <w:tcW w:w="589" w:type="dxa"/>
            <w:vMerge/>
            <w:shd w:val="clear" w:color="auto" w:fill="D9D9D9" w:themeFill="background1" w:themeFillShade="D9"/>
            <w:vAlign w:val="center"/>
          </w:tcPr>
          <w:p w:rsidR="00AE593E" w:rsidRPr="00D14091" w:rsidRDefault="00AE593E" w:rsidP="00AE593E">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AE593E" w:rsidRPr="00D14091" w:rsidRDefault="00AE593E" w:rsidP="00AE593E">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19</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3</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3</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7</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38</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13</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16</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4</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15</w:t>
            </w:r>
          </w:p>
        </w:tc>
        <w:tc>
          <w:tcPr>
            <w:tcW w:w="607" w:type="dxa"/>
            <w:shd w:val="clear" w:color="auto" w:fill="FFD966" w:themeFill="accent4" w:themeFillTint="99"/>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65</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83</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1131" w:type="dxa"/>
            <w:shd w:val="clear" w:color="auto" w:fill="FF0000"/>
            <w:noWrap/>
            <w:vAlign w:val="center"/>
          </w:tcPr>
          <w:p w:rsidR="00AE593E" w:rsidRPr="00D14091" w:rsidRDefault="00AE593E" w:rsidP="00AE593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26.8</w:t>
            </w:r>
          </w:p>
        </w:tc>
      </w:tr>
      <w:tr w:rsidR="00AE593E" w:rsidRPr="00D14091" w:rsidTr="00CA3806">
        <w:trPr>
          <w:trHeight w:val="283"/>
        </w:trPr>
        <w:tc>
          <w:tcPr>
            <w:tcW w:w="589" w:type="dxa"/>
            <w:vMerge/>
            <w:shd w:val="clear" w:color="auto" w:fill="D9D9D9" w:themeFill="background1" w:themeFillShade="D9"/>
            <w:vAlign w:val="center"/>
          </w:tcPr>
          <w:p w:rsidR="00AE593E" w:rsidRPr="00D14091" w:rsidRDefault="00AE593E" w:rsidP="00AE593E">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AE593E" w:rsidRPr="00D14091" w:rsidRDefault="00AE593E" w:rsidP="00AE593E">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26</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3</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9</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17</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37</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5</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9</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0</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3</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4</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3</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91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2</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1</w:t>
            </w:r>
          </w:p>
        </w:tc>
        <w:tc>
          <w:tcPr>
            <w:tcW w:w="607" w:type="dxa"/>
            <w:shd w:val="clear" w:color="auto" w:fill="FFF2CC" w:themeFill="accent4" w:themeFillTint="33"/>
            <w:noWrap/>
            <w:vAlign w:val="bottom"/>
          </w:tcPr>
          <w:p w:rsidR="00AE593E" w:rsidRPr="00AE593E" w:rsidRDefault="00AE593E" w:rsidP="00AE593E">
            <w:pPr>
              <w:spacing w:after="0" w:line="240" w:lineRule="auto"/>
              <w:jc w:val="center"/>
              <w:rPr>
                <w:rFonts w:ascii="Calibri" w:eastAsia="Times New Roman" w:hAnsi="Calibri" w:cs="Times New Roman"/>
                <w:color w:val="000000"/>
              </w:rPr>
            </w:pPr>
            <w:r w:rsidRPr="00AE593E">
              <w:rPr>
                <w:rFonts w:ascii="Calibri" w:eastAsia="Times New Roman" w:hAnsi="Calibri" w:cs="Times New Roman"/>
                <w:color w:val="000000"/>
              </w:rPr>
              <w:t>7</w:t>
            </w:r>
          </w:p>
        </w:tc>
        <w:tc>
          <w:tcPr>
            <w:tcW w:w="1131" w:type="dxa"/>
            <w:shd w:val="clear" w:color="auto" w:fill="FF0000"/>
            <w:noWrap/>
            <w:vAlign w:val="center"/>
          </w:tcPr>
          <w:p w:rsidR="00AE593E" w:rsidRPr="00D14091" w:rsidRDefault="00AE593E" w:rsidP="00AE593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2.8</w:t>
            </w:r>
          </w:p>
        </w:tc>
      </w:tr>
      <w:tr w:rsidR="00CA3806" w:rsidRPr="00D14091" w:rsidTr="00CA3806">
        <w:trPr>
          <w:trHeight w:val="653"/>
        </w:trPr>
        <w:tc>
          <w:tcPr>
            <w:tcW w:w="1116" w:type="dxa"/>
            <w:gridSpan w:val="2"/>
            <w:shd w:val="clear" w:color="auto" w:fill="D9E2F3" w:themeFill="accent5" w:themeFillTint="33"/>
            <w:vAlign w:val="center"/>
          </w:tcPr>
          <w:p w:rsidR="00AE593E" w:rsidRPr="00D14091" w:rsidRDefault="00AE593E" w:rsidP="00AE593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Confusion Index</w:t>
            </w:r>
          </w:p>
        </w:tc>
        <w:tc>
          <w:tcPr>
            <w:tcW w:w="607" w:type="dxa"/>
            <w:shd w:val="clear" w:color="auto" w:fill="F7CAAC" w:themeFill="accent2" w:themeFillTint="66"/>
            <w:noWrap/>
            <w:vAlign w:val="bottom"/>
            <w:hideMark/>
          </w:tcPr>
          <w:p w:rsidR="00AE593E" w:rsidRDefault="00AE593E" w:rsidP="00AE593E">
            <w:pPr>
              <w:jc w:val="right"/>
              <w:rPr>
                <w:rFonts w:ascii="Calibri" w:hAnsi="Calibri"/>
                <w:color w:val="000000"/>
              </w:rPr>
            </w:pPr>
            <w:r>
              <w:rPr>
                <w:rFonts w:ascii="Calibri" w:hAnsi="Calibri"/>
                <w:color w:val="000000"/>
              </w:rPr>
              <w:t>81.3</w:t>
            </w:r>
          </w:p>
        </w:tc>
        <w:tc>
          <w:tcPr>
            <w:tcW w:w="607" w:type="dxa"/>
            <w:shd w:val="clear" w:color="auto" w:fill="FFC000" w:themeFill="accent4"/>
            <w:noWrap/>
            <w:vAlign w:val="bottom"/>
            <w:hideMark/>
          </w:tcPr>
          <w:p w:rsidR="00AE593E" w:rsidRDefault="00AE593E" w:rsidP="00AE593E">
            <w:pPr>
              <w:jc w:val="right"/>
              <w:rPr>
                <w:rFonts w:ascii="Calibri" w:hAnsi="Calibri"/>
                <w:color w:val="000000"/>
              </w:rPr>
            </w:pPr>
            <w:r>
              <w:rPr>
                <w:rFonts w:ascii="Calibri" w:hAnsi="Calibri"/>
                <w:color w:val="000000"/>
              </w:rPr>
              <w:t>61.4</w:t>
            </w:r>
          </w:p>
        </w:tc>
        <w:tc>
          <w:tcPr>
            <w:tcW w:w="607" w:type="dxa"/>
            <w:shd w:val="clear" w:color="auto" w:fill="F7CAAC" w:themeFill="accent2" w:themeFillTint="66"/>
            <w:noWrap/>
            <w:vAlign w:val="bottom"/>
            <w:hideMark/>
          </w:tcPr>
          <w:p w:rsidR="00AE593E" w:rsidRDefault="00AE593E" w:rsidP="00AE593E">
            <w:pPr>
              <w:jc w:val="right"/>
              <w:rPr>
                <w:rFonts w:ascii="Calibri" w:hAnsi="Calibri"/>
                <w:color w:val="000000"/>
              </w:rPr>
            </w:pPr>
            <w:r>
              <w:rPr>
                <w:rFonts w:ascii="Calibri" w:hAnsi="Calibri"/>
                <w:color w:val="000000"/>
              </w:rPr>
              <w:t>73.7</w:t>
            </w:r>
          </w:p>
        </w:tc>
        <w:tc>
          <w:tcPr>
            <w:tcW w:w="607" w:type="dxa"/>
            <w:shd w:val="clear" w:color="auto" w:fill="FFC000" w:themeFill="accent4"/>
            <w:noWrap/>
            <w:vAlign w:val="bottom"/>
            <w:hideMark/>
          </w:tcPr>
          <w:p w:rsidR="00AE593E" w:rsidRDefault="00AE593E" w:rsidP="00AE593E">
            <w:pPr>
              <w:jc w:val="right"/>
              <w:rPr>
                <w:rFonts w:ascii="Calibri" w:hAnsi="Calibri"/>
                <w:color w:val="000000"/>
              </w:rPr>
            </w:pPr>
            <w:r>
              <w:rPr>
                <w:rFonts w:ascii="Calibri" w:hAnsi="Calibri"/>
                <w:color w:val="000000"/>
              </w:rPr>
              <w:t>56.7</w:t>
            </w:r>
          </w:p>
        </w:tc>
        <w:tc>
          <w:tcPr>
            <w:tcW w:w="607" w:type="dxa"/>
            <w:shd w:val="clear" w:color="auto" w:fill="FFC000" w:themeFill="accent4"/>
            <w:noWrap/>
            <w:vAlign w:val="bottom"/>
            <w:hideMark/>
          </w:tcPr>
          <w:p w:rsidR="00AE593E" w:rsidRDefault="00AE593E" w:rsidP="00AE593E">
            <w:pPr>
              <w:jc w:val="right"/>
              <w:rPr>
                <w:rFonts w:ascii="Calibri" w:hAnsi="Calibri"/>
                <w:color w:val="000000"/>
              </w:rPr>
            </w:pPr>
            <w:r>
              <w:rPr>
                <w:rFonts w:ascii="Calibri" w:hAnsi="Calibri"/>
                <w:color w:val="000000"/>
              </w:rPr>
              <w:t>49.3</w:t>
            </w:r>
          </w:p>
        </w:tc>
        <w:tc>
          <w:tcPr>
            <w:tcW w:w="607" w:type="dxa"/>
            <w:shd w:val="clear" w:color="auto" w:fill="F7CAAC" w:themeFill="accent2" w:themeFillTint="66"/>
            <w:noWrap/>
            <w:vAlign w:val="bottom"/>
            <w:hideMark/>
          </w:tcPr>
          <w:p w:rsidR="00AE593E" w:rsidRDefault="00AE593E" w:rsidP="00AE593E">
            <w:pPr>
              <w:jc w:val="right"/>
              <w:rPr>
                <w:rFonts w:ascii="Calibri" w:hAnsi="Calibri"/>
                <w:color w:val="000000"/>
              </w:rPr>
            </w:pPr>
            <w:r>
              <w:rPr>
                <w:rFonts w:ascii="Calibri" w:hAnsi="Calibri"/>
                <w:color w:val="000000"/>
              </w:rPr>
              <w:t>87.7</w:t>
            </w:r>
          </w:p>
        </w:tc>
        <w:tc>
          <w:tcPr>
            <w:tcW w:w="607" w:type="dxa"/>
            <w:shd w:val="clear" w:color="auto" w:fill="FF0000"/>
            <w:noWrap/>
            <w:vAlign w:val="bottom"/>
            <w:hideMark/>
          </w:tcPr>
          <w:p w:rsidR="00AE593E" w:rsidRDefault="00AE593E" w:rsidP="00AE593E">
            <w:pPr>
              <w:jc w:val="right"/>
              <w:rPr>
                <w:rFonts w:ascii="Calibri" w:hAnsi="Calibri"/>
                <w:color w:val="000000"/>
              </w:rPr>
            </w:pPr>
            <w:r>
              <w:rPr>
                <w:rFonts w:ascii="Calibri" w:hAnsi="Calibri"/>
                <w:color w:val="000000"/>
              </w:rPr>
              <w:t>23.7</w:t>
            </w:r>
          </w:p>
        </w:tc>
        <w:tc>
          <w:tcPr>
            <w:tcW w:w="607" w:type="dxa"/>
            <w:shd w:val="clear" w:color="auto" w:fill="F7CAAC" w:themeFill="accent2" w:themeFillTint="66"/>
            <w:noWrap/>
            <w:vAlign w:val="bottom"/>
            <w:hideMark/>
          </w:tcPr>
          <w:p w:rsidR="00AE593E" w:rsidRDefault="00AE593E" w:rsidP="00AE593E">
            <w:pPr>
              <w:jc w:val="right"/>
              <w:rPr>
                <w:rFonts w:ascii="Calibri" w:hAnsi="Calibri"/>
                <w:color w:val="000000"/>
              </w:rPr>
            </w:pPr>
            <w:r>
              <w:rPr>
                <w:rFonts w:ascii="Calibri" w:hAnsi="Calibri"/>
                <w:color w:val="000000"/>
              </w:rPr>
              <w:t>72.7</w:t>
            </w:r>
          </w:p>
        </w:tc>
        <w:tc>
          <w:tcPr>
            <w:tcW w:w="607" w:type="dxa"/>
            <w:shd w:val="clear" w:color="auto" w:fill="F7CAAC" w:themeFill="accent2" w:themeFillTint="66"/>
            <w:noWrap/>
            <w:vAlign w:val="bottom"/>
            <w:hideMark/>
          </w:tcPr>
          <w:p w:rsidR="00AE593E" w:rsidRDefault="00AE593E" w:rsidP="00AE593E">
            <w:pPr>
              <w:jc w:val="right"/>
              <w:rPr>
                <w:rFonts w:ascii="Calibri" w:hAnsi="Calibri"/>
                <w:color w:val="000000"/>
              </w:rPr>
            </w:pPr>
            <w:r>
              <w:rPr>
                <w:rFonts w:ascii="Calibri" w:hAnsi="Calibri"/>
                <w:color w:val="000000"/>
              </w:rPr>
              <w:t>77.0</w:t>
            </w:r>
          </w:p>
        </w:tc>
        <w:tc>
          <w:tcPr>
            <w:tcW w:w="607" w:type="dxa"/>
            <w:shd w:val="clear" w:color="auto" w:fill="F7CAAC" w:themeFill="accent2" w:themeFillTint="66"/>
            <w:noWrap/>
            <w:vAlign w:val="bottom"/>
            <w:hideMark/>
          </w:tcPr>
          <w:p w:rsidR="00AE593E" w:rsidRDefault="00AE593E" w:rsidP="00AE593E">
            <w:pPr>
              <w:jc w:val="right"/>
              <w:rPr>
                <w:rFonts w:ascii="Calibri" w:hAnsi="Calibri"/>
                <w:color w:val="000000"/>
              </w:rPr>
            </w:pPr>
            <w:r>
              <w:rPr>
                <w:rFonts w:ascii="Calibri" w:hAnsi="Calibri"/>
                <w:color w:val="000000"/>
              </w:rPr>
              <w:t>76.8</w:t>
            </w:r>
          </w:p>
        </w:tc>
        <w:tc>
          <w:tcPr>
            <w:tcW w:w="607" w:type="dxa"/>
            <w:shd w:val="clear" w:color="auto" w:fill="F7CAAC" w:themeFill="accent2" w:themeFillTint="66"/>
            <w:noWrap/>
            <w:vAlign w:val="bottom"/>
            <w:hideMark/>
          </w:tcPr>
          <w:p w:rsidR="00AE593E" w:rsidRDefault="00AE593E" w:rsidP="00AE593E">
            <w:pPr>
              <w:jc w:val="right"/>
              <w:rPr>
                <w:rFonts w:ascii="Calibri" w:hAnsi="Calibri"/>
                <w:color w:val="000000"/>
              </w:rPr>
            </w:pPr>
            <w:r>
              <w:rPr>
                <w:rFonts w:ascii="Calibri" w:hAnsi="Calibri"/>
                <w:color w:val="000000"/>
              </w:rPr>
              <w:t>99.7</w:t>
            </w:r>
          </w:p>
        </w:tc>
        <w:tc>
          <w:tcPr>
            <w:tcW w:w="607" w:type="dxa"/>
            <w:shd w:val="clear" w:color="auto" w:fill="F7CAAC" w:themeFill="accent2" w:themeFillTint="66"/>
            <w:noWrap/>
            <w:vAlign w:val="bottom"/>
            <w:hideMark/>
          </w:tcPr>
          <w:p w:rsidR="00AE593E" w:rsidRDefault="00AE593E" w:rsidP="00AE593E">
            <w:pPr>
              <w:jc w:val="right"/>
              <w:rPr>
                <w:rFonts w:ascii="Calibri" w:hAnsi="Calibri"/>
                <w:color w:val="000000"/>
              </w:rPr>
            </w:pPr>
            <w:r>
              <w:rPr>
                <w:rFonts w:ascii="Calibri" w:hAnsi="Calibri"/>
                <w:color w:val="000000"/>
              </w:rPr>
              <w:t>79.0</w:t>
            </w:r>
          </w:p>
        </w:tc>
        <w:tc>
          <w:tcPr>
            <w:tcW w:w="607" w:type="dxa"/>
            <w:shd w:val="clear" w:color="auto" w:fill="FFC000" w:themeFill="accent4"/>
            <w:noWrap/>
            <w:vAlign w:val="bottom"/>
            <w:hideMark/>
          </w:tcPr>
          <w:p w:rsidR="00AE593E" w:rsidRDefault="00AE593E" w:rsidP="00AE593E">
            <w:pPr>
              <w:jc w:val="right"/>
              <w:rPr>
                <w:rFonts w:ascii="Calibri" w:hAnsi="Calibri"/>
                <w:color w:val="000000"/>
              </w:rPr>
            </w:pPr>
            <w:r>
              <w:rPr>
                <w:rFonts w:ascii="Calibri" w:hAnsi="Calibri"/>
                <w:color w:val="000000"/>
              </w:rPr>
              <w:t>58.0</w:t>
            </w:r>
          </w:p>
        </w:tc>
        <w:tc>
          <w:tcPr>
            <w:tcW w:w="607" w:type="dxa"/>
            <w:shd w:val="clear" w:color="auto" w:fill="F7CAAC" w:themeFill="accent2" w:themeFillTint="66"/>
            <w:noWrap/>
            <w:vAlign w:val="bottom"/>
            <w:hideMark/>
          </w:tcPr>
          <w:p w:rsidR="00AE593E" w:rsidRDefault="00AE593E" w:rsidP="00AE593E">
            <w:pPr>
              <w:jc w:val="right"/>
              <w:rPr>
                <w:rFonts w:ascii="Calibri" w:hAnsi="Calibri"/>
                <w:color w:val="000000"/>
              </w:rPr>
            </w:pPr>
            <w:r>
              <w:rPr>
                <w:rFonts w:ascii="Calibri" w:hAnsi="Calibri"/>
                <w:color w:val="000000"/>
              </w:rPr>
              <w:t>88.7</w:t>
            </w:r>
          </w:p>
        </w:tc>
        <w:tc>
          <w:tcPr>
            <w:tcW w:w="607" w:type="dxa"/>
            <w:shd w:val="clear" w:color="auto" w:fill="F7CAAC" w:themeFill="accent2" w:themeFillTint="66"/>
            <w:noWrap/>
            <w:vAlign w:val="bottom"/>
            <w:hideMark/>
          </w:tcPr>
          <w:p w:rsidR="00AE593E" w:rsidRDefault="00AE593E" w:rsidP="00AE593E">
            <w:pPr>
              <w:jc w:val="right"/>
              <w:rPr>
                <w:rFonts w:ascii="Calibri" w:hAnsi="Calibri"/>
                <w:color w:val="000000"/>
              </w:rPr>
            </w:pPr>
            <w:r>
              <w:rPr>
                <w:rFonts w:ascii="Calibri" w:hAnsi="Calibri"/>
                <w:color w:val="000000"/>
              </w:rPr>
              <w:t>89.3</w:t>
            </w:r>
          </w:p>
        </w:tc>
        <w:tc>
          <w:tcPr>
            <w:tcW w:w="607" w:type="dxa"/>
            <w:shd w:val="clear" w:color="auto" w:fill="FFC000" w:themeFill="accent4"/>
            <w:noWrap/>
            <w:vAlign w:val="bottom"/>
            <w:hideMark/>
          </w:tcPr>
          <w:p w:rsidR="00AE593E" w:rsidRDefault="00AE593E" w:rsidP="00AE593E">
            <w:pPr>
              <w:jc w:val="right"/>
              <w:rPr>
                <w:rFonts w:ascii="Calibri" w:hAnsi="Calibri"/>
                <w:color w:val="000000"/>
              </w:rPr>
            </w:pPr>
            <w:r>
              <w:rPr>
                <w:rFonts w:ascii="Calibri" w:hAnsi="Calibri"/>
                <w:color w:val="000000"/>
              </w:rPr>
              <w:t>57.7</w:t>
            </w:r>
          </w:p>
        </w:tc>
        <w:tc>
          <w:tcPr>
            <w:tcW w:w="607" w:type="dxa"/>
            <w:shd w:val="clear" w:color="auto" w:fill="FFC000" w:themeFill="accent4"/>
            <w:noWrap/>
            <w:vAlign w:val="bottom"/>
            <w:hideMark/>
          </w:tcPr>
          <w:p w:rsidR="00AE593E" w:rsidRDefault="00AE593E" w:rsidP="00AE593E">
            <w:pPr>
              <w:jc w:val="right"/>
              <w:rPr>
                <w:rFonts w:ascii="Calibri" w:hAnsi="Calibri"/>
                <w:color w:val="000000"/>
              </w:rPr>
            </w:pPr>
            <w:r>
              <w:rPr>
                <w:rFonts w:ascii="Calibri" w:hAnsi="Calibri"/>
                <w:color w:val="000000"/>
              </w:rPr>
              <w:t>68.7</w:t>
            </w:r>
          </w:p>
        </w:tc>
        <w:tc>
          <w:tcPr>
            <w:tcW w:w="607" w:type="dxa"/>
            <w:shd w:val="clear" w:color="auto" w:fill="F7CAAC" w:themeFill="accent2" w:themeFillTint="66"/>
            <w:noWrap/>
            <w:vAlign w:val="bottom"/>
            <w:hideMark/>
          </w:tcPr>
          <w:p w:rsidR="00AE593E" w:rsidRDefault="00AE593E" w:rsidP="00AE593E">
            <w:pPr>
              <w:jc w:val="right"/>
              <w:rPr>
                <w:rFonts w:ascii="Calibri" w:hAnsi="Calibri"/>
                <w:color w:val="000000"/>
              </w:rPr>
            </w:pPr>
            <w:r>
              <w:rPr>
                <w:rFonts w:ascii="Calibri" w:hAnsi="Calibri"/>
                <w:color w:val="000000"/>
              </w:rPr>
              <w:t>96.3</w:t>
            </w:r>
          </w:p>
        </w:tc>
        <w:tc>
          <w:tcPr>
            <w:tcW w:w="607" w:type="dxa"/>
            <w:shd w:val="clear" w:color="auto" w:fill="F7CAAC" w:themeFill="accent2" w:themeFillTint="66"/>
            <w:noWrap/>
            <w:vAlign w:val="bottom"/>
            <w:hideMark/>
          </w:tcPr>
          <w:p w:rsidR="00AE593E" w:rsidRDefault="00AE593E" w:rsidP="00AE593E">
            <w:pPr>
              <w:jc w:val="right"/>
              <w:rPr>
                <w:rFonts w:ascii="Calibri" w:hAnsi="Calibri"/>
                <w:color w:val="000000"/>
              </w:rPr>
            </w:pPr>
            <w:r>
              <w:rPr>
                <w:rFonts w:ascii="Calibri" w:hAnsi="Calibri"/>
                <w:color w:val="000000"/>
              </w:rPr>
              <w:t>83.0</w:t>
            </w:r>
          </w:p>
        </w:tc>
        <w:tc>
          <w:tcPr>
            <w:tcW w:w="607" w:type="dxa"/>
            <w:shd w:val="clear" w:color="auto" w:fill="F7CAAC" w:themeFill="accent2" w:themeFillTint="66"/>
            <w:noWrap/>
            <w:vAlign w:val="bottom"/>
            <w:hideMark/>
          </w:tcPr>
          <w:p w:rsidR="00AE593E" w:rsidRDefault="00AE593E" w:rsidP="00AE593E">
            <w:pPr>
              <w:jc w:val="right"/>
              <w:rPr>
                <w:rFonts w:ascii="Calibri" w:hAnsi="Calibri"/>
                <w:color w:val="000000"/>
              </w:rPr>
            </w:pPr>
            <w:r>
              <w:rPr>
                <w:rFonts w:ascii="Calibri" w:hAnsi="Calibri"/>
                <w:color w:val="000000"/>
              </w:rPr>
              <w:t>77.8</w:t>
            </w:r>
          </w:p>
        </w:tc>
        <w:tc>
          <w:tcPr>
            <w:tcW w:w="1131" w:type="dxa"/>
            <w:shd w:val="clear" w:color="auto" w:fill="auto"/>
            <w:noWrap/>
            <w:vAlign w:val="center"/>
            <w:hideMark/>
          </w:tcPr>
          <w:p w:rsidR="00AE593E" w:rsidRPr="00D14091" w:rsidRDefault="00AE593E" w:rsidP="00AE593E">
            <w:pPr>
              <w:spacing w:after="0" w:line="240" w:lineRule="auto"/>
              <w:rPr>
                <w:rFonts w:ascii="Calibri" w:eastAsia="Times New Roman" w:hAnsi="Calibri" w:cs="Times New Roman"/>
                <w:color w:val="000000"/>
              </w:rPr>
            </w:pPr>
          </w:p>
        </w:tc>
      </w:tr>
    </w:tbl>
    <w:p w:rsidR="003D0D1B" w:rsidRDefault="001C7805" w:rsidP="00AE593E">
      <w:pPr>
        <w:jc w:val="center"/>
      </w:pPr>
      <w:r>
        <w:t>Table</w:t>
      </w:r>
      <w:r w:rsidR="00AE593E">
        <w:t xml:space="preserve"> 4</w:t>
      </w:r>
      <w:r>
        <w:t xml:space="preserve">. Confusion Matrix of </w:t>
      </w:r>
      <w:r w:rsidR="00AE593E">
        <w:t>Bernoulli</w:t>
      </w:r>
      <w:r>
        <w:t xml:space="preserve"> Classifier</w:t>
      </w:r>
    </w:p>
    <w:p w:rsidR="003D0D1B" w:rsidRDefault="003D0D1B" w:rsidP="003D0D1B">
      <w:pPr>
        <w:rPr>
          <w:b/>
          <w:bCs/>
        </w:rPr>
      </w:pPr>
      <w:r w:rsidRPr="003D0D1B">
        <w:rPr>
          <w:b/>
          <w:bCs/>
        </w:rPr>
        <w:t>Discussion</w:t>
      </w:r>
    </w:p>
    <w:p w:rsidR="003D0D1B" w:rsidRPr="003D0D1B" w:rsidRDefault="00E35407" w:rsidP="008E42C1">
      <w:pPr>
        <w:jc w:val="both"/>
      </w:pPr>
      <w:r>
        <w:t xml:space="preserve">As expected, the performance is way worse than that of Multinomial classifier. The worst class in terms of confusion is class 7, which confuses predictions of almost all other classes. In addition, </w:t>
      </w:r>
      <w:r w:rsidR="00B5214E">
        <w:t xml:space="preserve">classifier failed to predict almost all documents of </w:t>
      </w:r>
      <w:r>
        <w:t>class 20</w:t>
      </w:r>
      <w:r w:rsidR="00B5214E">
        <w:t xml:space="preserve"> which has</w:t>
      </w:r>
      <w:r>
        <w:t xml:space="preserve"> the</w:t>
      </w:r>
      <w:r w:rsidR="00B5214E">
        <w:t xml:space="preserve"> lowest prediction index of 2.8. Only 7 documents where predicted correctly.</w:t>
      </w:r>
      <w:r>
        <w:t xml:space="preserve"> </w:t>
      </w:r>
      <w:r w:rsidR="00435EB7">
        <w:t>Basically we can interpret that class 7 it is a pool of other classes, and class 20 has no discriminative words in it.</w:t>
      </w:r>
    </w:p>
    <w:tbl>
      <w:tblPr>
        <w:tblpPr w:leftFromText="180" w:rightFromText="180" w:vertAnchor="page" w:horzAnchor="page" w:tblpXSpec="center" w:tblpY="1366"/>
        <w:tblW w:w="143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9"/>
        <w:gridCol w:w="527"/>
        <w:gridCol w:w="607"/>
        <w:gridCol w:w="607"/>
        <w:gridCol w:w="607"/>
        <w:gridCol w:w="607"/>
        <w:gridCol w:w="607"/>
        <w:gridCol w:w="607"/>
        <w:gridCol w:w="607"/>
        <w:gridCol w:w="607"/>
        <w:gridCol w:w="607"/>
        <w:gridCol w:w="607"/>
        <w:gridCol w:w="607"/>
        <w:gridCol w:w="607"/>
        <w:gridCol w:w="607"/>
        <w:gridCol w:w="607"/>
        <w:gridCol w:w="607"/>
        <w:gridCol w:w="607"/>
        <w:gridCol w:w="607"/>
        <w:gridCol w:w="607"/>
        <w:gridCol w:w="607"/>
        <w:gridCol w:w="607"/>
        <w:gridCol w:w="1131"/>
      </w:tblGrid>
      <w:tr w:rsidR="00BE7491" w:rsidRPr="00D14091" w:rsidTr="00E35407">
        <w:trPr>
          <w:trHeight w:val="283"/>
        </w:trPr>
        <w:tc>
          <w:tcPr>
            <w:tcW w:w="1116" w:type="dxa"/>
            <w:gridSpan w:val="2"/>
            <w:vMerge w:val="restart"/>
            <w:vAlign w:val="center"/>
          </w:tcPr>
          <w:p w:rsidR="00BE7491" w:rsidRPr="00D14091" w:rsidRDefault="00BE7491" w:rsidP="00E35407">
            <w:pPr>
              <w:spacing w:after="0" w:line="240" w:lineRule="auto"/>
              <w:jc w:val="center"/>
              <w:rPr>
                <w:rFonts w:ascii="Times New Roman" w:eastAsia="Times New Roman" w:hAnsi="Times New Roman" w:cs="Times New Roman"/>
                <w:sz w:val="24"/>
                <w:szCs w:val="24"/>
              </w:rPr>
            </w:pPr>
          </w:p>
        </w:tc>
        <w:tc>
          <w:tcPr>
            <w:tcW w:w="12140" w:type="dxa"/>
            <w:gridSpan w:val="20"/>
            <w:shd w:val="clear" w:color="auto" w:fill="BDD6EE" w:themeFill="accent1" w:themeFillTint="66"/>
            <w:noWrap/>
            <w:vAlign w:val="center"/>
          </w:tcPr>
          <w:p w:rsidR="00BE7491" w:rsidRPr="00D14091" w:rsidRDefault="00BE7491" w:rsidP="00E3540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PREDICTED Class Labels</w:t>
            </w:r>
            <w:r w:rsidR="00AE593E">
              <w:rPr>
                <w:rFonts w:ascii="Calibri" w:eastAsia="Times New Roman" w:hAnsi="Calibri" w:cs="Times New Roman"/>
                <w:color w:val="000000"/>
              </w:rPr>
              <w:t xml:space="preserve"> - </w:t>
            </w:r>
            <w:r w:rsidR="00AE593E" w:rsidRPr="00AE593E">
              <w:rPr>
                <w:rFonts w:ascii="Calibri" w:eastAsia="Times New Roman" w:hAnsi="Calibri" w:cs="Times New Roman"/>
                <w:b/>
                <w:bCs/>
                <w:color w:val="000000"/>
              </w:rPr>
              <w:t>MULTINOMIAL</w:t>
            </w:r>
          </w:p>
        </w:tc>
        <w:tc>
          <w:tcPr>
            <w:tcW w:w="1131" w:type="dxa"/>
            <w:vMerge w:val="restart"/>
            <w:shd w:val="clear" w:color="auto" w:fill="F2F2F2" w:themeFill="background1" w:themeFillShade="F2"/>
            <w:noWrap/>
            <w:vAlign w:val="center"/>
          </w:tcPr>
          <w:p w:rsidR="00BE7491" w:rsidRPr="00D14091" w:rsidRDefault="00BE7491" w:rsidP="00E3540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Prediction Index</w:t>
            </w:r>
          </w:p>
        </w:tc>
      </w:tr>
      <w:tr w:rsidR="00BE7491" w:rsidRPr="00D14091" w:rsidTr="00E35407">
        <w:trPr>
          <w:trHeight w:val="283"/>
        </w:trPr>
        <w:tc>
          <w:tcPr>
            <w:tcW w:w="1116" w:type="dxa"/>
            <w:gridSpan w:val="2"/>
            <w:vMerge/>
            <w:vAlign w:val="center"/>
          </w:tcPr>
          <w:p w:rsidR="00BE7491" w:rsidRPr="00D14091" w:rsidRDefault="00BE7491" w:rsidP="00E35407">
            <w:pPr>
              <w:spacing w:after="0" w:line="240" w:lineRule="auto"/>
              <w:jc w:val="center"/>
              <w:rPr>
                <w:rFonts w:ascii="Times New Roman" w:eastAsia="Times New Roman" w:hAnsi="Times New Roman" w:cs="Times New Roman"/>
                <w:sz w:val="24"/>
                <w:szCs w:val="24"/>
              </w:rPr>
            </w:pPr>
          </w:p>
        </w:tc>
        <w:tc>
          <w:tcPr>
            <w:tcW w:w="607" w:type="dxa"/>
            <w:shd w:val="clear" w:color="auto" w:fill="F7CAAC" w:themeFill="accent2" w:themeFillTint="66"/>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7CAAC" w:themeFill="accent2" w:themeFillTint="66"/>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7CAAC" w:themeFill="accent2" w:themeFillTint="66"/>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w:t>
            </w:r>
          </w:p>
        </w:tc>
        <w:tc>
          <w:tcPr>
            <w:tcW w:w="607" w:type="dxa"/>
            <w:shd w:val="clear" w:color="auto" w:fill="F7CAAC" w:themeFill="accent2" w:themeFillTint="66"/>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4</w:t>
            </w:r>
          </w:p>
        </w:tc>
        <w:tc>
          <w:tcPr>
            <w:tcW w:w="607" w:type="dxa"/>
            <w:shd w:val="clear" w:color="auto" w:fill="F7CAAC" w:themeFill="accent2" w:themeFillTint="66"/>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5</w:t>
            </w:r>
          </w:p>
        </w:tc>
        <w:tc>
          <w:tcPr>
            <w:tcW w:w="607" w:type="dxa"/>
            <w:shd w:val="clear" w:color="auto" w:fill="F7CAAC" w:themeFill="accent2" w:themeFillTint="66"/>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6</w:t>
            </w:r>
          </w:p>
        </w:tc>
        <w:tc>
          <w:tcPr>
            <w:tcW w:w="607" w:type="dxa"/>
            <w:shd w:val="clear" w:color="auto" w:fill="F7CAAC" w:themeFill="accent2" w:themeFillTint="66"/>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7</w:t>
            </w:r>
          </w:p>
        </w:tc>
        <w:tc>
          <w:tcPr>
            <w:tcW w:w="607" w:type="dxa"/>
            <w:shd w:val="clear" w:color="auto" w:fill="F7CAAC" w:themeFill="accent2" w:themeFillTint="66"/>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8</w:t>
            </w:r>
          </w:p>
        </w:tc>
        <w:tc>
          <w:tcPr>
            <w:tcW w:w="607" w:type="dxa"/>
            <w:shd w:val="clear" w:color="auto" w:fill="F7CAAC" w:themeFill="accent2" w:themeFillTint="66"/>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9</w:t>
            </w:r>
          </w:p>
        </w:tc>
        <w:tc>
          <w:tcPr>
            <w:tcW w:w="607" w:type="dxa"/>
            <w:shd w:val="clear" w:color="auto" w:fill="F7CAAC" w:themeFill="accent2" w:themeFillTint="66"/>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10</w:t>
            </w:r>
          </w:p>
        </w:tc>
        <w:tc>
          <w:tcPr>
            <w:tcW w:w="607" w:type="dxa"/>
            <w:shd w:val="clear" w:color="auto" w:fill="F7CAAC" w:themeFill="accent2" w:themeFillTint="66"/>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11</w:t>
            </w:r>
          </w:p>
        </w:tc>
        <w:tc>
          <w:tcPr>
            <w:tcW w:w="607" w:type="dxa"/>
            <w:shd w:val="clear" w:color="auto" w:fill="F7CAAC" w:themeFill="accent2" w:themeFillTint="66"/>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12</w:t>
            </w:r>
          </w:p>
        </w:tc>
        <w:tc>
          <w:tcPr>
            <w:tcW w:w="607" w:type="dxa"/>
            <w:shd w:val="clear" w:color="auto" w:fill="F7CAAC" w:themeFill="accent2" w:themeFillTint="66"/>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13</w:t>
            </w:r>
          </w:p>
        </w:tc>
        <w:tc>
          <w:tcPr>
            <w:tcW w:w="607" w:type="dxa"/>
            <w:shd w:val="clear" w:color="auto" w:fill="F7CAAC" w:themeFill="accent2" w:themeFillTint="66"/>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14</w:t>
            </w:r>
          </w:p>
        </w:tc>
        <w:tc>
          <w:tcPr>
            <w:tcW w:w="607" w:type="dxa"/>
            <w:shd w:val="clear" w:color="auto" w:fill="F7CAAC" w:themeFill="accent2" w:themeFillTint="66"/>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15</w:t>
            </w:r>
          </w:p>
        </w:tc>
        <w:tc>
          <w:tcPr>
            <w:tcW w:w="607" w:type="dxa"/>
            <w:shd w:val="clear" w:color="auto" w:fill="F7CAAC" w:themeFill="accent2" w:themeFillTint="66"/>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16</w:t>
            </w:r>
          </w:p>
        </w:tc>
        <w:tc>
          <w:tcPr>
            <w:tcW w:w="607" w:type="dxa"/>
            <w:shd w:val="clear" w:color="auto" w:fill="F7CAAC" w:themeFill="accent2" w:themeFillTint="66"/>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17</w:t>
            </w:r>
          </w:p>
        </w:tc>
        <w:tc>
          <w:tcPr>
            <w:tcW w:w="607" w:type="dxa"/>
            <w:shd w:val="clear" w:color="auto" w:fill="F7CAAC" w:themeFill="accent2" w:themeFillTint="66"/>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18</w:t>
            </w:r>
          </w:p>
        </w:tc>
        <w:tc>
          <w:tcPr>
            <w:tcW w:w="607" w:type="dxa"/>
            <w:shd w:val="clear" w:color="auto" w:fill="F7CAAC" w:themeFill="accent2" w:themeFillTint="66"/>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19</w:t>
            </w:r>
          </w:p>
        </w:tc>
        <w:tc>
          <w:tcPr>
            <w:tcW w:w="607" w:type="dxa"/>
            <w:shd w:val="clear" w:color="auto" w:fill="F7CAAC" w:themeFill="accent2" w:themeFillTint="66"/>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20</w:t>
            </w:r>
          </w:p>
        </w:tc>
        <w:tc>
          <w:tcPr>
            <w:tcW w:w="1131" w:type="dxa"/>
            <w:vMerge/>
            <w:shd w:val="clear" w:color="auto" w:fill="F2F2F2" w:themeFill="background1" w:themeFillShade="F2"/>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p>
        </w:tc>
      </w:tr>
      <w:tr w:rsidR="00BE7491" w:rsidRPr="00D14091" w:rsidTr="00E35407">
        <w:trPr>
          <w:trHeight w:val="283"/>
        </w:trPr>
        <w:tc>
          <w:tcPr>
            <w:tcW w:w="589" w:type="dxa"/>
            <w:vMerge w:val="restart"/>
            <w:shd w:val="clear" w:color="auto" w:fill="D9D9D9" w:themeFill="background1" w:themeFillShade="D9"/>
            <w:textDirection w:val="btLr"/>
            <w:vAlign w:val="center"/>
          </w:tcPr>
          <w:p w:rsidR="00BE7491" w:rsidRPr="00D14091" w:rsidRDefault="00BE7491" w:rsidP="00E35407">
            <w:pPr>
              <w:spacing w:after="0" w:line="240" w:lineRule="auto"/>
              <w:ind w:left="113" w:right="113"/>
              <w:jc w:val="center"/>
              <w:rPr>
                <w:rFonts w:ascii="Calibri" w:eastAsia="Times New Roman" w:hAnsi="Calibri" w:cs="Times New Roman"/>
                <w:color w:val="000000"/>
              </w:rPr>
            </w:pPr>
            <w:r>
              <w:rPr>
                <w:rFonts w:ascii="Calibri" w:eastAsia="Times New Roman" w:hAnsi="Calibri" w:cs="Times New Roman"/>
                <w:color w:val="000000"/>
              </w:rPr>
              <w:t>TRUE Class Labels</w:t>
            </w:r>
          </w:p>
        </w:tc>
        <w:tc>
          <w:tcPr>
            <w:tcW w:w="527" w:type="dxa"/>
            <w:shd w:val="clear" w:color="auto" w:fill="E2EFD9" w:themeFill="accent6"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235</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w:t>
            </w:r>
          </w:p>
        </w:tc>
        <w:tc>
          <w:tcPr>
            <w:tcW w:w="607" w:type="dxa"/>
            <w:shd w:val="clear" w:color="auto" w:fill="FFD966" w:themeFill="accent4" w:themeFillTint="99"/>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45</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7</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9</w:t>
            </w:r>
          </w:p>
        </w:tc>
        <w:tc>
          <w:tcPr>
            <w:tcW w:w="1131" w:type="dxa"/>
            <w:shd w:val="clear" w:color="auto" w:fill="E2EFD9" w:themeFill="accent6"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73.9</w:t>
            </w:r>
          </w:p>
        </w:tc>
      </w:tr>
      <w:tr w:rsidR="00BE7491" w:rsidRPr="00D14091" w:rsidTr="00E35407">
        <w:trPr>
          <w:trHeight w:val="283"/>
        </w:trPr>
        <w:tc>
          <w:tcPr>
            <w:tcW w:w="589" w:type="dxa"/>
            <w:vMerge/>
            <w:shd w:val="clear" w:color="auto" w:fill="D9D9D9" w:themeFill="background1" w:themeFillShade="D9"/>
            <w:vAlign w:val="center"/>
          </w:tcPr>
          <w:p w:rsidR="00BE7491" w:rsidRPr="00D14091" w:rsidRDefault="00BE7491" w:rsidP="00E35407">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296</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6</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7</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17</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4</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4</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7</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4</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1131" w:type="dxa"/>
            <w:tcBorders>
              <w:bottom w:val="single" w:sz="4" w:space="0" w:color="auto"/>
            </w:tcBorders>
            <w:shd w:val="clear" w:color="auto" w:fill="E2EFD9" w:themeFill="accent6"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76.1</w:t>
            </w:r>
          </w:p>
        </w:tc>
      </w:tr>
      <w:tr w:rsidR="00BE7491" w:rsidRPr="00D14091" w:rsidTr="00E35407">
        <w:trPr>
          <w:trHeight w:val="283"/>
        </w:trPr>
        <w:tc>
          <w:tcPr>
            <w:tcW w:w="589" w:type="dxa"/>
            <w:vMerge/>
            <w:shd w:val="clear" w:color="auto" w:fill="D9D9D9" w:themeFill="background1" w:themeFillShade="D9"/>
            <w:vAlign w:val="center"/>
          </w:tcPr>
          <w:p w:rsidR="00BE7491" w:rsidRPr="00D14091" w:rsidRDefault="00BE7491" w:rsidP="00E35407">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33</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207</w:t>
            </w:r>
          </w:p>
        </w:tc>
        <w:tc>
          <w:tcPr>
            <w:tcW w:w="607" w:type="dxa"/>
            <w:shd w:val="clear" w:color="auto" w:fill="FFD966" w:themeFill="accent4" w:themeFillTint="99"/>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58</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17</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4</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4</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5</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9</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1131" w:type="dxa"/>
            <w:shd w:val="clear" w:color="auto" w:fill="FFC000"/>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52.9</w:t>
            </w:r>
          </w:p>
        </w:tc>
      </w:tr>
      <w:tr w:rsidR="00BE7491" w:rsidRPr="00D14091" w:rsidTr="00E35407">
        <w:trPr>
          <w:trHeight w:val="283"/>
        </w:trPr>
        <w:tc>
          <w:tcPr>
            <w:tcW w:w="589" w:type="dxa"/>
            <w:vMerge/>
            <w:shd w:val="clear" w:color="auto" w:fill="D9D9D9" w:themeFill="background1" w:themeFillShade="D9"/>
            <w:vAlign w:val="center"/>
          </w:tcPr>
          <w:p w:rsidR="00BE7491" w:rsidRPr="00D14091" w:rsidRDefault="00BE7491" w:rsidP="00E35407">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4</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8</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15</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305</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4</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6</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6</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23</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1131" w:type="dxa"/>
            <w:shd w:val="clear" w:color="auto" w:fill="E2EFD9" w:themeFill="accent6"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77.8</w:t>
            </w:r>
          </w:p>
        </w:tc>
      </w:tr>
      <w:tr w:rsidR="00BE7491" w:rsidRPr="00D14091" w:rsidTr="00E35407">
        <w:trPr>
          <w:trHeight w:val="283"/>
        </w:trPr>
        <w:tc>
          <w:tcPr>
            <w:tcW w:w="589" w:type="dxa"/>
            <w:vMerge/>
            <w:shd w:val="clear" w:color="auto" w:fill="D9D9D9" w:themeFill="background1" w:themeFillShade="D9"/>
            <w:vAlign w:val="center"/>
          </w:tcPr>
          <w:p w:rsidR="00BE7491" w:rsidRPr="00D14091" w:rsidRDefault="00BE7491" w:rsidP="00E35407">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5</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8</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37</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273</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4</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4</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6</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17</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8</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6</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1131" w:type="dxa"/>
            <w:shd w:val="clear" w:color="auto" w:fill="E2EFD9" w:themeFill="accent6"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71.3</w:t>
            </w:r>
          </w:p>
        </w:tc>
      </w:tr>
      <w:tr w:rsidR="00BE7491" w:rsidRPr="00D14091" w:rsidTr="00E35407">
        <w:trPr>
          <w:trHeight w:val="283"/>
        </w:trPr>
        <w:tc>
          <w:tcPr>
            <w:tcW w:w="589" w:type="dxa"/>
            <w:vMerge/>
            <w:shd w:val="clear" w:color="auto" w:fill="D9D9D9" w:themeFill="background1" w:themeFillShade="D9"/>
            <w:vAlign w:val="center"/>
          </w:tcPr>
          <w:p w:rsidR="00BE7491" w:rsidRPr="00D14091" w:rsidRDefault="00BE7491" w:rsidP="00E35407">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6</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D966" w:themeFill="accent4" w:themeFillTint="99"/>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42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7</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306</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1131" w:type="dxa"/>
            <w:shd w:val="clear" w:color="auto" w:fill="E2EFD9" w:themeFill="accent6"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78.5</w:t>
            </w:r>
          </w:p>
        </w:tc>
      </w:tr>
      <w:tr w:rsidR="00BE7491" w:rsidRPr="00D14091" w:rsidTr="00E35407">
        <w:trPr>
          <w:trHeight w:val="283"/>
        </w:trPr>
        <w:tc>
          <w:tcPr>
            <w:tcW w:w="589" w:type="dxa"/>
            <w:vMerge/>
            <w:shd w:val="clear" w:color="auto" w:fill="D9D9D9" w:themeFill="background1" w:themeFillShade="D9"/>
            <w:vAlign w:val="center"/>
          </w:tcPr>
          <w:p w:rsidR="00BE7491" w:rsidRPr="00D14091" w:rsidRDefault="00BE7491" w:rsidP="00E35407">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7</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8</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4</w:t>
            </w:r>
          </w:p>
        </w:tc>
        <w:tc>
          <w:tcPr>
            <w:tcW w:w="607" w:type="dxa"/>
            <w:shd w:val="clear" w:color="auto" w:fill="FFD966" w:themeFill="accent4" w:themeFillTint="99"/>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50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226</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33</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5</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4</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6</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1131" w:type="dxa"/>
            <w:shd w:val="clear" w:color="auto" w:fill="FFC000" w:themeFill="accent4"/>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59.2</w:t>
            </w:r>
          </w:p>
        </w:tc>
      </w:tr>
      <w:tr w:rsidR="00BE7491" w:rsidRPr="00D14091" w:rsidTr="00E35407">
        <w:trPr>
          <w:trHeight w:val="283"/>
        </w:trPr>
        <w:tc>
          <w:tcPr>
            <w:tcW w:w="589" w:type="dxa"/>
            <w:vMerge/>
            <w:shd w:val="clear" w:color="auto" w:fill="D9D9D9" w:themeFill="background1" w:themeFillShade="D9"/>
            <w:vAlign w:val="center"/>
          </w:tcPr>
          <w:p w:rsidR="00BE7491" w:rsidRPr="00D14091" w:rsidRDefault="00BE7491" w:rsidP="00E35407">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8</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5</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356</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4</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4</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4</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9</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1131" w:type="dxa"/>
            <w:shd w:val="clear" w:color="auto" w:fill="E2EFD9" w:themeFill="accent6"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90.1</w:t>
            </w:r>
          </w:p>
        </w:tc>
      </w:tr>
      <w:tr w:rsidR="00BE7491" w:rsidRPr="00D14091" w:rsidTr="00E35407">
        <w:trPr>
          <w:trHeight w:val="283"/>
        </w:trPr>
        <w:tc>
          <w:tcPr>
            <w:tcW w:w="589" w:type="dxa"/>
            <w:vMerge/>
            <w:shd w:val="clear" w:color="auto" w:fill="D9D9D9" w:themeFill="background1" w:themeFillShade="D9"/>
            <w:vAlign w:val="center"/>
          </w:tcPr>
          <w:p w:rsidR="00BE7491" w:rsidRPr="00D14091" w:rsidRDefault="00BE7491" w:rsidP="00E35407">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9</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26</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353</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4</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5</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1131" w:type="dxa"/>
            <w:shd w:val="clear" w:color="auto" w:fill="E2EFD9" w:themeFill="accent6"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88.9</w:t>
            </w:r>
          </w:p>
        </w:tc>
      </w:tr>
      <w:tr w:rsidR="00BE7491" w:rsidRPr="00D14091" w:rsidTr="00E35407">
        <w:trPr>
          <w:trHeight w:val="283"/>
        </w:trPr>
        <w:tc>
          <w:tcPr>
            <w:tcW w:w="589" w:type="dxa"/>
            <w:vMerge/>
            <w:shd w:val="clear" w:color="auto" w:fill="D9D9D9" w:themeFill="background1" w:themeFillShade="D9"/>
            <w:vAlign w:val="center"/>
          </w:tcPr>
          <w:p w:rsidR="00BE7491" w:rsidRPr="00D14091" w:rsidRDefault="00BE7491" w:rsidP="00E35407">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4</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345</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17</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9</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1131" w:type="dxa"/>
            <w:shd w:val="clear" w:color="auto" w:fill="E2EFD9" w:themeFill="accent6"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86.9</w:t>
            </w:r>
          </w:p>
        </w:tc>
      </w:tr>
      <w:tr w:rsidR="00BE7491" w:rsidRPr="00D14091" w:rsidTr="00E35407">
        <w:trPr>
          <w:trHeight w:val="283"/>
        </w:trPr>
        <w:tc>
          <w:tcPr>
            <w:tcW w:w="589" w:type="dxa"/>
            <w:vMerge/>
            <w:shd w:val="clear" w:color="auto" w:fill="D9D9D9" w:themeFill="background1" w:themeFillShade="D9"/>
            <w:vAlign w:val="center"/>
          </w:tcPr>
          <w:p w:rsidR="00BE7491" w:rsidRPr="00D14091" w:rsidRDefault="00BE7491" w:rsidP="00E35407">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4</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381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1131" w:type="dxa"/>
            <w:shd w:val="clear" w:color="auto" w:fill="E2EFD9" w:themeFill="accent6"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95.5</w:t>
            </w:r>
          </w:p>
        </w:tc>
      </w:tr>
      <w:tr w:rsidR="00BE7491" w:rsidRPr="00D14091" w:rsidTr="00E35407">
        <w:trPr>
          <w:trHeight w:val="283"/>
        </w:trPr>
        <w:tc>
          <w:tcPr>
            <w:tcW w:w="589" w:type="dxa"/>
            <w:vMerge/>
            <w:shd w:val="clear" w:color="auto" w:fill="D9D9D9" w:themeFill="background1" w:themeFillShade="D9"/>
            <w:vAlign w:val="center"/>
          </w:tcPr>
          <w:p w:rsidR="00BE7491" w:rsidRPr="00D14091" w:rsidRDefault="00BE7491" w:rsidP="00E35407">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4</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361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8</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8</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1131" w:type="dxa"/>
            <w:shd w:val="clear" w:color="auto" w:fill="E2EFD9" w:themeFill="accent6"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91.4</w:t>
            </w:r>
          </w:p>
        </w:tc>
      </w:tr>
      <w:tr w:rsidR="00BE7491" w:rsidRPr="00D14091" w:rsidTr="00E35407">
        <w:trPr>
          <w:trHeight w:val="283"/>
        </w:trPr>
        <w:tc>
          <w:tcPr>
            <w:tcW w:w="589" w:type="dxa"/>
            <w:vMerge/>
            <w:shd w:val="clear" w:color="auto" w:fill="D9D9D9" w:themeFill="background1" w:themeFillShade="D9"/>
            <w:vAlign w:val="center"/>
          </w:tcPr>
          <w:p w:rsidR="00BE7491" w:rsidRPr="00D14091" w:rsidRDefault="00BE7491" w:rsidP="00E35407">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13</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18</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27</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8</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D966" w:themeFill="accent4" w:themeFillTint="99"/>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46</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259</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6</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6</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1131" w:type="dxa"/>
            <w:shd w:val="clear" w:color="auto" w:fill="FFC000" w:themeFill="accent4"/>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65.9</w:t>
            </w:r>
          </w:p>
        </w:tc>
      </w:tr>
      <w:tr w:rsidR="00BE7491" w:rsidRPr="00D14091" w:rsidTr="00E35407">
        <w:trPr>
          <w:trHeight w:val="283"/>
        </w:trPr>
        <w:tc>
          <w:tcPr>
            <w:tcW w:w="589" w:type="dxa"/>
            <w:vMerge/>
            <w:shd w:val="clear" w:color="auto" w:fill="D9D9D9" w:themeFill="background1" w:themeFillShade="D9"/>
            <w:vAlign w:val="center"/>
          </w:tcPr>
          <w:p w:rsidR="00BE7491" w:rsidRPr="00D14091" w:rsidRDefault="00BE7491" w:rsidP="00E35407">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14</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7</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4</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324</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17</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6</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1131" w:type="dxa"/>
            <w:shd w:val="clear" w:color="auto" w:fill="E2EFD9" w:themeFill="accent6"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82.4</w:t>
            </w:r>
          </w:p>
        </w:tc>
      </w:tr>
      <w:tr w:rsidR="00BE7491" w:rsidRPr="00D14091" w:rsidTr="00E35407">
        <w:trPr>
          <w:trHeight w:val="283"/>
        </w:trPr>
        <w:tc>
          <w:tcPr>
            <w:tcW w:w="589" w:type="dxa"/>
            <w:vMerge/>
            <w:shd w:val="clear" w:color="auto" w:fill="D9D9D9" w:themeFill="background1" w:themeFillShade="D9"/>
            <w:vAlign w:val="center"/>
          </w:tcPr>
          <w:p w:rsidR="00BE7491" w:rsidRPr="00D14091" w:rsidRDefault="00BE7491" w:rsidP="00E35407">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15</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7</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4</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4</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4</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335</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5</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1131" w:type="dxa"/>
            <w:shd w:val="clear" w:color="auto" w:fill="E2EFD9" w:themeFill="accent6"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85.5</w:t>
            </w:r>
          </w:p>
        </w:tc>
      </w:tr>
      <w:tr w:rsidR="00BE7491" w:rsidRPr="00D14091" w:rsidTr="00E35407">
        <w:trPr>
          <w:trHeight w:val="283"/>
        </w:trPr>
        <w:tc>
          <w:tcPr>
            <w:tcW w:w="589" w:type="dxa"/>
            <w:vMerge/>
            <w:shd w:val="clear" w:color="auto" w:fill="D9D9D9" w:themeFill="background1" w:themeFillShade="D9"/>
            <w:vAlign w:val="center"/>
          </w:tcPr>
          <w:p w:rsidR="00BE7491" w:rsidRPr="00D14091" w:rsidRDefault="00BE7491" w:rsidP="00E35407">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16</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7</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377</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1131" w:type="dxa"/>
            <w:shd w:val="clear" w:color="auto" w:fill="E2EFD9" w:themeFill="accent6"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94.7</w:t>
            </w:r>
          </w:p>
        </w:tc>
      </w:tr>
      <w:tr w:rsidR="00BE7491" w:rsidRPr="00D14091" w:rsidTr="00E35407">
        <w:trPr>
          <w:trHeight w:val="283"/>
        </w:trPr>
        <w:tc>
          <w:tcPr>
            <w:tcW w:w="589" w:type="dxa"/>
            <w:vMerge/>
            <w:shd w:val="clear" w:color="auto" w:fill="D9D9D9" w:themeFill="background1" w:themeFillShade="D9"/>
            <w:vAlign w:val="center"/>
          </w:tcPr>
          <w:p w:rsidR="00BE7491" w:rsidRPr="00D14091" w:rsidRDefault="00BE7491" w:rsidP="00E35407">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17</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325</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16</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4</w:t>
            </w:r>
          </w:p>
        </w:tc>
        <w:tc>
          <w:tcPr>
            <w:tcW w:w="1131" w:type="dxa"/>
            <w:shd w:val="clear" w:color="auto" w:fill="E2EFD9" w:themeFill="accent6"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89.3</w:t>
            </w:r>
          </w:p>
        </w:tc>
      </w:tr>
      <w:tr w:rsidR="00BE7491" w:rsidRPr="00D14091" w:rsidTr="00E35407">
        <w:trPr>
          <w:trHeight w:val="283"/>
        </w:trPr>
        <w:tc>
          <w:tcPr>
            <w:tcW w:w="589" w:type="dxa"/>
            <w:vMerge/>
            <w:shd w:val="clear" w:color="auto" w:fill="D9D9D9" w:themeFill="background1" w:themeFillShade="D9"/>
            <w:vAlign w:val="center"/>
          </w:tcPr>
          <w:p w:rsidR="00BE7491" w:rsidRPr="00D14091" w:rsidRDefault="00BE7491" w:rsidP="00E35407">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18</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4</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8</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325</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18</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1131" w:type="dxa"/>
            <w:shd w:val="clear" w:color="auto" w:fill="E2EFD9" w:themeFill="accent6"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86.4</w:t>
            </w:r>
          </w:p>
        </w:tc>
      </w:tr>
      <w:tr w:rsidR="00BE7491" w:rsidRPr="00D14091" w:rsidTr="00E35407">
        <w:trPr>
          <w:trHeight w:val="283"/>
        </w:trPr>
        <w:tc>
          <w:tcPr>
            <w:tcW w:w="589" w:type="dxa"/>
            <w:vMerge/>
            <w:shd w:val="clear" w:color="auto" w:fill="D9D9D9" w:themeFill="background1" w:themeFillShade="D9"/>
            <w:vAlign w:val="center"/>
          </w:tcPr>
          <w:p w:rsidR="00BE7491" w:rsidRPr="00D14091" w:rsidRDefault="00BE7491" w:rsidP="00E35407">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19</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6</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7</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w:t>
            </w:r>
          </w:p>
        </w:tc>
        <w:tc>
          <w:tcPr>
            <w:tcW w:w="607" w:type="dxa"/>
            <w:shd w:val="clear" w:color="auto" w:fill="FFD966" w:themeFill="accent4" w:themeFillTint="99"/>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95</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5</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184</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1131" w:type="dxa"/>
            <w:shd w:val="clear" w:color="auto" w:fill="FFC000"/>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59.4</w:t>
            </w:r>
          </w:p>
        </w:tc>
      </w:tr>
      <w:tr w:rsidR="00BE7491" w:rsidRPr="00D14091" w:rsidTr="00E35407">
        <w:trPr>
          <w:trHeight w:val="283"/>
        </w:trPr>
        <w:tc>
          <w:tcPr>
            <w:tcW w:w="589" w:type="dxa"/>
            <w:vMerge/>
            <w:shd w:val="clear" w:color="auto" w:fill="D9D9D9" w:themeFill="background1" w:themeFillShade="D9"/>
            <w:vAlign w:val="center"/>
          </w:tcPr>
          <w:p w:rsidR="00BE7491" w:rsidRPr="00D14091" w:rsidRDefault="00BE7491" w:rsidP="00E35407">
            <w:pPr>
              <w:spacing w:after="0" w:line="240" w:lineRule="auto"/>
              <w:jc w:val="center"/>
              <w:rPr>
                <w:rFonts w:ascii="Calibri" w:eastAsia="Times New Roman" w:hAnsi="Calibri" w:cs="Times New Roman"/>
                <w:color w:val="000000"/>
              </w:rPr>
            </w:pPr>
          </w:p>
        </w:tc>
        <w:tc>
          <w:tcPr>
            <w:tcW w:w="527" w:type="dxa"/>
            <w:shd w:val="clear" w:color="auto" w:fill="E2EFD9" w:themeFill="accent6"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20</w:t>
            </w:r>
          </w:p>
        </w:tc>
        <w:tc>
          <w:tcPr>
            <w:tcW w:w="607" w:type="dxa"/>
            <w:shd w:val="clear" w:color="auto" w:fill="FFD966" w:themeFill="accent4" w:themeFillTint="99"/>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47</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5</w:t>
            </w:r>
          </w:p>
        </w:tc>
        <w:tc>
          <w:tcPr>
            <w:tcW w:w="607" w:type="dxa"/>
            <w:shd w:val="clear" w:color="auto" w:fill="FFD966" w:themeFill="accent4" w:themeFillTint="99"/>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70</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19</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5</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8</w:t>
            </w:r>
          </w:p>
        </w:tc>
        <w:tc>
          <w:tcPr>
            <w:tcW w:w="607" w:type="dxa"/>
            <w:shd w:val="clear" w:color="auto" w:fill="FFF2CC" w:themeFill="accent4" w:themeFillTint="33"/>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89</w:t>
            </w:r>
          </w:p>
        </w:tc>
        <w:tc>
          <w:tcPr>
            <w:tcW w:w="1131" w:type="dxa"/>
            <w:shd w:val="clear" w:color="auto" w:fill="FF0000"/>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35.5</w:t>
            </w:r>
          </w:p>
        </w:tc>
      </w:tr>
      <w:tr w:rsidR="00BE7491" w:rsidRPr="00D14091" w:rsidTr="00E35407">
        <w:trPr>
          <w:trHeight w:val="653"/>
        </w:trPr>
        <w:tc>
          <w:tcPr>
            <w:tcW w:w="1116" w:type="dxa"/>
            <w:gridSpan w:val="2"/>
            <w:shd w:val="clear" w:color="auto" w:fill="D9E2F3" w:themeFill="accent5" w:themeFillTint="33"/>
            <w:vAlign w:val="center"/>
          </w:tcPr>
          <w:p w:rsidR="00BE7491" w:rsidRPr="00D14091" w:rsidRDefault="00BE7491" w:rsidP="00E3540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Confusion Index</w:t>
            </w:r>
          </w:p>
        </w:tc>
        <w:tc>
          <w:tcPr>
            <w:tcW w:w="607" w:type="dxa"/>
            <w:shd w:val="clear" w:color="auto" w:fill="FFC000" w:themeFill="accent4"/>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69.9</w:t>
            </w:r>
          </w:p>
        </w:tc>
        <w:tc>
          <w:tcPr>
            <w:tcW w:w="607" w:type="dxa"/>
            <w:shd w:val="clear" w:color="auto" w:fill="FFC000" w:themeFill="accent4"/>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67.1</w:t>
            </w:r>
          </w:p>
        </w:tc>
        <w:tc>
          <w:tcPr>
            <w:tcW w:w="607" w:type="dxa"/>
            <w:shd w:val="clear" w:color="auto" w:fill="F7CAAC" w:themeFill="accent2" w:themeFillTint="66"/>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82.1</w:t>
            </w:r>
          </w:p>
        </w:tc>
        <w:tc>
          <w:tcPr>
            <w:tcW w:w="607" w:type="dxa"/>
            <w:shd w:val="clear" w:color="auto" w:fill="FFC000" w:themeFill="accent4"/>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60.3</w:t>
            </w:r>
          </w:p>
        </w:tc>
        <w:tc>
          <w:tcPr>
            <w:tcW w:w="607" w:type="dxa"/>
            <w:shd w:val="clear" w:color="auto" w:fill="F7CAAC" w:themeFill="accent2" w:themeFillTint="66"/>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78.7</w:t>
            </w:r>
          </w:p>
        </w:tc>
        <w:tc>
          <w:tcPr>
            <w:tcW w:w="607" w:type="dxa"/>
            <w:shd w:val="clear" w:color="auto" w:fill="F7CAAC" w:themeFill="accent2" w:themeFillTint="66"/>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81.0</w:t>
            </w:r>
          </w:p>
        </w:tc>
        <w:tc>
          <w:tcPr>
            <w:tcW w:w="607" w:type="dxa"/>
            <w:shd w:val="clear" w:color="auto" w:fill="F7CAAC" w:themeFill="accent2" w:themeFillTint="66"/>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91.1</w:t>
            </w:r>
          </w:p>
        </w:tc>
        <w:tc>
          <w:tcPr>
            <w:tcW w:w="607" w:type="dxa"/>
            <w:shd w:val="clear" w:color="auto" w:fill="F7CAAC" w:themeFill="accent2" w:themeFillTint="66"/>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78.6</w:t>
            </w:r>
          </w:p>
        </w:tc>
        <w:tc>
          <w:tcPr>
            <w:tcW w:w="607" w:type="dxa"/>
            <w:shd w:val="clear" w:color="auto" w:fill="F7CAAC" w:themeFill="accent2" w:themeFillTint="66"/>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93.9</w:t>
            </w:r>
          </w:p>
        </w:tc>
        <w:tc>
          <w:tcPr>
            <w:tcW w:w="607" w:type="dxa"/>
            <w:shd w:val="clear" w:color="auto" w:fill="F7CAAC" w:themeFill="accent2" w:themeFillTint="66"/>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95.8</w:t>
            </w:r>
          </w:p>
        </w:tc>
        <w:tc>
          <w:tcPr>
            <w:tcW w:w="607" w:type="dxa"/>
            <w:shd w:val="clear" w:color="auto" w:fill="F7CAAC" w:themeFill="accent2" w:themeFillTint="66"/>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94.1</w:t>
            </w:r>
          </w:p>
        </w:tc>
        <w:tc>
          <w:tcPr>
            <w:tcW w:w="607" w:type="dxa"/>
            <w:shd w:val="clear" w:color="auto" w:fill="F7CAAC" w:themeFill="accent2" w:themeFillTint="66"/>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73.8</w:t>
            </w:r>
          </w:p>
        </w:tc>
        <w:tc>
          <w:tcPr>
            <w:tcW w:w="607" w:type="dxa"/>
            <w:shd w:val="clear" w:color="auto" w:fill="F7CAAC" w:themeFill="accent2" w:themeFillTint="66"/>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77.8</w:t>
            </w:r>
          </w:p>
        </w:tc>
        <w:tc>
          <w:tcPr>
            <w:tcW w:w="607" w:type="dxa"/>
            <w:shd w:val="clear" w:color="auto" w:fill="F7CAAC" w:themeFill="accent2" w:themeFillTint="66"/>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88.3</w:t>
            </w:r>
          </w:p>
        </w:tc>
        <w:tc>
          <w:tcPr>
            <w:tcW w:w="607" w:type="dxa"/>
            <w:shd w:val="clear" w:color="auto" w:fill="F7CAAC" w:themeFill="accent2" w:themeFillTint="66"/>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87.9</w:t>
            </w:r>
          </w:p>
        </w:tc>
        <w:tc>
          <w:tcPr>
            <w:tcW w:w="607" w:type="dxa"/>
            <w:shd w:val="clear" w:color="auto" w:fill="FFC000" w:themeFill="accent4"/>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67.6</w:t>
            </w:r>
          </w:p>
        </w:tc>
        <w:tc>
          <w:tcPr>
            <w:tcW w:w="607" w:type="dxa"/>
            <w:shd w:val="clear" w:color="auto" w:fill="F7CAAC" w:themeFill="accent2" w:themeFillTint="66"/>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68.6</w:t>
            </w:r>
          </w:p>
        </w:tc>
        <w:tc>
          <w:tcPr>
            <w:tcW w:w="607" w:type="dxa"/>
            <w:shd w:val="clear" w:color="auto" w:fill="F7CAAC" w:themeFill="accent2" w:themeFillTint="66"/>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87.8</w:t>
            </w:r>
          </w:p>
        </w:tc>
        <w:tc>
          <w:tcPr>
            <w:tcW w:w="607" w:type="dxa"/>
            <w:shd w:val="clear" w:color="auto" w:fill="FF0000"/>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56.8</w:t>
            </w:r>
          </w:p>
        </w:tc>
        <w:tc>
          <w:tcPr>
            <w:tcW w:w="607" w:type="dxa"/>
            <w:shd w:val="clear" w:color="auto" w:fill="F7CAAC" w:themeFill="accent2" w:themeFillTint="66"/>
            <w:noWrap/>
            <w:vAlign w:val="center"/>
            <w:hideMark/>
          </w:tcPr>
          <w:p w:rsidR="00BE7491" w:rsidRPr="00D14091" w:rsidRDefault="00BE7491" w:rsidP="00E35407">
            <w:pPr>
              <w:spacing w:after="0" w:line="240" w:lineRule="auto"/>
              <w:jc w:val="center"/>
              <w:rPr>
                <w:rFonts w:ascii="Calibri" w:eastAsia="Times New Roman" w:hAnsi="Calibri" w:cs="Times New Roman"/>
                <w:color w:val="000000"/>
              </w:rPr>
            </w:pPr>
            <w:r w:rsidRPr="00D14091">
              <w:rPr>
                <w:rFonts w:ascii="Calibri" w:eastAsia="Times New Roman" w:hAnsi="Calibri" w:cs="Times New Roman"/>
                <w:color w:val="000000"/>
              </w:rPr>
              <w:t>83.2</w:t>
            </w:r>
          </w:p>
        </w:tc>
        <w:tc>
          <w:tcPr>
            <w:tcW w:w="1131" w:type="dxa"/>
            <w:shd w:val="clear" w:color="auto" w:fill="auto"/>
            <w:noWrap/>
            <w:vAlign w:val="center"/>
            <w:hideMark/>
          </w:tcPr>
          <w:p w:rsidR="00BE7491" w:rsidRPr="00D14091" w:rsidRDefault="00BE7491" w:rsidP="00E35407">
            <w:pPr>
              <w:spacing w:after="0" w:line="240" w:lineRule="auto"/>
              <w:rPr>
                <w:rFonts w:ascii="Calibri" w:eastAsia="Times New Roman" w:hAnsi="Calibri" w:cs="Times New Roman"/>
                <w:color w:val="000000"/>
              </w:rPr>
            </w:pPr>
          </w:p>
        </w:tc>
      </w:tr>
    </w:tbl>
    <w:p w:rsidR="00BE7491" w:rsidRDefault="00BE7491" w:rsidP="00BE7491">
      <w:pPr>
        <w:jc w:val="center"/>
      </w:pPr>
      <w:r>
        <w:t>Table 5. Confusion Matrix of Multinomial Classifier</w:t>
      </w:r>
    </w:p>
    <w:p w:rsidR="00BE7491" w:rsidRDefault="00BE7491" w:rsidP="00BE7491">
      <w:pPr>
        <w:rPr>
          <w:b/>
          <w:bCs/>
        </w:rPr>
      </w:pPr>
      <w:r w:rsidRPr="003D0D1B">
        <w:rPr>
          <w:b/>
          <w:bCs/>
        </w:rPr>
        <w:t>Discussion</w:t>
      </w:r>
    </w:p>
    <w:p w:rsidR="00A80734" w:rsidRPr="003D0D1B" w:rsidRDefault="00BE7491" w:rsidP="00CA3806">
      <w:pPr>
        <w:jc w:val="both"/>
        <w:sectPr w:rsidR="00A80734" w:rsidRPr="003D0D1B" w:rsidSect="00436EB5">
          <w:pgSz w:w="15840" w:h="12240" w:orient="landscape"/>
          <w:pgMar w:top="1440" w:right="1440" w:bottom="1440" w:left="1440" w:header="720" w:footer="720" w:gutter="0"/>
          <w:cols w:space="720"/>
          <w:docGrid w:linePitch="360"/>
        </w:sectPr>
      </w:pPr>
      <w:r>
        <w:t>As you can see, classes with low Prediction Index and low Confusion Index are highlighted. Classifier is not performing well on predictions of classes 3, 17, 13, 19, and 20. This can be caused by sparse documents, the word list of these classes, the class type and its characteristics, or, in case of class 20, low number of training documents. In addition, classes 1, 2, 4, 16, and 19 are the ones that are the most confusable. In other words, they are the most falsely predicted ones since they have the lowest confusion index. Some of the bizarre predictions are also marked.</w:t>
      </w:r>
    </w:p>
    <w:p w:rsidR="003E532C" w:rsidRDefault="0021700E" w:rsidP="00D926C3">
      <w:pPr>
        <w:pStyle w:val="Heading2"/>
        <w:rPr>
          <w:b/>
          <w:bCs/>
          <w:i/>
          <w:iCs/>
        </w:rPr>
      </w:pPr>
      <w:r>
        <w:rPr>
          <w:b/>
          <w:bCs/>
          <w:i/>
          <w:iCs/>
        </w:rPr>
        <w:lastRenderedPageBreak/>
        <w:t>Part II</w:t>
      </w:r>
      <w:r w:rsidR="006E44BC" w:rsidRPr="004B5C93">
        <w:rPr>
          <w:b/>
          <w:bCs/>
          <w:i/>
          <w:iCs/>
        </w:rPr>
        <w:t xml:space="preserve">: </w:t>
      </w:r>
      <w:r w:rsidR="00D926C3">
        <w:rPr>
          <w:b/>
          <w:bCs/>
          <w:i/>
          <w:iCs/>
        </w:rPr>
        <w:t>Priors and Overfitting</w:t>
      </w:r>
    </w:p>
    <w:p w:rsidR="00227567" w:rsidRDefault="00FF355F" w:rsidP="00FF355F">
      <w:pPr>
        <w:rPr>
          <w:rFonts w:eastAsiaTheme="minorEastAsia"/>
        </w:rPr>
      </w:pPr>
      <w:r>
        <w:t xml:space="preserve">The parameter </w:t>
      </w:r>
      <m:oMath>
        <m:r>
          <w:rPr>
            <w:rFonts w:ascii="Cambria Math" w:hAnsi="Cambria Math"/>
          </w:rPr>
          <m:t>α</m:t>
        </m:r>
      </m:oMath>
      <w:r>
        <w:rPr>
          <w:rFonts w:eastAsiaTheme="minorEastAsia"/>
        </w:rPr>
        <w:t xml:space="preserve"> shows up in the Laplace Smoothing for Multinomial model as following:</w:t>
      </w:r>
    </w:p>
    <w:p w:rsidR="00FF355F" w:rsidRPr="00FF355F" w:rsidRDefault="00762A62" w:rsidP="00FF355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i|y</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Number of times the ith word is used in class y+</m:t>
              </m:r>
              <m:r>
                <w:rPr>
                  <w:rFonts w:ascii="Cambria Math" w:eastAsiaTheme="minorEastAsia" w:hAnsi="Cambria Math"/>
                  <w:shd w:val="clear" w:color="auto" w:fill="FFFF00"/>
                </w:rPr>
                <m:t>α</m:t>
              </m:r>
            </m:num>
            <m:den>
              <m:r>
                <w:rPr>
                  <w:rFonts w:ascii="Cambria Math" w:eastAsiaTheme="minorEastAsia" w:hAnsi="Cambria Math"/>
                </w:rPr>
                <m:t>The total number of words used in class y+</m:t>
              </m:r>
              <m:r>
                <w:rPr>
                  <w:rFonts w:ascii="Cambria Math" w:eastAsiaTheme="minorEastAsia" w:hAnsi="Cambria Math"/>
                  <w:shd w:val="clear" w:color="auto" w:fill="FFFF00"/>
                </w:rPr>
                <m:t>α*</m:t>
              </m:r>
              <m:d>
                <m:dPr>
                  <m:begChr m:val="|"/>
                  <m:endChr m:val="|"/>
                  <m:ctrlPr>
                    <w:rPr>
                      <w:rFonts w:ascii="Cambria Math" w:eastAsiaTheme="minorEastAsia" w:hAnsi="Cambria Math"/>
                      <w:i/>
                      <w:shd w:val="clear" w:color="auto" w:fill="FFFF00"/>
                    </w:rPr>
                  </m:ctrlPr>
                </m:dPr>
                <m:e>
                  <m:r>
                    <w:rPr>
                      <w:rFonts w:ascii="Cambria Math" w:eastAsiaTheme="minorEastAsia" w:hAnsi="Cambria Math"/>
                      <w:shd w:val="clear" w:color="auto" w:fill="FFFF00"/>
                    </w:rPr>
                    <m:t>V</m:t>
                  </m:r>
                </m:e>
              </m:d>
            </m:den>
          </m:f>
        </m:oMath>
      </m:oMathPara>
    </w:p>
    <w:p w:rsidR="00FF355F" w:rsidRDefault="00FF355F" w:rsidP="00FF355F">
      <w:pPr>
        <w:jc w:val="both"/>
        <w:rPr>
          <w:rFonts w:eastAsiaTheme="minorEastAsia"/>
        </w:rPr>
      </w:pPr>
      <w:r>
        <w:rPr>
          <w:rFonts w:eastAsiaTheme="minorEastAsia"/>
        </w:rPr>
        <w:t xml:space="preserve">Where in this case, with the full vocabulary list, the |V| is 61188. </w:t>
      </w:r>
      <m:oMath>
        <m:r>
          <w:rPr>
            <w:rFonts w:ascii="Cambria Math" w:eastAsiaTheme="minorEastAsia" w:hAnsi="Cambria Math"/>
          </w:rPr>
          <m:t>α=1</m:t>
        </m:r>
      </m:oMath>
      <w:r w:rsidR="00980ACD">
        <w:rPr>
          <w:rFonts w:eastAsiaTheme="minorEastAsia"/>
        </w:rPr>
        <w:t xml:space="preserve"> </w:t>
      </w:r>
      <w:r>
        <w:rPr>
          <w:rFonts w:eastAsiaTheme="minorEastAsia"/>
        </w:rPr>
        <w:t xml:space="preserve">has been used for our prior investigations. Here I, played with </w:t>
      </w:r>
      <m:oMath>
        <m:r>
          <w:rPr>
            <w:rFonts w:ascii="Cambria Math" w:eastAsiaTheme="minorEastAsia" w:hAnsi="Cambria Math"/>
          </w:rPr>
          <m:t>α</m:t>
        </m:r>
      </m:oMath>
      <w:r>
        <w:rPr>
          <w:rFonts w:eastAsiaTheme="minorEastAsia"/>
        </w:rPr>
        <w:t xml:space="preserve"> ranging from </w:t>
      </w:r>
      <m:oMath>
        <m:sSup>
          <m:sSupPr>
            <m:ctrlPr>
              <w:rPr>
                <w:rFonts w:ascii="Cambria Math" w:eastAsiaTheme="minorEastAsia" w:hAnsi="Cambria Math"/>
                <w:i/>
                <w:shd w:val="clear" w:color="auto" w:fill="FFFF00"/>
              </w:rPr>
            </m:ctrlPr>
          </m:sSupPr>
          <m:e>
            <m:r>
              <w:rPr>
                <w:rFonts w:ascii="Cambria Math" w:eastAsiaTheme="minorEastAsia" w:hAnsi="Cambria Math"/>
                <w:shd w:val="clear" w:color="auto" w:fill="FFFF00"/>
              </w:rPr>
              <m:t>10</m:t>
            </m:r>
          </m:e>
          <m:sup>
            <m:r>
              <w:rPr>
                <w:rFonts w:ascii="Cambria Math" w:eastAsiaTheme="minorEastAsia" w:hAnsi="Cambria Math"/>
                <w:shd w:val="clear" w:color="auto" w:fill="FFFF00"/>
              </w:rPr>
              <m:t>-5</m:t>
            </m:r>
          </m:sup>
        </m:sSup>
      </m:oMath>
      <w:r w:rsidRPr="00980ACD">
        <w:rPr>
          <w:rFonts w:eastAsiaTheme="minorEastAsia"/>
          <w:shd w:val="clear" w:color="auto" w:fill="FFFF00"/>
        </w:rPr>
        <w:t xml:space="preserve"> to 1</w:t>
      </w:r>
      <w:r>
        <w:rPr>
          <w:rFonts w:eastAsiaTheme="minorEastAsia"/>
        </w:rPr>
        <w:t>. Figure 1 shows the trend of accuracy rate of multinomial model associated with the hyper parameter chosen for the classifier.</w:t>
      </w:r>
    </w:p>
    <w:p w:rsidR="003672C0" w:rsidRPr="00FF355F" w:rsidRDefault="003672C0" w:rsidP="003672C0">
      <w:pPr>
        <w:jc w:val="center"/>
        <w:rPr>
          <w:rFonts w:eastAsiaTheme="minorEastAsia"/>
        </w:rPr>
      </w:pPr>
      <w:r>
        <w:rPr>
          <w:rFonts w:eastAsiaTheme="minorEastAsia"/>
          <w:noProof/>
        </w:rPr>
        <w:drawing>
          <wp:inline distT="0" distB="0" distL="0" distR="0">
            <wp:extent cx="5334000" cy="4000500"/>
            <wp:effectExtent l="0" t="0" r="0" b="0"/>
            <wp:docPr id="1" name="Picture 1" descr="C:\Users\wang-grad\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grad\Downloads\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F355F" w:rsidRDefault="00FF355F" w:rsidP="00FF355F">
      <w:pPr>
        <w:jc w:val="both"/>
        <w:rPr>
          <w:b/>
          <w:bCs/>
        </w:rPr>
      </w:pPr>
      <w:r>
        <w:rPr>
          <w:b/>
          <w:bCs/>
        </w:rPr>
        <w:t>Discussion</w:t>
      </w:r>
    </w:p>
    <w:p w:rsidR="00CB19EE" w:rsidRDefault="00CB19EE" w:rsidP="00CB19EE">
      <w:pPr>
        <w:jc w:val="both"/>
        <w:rPr>
          <w:rFonts w:eastAsiaTheme="minorEastAsia"/>
        </w:rPr>
      </w:pPr>
      <w:r>
        <w:t xml:space="preserve">As the graph shows, the accuracy rate increases with the increase of </w:t>
      </w:r>
      <m:oMath>
        <m:r>
          <w:rPr>
            <w:rFonts w:ascii="Cambria Math" w:hAnsi="Cambria Math"/>
          </w:rPr>
          <m:t>α</m:t>
        </m:r>
      </m:oMath>
      <w:r>
        <w:rPr>
          <w:rFonts w:eastAsiaTheme="minorEastAsia"/>
        </w:rPr>
        <w:t xml:space="preserve"> to some extent, and then start to decrease. This phenomenon does make sense, since we were expecting the </w:t>
      </w:r>
      <m:oMath>
        <m:r>
          <w:rPr>
            <w:rFonts w:ascii="Cambria Math" w:eastAsiaTheme="minorEastAsia" w:hAnsi="Cambria Math"/>
          </w:rPr>
          <m:t>α</m:t>
        </m:r>
      </m:oMath>
      <w:r>
        <w:rPr>
          <w:rFonts w:eastAsiaTheme="minorEastAsia"/>
        </w:rPr>
        <w:t xml:space="preserve"> to have an optimized value. With low values of </w:t>
      </w:r>
      <m:oMath>
        <m:r>
          <w:rPr>
            <w:rFonts w:ascii="Cambria Math" w:eastAsiaTheme="minorEastAsia" w:hAnsi="Cambria Math"/>
          </w:rPr>
          <m:t>α</m:t>
        </m:r>
      </m:oMath>
      <w:r>
        <w:rPr>
          <w:rFonts w:eastAsiaTheme="minorEastAsia"/>
        </w:rPr>
        <w:t xml:space="preserve">, the probabilities can be very close to either zero, in case the word has not been used at all, which leads to overfitting the classifier. As you increase the value of hyper parameter close to one, the over fitting problem will be resolved to some extent since the probabilities get farther from zero, even if the word has not even showed up in the class. But after this point, the more you increase </w:t>
      </w:r>
      <m:oMath>
        <m:r>
          <w:rPr>
            <w:rFonts w:ascii="Cambria Math" w:eastAsiaTheme="minorEastAsia" w:hAnsi="Cambria Math"/>
          </w:rPr>
          <m:t>α</m:t>
        </m:r>
      </m:oMath>
      <w:r>
        <w:rPr>
          <w:rFonts w:eastAsiaTheme="minorEastAsia"/>
        </w:rPr>
        <w:t>, the probabilities of the words being used in each document get clustered in a short range, and the classifier perform well with those probabilities which causes lower accuracy rates.</w:t>
      </w:r>
    </w:p>
    <w:p w:rsidR="00CB19EE" w:rsidRPr="00CB19EE" w:rsidRDefault="00CB19EE" w:rsidP="00CB19EE">
      <w:pPr>
        <w:jc w:val="both"/>
      </w:pPr>
    </w:p>
    <w:p w:rsidR="001A16D7" w:rsidRDefault="001A16D7">
      <w:pPr>
        <w:rPr>
          <w:rFonts w:asciiTheme="majorHAnsi" w:eastAsiaTheme="majorEastAsia" w:hAnsiTheme="majorHAnsi" w:cstheme="majorBidi"/>
          <w:b/>
          <w:bCs/>
          <w:i/>
          <w:iCs/>
          <w:color w:val="2E74B5" w:themeColor="accent1" w:themeShade="BF"/>
          <w:sz w:val="26"/>
          <w:szCs w:val="26"/>
        </w:rPr>
      </w:pPr>
      <w:r>
        <w:rPr>
          <w:b/>
          <w:bCs/>
          <w:i/>
          <w:iCs/>
        </w:rPr>
        <w:br w:type="page"/>
      </w:r>
    </w:p>
    <w:p w:rsidR="005913A3" w:rsidRDefault="004D2401" w:rsidP="00227567">
      <w:pPr>
        <w:pStyle w:val="Heading2"/>
        <w:rPr>
          <w:b/>
          <w:bCs/>
          <w:i/>
          <w:iCs/>
        </w:rPr>
      </w:pPr>
      <w:r w:rsidRPr="004D2401">
        <w:rPr>
          <w:b/>
          <w:bCs/>
          <w:i/>
          <w:iCs/>
        </w:rPr>
        <w:lastRenderedPageBreak/>
        <w:t>Part II</w:t>
      </w:r>
      <w:r w:rsidR="00865099">
        <w:rPr>
          <w:b/>
          <w:bCs/>
          <w:i/>
          <w:iCs/>
        </w:rPr>
        <w:t xml:space="preserve">I: </w:t>
      </w:r>
      <w:r w:rsidR="00227567">
        <w:rPr>
          <w:b/>
          <w:bCs/>
          <w:i/>
          <w:iCs/>
        </w:rPr>
        <w:t>Identifying Important Features</w:t>
      </w:r>
    </w:p>
    <w:p w:rsidR="001A16D7" w:rsidRDefault="001A16D7" w:rsidP="008E42C1">
      <w:pPr>
        <w:jc w:val="both"/>
      </w:pPr>
      <w:r>
        <w:t>I approached this part of the assignment by removing some the words from the vocabulary intuitively</w:t>
      </w:r>
      <w:r w:rsidR="002E6B1A">
        <w:t>, and running the classifier using Multinomi</w:t>
      </w:r>
      <w:r w:rsidR="008E42C1">
        <w:t>al Model, mainly because it performs</w:t>
      </w:r>
      <w:r w:rsidR="002E6B1A">
        <w:t xml:space="preserve"> better initially, and takes the number of words into consideration</w:t>
      </w:r>
      <w:r>
        <w:t>.</w:t>
      </w:r>
      <w:r w:rsidR="002E6B1A">
        <w:t xml:space="preserve"> In addition, it runs faster than Bernoulli model does. </w:t>
      </w:r>
      <w:r>
        <w:t xml:space="preserve"> </w:t>
      </w:r>
      <w:r w:rsidR="008E42C1">
        <w:t xml:space="preserve">The hyper-parameter is set to 1, for comparison purposes to the main experiments which lead to 78 percent accuracy. </w:t>
      </w:r>
      <w:r>
        <w:t>To do that, I calculated the following statistic for each word in the vocabulary.</w:t>
      </w:r>
    </w:p>
    <w:p w:rsidR="001A16D7" w:rsidRPr="001A16D7" w:rsidRDefault="00A43807" w:rsidP="001A16D7">
      <w:pPr>
        <w:rPr>
          <w:rFonts w:eastAsiaTheme="minorEastAsia"/>
        </w:rPr>
      </w:pPr>
      <m:oMathPara>
        <m:oMath>
          <m:r>
            <w:rPr>
              <w:rFonts w:ascii="Cambria Math" w:hAnsi="Cambria Math"/>
            </w:rPr>
            <m:t>PresenceCount Inde</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Number of Classes in which Wor</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has shwed up</m:t>
              </m:r>
            </m:num>
            <m:den>
              <m:r>
                <w:rPr>
                  <w:rFonts w:ascii="Cambria Math" w:hAnsi="Cambria Math"/>
                </w:rPr>
                <m:t>Total Number of Classes</m:t>
              </m:r>
            </m:den>
          </m:f>
        </m:oMath>
      </m:oMathPara>
    </w:p>
    <w:p w:rsidR="001A16D7" w:rsidRDefault="001A16D7" w:rsidP="00732B62">
      <w:pPr>
        <w:jc w:val="both"/>
        <w:rPr>
          <w:rFonts w:eastAsiaTheme="minorEastAsia"/>
        </w:rPr>
      </w:pPr>
      <w:r>
        <w:rPr>
          <w:rFonts w:eastAsiaTheme="minorEastAsia"/>
        </w:rPr>
        <w:t xml:space="preserve">Which basically shows the number of classes that contain each word. I started training the classifier using the modified vocabulary set, and classify the test documents with the optimized classifier. </w:t>
      </w:r>
      <w:r w:rsidR="00A43807">
        <w:rPr>
          <w:rFonts w:eastAsiaTheme="minorEastAsia"/>
        </w:rPr>
        <w:t>Some selected results are shown in Table 6. The modification is expected to have the same effect on the Bernoulli classifier since I neglected the number of word counts in the modification, and selected words only based on the presence or absence in the class.</w:t>
      </w:r>
    </w:p>
    <w:p w:rsidR="00A43807" w:rsidRDefault="00A43807" w:rsidP="001A16D7">
      <w:pPr>
        <w:rPr>
          <w:rFonts w:eastAsiaTheme="minorEastAsia"/>
        </w:rPr>
      </w:pPr>
      <w:r w:rsidRPr="00A43807">
        <w:rPr>
          <w:rFonts w:eastAsiaTheme="minorEastAsia"/>
        </w:rPr>
        <w:t>The intuition says that</w:t>
      </w:r>
      <w:r>
        <w:rPr>
          <w:rFonts w:eastAsiaTheme="minorEastAsia"/>
        </w:rPr>
        <w:t>:</w:t>
      </w:r>
    </w:p>
    <w:p w:rsidR="00A43807" w:rsidRDefault="00A43807" w:rsidP="00A43807">
      <w:pPr>
        <w:pStyle w:val="ListParagraph"/>
        <w:numPr>
          <w:ilvl w:val="0"/>
          <w:numId w:val="30"/>
        </w:numPr>
        <w:rPr>
          <w:rFonts w:eastAsiaTheme="minorEastAsia"/>
        </w:rPr>
      </w:pPr>
      <w:r>
        <w:rPr>
          <w:rFonts w:eastAsiaTheme="minorEastAsia"/>
        </w:rPr>
        <w:t>W</w:t>
      </w:r>
      <w:r w:rsidRPr="00A43807">
        <w:rPr>
          <w:rFonts w:eastAsiaTheme="minorEastAsia"/>
        </w:rPr>
        <w:t>ords that are frequently used in most of the classes are of lower significances.</w:t>
      </w:r>
    </w:p>
    <w:p w:rsidR="00BF3D00" w:rsidRDefault="00BF3D00" w:rsidP="00BF3D00">
      <w:pPr>
        <w:pStyle w:val="ListParagraph"/>
        <w:rPr>
          <w:rFonts w:eastAsiaTheme="minorEastAsia"/>
        </w:rPr>
      </w:pPr>
      <w:r>
        <w:rPr>
          <w:rFonts w:eastAsiaTheme="minorEastAsia"/>
        </w:rPr>
        <w:t xml:space="preserve">Since these words are used in most of the classes, they don’t have high discriminative power. </w:t>
      </w:r>
    </w:p>
    <w:p w:rsidR="00A43807" w:rsidRDefault="00A43807" w:rsidP="00A43807">
      <w:pPr>
        <w:pStyle w:val="ListParagraph"/>
        <w:numPr>
          <w:ilvl w:val="0"/>
          <w:numId w:val="30"/>
        </w:numPr>
        <w:rPr>
          <w:rFonts w:eastAsiaTheme="minorEastAsia"/>
        </w:rPr>
      </w:pPr>
      <w:r>
        <w:rPr>
          <w:rFonts w:eastAsiaTheme="minorEastAsia"/>
        </w:rPr>
        <w:t>Words that are used in all the classes are not significant</w:t>
      </w:r>
    </w:p>
    <w:p w:rsidR="00C47BD4" w:rsidRDefault="00C47BD4" w:rsidP="00C47BD4">
      <w:pPr>
        <w:pStyle w:val="ListParagraph"/>
        <w:rPr>
          <w:rFonts w:eastAsiaTheme="minorEastAsia"/>
        </w:rPr>
      </w:pPr>
      <w:r>
        <w:rPr>
          <w:rFonts w:eastAsiaTheme="minorEastAsia"/>
        </w:rPr>
        <w:t>The filtered vocabulary shows that these words are the most common words, such as “are,” “the,” “it,” etc.</w:t>
      </w:r>
    </w:p>
    <w:p w:rsidR="00A43807" w:rsidRDefault="00A43807" w:rsidP="00A43807">
      <w:pPr>
        <w:pStyle w:val="ListParagraph"/>
        <w:numPr>
          <w:ilvl w:val="0"/>
          <w:numId w:val="30"/>
        </w:numPr>
        <w:rPr>
          <w:rFonts w:eastAsiaTheme="minorEastAsia"/>
        </w:rPr>
      </w:pPr>
      <w:r>
        <w:rPr>
          <w:rFonts w:eastAsiaTheme="minorEastAsia"/>
        </w:rPr>
        <w:t>Words that are used in none of the classes are not significant</w:t>
      </w:r>
    </w:p>
    <w:p w:rsidR="00C47BD4" w:rsidRDefault="00C47BD4" w:rsidP="00C47BD4">
      <w:pPr>
        <w:pStyle w:val="ListParagraph"/>
        <w:rPr>
          <w:rFonts w:eastAsiaTheme="minorEastAsia"/>
        </w:rPr>
      </w:pPr>
      <w:r>
        <w:rPr>
          <w:rFonts w:eastAsiaTheme="minorEastAsia"/>
        </w:rPr>
        <w:t>The filtered vocabulary shows that these words are the technical words, like medical words which have not been used in any of the classes</w:t>
      </w:r>
    </w:p>
    <w:p w:rsidR="005856EC" w:rsidRDefault="005856EC" w:rsidP="00A43807">
      <w:pPr>
        <w:pStyle w:val="ListParagraph"/>
        <w:numPr>
          <w:ilvl w:val="0"/>
          <w:numId w:val="30"/>
        </w:numPr>
        <w:rPr>
          <w:rFonts w:eastAsiaTheme="minorEastAsia"/>
        </w:rPr>
      </w:pPr>
      <w:r>
        <w:rPr>
          <w:rFonts w:eastAsiaTheme="minorEastAsia"/>
        </w:rPr>
        <w:t xml:space="preserve">Words that are used in all the classes except one might be </w:t>
      </w:r>
      <w:r w:rsidR="00184E0C">
        <w:rPr>
          <w:rFonts w:eastAsiaTheme="minorEastAsia"/>
        </w:rPr>
        <w:t>significant</w:t>
      </w:r>
    </w:p>
    <w:p w:rsidR="00BF3D00" w:rsidRDefault="00BF3D00" w:rsidP="00BF3D00">
      <w:pPr>
        <w:pStyle w:val="ListParagraph"/>
        <w:rPr>
          <w:rFonts w:eastAsiaTheme="minorEastAsia"/>
        </w:rPr>
      </w:pPr>
      <w:r>
        <w:rPr>
          <w:rFonts w:eastAsiaTheme="minorEastAsia"/>
        </w:rPr>
        <w:t>These words can be used to discriminate one of the classes over the other ones, where probability of these words being absent in the class is high. Focusing on these words is expected to improve the performance of Bernoulli Model to some extent.</w:t>
      </w:r>
    </w:p>
    <w:p w:rsidR="003304DF" w:rsidRDefault="00A97DE1" w:rsidP="00A73803">
      <w:pPr>
        <w:jc w:val="both"/>
        <w:rPr>
          <w:rFonts w:eastAsiaTheme="minorEastAsia"/>
        </w:rPr>
      </w:pPr>
      <w:r>
        <w:rPr>
          <w:rFonts w:eastAsiaTheme="minorEastAsia"/>
        </w:rPr>
        <w:t xml:space="preserve">Therefore, </w:t>
      </w:r>
      <w:r w:rsidR="00520C70">
        <w:rPr>
          <w:rFonts w:eastAsiaTheme="minorEastAsia"/>
        </w:rPr>
        <w:t xml:space="preserve">keeping the four points mentioned above in mind, </w:t>
      </w:r>
      <w:r>
        <w:rPr>
          <w:rFonts w:eastAsiaTheme="minorEastAsia"/>
        </w:rPr>
        <w:t>the strategy I took was to try different sets of words and check whether the accuracy rate increases or decreases.</w:t>
      </w:r>
      <w:r w:rsidR="003304DF">
        <w:rPr>
          <w:rFonts w:eastAsiaTheme="minorEastAsia"/>
        </w:rPr>
        <w:t xml:space="preserve"> Each Scenario is discussed following the Table 5.</w:t>
      </w:r>
      <w:r w:rsidR="00A73803">
        <w:rPr>
          <w:rFonts w:eastAsiaTheme="minorEastAsia"/>
        </w:rPr>
        <w:t xml:space="preserve"> Figure 2 also shows the performance of different scenarios with respect to the words they have used to train the classifier.</w:t>
      </w:r>
    </w:p>
    <w:p w:rsidR="00F52007" w:rsidRDefault="00F52007" w:rsidP="00F52007">
      <w:pPr>
        <w:jc w:val="center"/>
        <w:rPr>
          <w:rFonts w:eastAsiaTheme="minorEastAsia"/>
        </w:rPr>
      </w:pPr>
      <w:r>
        <w:rPr>
          <w:noProof/>
        </w:rPr>
        <w:drawing>
          <wp:inline distT="0" distB="0" distL="0" distR="0" wp14:anchorId="63C35BBC" wp14:editId="58A31476">
            <wp:extent cx="3054753" cy="1704975"/>
            <wp:effectExtent l="0" t="0" r="0" b="0"/>
            <wp:docPr id="3" name="Picture 3" descr="C:\Users\wang-grad\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grad\Download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038" cy="1724111"/>
                    </a:xfrm>
                    <a:prstGeom prst="rect">
                      <a:avLst/>
                    </a:prstGeom>
                    <a:noFill/>
                    <a:ln>
                      <a:noFill/>
                    </a:ln>
                  </pic:spPr>
                </pic:pic>
              </a:graphicData>
            </a:graphic>
          </wp:inline>
        </w:drawing>
      </w:r>
    </w:p>
    <w:p w:rsidR="00F52007" w:rsidRDefault="00F52007" w:rsidP="00F52007">
      <w:pPr>
        <w:jc w:val="center"/>
        <w:rPr>
          <w:rFonts w:eastAsiaTheme="minorEastAsia"/>
        </w:rPr>
      </w:pPr>
      <w:r>
        <w:rPr>
          <w:rFonts w:eastAsiaTheme="minorEastAsia"/>
        </w:rPr>
        <w:t>Figure 2. Accuracy Rate vs. Number of Words Used</w:t>
      </w:r>
    </w:p>
    <w:p w:rsidR="00A73803" w:rsidRDefault="00A73803" w:rsidP="00A73803">
      <w:pPr>
        <w:jc w:val="both"/>
        <w:rPr>
          <w:rFonts w:eastAsiaTheme="minorEastAsia"/>
        </w:rPr>
      </w:pPr>
    </w:p>
    <w:p w:rsidR="003304DF" w:rsidRPr="00A97DE1" w:rsidRDefault="003304DF" w:rsidP="00A97DE1">
      <w:pPr>
        <w:rPr>
          <w:rFonts w:eastAsiaTheme="minorEastAsia"/>
        </w:rPr>
      </w:pPr>
    </w:p>
    <w:tbl>
      <w:tblPr>
        <w:tblStyle w:val="TableGrid"/>
        <w:tblW w:w="8005" w:type="dxa"/>
        <w:jc w:val="center"/>
        <w:tblLayout w:type="fixed"/>
        <w:tblLook w:val="04A0" w:firstRow="1" w:lastRow="0" w:firstColumn="1" w:lastColumn="0" w:noHBand="0" w:noVBand="1"/>
      </w:tblPr>
      <w:tblGrid>
        <w:gridCol w:w="445"/>
        <w:gridCol w:w="3510"/>
        <w:gridCol w:w="1440"/>
        <w:gridCol w:w="2610"/>
      </w:tblGrid>
      <w:tr w:rsidR="00CA44D3" w:rsidTr="00CA44D3">
        <w:trPr>
          <w:jc w:val="center"/>
        </w:trPr>
        <w:tc>
          <w:tcPr>
            <w:tcW w:w="445" w:type="dxa"/>
            <w:shd w:val="clear" w:color="auto" w:fill="BDD6EE" w:themeFill="accent1" w:themeFillTint="66"/>
          </w:tcPr>
          <w:p w:rsidR="00CA44D3" w:rsidRDefault="00CA44D3" w:rsidP="00CA44D3">
            <w:pPr>
              <w:tabs>
                <w:tab w:val="left" w:pos="1485"/>
              </w:tabs>
              <w:jc w:val="center"/>
            </w:pPr>
            <w:r>
              <w:t>#</w:t>
            </w:r>
          </w:p>
        </w:tc>
        <w:tc>
          <w:tcPr>
            <w:tcW w:w="4950" w:type="dxa"/>
            <w:gridSpan w:val="2"/>
            <w:shd w:val="clear" w:color="auto" w:fill="BDD6EE" w:themeFill="accent1" w:themeFillTint="66"/>
            <w:vAlign w:val="center"/>
          </w:tcPr>
          <w:p w:rsidR="00CA44D3" w:rsidRDefault="00CA44D3" w:rsidP="00CA44D3">
            <w:pPr>
              <w:jc w:val="center"/>
            </w:pPr>
            <w:r>
              <w:t>Scenario</w:t>
            </w:r>
          </w:p>
        </w:tc>
        <w:tc>
          <w:tcPr>
            <w:tcW w:w="2610" w:type="dxa"/>
            <w:vMerge w:val="restart"/>
            <w:shd w:val="clear" w:color="auto" w:fill="BDD6EE" w:themeFill="accent1" w:themeFillTint="66"/>
            <w:vAlign w:val="center"/>
          </w:tcPr>
          <w:p w:rsidR="00CA44D3" w:rsidRDefault="00CA44D3" w:rsidP="00CA44D3">
            <w:pPr>
              <w:jc w:val="center"/>
            </w:pPr>
            <w:r>
              <w:t>Accuracy Rate</w:t>
            </w:r>
          </w:p>
        </w:tc>
      </w:tr>
      <w:tr w:rsidR="00CA44D3" w:rsidTr="00CA44D3">
        <w:trPr>
          <w:jc w:val="center"/>
        </w:trPr>
        <w:tc>
          <w:tcPr>
            <w:tcW w:w="445" w:type="dxa"/>
          </w:tcPr>
          <w:p w:rsidR="00CA44D3" w:rsidRDefault="00CA44D3" w:rsidP="00CA44D3">
            <w:pPr>
              <w:jc w:val="center"/>
            </w:pPr>
          </w:p>
        </w:tc>
        <w:tc>
          <w:tcPr>
            <w:tcW w:w="3510" w:type="dxa"/>
            <w:shd w:val="clear" w:color="auto" w:fill="F7CAAC" w:themeFill="accent2" w:themeFillTint="66"/>
            <w:vAlign w:val="center"/>
          </w:tcPr>
          <w:p w:rsidR="00CA44D3" w:rsidRDefault="00CA44D3" w:rsidP="00CA44D3">
            <w:pPr>
              <w:jc w:val="center"/>
            </w:pPr>
            <w:r>
              <w:t xml:space="preserve">Words with </w:t>
            </w:r>
            <w:proofErr w:type="spellStart"/>
            <w:r>
              <w:t>PresenceCount</w:t>
            </w:r>
            <w:proofErr w:type="spellEnd"/>
            <w:r>
              <w:t xml:space="preserve"> Index of</w:t>
            </w:r>
          </w:p>
        </w:tc>
        <w:tc>
          <w:tcPr>
            <w:tcW w:w="1440" w:type="dxa"/>
            <w:shd w:val="clear" w:color="auto" w:fill="F7CAAC" w:themeFill="accent2" w:themeFillTint="66"/>
            <w:vAlign w:val="center"/>
          </w:tcPr>
          <w:p w:rsidR="00CA44D3" w:rsidRDefault="00CA44D3" w:rsidP="00CA44D3">
            <w:pPr>
              <w:jc w:val="center"/>
            </w:pPr>
            <w:r>
              <w:t>Vocab Count</w:t>
            </w:r>
          </w:p>
        </w:tc>
        <w:tc>
          <w:tcPr>
            <w:tcW w:w="2610" w:type="dxa"/>
            <w:vMerge/>
            <w:vAlign w:val="center"/>
          </w:tcPr>
          <w:p w:rsidR="00CA44D3" w:rsidRDefault="00CA44D3" w:rsidP="00CA44D3">
            <w:pPr>
              <w:jc w:val="center"/>
            </w:pPr>
          </w:p>
        </w:tc>
      </w:tr>
      <w:tr w:rsidR="00CA44D3" w:rsidTr="00CA44D3">
        <w:trPr>
          <w:jc w:val="center"/>
        </w:trPr>
        <w:tc>
          <w:tcPr>
            <w:tcW w:w="445" w:type="dxa"/>
            <w:shd w:val="clear" w:color="auto" w:fill="D9D9D9" w:themeFill="background1" w:themeFillShade="D9"/>
          </w:tcPr>
          <w:p w:rsidR="00CA44D3" w:rsidRDefault="00CA44D3" w:rsidP="00CA44D3">
            <w:pPr>
              <w:jc w:val="center"/>
            </w:pPr>
            <w:r>
              <w:t>1</w:t>
            </w:r>
          </w:p>
        </w:tc>
        <w:tc>
          <w:tcPr>
            <w:tcW w:w="3510" w:type="dxa"/>
            <w:shd w:val="clear" w:color="auto" w:fill="E2EFD9" w:themeFill="accent6" w:themeFillTint="33"/>
            <w:vAlign w:val="center"/>
          </w:tcPr>
          <w:p w:rsidR="00CA44D3" w:rsidRDefault="00CA44D3" w:rsidP="00CA44D3">
            <w:pPr>
              <w:jc w:val="center"/>
            </w:pPr>
            <w:r>
              <w:t>1</w:t>
            </w:r>
          </w:p>
        </w:tc>
        <w:tc>
          <w:tcPr>
            <w:tcW w:w="1440" w:type="dxa"/>
            <w:shd w:val="clear" w:color="auto" w:fill="FFF2CC" w:themeFill="accent4" w:themeFillTint="33"/>
            <w:vAlign w:val="center"/>
          </w:tcPr>
          <w:p w:rsidR="00CA44D3" w:rsidRDefault="00CA44D3" w:rsidP="00CA44D3">
            <w:pPr>
              <w:jc w:val="center"/>
            </w:pPr>
            <w:r>
              <w:t>24591</w:t>
            </w:r>
          </w:p>
        </w:tc>
        <w:tc>
          <w:tcPr>
            <w:tcW w:w="2610" w:type="dxa"/>
            <w:shd w:val="clear" w:color="auto" w:fill="FFE599" w:themeFill="accent4" w:themeFillTint="66"/>
            <w:vAlign w:val="center"/>
          </w:tcPr>
          <w:p w:rsidR="00CA44D3" w:rsidRDefault="00CA44D3" w:rsidP="00CA44D3">
            <w:pPr>
              <w:jc w:val="center"/>
            </w:pPr>
            <w:r>
              <w:t>59.47</w:t>
            </w:r>
          </w:p>
        </w:tc>
      </w:tr>
      <w:tr w:rsidR="00CA44D3" w:rsidTr="00CA44D3">
        <w:trPr>
          <w:jc w:val="center"/>
        </w:trPr>
        <w:tc>
          <w:tcPr>
            <w:tcW w:w="445" w:type="dxa"/>
            <w:shd w:val="clear" w:color="auto" w:fill="D9D9D9" w:themeFill="background1" w:themeFillShade="D9"/>
          </w:tcPr>
          <w:p w:rsidR="00CA44D3" w:rsidRDefault="00CA44D3" w:rsidP="00CA44D3">
            <w:pPr>
              <w:jc w:val="center"/>
            </w:pPr>
            <w:r>
              <w:t>2</w:t>
            </w:r>
          </w:p>
        </w:tc>
        <w:tc>
          <w:tcPr>
            <w:tcW w:w="3510" w:type="dxa"/>
            <w:shd w:val="clear" w:color="auto" w:fill="E2EFD9" w:themeFill="accent6" w:themeFillTint="33"/>
            <w:vAlign w:val="center"/>
          </w:tcPr>
          <w:p w:rsidR="00CA44D3" w:rsidRDefault="00CA44D3" w:rsidP="00CA44D3">
            <w:pPr>
              <w:jc w:val="center"/>
            </w:pPr>
            <w:r>
              <w:t>19</w:t>
            </w:r>
          </w:p>
        </w:tc>
        <w:tc>
          <w:tcPr>
            <w:tcW w:w="1440" w:type="dxa"/>
            <w:shd w:val="clear" w:color="auto" w:fill="FFF2CC" w:themeFill="accent4" w:themeFillTint="33"/>
            <w:vAlign w:val="center"/>
          </w:tcPr>
          <w:p w:rsidR="00CA44D3" w:rsidRDefault="00CA44D3" w:rsidP="00CA44D3">
            <w:pPr>
              <w:jc w:val="center"/>
            </w:pPr>
            <w:r>
              <w:t>425</w:t>
            </w:r>
          </w:p>
        </w:tc>
        <w:tc>
          <w:tcPr>
            <w:tcW w:w="2610" w:type="dxa"/>
            <w:shd w:val="clear" w:color="auto" w:fill="FFE599" w:themeFill="accent4" w:themeFillTint="66"/>
            <w:vAlign w:val="center"/>
          </w:tcPr>
          <w:p w:rsidR="00CA44D3" w:rsidRDefault="00CA44D3" w:rsidP="00CA44D3">
            <w:pPr>
              <w:jc w:val="center"/>
            </w:pPr>
            <w:r>
              <w:t>33.68</w:t>
            </w:r>
          </w:p>
        </w:tc>
      </w:tr>
      <w:tr w:rsidR="00CA44D3" w:rsidTr="00CA44D3">
        <w:trPr>
          <w:jc w:val="center"/>
        </w:trPr>
        <w:tc>
          <w:tcPr>
            <w:tcW w:w="445" w:type="dxa"/>
            <w:shd w:val="clear" w:color="auto" w:fill="D9D9D9" w:themeFill="background1" w:themeFillShade="D9"/>
          </w:tcPr>
          <w:p w:rsidR="00CA44D3" w:rsidRDefault="00CA44D3" w:rsidP="00CA44D3">
            <w:pPr>
              <w:jc w:val="center"/>
            </w:pPr>
            <w:r>
              <w:t>3</w:t>
            </w:r>
          </w:p>
        </w:tc>
        <w:tc>
          <w:tcPr>
            <w:tcW w:w="3510" w:type="dxa"/>
            <w:shd w:val="clear" w:color="auto" w:fill="E2EFD9" w:themeFill="accent6" w:themeFillTint="33"/>
            <w:vAlign w:val="center"/>
          </w:tcPr>
          <w:p w:rsidR="00CA44D3" w:rsidRDefault="00CA44D3" w:rsidP="00CA44D3">
            <w:pPr>
              <w:jc w:val="center"/>
            </w:pPr>
            <w:r>
              <w:t>1, 19</w:t>
            </w:r>
          </w:p>
        </w:tc>
        <w:tc>
          <w:tcPr>
            <w:tcW w:w="1440" w:type="dxa"/>
            <w:shd w:val="clear" w:color="auto" w:fill="FFF2CC" w:themeFill="accent4" w:themeFillTint="33"/>
            <w:vAlign w:val="center"/>
          </w:tcPr>
          <w:p w:rsidR="00CA44D3" w:rsidRDefault="00CA44D3" w:rsidP="00CA44D3">
            <w:pPr>
              <w:jc w:val="center"/>
            </w:pPr>
            <w:r>
              <w:t>25016</w:t>
            </w:r>
          </w:p>
        </w:tc>
        <w:tc>
          <w:tcPr>
            <w:tcW w:w="2610" w:type="dxa"/>
            <w:shd w:val="clear" w:color="auto" w:fill="FFE599" w:themeFill="accent4" w:themeFillTint="66"/>
            <w:vAlign w:val="center"/>
          </w:tcPr>
          <w:p w:rsidR="00CA44D3" w:rsidRDefault="00CA44D3" w:rsidP="00CA44D3">
            <w:pPr>
              <w:jc w:val="center"/>
            </w:pPr>
            <w:r>
              <w:t>60.13</w:t>
            </w:r>
          </w:p>
        </w:tc>
      </w:tr>
      <w:tr w:rsidR="00CA44D3" w:rsidTr="00CA44D3">
        <w:trPr>
          <w:jc w:val="center"/>
        </w:trPr>
        <w:tc>
          <w:tcPr>
            <w:tcW w:w="445" w:type="dxa"/>
            <w:shd w:val="clear" w:color="auto" w:fill="D9D9D9" w:themeFill="background1" w:themeFillShade="D9"/>
          </w:tcPr>
          <w:p w:rsidR="00CA44D3" w:rsidRDefault="00CA44D3" w:rsidP="00CA44D3">
            <w:pPr>
              <w:jc w:val="center"/>
            </w:pPr>
            <w:r>
              <w:t>4</w:t>
            </w:r>
          </w:p>
        </w:tc>
        <w:tc>
          <w:tcPr>
            <w:tcW w:w="3510" w:type="dxa"/>
            <w:shd w:val="clear" w:color="auto" w:fill="E2EFD9" w:themeFill="accent6" w:themeFillTint="33"/>
            <w:vAlign w:val="center"/>
          </w:tcPr>
          <w:p w:rsidR="00CA44D3" w:rsidRDefault="00CA44D3" w:rsidP="00CA44D3">
            <w:pPr>
              <w:jc w:val="center"/>
            </w:pPr>
            <w:r>
              <w:t>1, 2, 3</w:t>
            </w:r>
          </w:p>
        </w:tc>
        <w:tc>
          <w:tcPr>
            <w:tcW w:w="1440" w:type="dxa"/>
            <w:shd w:val="clear" w:color="auto" w:fill="FFF2CC" w:themeFill="accent4" w:themeFillTint="33"/>
            <w:vAlign w:val="center"/>
          </w:tcPr>
          <w:p w:rsidR="00CA44D3" w:rsidRDefault="00CA44D3" w:rsidP="00CA44D3">
            <w:pPr>
              <w:jc w:val="center"/>
            </w:pPr>
            <w:r>
              <w:t>38693</w:t>
            </w:r>
          </w:p>
        </w:tc>
        <w:tc>
          <w:tcPr>
            <w:tcW w:w="2610" w:type="dxa"/>
            <w:shd w:val="clear" w:color="auto" w:fill="FFE599" w:themeFill="accent4" w:themeFillTint="66"/>
            <w:vAlign w:val="center"/>
          </w:tcPr>
          <w:p w:rsidR="00CA44D3" w:rsidRDefault="00CA44D3" w:rsidP="00CA44D3">
            <w:pPr>
              <w:jc w:val="center"/>
            </w:pPr>
            <w:r>
              <w:t>71.18</w:t>
            </w:r>
          </w:p>
        </w:tc>
      </w:tr>
      <w:tr w:rsidR="00CA44D3" w:rsidTr="00CA44D3">
        <w:trPr>
          <w:jc w:val="center"/>
        </w:trPr>
        <w:tc>
          <w:tcPr>
            <w:tcW w:w="445" w:type="dxa"/>
            <w:shd w:val="clear" w:color="auto" w:fill="D9D9D9" w:themeFill="background1" w:themeFillShade="D9"/>
          </w:tcPr>
          <w:p w:rsidR="00CA44D3" w:rsidRDefault="00CA44D3" w:rsidP="00CA44D3">
            <w:pPr>
              <w:jc w:val="center"/>
            </w:pPr>
            <w:r>
              <w:t>5</w:t>
            </w:r>
          </w:p>
        </w:tc>
        <w:tc>
          <w:tcPr>
            <w:tcW w:w="3510" w:type="dxa"/>
            <w:shd w:val="clear" w:color="auto" w:fill="E2EFD9" w:themeFill="accent6" w:themeFillTint="33"/>
            <w:vAlign w:val="center"/>
          </w:tcPr>
          <w:p w:rsidR="00CA44D3" w:rsidRDefault="00CA44D3" w:rsidP="00CA44D3">
            <w:pPr>
              <w:jc w:val="center"/>
            </w:pPr>
            <w:r>
              <w:t>17,18,19</w:t>
            </w:r>
          </w:p>
        </w:tc>
        <w:tc>
          <w:tcPr>
            <w:tcW w:w="1440" w:type="dxa"/>
            <w:shd w:val="clear" w:color="auto" w:fill="FFF2CC" w:themeFill="accent4" w:themeFillTint="33"/>
            <w:vAlign w:val="center"/>
          </w:tcPr>
          <w:p w:rsidR="00CA44D3" w:rsidRDefault="00CA44D3" w:rsidP="00CA44D3">
            <w:pPr>
              <w:jc w:val="center"/>
            </w:pPr>
            <w:r>
              <w:t>1146</w:t>
            </w:r>
          </w:p>
        </w:tc>
        <w:tc>
          <w:tcPr>
            <w:tcW w:w="2610" w:type="dxa"/>
            <w:shd w:val="clear" w:color="auto" w:fill="FFE599" w:themeFill="accent4" w:themeFillTint="66"/>
            <w:vAlign w:val="center"/>
          </w:tcPr>
          <w:p w:rsidR="00CA44D3" w:rsidRDefault="00CA44D3" w:rsidP="00CA44D3">
            <w:pPr>
              <w:jc w:val="center"/>
            </w:pPr>
            <w:r>
              <w:t>49.58</w:t>
            </w:r>
          </w:p>
        </w:tc>
      </w:tr>
      <w:tr w:rsidR="00CA44D3" w:rsidTr="00CA44D3">
        <w:trPr>
          <w:jc w:val="center"/>
        </w:trPr>
        <w:tc>
          <w:tcPr>
            <w:tcW w:w="445" w:type="dxa"/>
            <w:shd w:val="clear" w:color="auto" w:fill="D9D9D9" w:themeFill="background1" w:themeFillShade="D9"/>
          </w:tcPr>
          <w:p w:rsidR="00CA44D3" w:rsidRDefault="00CA44D3" w:rsidP="00CA44D3">
            <w:pPr>
              <w:jc w:val="center"/>
            </w:pPr>
            <w:r>
              <w:t>6</w:t>
            </w:r>
          </w:p>
        </w:tc>
        <w:tc>
          <w:tcPr>
            <w:tcW w:w="3510" w:type="dxa"/>
            <w:shd w:val="clear" w:color="auto" w:fill="E2EFD9" w:themeFill="accent6" w:themeFillTint="33"/>
            <w:vAlign w:val="center"/>
          </w:tcPr>
          <w:p w:rsidR="00CA44D3" w:rsidRDefault="00CA44D3" w:rsidP="00CA44D3">
            <w:pPr>
              <w:jc w:val="center"/>
            </w:pPr>
            <w:r>
              <w:t>1, 2, 3, 19, 18, 17</w:t>
            </w:r>
          </w:p>
        </w:tc>
        <w:tc>
          <w:tcPr>
            <w:tcW w:w="1440" w:type="dxa"/>
            <w:shd w:val="clear" w:color="auto" w:fill="FFF2CC" w:themeFill="accent4" w:themeFillTint="33"/>
            <w:vAlign w:val="center"/>
          </w:tcPr>
          <w:p w:rsidR="00CA44D3" w:rsidRDefault="00CA44D3" w:rsidP="00CA44D3">
            <w:pPr>
              <w:jc w:val="center"/>
            </w:pPr>
            <w:r>
              <w:t>39839</w:t>
            </w:r>
          </w:p>
        </w:tc>
        <w:tc>
          <w:tcPr>
            <w:tcW w:w="2610" w:type="dxa"/>
            <w:shd w:val="clear" w:color="auto" w:fill="FFE599" w:themeFill="accent4" w:themeFillTint="66"/>
            <w:vAlign w:val="center"/>
          </w:tcPr>
          <w:p w:rsidR="00CA44D3" w:rsidRDefault="00CA44D3" w:rsidP="00CA44D3">
            <w:pPr>
              <w:jc w:val="center"/>
            </w:pPr>
            <w:r>
              <w:t>72.58</w:t>
            </w:r>
          </w:p>
        </w:tc>
      </w:tr>
      <w:tr w:rsidR="00CA44D3" w:rsidTr="00CA44D3">
        <w:trPr>
          <w:jc w:val="center"/>
        </w:trPr>
        <w:tc>
          <w:tcPr>
            <w:tcW w:w="445" w:type="dxa"/>
            <w:shd w:val="clear" w:color="auto" w:fill="D9D9D9" w:themeFill="background1" w:themeFillShade="D9"/>
          </w:tcPr>
          <w:p w:rsidR="00CA44D3" w:rsidRDefault="00CA44D3" w:rsidP="00CA44D3">
            <w:pPr>
              <w:jc w:val="center"/>
            </w:pPr>
            <w:r>
              <w:t>7</w:t>
            </w:r>
          </w:p>
        </w:tc>
        <w:tc>
          <w:tcPr>
            <w:tcW w:w="3510" w:type="dxa"/>
            <w:shd w:val="clear" w:color="auto" w:fill="E2EFD9" w:themeFill="accent6" w:themeFillTint="33"/>
            <w:vAlign w:val="center"/>
          </w:tcPr>
          <w:p w:rsidR="00CA44D3" w:rsidRDefault="00CA44D3" w:rsidP="00CA44D3">
            <w:pPr>
              <w:jc w:val="center"/>
            </w:pPr>
            <w:r>
              <w:t>1, 2, … , 9</w:t>
            </w:r>
          </w:p>
        </w:tc>
        <w:tc>
          <w:tcPr>
            <w:tcW w:w="1440" w:type="dxa"/>
            <w:shd w:val="clear" w:color="auto" w:fill="FFF2CC" w:themeFill="accent4" w:themeFillTint="33"/>
            <w:vAlign w:val="center"/>
          </w:tcPr>
          <w:p w:rsidR="00CA44D3" w:rsidRDefault="00CA44D3" w:rsidP="00CA44D3">
            <w:pPr>
              <w:jc w:val="center"/>
            </w:pPr>
            <w:r>
              <w:t>48065</w:t>
            </w:r>
          </w:p>
        </w:tc>
        <w:tc>
          <w:tcPr>
            <w:tcW w:w="2610" w:type="dxa"/>
            <w:shd w:val="clear" w:color="auto" w:fill="FFE599" w:themeFill="accent4" w:themeFillTint="66"/>
            <w:vAlign w:val="center"/>
          </w:tcPr>
          <w:p w:rsidR="00CA44D3" w:rsidRDefault="00CA44D3" w:rsidP="00CA44D3">
            <w:pPr>
              <w:jc w:val="center"/>
            </w:pPr>
            <w:r>
              <w:t>77.19</w:t>
            </w:r>
          </w:p>
        </w:tc>
      </w:tr>
      <w:tr w:rsidR="00CA44D3" w:rsidTr="00CA44D3">
        <w:trPr>
          <w:jc w:val="center"/>
        </w:trPr>
        <w:tc>
          <w:tcPr>
            <w:tcW w:w="445" w:type="dxa"/>
            <w:shd w:val="clear" w:color="auto" w:fill="D9D9D9" w:themeFill="background1" w:themeFillShade="D9"/>
          </w:tcPr>
          <w:p w:rsidR="00CA44D3" w:rsidRDefault="00CA44D3" w:rsidP="00CA44D3">
            <w:pPr>
              <w:jc w:val="center"/>
            </w:pPr>
            <w:r>
              <w:t>8</w:t>
            </w:r>
          </w:p>
        </w:tc>
        <w:tc>
          <w:tcPr>
            <w:tcW w:w="3510" w:type="dxa"/>
            <w:shd w:val="clear" w:color="auto" w:fill="E2EFD9" w:themeFill="accent6" w:themeFillTint="33"/>
          </w:tcPr>
          <w:p w:rsidR="00CA44D3" w:rsidRDefault="00CA44D3" w:rsidP="00CA44D3">
            <w:pPr>
              <w:jc w:val="center"/>
            </w:pPr>
            <w:r>
              <w:t>0,1, … , 9</w:t>
            </w:r>
          </w:p>
        </w:tc>
        <w:tc>
          <w:tcPr>
            <w:tcW w:w="1440" w:type="dxa"/>
            <w:shd w:val="clear" w:color="auto" w:fill="FFF2CC" w:themeFill="accent4" w:themeFillTint="33"/>
          </w:tcPr>
          <w:p w:rsidR="00CA44D3" w:rsidRDefault="00CA44D3" w:rsidP="00CA44D3">
            <w:pPr>
              <w:jc w:val="center"/>
            </w:pPr>
            <w:r>
              <w:t>55278</w:t>
            </w:r>
          </w:p>
        </w:tc>
        <w:tc>
          <w:tcPr>
            <w:tcW w:w="2610" w:type="dxa"/>
            <w:shd w:val="clear" w:color="auto" w:fill="FFE599" w:themeFill="accent4" w:themeFillTint="66"/>
          </w:tcPr>
          <w:p w:rsidR="00CA44D3" w:rsidRDefault="00CA44D3" w:rsidP="00CA44D3">
            <w:pPr>
              <w:jc w:val="center"/>
            </w:pPr>
            <w:r>
              <w:t>77.13</w:t>
            </w:r>
          </w:p>
        </w:tc>
      </w:tr>
      <w:tr w:rsidR="00CA44D3" w:rsidTr="00CA44D3">
        <w:trPr>
          <w:jc w:val="center"/>
        </w:trPr>
        <w:tc>
          <w:tcPr>
            <w:tcW w:w="445" w:type="dxa"/>
            <w:shd w:val="clear" w:color="auto" w:fill="D9D9D9" w:themeFill="background1" w:themeFillShade="D9"/>
          </w:tcPr>
          <w:p w:rsidR="00CA44D3" w:rsidRDefault="00CA44D3" w:rsidP="00CA44D3">
            <w:pPr>
              <w:jc w:val="center"/>
            </w:pPr>
            <w:r>
              <w:t>9</w:t>
            </w:r>
          </w:p>
        </w:tc>
        <w:tc>
          <w:tcPr>
            <w:tcW w:w="3510" w:type="dxa"/>
            <w:shd w:val="clear" w:color="auto" w:fill="E2EFD9" w:themeFill="accent6" w:themeFillTint="33"/>
            <w:vAlign w:val="center"/>
          </w:tcPr>
          <w:p w:rsidR="00CA44D3" w:rsidRDefault="00CA44D3" w:rsidP="00CA44D3">
            <w:pPr>
              <w:jc w:val="center"/>
            </w:pPr>
            <w:r>
              <w:t>10, 11, … , 19</w:t>
            </w:r>
          </w:p>
        </w:tc>
        <w:tc>
          <w:tcPr>
            <w:tcW w:w="1440" w:type="dxa"/>
            <w:shd w:val="clear" w:color="auto" w:fill="FFF2CC" w:themeFill="accent4" w:themeFillTint="33"/>
            <w:vAlign w:val="center"/>
          </w:tcPr>
          <w:p w:rsidR="00CA44D3" w:rsidRDefault="00CA44D3" w:rsidP="00CA44D3">
            <w:pPr>
              <w:jc w:val="center"/>
            </w:pPr>
            <w:r>
              <w:t>4769</w:t>
            </w:r>
          </w:p>
        </w:tc>
        <w:tc>
          <w:tcPr>
            <w:tcW w:w="2610" w:type="dxa"/>
            <w:shd w:val="clear" w:color="auto" w:fill="FFE599" w:themeFill="accent4" w:themeFillTint="66"/>
            <w:vAlign w:val="center"/>
          </w:tcPr>
          <w:p w:rsidR="00CA44D3" w:rsidRDefault="00CA44D3" w:rsidP="00CA44D3">
            <w:pPr>
              <w:jc w:val="center"/>
            </w:pPr>
            <w:r>
              <w:t>69.65</w:t>
            </w:r>
          </w:p>
        </w:tc>
      </w:tr>
      <w:tr w:rsidR="00CA44D3" w:rsidTr="00CA44D3">
        <w:trPr>
          <w:jc w:val="center"/>
        </w:trPr>
        <w:tc>
          <w:tcPr>
            <w:tcW w:w="445" w:type="dxa"/>
            <w:shd w:val="clear" w:color="auto" w:fill="D9D9D9" w:themeFill="background1" w:themeFillShade="D9"/>
          </w:tcPr>
          <w:p w:rsidR="00CA44D3" w:rsidRDefault="00CA44D3" w:rsidP="00CA44D3">
            <w:pPr>
              <w:jc w:val="center"/>
            </w:pPr>
            <w:r>
              <w:t>10</w:t>
            </w:r>
          </w:p>
        </w:tc>
        <w:tc>
          <w:tcPr>
            <w:tcW w:w="3510" w:type="dxa"/>
            <w:shd w:val="clear" w:color="auto" w:fill="E2EFD9" w:themeFill="accent6" w:themeFillTint="33"/>
            <w:vAlign w:val="center"/>
          </w:tcPr>
          <w:p w:rsidR="00CA44D3" w:rsidRDefault="00CA44D3" w:rsidP="00CA44D3">
            <w:pPr>
              <w:jc w:val="center"/>
            </w:pPr>
            <w:r>
              <w:t>5, 6, … , 15</w:t>
            </w:r>
          </w:p>
        </w:tc>
        <w:tc>
          <w:tcPr>
            <w:tcW w:w="1440" w:type="dxa"/>
            <w:shd w:val="clear" w:color="auto" w:fill="FFF2CC" w:themeFill="accent4" w:themeFillTint="33"/>
            <w:vAlign w:val="center"/>
          </w:tcPr>
          <w:p w:rsidR="00CA44D3" w:rsidRDefault="00CA44D3" w:rsidP="00CA44D3">
            <w:pPr>
              <w:jc w:val="center"/>
            </w:pPr>
            <w:r>
              <w:t>9688</w:t>
            </w:r>
          </w:p>
        </w:tc>
        <w:tc>
          <w:tcPr>
            <w:tcW w:w="2610" w:type="dxa"/>
            <w:shd w:val="clear" w:color="auto" w:fill="FFE599" w:themeFill="accent4" w:themeFillTint="66"/>
            <w:vAlign w:val="center"/>
          </w:tcPr>
          <w:p w:rsidR="00CA44D3" w:rsidRDefault="00CA44D3" w:rsidP="00CA44D3">
            <w:pPr>
              <w:jc w:val="center"/>
            </w:pPr>
            <w:r>
              <w:t>71.91</w:t>
            </w:r>
          </w:p>
        </w:tc>
      </w:tr>
      <w:tr w:rsidR="00CA44D3" w:rsidTr="0091042D">
        <w:trPr>
          <w:jc w:val="center"/>
        </w:trPr>
        <w:tc>
          <w:tcPr>
            <w:tcW w:w="445" w:type="dxa"/>
            <w:shd w:val="clear" w:color="auto" w:fill="D9D9D9" w:themeFill="background1" w:themeFillShade="D9"/>
          </w:tcPr>
          <w:p w:rsidR="00CA44D3" w:rsidRDefault="00CA44D3" w:rsidP="00CA44D3">
            <w:pPr>
              <w:jc w:val="center"/>
            </w:pPr>
            <w:r>
              <w:t>11</w:t>
            </w:r>
          </w:p>
        </w:tc>
        <w:tc>
          <w:tcPr>
            <w:tcW w:w="3510" w:type="dxa"/>
            <w:shd w:val="clear" w:color="auto" w:fill="E2EFD9" w:themeFill="accent6" w:themeFillTint="33"/>
            <w:vAlign w:val="center"/>
          </w:tcPr>
          <w:p w:rsidR="00CA44D3" w:rsidRDefault="00CA44D3" w:rsidP="00CA44D3">
            <w:pPr>
              <w:jc w:val="center"/>
            </w:pPr>
            <w:r>
              <w:t>1, 2, … , 15</w:t>
            </w:r>
          </w:p>
        </w:tc>
        <w:tc>
          <w:tcPr>
            <w:tcW w:w="1440" w:type="dxa"/>
            <w:shd w:val="clear" w:color="auto" w:fill="FFF2CC" w:themeFill="accent4" w:themeFillTint="33"/>
            <w:vAlign w:val="center"/>
          </w:tcPr>
          <w:p w:rsidR="00CA44D3" w:rsidRDefault="00CA44D3" w:rsidP="00CA44D3">
            <w:pPr>
              <w:jc w:val="center"/>
            </w:pPr>
            <w:r>
              <w:t>51292</w:t>
            </w:r>
          </w:p>
        </w:tc>
        <w:tc>
          <w:tcPr>
            <w:tcW w:w="2610" w:type="dxa"/>
            <w:shd w:val="clear" w:color="auto" w:fill="00B050"/>
            <w:vAlign w:val="center"/>
          </w:tcPr>
          <w:p w:rsidR="00CA44D3" w:rsidRDefault="00CA44D3" w:rsidP="00CA44D3">
            <w:pPr>
              <w:jc w:val="center"/>
            </w:pPr>
            <w:r>
              <w:t>79.52</w:t>
            </w:r>
          </w:p>
        </w:tc>
      </w:tr>
      <w:tr w:rsidR="00CA44D3" w:rsidTr="0091042D">
        <w:trPr>
          <w:jc w:val="center"/>
        </w:trPr>
        <w:tc>
          <w:tcPr>
            <w:tcW w:w="445" w:type="dxa"/>
            <w:shd w:val="clear" w:color="auto" w:fill="D9D9D9" w:themeFill="background1" w:themeFillShade="D9"/>
          </w:tcPr>
          <w:p w:rsidR="00CA44D3" w:rsidRDefault="00CA44D3" w:rsidP="00CA44D3">
            <w:pPr>
              <w:jc w:val="center"/>
            </w:pPr>
            <w:r>
              <w:t>12</w:t>
            </w:r>
          </w:p>
        </w:tc>
        <w:tc>
          <w:tcPr>
            <w:tcW w:w="3510" w:type="dxa"/>
            <w:shd w:val="clear" w:color="auto" w:fill="E2EFD9" w:themeFill="accent6" w:themeFillTint="33"/>
            <w:vAlign w:val="center"/>
          </w:tcPr>
          <w:p w:rsidR="00CA44D3" w:rsidRDefault="00CA44D3" w:rsidP="00CA44D3">
            <w:pPr>
              <w:jc w:val="center"/>
            </w:pPr>
            <w:r>
              <w:t>1,2, … , 19</w:t>
            </w:r>
          </w:p>
        </w:tc>
        <w:tc>
          <w:tcPr>
            <w:tcW w:w="1440" w:type="dxa"/>
            <w:shd w:val="clear" w:color="auto" w:fill="FFF2CC" w:themeFill="accent4" w:themeFillTint="33"/>
            <w:vAlign w:val="center"/>
          </w:tcPr>
          <w:p w:rsidR="00CA44D3" w:rsidRDefault="00CA44D3" w:rsidP="00CA44D3">
            <w:pPr>
              <w:jc w:val="center"/>
            </w:pPr>
            <w:r>
              <w:t>52834</w:t>
            </w:r>
          </w:p>
        </w:tc>
        <w:tc>
          <w:tcPr>
            <w:tcW w:w="2610" w:type="dxa"/>
            <w:shd w:val="clear" w:color="auto" w:fill="00B050"/>
            <w:vAlign w:val="center"/>
          </w:tcPr>
          <w:p w:rsidR="00CA44D3" w:rsidRDefault="00CA44D3" w:rsidP="00CA44D3">
            <w:pPr>
              <w:jc w:val="center"/>
            </w:pPr>
            <w:r>
              <w:t>80.68</w:t>
            </w:r>
          </w:p>
        </w:tc>
      </w:tr>
      <w:tr w:rsidR="00CA44D3" w:rsidTr="00846DE6">
        <w:trPr>
          <w:jc w:val="center"/>
        </w:trPr>
        <w:tc>
          <w:tcPr>
            <w:tcW w:w="445" w:type="dxa"/>
            <w:shd w:val="clear" w:color="auto" w:fill="D9D9D9" w:themeFill="background1" w:themeFillShade="D9"/>
          </w:tcPr>
          <w:p w:rsidR="00CA44D3" w:rsidRDefault="00CA44D3" w:rsidP="00CA44D3">
            <w:pPr>
              <w:jc w:val="center"/>
            </w:pPr>
            <w:r>
              <w:t>13</w:t>
            </w:r>
          </w:p>
        </w:tc>
        <w:tc>
          <w:tcPr>
            <w:tcW w:w="3510" w:type="dxa"/>
            <w:shd w:val="clear" w:color="auto" w:fill="E2EFD9" w:themeFill="accent6" w:themeFillTint="33"/>
            <w:vAlign w:val="center"/>
          </w:tcPr>
          <w:p w:rsidR="00CA44D3" w:rsidRPr="00F3697B" w:rsidRDefault="00CA44D3" w:rsidP="00CA44D3">
            <w:pPr>
              <w:jc w:val="center"/>
              <w:rPr>
                <w:i/>
                <w:iCs/>
              </w:rPr>
            </w:pPr>
            <w:r>
              <w:t xml:space="preserve">0, 1, … , 20   </w:t>
            </w:r>
            <w:r>
              <w:rPr>
                <w:i/>
                <w:iCs/>
              </w:rPr>
              <w:t>ALL WORDS</w:t>
            </w:r>
          </w:p>
        </w:tc>
        <w:tc>
          <w:tcPr>
            <w:tcW w:w="1440" w:type="dxa"/>
            <w:shd w:val="clear" w:color="auto" w:fill="FFF2CC" w:themeFill="accent4" w:themeFillTint="33"/>
            <w:vAlign w:val="center"/>
          </w:tcPr>
          <w:p w:rsidR="00CA44D3" w:rsidRDefault="00CA44D3" w:rsidP="00CA44D3">
            <w:pPr>
              <w:jc w:val="center"/>
            </w:pPr>
            <w:r>
              <w:t>61188</w:t>
            </w:r>
          </w:p>
        </w:tc>
        <w:tc>
          <w:tcPr>
            <w:tcW w:w="2610" w:type="dxa"/>
            <w:shd w:val="clear" w:color="auto" w:fill="ACB9CA" w:themeFill="text2" w:themeFillTint="66"/>
            <w:vAlign w:val="center"/>
          </w:tcPr>
          <w:p w:rsidR="00CA44D3" w:rsidRDefault="00CA44D3" w:rsidP="00CA44D3">
            <w:pPr>
              <w:jc w:val="center"/>
            </w:pPr>
            <w:r>
              <w:t>78.15</w:t>
            </w:r>
          </w:p>
        </w:tc>
      </w:tr>
    </w:tbl>
    <w:p w:rsidR="00292091" w:rsidRDefault="002A2E2B" w:rsidP="00CA44D3">
      <w:pPr>
        <w:jc w:val="center"/>
      </w:pPr>
      <w:r>
        <w:t>Table</w:t>
      </w:r>
      <w:r w:rsidR="00CA44D3">
        <w:t xml:space="preserve"> 6. The scenarios tested</w:t>
      </w:r>
    </w:p>
    <w:p w:rsidR="00292091" w:rsidRPr="00292091" w:rsidRDefault="00292091" w:rsidP="00292091">
      <w:pPr>
        <w:jc w:val="both"/>
        <w:rPr>
          <w:b/>
          <w:bCs/>
        </w:rPr>
      </w:pPr>
      <w:r w:rsidRPr="00292091">
        <w:rPr>
          <w:b/>
          <w:bCs/>
        </w:rPr>
        <w:t>Discussion</w:t>
      </w:r>
    </w:p>
    <w:p w:rsidR="002D14E3" w:rsidRDefault="007045C3" w:rsidP="007045C3">
      <w:pPr>
        <w:pStyle w:val="ListParagraph"/>
        <w:numPr>
          <w:ilvl w:val="0"/>
          <w:numId w:val="31"/>
        </w:numPr>
        <w:jc w:val="both"/>
      </w:pPr>
      <w:r>
        <w:t>Scenario one only consider the words tha</w:t>
      </w:r>
      <w:r w:rsidR="00732B62">
        <w:t>t have showed up in one class.</w:t>
      </w:r>
    </w:p>
    <w:p w:rsidR="00732B62" w:rsidRDefault="00732B62" w:rsidP="007045C3">
      <w:pPr>
        <w:pStyle w:val="ListParagraph"/>
        <w:numPr>
          <w:ilvl w:val="0"/>
          <w:numId w:val="31"/>
        </w:numPr>
        <w:jc w:val="both"/>
      </w:pPr>
      <w:r>
        <w:t>Scenario two only considers the words that have showed up in all classes except one. This shows that scenario one has the words with higher discriminative characteristics.</w:t>
      </w:r>
    </w:p>
    <w:p w:rsidR="00732B62" w:rsidRDefault="00732B62" w:rsidP="007045C3">
      <w:pPr>
        <w:pStyle w:val="ListParagraph"/>
        <w:numPr>
          <w:ilvl w:val="0"/>
          <w:numId w:val="31"/>
        </w:numPr>
        <w:jc w:val="both"/>
      </w:pPr>
      <w:r>
        <w:t>Putting both scenario one and two together does not really improve the accuracy rate of scenario one.</w:t>
      </w:r>
    </w:p>
    <w:p w:rsidR="00732B62" w:rsidRDefault="00732B62" w:rsidP="007045C3">
      <w:pPr>
        <w:pStyle w:val="ListParagraph"/>
        <w:numPr>
          <w:ilvl w:val="0"/>
          <w:numId w:val="31"/>
        </w:numPr>
        <w:jc w:val="both"/>
      </w:pPr>
      <w:r>
        <w:t>Comparing scenario three to scenario one, we can state that having words that showed up in up to three classes help the accuracy rate by 12 percent.</w:t>
      </w:r>
    </w:p>
    <w:p w:rsidR="00732B62" w:rsidRDefault="00732B62" w:rsidP="007045C3">
      <w:pPr>
        <w:pStyle w:val="ListParagraph"/>
        <w:numPr>
          <w:ilvl w:val="0"/>
          <w:numId w:val="31"/>
        </w:numPr>
        <w:jc w:val="both"/>
      </w:pPr>
      <w:r>
        <w:t>Again, the words that have showed up to most of the classes do not have high discriminative characteristics.</w:t>
      </w:r>
    </w:p>
    <w:p w:rsidR="00732B62" w:rsidRDefault="00732B62" w:rsidP="007045C3">
      <w:pPr>
        <w:pStyle w:val="ListParagraph"/>
        <w:numPr>
          <w:ilvl w:val="0"/>
          <w:numId w:val="31"/>
        </w:numPr>
        <w:jc w:val="both"/>
      </w:pPr>
      <w:r>
        <w:t>Scenario six is the combination of four and five which does not really improve scenario four.</w:t>
      </w:r>
    </w:p>
    <w:p w:rsidR="00732B62" w:rsidRDefault="00732B62" w:rsidP="00732B62">
      <w:pPr>
        <w:pStyle w:val="ListParagraph"/>
        <w:numPr>
          <w:ilvl w:val="0"/>
          <w:numId w:val="31"/>
        </w:numPr>
        <w:jc w:val="both"/>
      </w:pPr>
      <w:r>
        <w:t xml:space="preserve">Having </w:t>
      </w:r>
      <w:r>
        <w:t xml:space="preserve">words that showed up in up to </w:t>
      </w:r>
      <w:r>
        <w:t>nine</w:t>
      </w:r>
      <w:r>
        <w:t xml:space="preserve"> classes </w:t>
      </w:r>
      <w:r>
        <w:t xml:space="preserve">has a result almost as </w:t>
      </w:r>
      <w:r w:rsidR="0079056B">
        <w:t>well</w:t>
      </w:r>
      <w:r>
        <w:t xml:space="preserve"> as running the classifier with the full vocabulary.</w:t>
      </w:r>
    </w:p>
    <w:p w:rsidR="00732B62" w:rsidRDefault="00732B62" w:rsidP="007045C3">
      <w:pPr>
        <w:pStyle w:val="ListParagraph"/>
        <w:numPr>
          <w:ilvl w:val="0"/>
          <w:numId w:val="31"/>
        </w:numPr>
        <w:jc w:val="both"/>
        <w:rPr>
          <w:u w:val="single"/>
        </w:rPr>
      </w:pPr>
      <w:r w:rsidRPr="00732B62">
        <w:rPr>
          <w:u w:val="single"/>
        </w:rPr>
        <w:t>Comparing scenario seven and eight, including the words that did not show up in any of the classes deteriorates the performance of our classifier.</w:t>
      </w:r>
    </w:p>
    <w:p w:rsidR="00732B62" w:rsidRPr="00732B62" w:rsidRDefault="00732B62" w:rsidP="007045C3">
      <w:pPr>
        <w:pStyle w:val="ListParagraph"/>
        <w:numPr>
          <w:ilvl w:val="0"/>
          <w:numId w:val="31"/>
        </w:numPr>
        <w:jc w:val="both"/>
        <w:rPr>
          <w:u w:val="single"/>
        </w:rPr>
      </w:pPr>
      <w:r>
        <w:t>Running the model on the other half of vocabulary spectrum has a worse performance.</w:t>
      </w:r>
    </w:p>
    <w:p w:rsidR="00846DE6" w:rsidRPr="00846DE6" w:rsidRDefault="00732B62" w:rsidP="00846DE6">
      <w:pPr>
        <w:pStyle w:val="ListParagraph"/>
        <w:numPr>
          <w:ilvl w:val="0"/>
          <w:numId w:val="31"/>
        </w:numPr>
        <w:jc w:val="both"/>
        <w:rPr>
          <w:u w:val="single"/>
        </w:rPr>
      </w:pPr>
      <w:r>
        <w:t>The middle part of</w:t>
      </w:r>
      <w:r w:rsidR="00846DE6">
        <w:t xml:space="preserve"> the words spectrum</w:t>
      </w:r>
      <w:r>
        <w:t xml:space="preserve">, with respect to their </w:t>
      </w:r>
      <w:proofErr w:type="spellStart"/>
      <w:r w:rsidR="00846DE6">
        <w:rPr>
          <w:i/>
          <w:iCs/>
        </w:rPr>
        <w:t>PresenceSount</w:t>
      </w:r>
      <w:proofErr w:type="spellEnd"/>
      <w:r w:rsidR="00846DE6">
        <w:rPr>
          <w:i/>
          <w:iCs/>
        </w:rPr>
        <w:t xml:space="preserve"> Index</w:t>
      </w:r>
      <w:r w:rsidR="00846DE6">
        <w:t>, does not show a great experience.</w:t>
      </w:r>
    </w:p>
    <w:p w:rsidR="00846DE6" w:rsidRDefault="00846DE6" w:rsidP="00846DE6">
      <w:pPr>
        <w:jc w:val="both"/>
        <w:rPr>
          <w:b/>
          <w:bCs/>
        </w:rPr>
      </w:pPr>
      <w:r>
        <w:rPr>
          <w:b/>
          <w:bCs/>
        </w:rPr>
        <w:t>Conclusion</w:t>
      </w:r>
    </w:p>
    <w:p w:rsidR="00846DE6" w:rsidRPr="00846DE6" w:rsidRDefault="00846DE6" w:rsidP="00A73803">
      <w:pPr>
        <w:jc w:val="both"/>
        <w:rPr>
          <w:u w:val="single"/>
        </w:rPr>
      </w:pPr>
      <w:r>
        <w:t>Looking at the scenario eleven</w:t>
      </w:r>
      <w:r w:rsidR="00A73803">
        <w:t xml:space="preserve"> and twelve</w:t>
      </w:r>
      <w:r>
        <w:t xml:space="preserve">, we can state that although words with high </w:t>
      </w:r>
      <w:proofErr w:type="spellStart"/>
      <w:r w:rsidR="00A73803">
        <w:rPr>
          <w:i/>
          <w:iCs/>
        </w:rPr>
        <w:t>PresenceCount</w:t>
      </w:r>
      <w:proofErr w:type="spellEnd"/>
      <w:r w:rsidR="00A73803">
        <w:rPr>
          <w:i/>
          <w:iCs/>
        </w:rPr>
        <w:t xml:space="preserve"> index </w:t>
      </w:r>
      <w:r>
        <w:rPr>
          <w:rFonts w:eastAsiaTheme="minorEastAsia"/>
        </w:rPr>
        <w:t xml:space="preserve">have lower discriminative power, but keeping them in the classifier improves the results. On the other hand, </w:t>
      </w:r>
      <w:r w:rsidR="007B6AD9">
        <w:rPr>
          <w:rFonts w:eastAsiaTheme="minorEastAsia"/>
        </w:rPr>
        <w:t xml:space="preserve">comparing scenario twelve and thirteen, </w:t>
      </w:r>
      <w:r>
        <w:rPr>
          <w:rFonts w:eastAsiaTheme="minorEastAsia"/>
        </w:rPr>
        <w:t>removing words that have never used, or the words that have been used in all the classes improves the performance of classifier.</w:t>
      </w:r>
    </w:p>
    <w:p w:rsidR="00701FA4" w:rsidRPr="00F107FD" w:rsidRDefault="0070717E" w:rsidP="00937785">
      <w:pPr>
        <w:rPr>
          <w:b/>
          <w:bCs/>
        </w:rPr>
      </w:pPr>
      <w:r>
        <w:rPr>
          <w:b/>
          <w:bCs/>
        </w:rPr>
        <w:br w:type="page"/>
      </w:r>
      <w:r w:rsidR="005E56EF" w:rsidRPr="00F107FD">
        <w:rPr>
          <w:b/>
          <w:bCs/>
        </w:rPr>
        <w:lastRenderedPageBreak/>
        <w:t xml:space="preserve">Notes on </w:t>
      </w:r>
      <w:r w:rsidR="00F107FD" w:rsidRPr="00F107FD">
        <w:rPr>
          <w:b/>
          <w:bCs/>
        </w:rPr>
        <w:t>running</w:t>
      </w:r>
      <w:r w:rsidR="005E56EF" w:rsidRPr="00F107FD">
        <w:rPr>
          <w:b/>
          <w:bCs/>
        </w:rPr>
        <w:t xml:space="preserve"> the code:</w:t>
      </w:r>
    </w:p>
    <w:p w:rsidR="005E56EF" w:rsidRDefault="005E56EF" w:rsidP="005E56EF">
      <w:pPr>
        <w:pStyle w:val="ListParagraph"/>
        <w:jc w:val="both"/>
      </w:pPr>
    </w:p>
    <w:p w:rsidR="005E56EF" w:rsidRDefault="005E56EF" w:rsidP="005E56EF">
      <w:pPr>
        <w:pStyle w:val="ListParagraph"/>
        <w:numPr>
          <w:ilvl w:val="0"/>
          <w:numId w:val="27"/>
        </w:numPr>
        <w:jc w:val="both"/>
      </w:pPr>
      <w:r>
        <w:t xml:space="preserve">Main code is </w:t>
      </w:r>
      <w:r w:rsidR="004C584C">
        <w:t>“</w:t>
      </w:r>
      <w:proofErr w:type="spellStart"/>
      <w:r>
        <w:t>Main.m</w:t>
      </w:r>
      <w:proofErr w:type="spellEnd"/>
      <w:r>
        <w:t>,</w:t>
      </w:r>
      <w:r w:rsidR="004C584C">
        <w:t>”</w:t>
      </w:r>
      <w:r>
        <w:t xml:space="preserve"> and the others are functions.</w:t>
      </w:r>
    </w:p>
    <w:p w:rsidR="005E56EF" w:rsidRDefault="00BB293F" w:rsidP="005E56EF">
      <w:pPr>
        <w:pStyle w:val="ListParagraph"/>
        <w:numPr>
          <w:ilvl w:val="0"/>
          <w:numId w:val="27"/>
        </w:numPr>
        <w:jc w:val="both"/>
      </w:pPr>
      <w:r>
        <w:t>Run the code, part by part, separated by comments.</w:t>
      </w:r>
    </w:p>
    <w:p w:rsidR="00F107FD" w:rsidRPr="00626DF1" w:rsidRDefault="00BB293F" w:rsidP="005E56EF">
      <w:pPr>
        <w:pStyle w:val="ListParagraph"/>
        <w:numPr>
          <w:ilvl w:val="0"/>
          <w:numId w:val="27"/>
        </w:numPr>
        <w:jc w:val="both"/>
      </w:pPr>
      <w:r>
        <w:t>Keep in mind that it takes a lot of time!</w:t>
      </w:r>
    </w:p>
    <w:sectPr w:rsidR="00F107FD" w:rsidRPr="00626DF1" w:rsidSect="00A807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167" w:rsidRDefault="002F7167" w:rsidP="005D5A18">
      <w:pPr>
        <w:spacing w:after="0" w:line="240" w:lineRule="auto"/>
      </w:pPr>
      <w:r>
        <w:separator/>
      </w:r>
    </w:p>
  </w:endnote>
  <w:endnote w:type="continuationSeparator" w:id="0">
    <w:p w:rsidR="002F7167" w:rsidRDefault="002F7167" w:rsidP="005D5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536494"/>
      <w:docPartObj>
        <w:docPartGallery w:val="Page Numbers (Bottom of Page)"/>
        <w:docPartUnique/>
      </w:docPartObj>
    </w:sdtPr>
    <w:sdtEndPr>
      <w:rPr>
        <w:noProof/>
      </w:rPr>
    </w:sdtEndPr>
    <w:sdtContent>
      <w:p w:rsidR="00762A62" w:rsidRDefault="00762A62">
        <w:pPr>
          <w:pStyle w:val="Footer"/>
          <w:jc w:val="center"/>
        </w:pPr>
        <w:r>
          <w:fldChar w:fldCharType="begin"/>
        </w:r>
        <w:r>
          <w:instrText xml:space="preserve"> PAGE   \* MERGEFORMAT </w:instrText>
        </w:r>
        <w:r>
          <w:fldChar w:fldCharType="separate"/>
        </w:r>
        <w:r w:rsidR="009045C6">
          <w:rPr>
            <w:noProof/>
          </w:rPr>
          <w:t>2</w:t>
        </w:r>
        <w:r>
          <w:rPr>
            <w:noProof/>
          </w:rPr>
          <w:fldChar w:fldCharType="end"/>
        </w:r>
      </w:p>
    </w:sdtContent>
  </w:sdt>
  <w:p w:rsidR="00762A62" w:rsidRDefault="00762A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167" w:rsidRDefault="002F7167" w:rsidP="005D5A18">
      <w:pPr>
        <w:spacing w:after="0" w:line="240" w:lineRule="auto"/>
      </w:pPr>
      <w:r>
        <w:separator/>
      </w:r>
    </w:p>
  </w:footnote>
  <w:footnote w:type="continuationSeparator" w:id="0">
    <w:p w:rsidR="002F7167" w:rsidRDefault="002F7167" w:rsidP="005D5A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A62" w:rsidRDefault="00762A62" w:rsidP="00B4524A">
    <w:pPr>
      <w:pStyle w:val="Header"/>
      <w:bidi/>
      <w:rPr>
        <w:b/>
        <w:bCs/>
      </w:rPr>
    </w:pPr>
    <w:r>
      <w:rPr>
        <w:b/>
        <w:bCs/>
      </w:rPr>
      <w:t>CS534 Machine Learning</w:t>
    </w:r>
  </w:p>
  <w:p w:rsidR="00762A62" w:rsidRPr="004B5C93" w:rsidRDefault="00762A62" w:rsidP="009045C6">
    <w:pPr>
      <w:pStyle w:val="Header"/>
      <w:bidi/>
      <w:rPr>
        <w:b/>
        <w:bCs/>
      </w:rPr>
    </w:pPr>
    <w:r>
      <w:rPr>
        <w:b/>
        <w:bCs/>
      </w:rPr>
      <w:t>10/</w:t>
    </w:r>
    <w:r w:rsidR="009045C6">
      <w:rPr>
        <w:b/>
        <w:bCs/>
      </w:rPr>
      <w:t>26</w:t>
    </w:r>
    <w:r>
      <w:rPr>
        <w:b/>
        <w:bCs/>
      </w:rPr>
      <w:t>/15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C382F"/>
    <w:multiLevelType w:val="hybridMultilevel"/>
    <w:tmpl w:val="63C4C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C4356"/>
    <w:multiLevelType w:val="hybridMultilevel"/>
    <w:tmpl w:val="8D0EF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F11E7"/>
    <w:multiLevelType w:val="hybridMultilevel"/>
    <w:tmpl w:val="9C806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C3643"/>
    <w:multiLevelType w:val="hybridMultilevel"/>
    <w:tmpl w:val="D0EC8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F31BD"/>
    <w:multiLevelType w:val="hybridMultilevel"/>
    <w:tmpl w:val="831AF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BD5DDC"/>
    <w:multiLevelType w:val="hybridMultilevel"/>
    <w:tmpl w:val="02B2C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E0A78"/>
    <w:multiLevelType w:val="hybridMultilevel"/>
    <w:tmpl w:val="C0A8A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5250B1"/>
    <w:multiLevelType w:val="hybridMultilevel"/>
    <w:tmpl w:val="AB7EA2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9D1BFC"/>
    <w:multiLevelType w:val="hybridMultilevel"/>
    <w:tmpl w:val="9E20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951DDF"/>
    <w:multiLevelType w:val="hybridMultilevel"/>
    <w:tmpl w:val="30603E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84347"/>
    <w:multiLevelType w:val="hybridMultilevel"/>
    <w:tmpl w:val="9E8CF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09403C"/>
    <w:multiLevelType w:val="hybridMultilevel"/>
    <w:tmpl w:val="03CE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301FEA"/>
    <w:multiLevelType w:val="hybridMultilevel"/>
    <w:tmpl w:val="1C2E51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2D378C6"/>
    <w:multiLevelType w:val="hybridMultilevel"/>
    <w:tmpl w:val="1136AAEA"/>
    <w:lvl w:ilvl="0" w:tplc="C22246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A3358B"/>
    <w:multiLevelType w:val="hybridMultilevel"/>
    <w:tmpl w:val="93FCC8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3F49C8"/>
    <w:multiLevelType w:val="multilevel"/>
    <w:tmpl w:val="7ED884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0570261"/>
    <w:multiLevelType w:val="hybridMultilevel"/>
    <w:tmpl w:val="51602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275CCC"/>
    <w:multiLevelType w:val="hybridMultilevel"/>
    <w:tmpl w:val="7D2A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46147E"/>
    <w:multiLevelType w:val="hybridMultilevel"/>
    <w:tmpl w:val="B67C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0249EE"/>
    <w:multiLevelType w:val="hybridMultilevel"/>
    <w:tmpl w:val="6CA4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4417FC"/>
    <w:multiLevelType w:val="hybridMultilevel"/>
    <w:tmpl w:val="B394A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D06E5B"/>
    <w:multiLevelType w:val="hybridMultilevel"/>
    <w:tmpl w:val="C3148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AC4A40"/>
    <w:multiLevelType w:val="hybridMultilevel"/>
    <w:tmpl w:val="927AB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773AF4"/>
    <w:multiLevelType w:val="hybridMultilevel"/>
    <w:tmpl w:val="E1562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4C5FFF"/>
    <w:multiLevelType w:val="hybridMultilevel"/>
    <w:tmpl w:val="0154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52CF7"/>
    <w:multiLevelType w:val="hybridMultilevel"/>
    <w:tmpl w:val="0F744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C1358"/>
    <w:multiLevelType w:val="hybridMultilevel"/>
    <w:tmpl w:val="91F013B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082244"/>
    <w:multiLevelType w:val="hybridMultilevel"/>
    <w:tmpl w:val="85B84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9824E8"/>
    <w:multiLevelType w:val="hybridMultilevel"/>
    <w:tmpl w:val="23C6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9C062D"/>
    <w:multiLevelType w:val="hybridMultilevel"/>
    <w:tmpl w:val="4F20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591BB5"/>
    <w:multiLevelType w:val="hybridMultilevel"/>
    <w:tmpl w:val="1ADCD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0"/>
  </w:num>
  <w:num w:numId="3">
    <w:abstractNumId w:val="0"/>
  </w:num>
  <w:num w:numId="4">
    <w:abstractNumId w:val="9"/>
  </w:num>
  <w:num w:numId="5">
    <w:abstractNumId w:val="7"/>
  </w:num>
  <w:num w:numId="6">
    <w:abstractNumId w:val="20"/>
  </w:num>
  <w:num w:numId="7">
    <w:abstractNumId w:val="16"/>
  </w:num>
  <w:num w:numId="8">
    <w:abstractNumId w:val="3"/>
  </w:num>
  <w:num w:numId="9">
    <w:abstractNumId w:val="24"/>
  </w:num>
  <w:num w:numId="10">
    <w:abstractNumId w:val="8"/>
  </w:num>
  <w:num w:numId="11">
    <w:abstractNumId w:val="18"/>
  </w:num>
  <w:num w:numId="12">
    <w:abstractNumId w:val="12"/>
  </w:num>
  <w:num w:numId="13">
    <w:abstractNumId w:val="21"/>
  </w:num>
  <w:num w:numId="14">
    <w:abstractNumId w:val="15"/>
    <w:lvlOverride w:ilvl="0">
      <w:lvl w:ilvl="0">
        <w:numFmt w:val="bullet"/>
        <w:lvlText w:val=""/>
        <w:lvlJc w:val="left"/>
        <w:pPr>
          <w:tabs>
            <w:tab w:val="num" w:pos="720"/>
          </w:tabs>
          <w:ind w:left="720" w:hanging="360"/>
        </w:pPr>
        <w:rPr>
          <w:rFonts w:ascii="Symbol" w:hAnsi="Symbol" w:hint="default"/>
          <w:sz w:val="20"/>
        </w:rPr>
      </w:lvl>
    </w:lvlOverride>
  </w:num>
  <w:num w:numId="15">
    <w:abstractNumId w:val="26"/>
  </w:num>
  <w:num w:numId="16">
    <w:abstractNumId w:val="23"/>
  </w:num>
  <w:num w:numId="17">
    <w:abstractNumId w:val="2"/>
  </w:num>
  <w:num w:numId="18">
    <w:abstractNumId w:val="29"/>
  </w:num>
  <w:num w:numId="19">
    <w:abstractNumId w:val="22"/>
  </w:num>
  <w:num w:numId="20">
    <w:abstractNumId w:val="6"/>
  </w:num>
  <w:num w:numId="21">
    <w:abstractNumId w:val="28"/>
  </w:num>
  <w:num w:numId="22">
    <w:abstractNumId w:val="25"/>
  </w:num>
  <w:num w:numId="23">
    <w:abstractNumId w:val="14"/>
  </w:num>
  <w:num w:numId="24">
    <w:abstractNumId w:val="19"/>
  </w:num>
  <w:num w:numId="25">
    <w:abstractNumId w:val="17"/>
  </w:num>
  <w:num w:numId="26">
    <w:abstractNumId w:val="10"/>
  </w:num>
  <w:num w:numId="27">
    <w:abstractNumId w:val="13"/>
  </w:num>
  <w:num w:numId="28">
    <w:abstractNumId w:val="4"/>
  </w:num>
  <w:num w:numId="29">
    <w:abstractNumId w:val="5"/>
  </w:num>
  <w:num w:numId="30">
    <w:abstractNumId w:val="11"/>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5F7"/>
    <w:rsid w:val="0001147A"/>
    <w:rsid w:val="0001276B"/>
    <w:rsid w:val="000152EB"/>
    <w:rsid w:val="00016E8A"/>
    <w:rsid w:val="00017EE9"/>
    <w:rsid w:val="00024D9F"/>
    <w:rsid w:val="00025B26"/>
    <w:rsid w:val="0002644B"/>
    <w:rsid w:val="0004201D"/>
    <w:rsid w:val="00054BAF"/>
    <w:rsid w:val="000577FF"/>
    <w:rsid w:val="000620CF"/>
    <w:rsid w:val="00064A4C"/>
    <w:rsid w:val="0007464F"/>
    <w:rsid w:val="00092AE3"/>
    <w:rsid w:val="000972D7"/>
    <w:rsid w:val="000A71F7"/>
    <w:rsid w:val="000A7D97"/>
    <w:rsid w:val="000B5D4C"/>
    <w:rsid w:val="000D1915"/>
    <w:rsid w:val="000D22C3"/>
    <w:rsid w:val="000D539C"/>
    <w:rsid w:val="000D5D42"/>
    <w:rsid w:val="001021AD"/>
    <w:rsid w:val="00107F06"/>
    <w:rsid w:val="00110FCC"/>
    <w:rsid w:val="00110FE9"/>
    <w:rsid w:val="0011273F"/>
    <w:rsid w:val="001139EE"/>
    <w:rsid w:val="00114ACE"/>
    <w:rsid w:val="00120117"/>
    <w:rsid w:val="001241C7"/>
    <w:rsid w:val="0013087D"/>
    <w:rsid w:val="00143DF8"/>
    <w:rsid w:val="001639F0"/>
    <w:rsid w:val="0017017B"/>
    <w:rsid w:val="00173CDD"/>
    <w:rsid w:val="00177D14"/>
    <w:rsid w:val="00184E0C"/>
    <w:rsid w:val="001874E4"/>
    <w:rsid w:val="0019465D"/>
    <w:rsid w:val="001949BC"/>
    <w:rsid w:val="001969CE"/>
    <w:rsid w:val="001A16D7"/>
    <w:rsid w:val="001B6C5A"/>
    <w:rsid w:val="001C1224"/>
    <w:rsid w:val="001C7805"/>
    <w:rsid w:val="001D1428"/>
    <w:rsid w:val="001D3DC5"/>
    <w:rsid w:val="001D56A6"/>
    <w:rsid w:val="001D7619"/>
    <w:rsid w:val="001E35EC"/>
    <w:rsid w:val="001E382C"/>
    <w:rsid w:val="001F7471"/>
    <w:rsid w:val="00201C86"/>
    <w:rsid w:val="002046DC"/>
    <w:rsid w:val="00205E33"/>
    <w:rsid w:val="00215D85"/>
    <w:rsid w:val="0021700E"/>
    <w:rsid w:val="00227567"/>
    <w:rsid w:val="00231AC6"/>
    <w:rsid w:val="00241492"/>
    <w:rsid w:val="0024422C"/>
    <w:rsid w:val="002543E4"/>
    <w:rsid w:val="0025778E"/>
    <w:rsid w:val="00257D3B"/>
    <w:rsid w:val="00277166"/>
    <w:rsid w:val="0027731D"/>
    <w:rsid w:val="00280312"/>
    <w:rsid w:val="00292091"/>
    <w:rsid w:val="002A2E2B"/>
    <w:rsid w:val="002A3877"/>
    <w:rsid w:val="002B0E73"/>
    <w:rsid w:val="002B2AA1"/>
    <w:rsid w:val="002D14E3"/>
    <w:rsid w:val="002D44D3"/>
    <w:rsid w:val="002E1D02"/>
    <w:rsid w:val="002E6B1A"/>
    <w:rsid w:val="002F7167"/>
    <w:rsid w:val="002F7ADF"/>
    <w:rsid w:val="00321D27"/>
    <w:rsid w:val="00322F0D"/>
    <w:rsid w:val="003304DF"/>
    <w:rsid w:val="003463A8"/>
    <w:rsid w:val="00355049"/>
    <w:rsid w:val="003672C0"/>
    <w:rsid w:val="00373D55"/>
    <w:rsid w:val="00375E88"/>
    <w:rsid w:val="0037750D"/>
    <w:rsid w:val="003803C6"/>
    <w:rsid w:val="003A789B"/>
    <w:rsid w:val="003B0010"/>
    <w:rsid w:val="003C11A3"/>
    <w:rsid w:val="003C6591"/>
    <w:rsid w:val="003D024C"/>
    <w:rsid w:val="003D0D1B"/>
    <w:rsid w:val="003E532C"/>
    <w:rsid w:val="003F4A92"/>
    <w:rsid w:val="003F5212"/>
    <w:rsid w:val="00403725"/>
    <w:rsid w:val="0041132B"/>
    <w:rsid w:val="00435EB7"/>
    <w:rsid w:val="00436EB5"/>
    <w:rsid w:val="004372AC"/>
    <w:rsid w:val="00452254"/>
    <w:rsid w:val="004636A7"/>
    <w:rsid w:val="00480433"/>
    <w:rsid w:val="00484842"/>
    <w:rsid w:val="00497CFF"/>
    <w:rsid w:val="004A124B"/>
    <w:rsid w:val="004A4983"/>
    <w:rsid w:val="004B5C93"/>
    <w:rsid w:val="004B5FC6"/>
    <w:rsid w:val="004B7AB7"/>
    <w:rsid w:val="004C584C"/>
    <w:rsid w:val="004D1552"/>
    <w:rsid w:val="004D2401"/>
    <w:rsid w:val="004E5A86"/>
    <w:rsid w:val="00501308"/>
    <w:rsid w:val="00510A8D"/>
    <w:rsid w:val="00520C70"/>
    <w:rsid w:val="00527157"/>
    <w:rsid w:val="00531A03"/>
    <w:rsid w:val="00552DD4"/>
    <w:rsid w:val="0056555E"/>
    <w:rsid w:val="00570B98"/>
    <w:rsid w:val="00574874"/>
    <w:rsid w:val="0058279F"/>
    <w:rsid w:val="00582996"/>
    <w:rsid w:val="00583137"/>
    <w:rsid w:val="005856EC"/>
    <w:rsid w:val="00586443"/>
    <w:rsid w:val="005913A3"/>
    <w:rsid w:val="005A46FA"/>
    <w:rsid w:val="005B1578"/>
    <w:rsid w:val="005B2232"/>
    <w:rsid w:val="005B2B06"/>
    <w:rsid w:val="005C1098"/>
    <w:rsid w:val="005C228F"/>
    <w:rsid w:val="005C2A2E"/>
    <w:rsid w:val="005C3F8F"/>
    <w:rsid w:val="005D2758"/>
    <w:rsid w:val="005D51C0"/>
    <w:rsid w:val="005D5A18"/>
    <w:rsid w:val="005E56EF"/>
    <w:rsid w:val="005F3641"/>
    <w:rsid w:val="00600301"/>
    <w:rsid w:val="00602C43"/>
    <w:rsid w:val="006035AE"/>
    <w:rsid w:val="006055A7"/>
    <w:rsid w:val="00616E8F"/>
    <w:rsid w:val="006263F5"/>
    <w:rsid w:val="00626DF1"/>
    <w:rsid w:val="00631FB8"/>
    <w:rsid w:val="00636A73"/>
    <w:rsid w:val="00643452"/>
    <w:rsid w:val="00650499"/>
    <w:rsid w:val="00654629"/>
    <w:rsid w:val="00673235"/>
    <w:rsid w:val="00677D19"/>
    <w:rsid w:val="006D5C9F"/>
    <w:rsid w:val="006E34F5"/>
    <w:rsid w:val="006E44BC"/>
    <w:rsid w:val="006F3E42"/>
    <w:rsid w:val="00701FA4"/>
    <w:rsid w:val="007045C3"/>
    <w:rsid w:val="0070717E"/>
    <w:rsid w:val="00720E62"/>
    <w:rsid w:val="00723359"/>
    <w:rsid w:val="0073062B"/>
    <w:rsid w:val="0073183C"/>
    <w:rsid w:val="00732B62"/>
    <w:rsid w:val="007410B4"/>
    <w:rsid w:val="007423DE"/>
    <w:rsid w:val="00753A46"/>
    <w:rsid w:val="00762A62"/>
    <w:rsid w:val="00773F25"/>
    <w:rsid w:val="00775F5B"/>
    <w:rsid w:val="0079056B"/>
    <w:rsid w:val="007972AE"/>
    <w:rsid w:val="007A1758"/>
    <w:rsid w:val="007A48B4"/>
    <w:rsid w:val="007A4ED1"/>
    <w:rsid w:val="007B6AD9"/>
    <w:rsid w:val="007C2E26"/>
    <w:rsid w:val="007C672C"/>
    <w:rsid w:val="007F53A2"/>
    <w:rsid w:val="008136A9"/>
    <w:rsid w:val="00814A98"/>
    <w:rsid w:val="00817EB8"/>
    <w:rsid w:val="00830C43"/>
    <w:rsid w:val="00834551"/>
    <w:rsid w:val="00846DE6"/>
    <w:rsid w:val="0086115F"/>
    <w:rsid w:val="00862589"/>
    <w:rsid w:val="00865099"/>
    <w:rsid w:val="00876287"/>
    <w:rsid w:val="00883EDB"/>
    <w:rsid w:val="008A1621"/>
    <w:rsid w:val="008B23A4"/>
    <w:rsid w:val="008B509D"/>
    <w:rsid w:val="008B6CAA"/>
    <w:rsid w:val="008B78BB"/>
    <w:rsid w:val="008C19E7"/>
    <w:rsid w:val="008C6B0A"/>
    <w:rsid w:val="008D00CF"/>
    <w:rsid w:val="008D24D3"/>
    <w:rsid w:val="008D550B"/>
    <w:rsid w:val="008E42C1"/>
    <w:rsid w:val="008F0EF8"/>
    <w:rsid w:val="008F13E2"/>
    <w:rsid w:val="00901BDC"/>
    <w:rsid w:val="009045C6"/>
    <w:rsid w:val="00905067"/>
    <w:rsid w:val="00905411"/>
    <w:rsid w:val="0091042D"/>
    <w:rsid w:val="00917DE9"/>
    <w:rsid w:val="00926F05"/>
    <w:rsid w:val="0093314F"/>
    <w:rsid w:val="00937785"/>
    <w:rsid w:val="00940E9A"/>
    <w:rsid w:val="009575B3"/>
    <w:rsid w:val="009646A5"/>
    <w:rsid w:val="009646E1"/>
    <w:rsid w:val="0096649B"/>
    <w:rsid w:val="00977B9C"/>
    <w:rsid w:val="00980ACD"/>
    <w:rsid w:val="0099204B"/>
    <w:rsid w:val="009A6EB2"/>
    <w:rsid w:val="009B5118"/>
    <w:rsid w:val="009C04E5"/>
    <w:rsid w:val="009C2325"/>
    <w:rsid w:val="009C7321"/>
    <w:rsid w:val="009D3D2D"/>
    <w:rsid w:val="009F0717"/>
    <w:rsid w:val="009F78D3"/>
    <w:rsid w:val="00A141F3"/>
    <w:rsid w:val="00A25359"/>
    <w:rsid w:val="00A306AE"/>
    <w:rsid w:val="00A43807"/>
    <w:rsid w:val="00A5493E"/>
    <w:rsid w:val="00A73803"/>
    <w:rsid w:val="00A80734"/>
    <w:rsid w:val="00A8529D"/>
    <w:rsid w:val="00A928C4"/>
    <w:rsid w:val="00A97DE1"/>
    <w:rsid w:val="00AA2431"/>
    <w:rsid w:val="00AA45BF"/>
    <w:rsid w:val="00AA686B"/>
    <w:rsid w:val="00AC24B3"/>
    <w:rsid w:val="00AD0E67"/>
    <w:rsid w:val="00AD332B"/>
    <w:rsid w:val="00AD7602"/>
    <w:rsid w:val="00AE0661"/>
    <w:rsid w:val="00AE593E"/>
    <w:rsid w:val="00AF1597"/>
    <w:rsid w:val="00AF1ADD"/>
    <w:rsid w:val="00AF4105"/>
    <w:rsid w:val="00B4524A"/>
    <w:rsid w:val="00B5214E"/>
    <w:rsid w:val="00B72A40"/>
    <w:rsid w:val="00B8129F"/>
    <w:rsid w:val="00B848CE"/>
    <w:rsid w:val="00BB187F"/>
    <w:rsid w:val="00BB293F"/>
    <w:rsid w:val="00BD4BC9"/>
    <w:rsid w:val="00BD6E91"/>
    <w:rsid w:val="00BE05EF"/>
    <w:rsid w:val="00BE7491"/>
    <w:rsid w:val="00BF3D00"/>
    <w:rsid w:val="00C03168"/>
    <w:rsid w:val="00C31CD0"/>
    <w:rsid w:val="00C36564"/>
    <w:rsid w:val="00C3772F"/>
    <w:rsid w:val="00C406CE"/>
    <w:rsid w:val="00C468BF"/>
    <w:rsid w:val="00C47BD4"/>
    <w:rsid w:val="00C5679A"/>
    <w:rsid w:val="00C975F1"/>
    <w:rsid w:val="00CA3806"/>
    <w:rsid w:val="00CA44D3"/>
    <w:rsid w:val="00CA5D71"/>
    <w:rsid w:val="00CB08FC"/>
    <w:rsid w:val="00CB19EE"/>
    <w:rsid w:val="00CB2753"/>
    <w:rsid w:val="00CB4CA5"/>
    <w:rsid w:val="00CB6452"/>
    <w:rsid w:val="00CC5194"/>
    <w:rsid w:val="00CE421D"/>
    <w:rsid w:val="00CE50C9"/>
    <w:rsid w:val="00CE79D4"/>
    <w:rsid w:val="00D07A89"/>
    <w:rsid w:val="00D07CCE"/>
    <w:rsid w:val="00D227A2"/>
    <w:rsid w:val="00D275C1"/>
    <w:rsid w:val="00D34439"/>
    <w:rsid w:val="00D4265E"/>
    <w:rsid w:val="00D431D5"/>
    <w:rsid w:val="00D44C6C"/>
    <w:rsid w:val="00D54C2D"/>
    <w:rsid w:val="00D63C1F"/>
    <w:rsid w:val="00D65898"/>
    <w:rsid w:val="00D845F7"/>
    <w:rsid w:val="00D926C3"/>
    <w:rsid w:val="00D97DCB"/>
    <w:rsid w:val="00DA7A80"/>
    <w:rsid w:val="00DB2489"/>
    <w:rsid w:val="00DB4F5E"/>
    <w:rsid w:val="00DC17A2"/>
    <w:rsid w:val="00DC6E0F"/>
    <w:rsid w:val="00DC6F41"/>
    <w:rsid w:val="00DD2A69"/>
    <w:rsid w:val="00DF13A4"/>
    <w:rsid w:val="00DF4243"/>
    <w:rsid w:val="00E0360D"/>
    <w:rsid w:val="00E046F0"/>
    <w:rsid w:val="00E11D2D"/>
    <w:rsid w:val="00E20D8F"/>
    <w:rsid w:val="00E24D63"/>
    <w:rsid w:val="00E25759"/>
    <w:rsid w:val="00E27B6B"/>
    <w:rsid w:val="00E27BA9"/>
    <w:rsid w:val="00E32149"/>
    <w:rsid w:val="00E347BA"/>
    <w:rsid w:val="00E35407"/>
    <w:rsid w:val="00E35887"/>
    <w:rsid w:val="00E56714"/>
    <w:rsid w:val="00E62958"/>
    <w:rsid w:val="00E636A7"/>
    <w:rsid w:val="00E75D0F"/>
    <w:rsid w:val="00E821B5"/>
    <w:rsid w:val="00EB08A0"/>
    <w:rsid w:val="00EB46AE"/>
    <w:rsid w:val="00EB67FD"/>
    <w:rsid w:val="00EF3DC7"/>
    <w:rsid w:val="00F06C9B"/>
    <w:rsid w:val="00F107FD"/>
    <w:rsid w:val="00F14F77"/>
    <w:rsid w:val="00F15454"/>
    <w:rsid w:val="00F16564"/>
    <w:rsid w:val="00F20332"/>
    <w:rsid w:val="00F23FCF"/>
    <w:rsid w:val="00F26195"/>
    <w:rsid w:val="00F3697B"/>
    <w:rsid w:val="00F41A63"/>
    <w:rsid w:val="00F52007"/>
    <w:rsid w:val="00F5656A"/>
    <w:rsid w:val="00F621D4"/>
    <w:rsid w:val="00F71644"/>
    <w:rsid w:val="00F7342F"/>
    <w:rsid w:val="00F74475"/>
    <w:rsid w:val="00F77978"/>
    <w:rsid w:val="00F96B23"/>
    <w:rsid w:val="00FB536C"/>
    <w:rsid w:val="00FB624E"/>
    <w:rsid w:val="00FC0E56"/>
    <w:rsid w:val="00FC2AAC"/>
    <w:rsid w:val="00FC5384"/>
    <w:rsid w:val="00FD1082"/>
    <w:rsid w:val="00FD791D"/>
    <w:rsid w:val="00FF2BB4"/>
    <w:rsid w:val="00FF35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29365-401E-44DD-B6EA-61916BFA9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27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5C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C2D"/>
    <w:pPr>
      <w:ind w:left="720"/>
      <w:contextualSpacing/>
    </w:pPr>
  </w:style>
  <w:style w:type="character" w:styleId="PlaceholderText">
    <w:name w:val="Placeholder Text"/>
    <w:basedOn w:val="DefaultParagraphFont"/>
    <w:uiPriority w:val="99"/>
    <w:semiHidden/>
    <w:rsid w:val="005D5A18"/>
    <w:rPr>
      <w:color w:val="808080"/>
    </w:rPr>
  </w:style>
  <w:style w:type="table" w:styleId="TableGrid">
    <w:name w:val="Table Grid"/>
    <w:basedOn w:val="TableNormal"/>
    <w:uiPriority w:val="39"/>
    <w:rsid w:val="005D5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5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A18"/>
  </w:style>
  <w:style w:type="paragraph" w:styleId="Footer">
    <w:name w:val="footer"/>
    <w:basedOn w:val="Normal"/>
    <w:link w:val="FooterChar"/>
    <w:uiPriority w:val="99"/>
    <w:unhideWhenUsed/>
    <w:rsid w:val="005D5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A18"/>
  </w:style>
  <w:style w:type="character" w:customStyle="1" w:styleId="Heading1Char">
    <w:name w:val="Heading 1 Char"/>
    <w:basedOn w:val="DefaultParagraphFont"/>
    <w:link w:val="Heading1"/>
    <w:uiPriority w:val="9"/>
    <w:rsid w:val="00D227A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97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5F1"/>
    <w:rPr>
      <w:rFonts w:ascii="Segoe UI" w:hAnsi="Segoe UI" w:cs="Segoe UI"/>
      <w:sz w:val="18"/>
      <w:szCs w:val="18"/>
    </w:rPr>
  </w:style>
  <w:style w:type="character" w:styleId="Hyperlink">
    <w:name w:val="Hyperlink"/>
    <w:basedOn w:val="DefaultParagraphFont"/>
    <w:uiPriority w:val="99"/>
    <w:unhideWhenUsed/>
    <w:rsid w:val="00723359"/>
    <w:rPr>
      <w:color w:val="0563C1" w:themeColor="hyperlink"/>
      <w:u w:val="single"/>
    </w:rPr>
  </w:style>
  <w:style w:type="character" w:customStyle="1" w:styleId="apple-style-span">
    <w:name w:val="apple-style-span"/>
    <w:basedOn w:val="DefaultParagraphFont"/>
    <w:rsid w:val="00D07A89"/>
  </w:style>
  <w:style w:type="character" w:customStyle="1" w:styleId="Heading2Char">
    <w:name w:val="Heading 2 Char"/>
    <w:basedOn w:val="DefaultParagraphFont"/>
    <w:link w:val="Heading2"/>
    <w:uiPriority w:val="9"/>
    <w:rsid w:val="004B5C9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450934">
      <w:bodyDiv w:val="1"/>
      <w:marLeft w:val="0"/>
      <w:marRight w:val="0"/>
      <w:marTop w:val="0"/>
      <w:marBottom w:val="0"/>
      <w:divBdr>
        <w:top w:val="none" w:sz="0" w:space="0" w:color="auto"/>
        <w:left w:val="none" w:sz="0" w:space="0" w:color="auto"/>
        <w:bottom w:val="none" w:sz="0" w:space="0" w:color="auto"/>
        <w:right w:val="none" w:sz="0" w:space="0" w:color="auto"/>
      </w:divBdr>
    </w:div>
    <w:div w:id="1549413548">
      <w:bodyDiv w:val="1"/>
      <w:marLeft w:val="0"/>
      <w:marRight w:val="0"/>
      <w:marTop w:val="0"/>
      <w:marBottom w:val="0"/>
      <w:divBdr>
        <w:top w:val="none" w:sz="0" w:space="0" w:color="auto"/>
        <w:left w:val="none" w:sz="0" w:space="0" w:color="auto"/>
        <w:bottom w:val="none" w:sz="0" w:space="0" w:color="auto"/>
        <w:right w:val="none" w:sz="0" w:space="0" w:color="auto"/>
      </w:divBdr>
    </w:div>
    <w:div w:id="214257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DD4"/>
    <w:rsid w:val="00580F51"/>
    <w:rsid w:val="00EC4D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0F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31768-E005-4D7B-A5FA-DF0C6F22C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3533</TotalTime>
  <Pages>10</Pages>
  <Words>2679</Words>
  <Characters>15274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OSU College of Engineering</Company>
  <LinksUpToDate>false</LinksUpToDate>
  <CharactersWithSpaces>17918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wang-grad</dc:creator>
  <cp:keywords/>
  <dc:description/>
  <cp:lastModifiedBy>Alireza</cp:lastModifiedBy>
  <cp:revision>215</cp:revision>
  <cp:lastPrinted>2015-10-27T06:32:00Z</cp:lastPrinted>
  <dcterms:created xsi:type="dcterms:W3CDTF">2015-02-04T11:23:00Z</dcterms:created>
  <dcterms:modified xsi:type="dcterms:W3CDTF">2015-10-27T06:33:00Z</dcterms:modified>
</cp:coreProperties>
</file>