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73719" w14:textId="059ACDD0" w:rsidR="003F6EFE" w:rsidRDefault="003F6EFE" w:rsidP="00013C26">
      <w:pPr>
        <w:pStyle w:val="MainTitle"/>
      </w:pPr>
      <w:bookmarkStart w:id="0" w:name="_Toc43456083"/>
      <w:bookmarkStart w:id="1" w:name="_Toc44077882"/>
      <w:r>
        <w:t xml:space="preserve">European Marine Omics Biodiversity Network </w:t>
      </w:r>
      <w:r>
        <w:br/>
        <w:t>(EMO BON)</w:t>
      </w:r>
      <w:bookmarkEnd w:id="0"/>
      <w:bookmarkEnd w:id="1"/>
    </w:p>
    <w:p w14:paraId="48CD4E0D" w14:textId="3899DD72" w:rsidR="003F6EFE" w:rsidRDefault="003F6EFE" w:rsidP="003F379B">
      <w:pPr>
        <w:pStyle w:val="Subtitle1"/>
      </w:pPr>
      <w:r>
        <w:t xml:space="preserve">EMO BON </w:t>
      </w:r>
      <w:r w:rsidR="00EF3B7B">
        <w:t>metadata</w:t>
      </w:r>
    </w:p>
    <w:p w14:paraId="6878FFCF" w14:textId="23E4DBE8" w:rsidR="000C4F9D" w:rsidRDefault="000C4F9D" w:rsidP="000C4F9D">
      <w:pPr>
        <w:pStyle w:val="Text1"/>
        <w:jc w:val="both"/>
        <w:rPr>
          <w:lang w:val="en-US"/>
        </w:rPr>
      </w:pPr>
      <w:r>
        <w:rPr>
          <w:rFonts w:eastAsia="Times New Roman"/>
        </w:rPr>
        <w:t xml:space="preserve">The collection of rich and rigorous metadata to accompany the data is high priority for EMO BON. Metadata are the key that places the data in a broader context and ensures </w:t>
      </w:r>
      <w:r>
        <w:t xml:space="preserve">the correct data FAIRification. To collect the metadata, we have prepared detailed metadata log-sheets that should be completed by the contact people of </w:t>
      </w:r>
      <w:r w:rsidR="0096158C">
        <w:t>each</w:t>
      </w:r>
      <w:r>
        <w:t xml:space="preserve"> EMO BON station. The log-sheets are prepared </w:t>
      </w:r>
      <w:r w:rsidR="00854A9C">
        <w:t>as</w:t>
      </w:r>
      <w:r w:rsidR="0096158C">
        <w:t xml:space="preserve"> online </w:t>
      </w:r>
      <w:r>
        <w:t>spreadsheet files</w:t>
      </w:r>
      <w:r w:rsidR="006F7ECB">
        <w:t>, in the EMBRC google account</w:t>
      </w:r>
      <w:r w:rsidR="0096158C">
        <w:t>.</w:t>
      </w:r>
      <w:r>
        <w:t xml:space="preserve"> </w:t>
      </w:r>
      <w:r w:rsidR="0096158C">
        <w:t xml:space="preserve">Each </w:t>
      </w:r>
      <w:r>
        <w:t xml:space="preserve">file </w:t>
      </w:r>
      <w:r>
        <w:rPr>
          <w:lang w:val="en-US"/>
        </w:rPr>
        <w:t xml:space="preserve">corresponds to one EMO BON </w:t>
      </w:r>
      <w:r w:rsidR="0096158C">
        <w:rPr>
          <w:lang w:val="en-US"/>
        </w:rPr>
        <w:t>observatory</w:t>
      </w:r>
      <w:r>
        <w:rPr>
          <w:lang w:val="en-US"/>
        </w:rPr>
        <w:t>.</w:t>
      </w:r>
      <w:r w:rsidR="00173C27" w:rsidRPr="00173C27">
        <w:rPr>
          <w:lang w:val="en-US"/>
        </w:rPr>
        <w:t xml:space="preserve"> </w:t>
      </w:r>
      <w:r w:rsidR="0096158C">
        <w:rPr>
          <w:lang w:val="en-US"/>
        </w:rPr>
        <w:t>In addition, t</w:t>
      </w:r>
      <w:r w:rsidR="00173C27">
        <w:rPr>
          <w:lang w:val="en-US"/>
        </w:rPr>
        <w:t>here are separate files for the water column and the soft substrates samplings</w:t>
      </w:r>
      <w:r w:rsidR="0096158C">
        <w:rPr>
          <w:lang w:val="en-US"/>
        </w:rPr>
        <w:t xml:space="preserve"> for each observatory.</w:t>
      </w:r>
    </w:p>
    <w:p w14:paraId="7875C7BF" w14:textId="118769A5" w:rsidR="00A31D3F" w:rsidRDefault="000C4F9D" w:rsidP="00013C26">
      <w:pPr>
        <w:pStyle w:val="Text1"/>
        <w:jc w:val="both"/>
      </w:pPr>
      <w:r>
        <w:rPr>
          <w:lang w:val="en-US"/>
        </w:rPr>
        <w:t xml:space="preserve">You will receive an invitation by email </w:t>
      </w:r>
      <w:r w:rsidR="003F379B">
        <w:rPr>
          <w:lang w:val="en-US"/>
        </w:rPr>
        <w:t>to access</w:t>
      </w:r>
      <w:r>
        <w:rPr>
          <w:lang w:val="en-US"/>
        </w:rPr>
        <w:t xml:space="preserve"> the file</w:t>
      </w:r>
      <w:r w:rsidR="00173C27">
        <w:rPr>
          <w:lang w:val="en-US"/>
        </w:rPr>
        <w:t>(s)</w:t>
      </w:r>
      <w:r>
        <w:rPr>
          <w:lang w:val="en-US"/>
        </w:rPr>
        <w:t xml:space="preserve"> that corresponds to your </w:t>
      </w:r>
      <w:r w:rsidR="0096158C">
        <w:rPr>
          <w:lang w:val="en-US"/>
        </w:rPr>
        <w:t xml:space="preserve">observatory </w:t>
      </w:r>
      <w:r>
        <w:rPr>
          <w:lang w:val="en-US"/>
        </w:rPr>
        <w:t>station. We ask that you complete the metadata spreadsheets</w:t>
      </w:r>
      <w:r w:rsidR="00173C27">
        <w:rPr>
          <w:lang w:val="en-US"/>
        </w:rPr>
        <w:t xml:space="preserve"> as soon as possible after the sampling event. This will mark that the sampling took place, that the samples are collected and will create the list of samples that belong to your observatory.</w:t>
      </w:r>
      <w:r w:rsidR="00013C26">
        <w:rPr>
          <w:lang w:val="en-US"/>
        </w:rPr>
        <w:t xml:space="preserve"> </w:t>
      </w:r>
      <w:r w:rsidR="00A31D3F">
        <w:t xml:space="preserve">The </w:t>
      </w:r>
      <w:r w:rsidR="0096158C">
        <w:t xml:space="preserve">metadata </w:t>
      </w:r>
      <w:r w:rsidR="00A31D3F">
        <w:t xml:space="preserve">spreadsheet file includes </w:t>
      </w:r>
      <w:r w:rsidR="003F379B">
        <w:t>4</w:t>
      </w:r>
      <w:r w:rsidR="00A31D3F">
        <w:t xml:space="preserve"> sheets: </w:t>
      </w:r>
    </w:p>
    <w:p w14:paraId="68D8DBBA" w14:textId="61AD6459" w:rsidR="00A31D3F" w:rsidRPr="00E60E7A" w:rsidRDefault="00A31D3F" w:rsidP="00A31D3F">
      <w:pPr>
        <w:pStyle w:val="Text1"/>
        <w:numPr>
          <w:ilvl w:val="0"/>
          <w:numId w:val="30"/>
        </w:numPr>
        <w:rPr>
          <w:b/>
          <w:bCs/>
        </w:rPr>
      </w:pPr>
      <w:r w:rsidRPr="00E60E7A">
        <w:rPr>
          <w:b/>
          <w:bCs/>
        </w:rPr>
        <w:t xml:space="preserve">READ_THIS_FIRST </w:t>
      </w:r>
    </w:p>
    <w:p w14:paraId="54A42874" w14:textId="1A758D0A" w:rsidR="00A31D3F" w:rsidRDefault="00A31D3F" w:rsidP="00E60E7A">
      <w:pPr>
        <w:pStyle w:val="Text1"/>
        <w:jc w:val="both"/>
      </w:pPr>
      <w:r>
        <w:t xml:space="preserve">This sheet includes brief instructions on what the other sheets contain. It also asks that the structure of the file is not changed when completing the metadata. Keeping the structure of the file as is, is of great importance. These files are going to be used for uploading the metadata to public databases and </w:t>
      </w:r>
      <w:r w:rsidR="00E60E7A">
        <w:t xml:space="preserve">if their </w:t>
      </w:r>
      <w:r>
        <w:t xml:space="preserve">structure </w:t>
      </w:r>
      <w:r w:rsidR="00E60E7A">
        <w:t>changes, the upload will not be possible</w:t>
      </w:r>
      <w:r>
        <w:t xml:space="preserve">. This means that it is </w:t>
      </w:r>
      <w:r w:rsidR="00E60E7A">
        <w:t xml:space="preserve">not </w:t>
      </w:r>
      <w:r>
        <w:t>acceptable to rename the columns</w:t>
      </w:r>
      <w:r w:rsidR="00854A9C">
        <w:t xml:space="preserve"> and </w:t>
      </w:r>
      <w:r>
        <w:t>to add or remove columns.</w:t>
      </w:r>
    </w:p>
    <w:p w14:paraId="2715D309" w14:textId="48CDC7D6" w:rsidR="00E60E7A" w:rsidRPr="00E60E7A" w:rsidRDefault="00A31D3F" w:rsidP="00E60E7A">
      <w:pPr>
        <w:pStyle w:val="Text1"/>
        <w:numPr>
          <w:ilvl w:val="0"/>
          <w:numId w:val="30"/>
        </w:numPr>
        <w:rPr>
          <w:b/>
          <w:bCs/>
        </w:rPr>
      </w:pPr>
      <w:r w:rsidRPr="00E60E7A">
        <w:rPr>
          <w:b/>
          <w:bCs/>
        </w:rPr>
        <w:t xml:space="preserve">observatory </w:t>
      </w:r>
    </w:p>
    <w:p w14:paraId="20A6094E" w14:textId="5474E9EA" w:rsidR="00E60E7A" w:rsidRDefault="00E60E7A" w:rsidP="00E60E7A">
      <w:pPr>
        <w:pStyle w:val="Text1"/>
        <w:jc w:val="both"/>
      </w:pPr>
      <w:r>
        <w:t xml:space="preserve">EMO BON metadata are separated in categories as described in the EMO BON Handbook. This sheet contains the Observatory Metadata that are </w:t>
      </w:r>
      <w:r w:rsidRPr="00E60E7A">
        <w:t xml:space="preserve">all information regarding the observatory station, the sampling sites, their characteristics, and the contact people. </w:t>
      </w:r>
      <w:r w:rsidR="004F654B" w:rsidRPr="004F654B">
        <w:rPr>
          <w:lang w:val="en-US"/>
        </w:rPr>
        <w:t xml:space="preserve">This sheet should be completed by the stations </w:t>
      </w:r>
      <w:r w:rsidR="004F654B">
        <w:rPr>
          <w:lang w:val="en-US"/>
        </w:rPr>
        <w:t>after registration to EMO BON</w:t>
      </w:r>
      <w:r>
        <w:t>.</w:t>
      </w:r>
      <w:r w:rsidR="003A4F32">
        <w:t xml:space="preserve"> Each row is a different ARMS unit (“ARMS_units_id”) and each column represents a different metadata field.</w:t>
      </w:r>
    </w:p>
    <w:p w14:paraId="6D26D5D5" w14:textId="3A37ED20" w:rsidR="00E60E7A" w:rsidRPr="00E60E7A" w:rsidRDefault="00A31D3F" w:rsidP="00E60E7A">
      <w:pPr>
        <w:pStyle w:val="Text1"/>
        <w:numPr>
          <w:ilvl w:val="0"/>
          <w:numId w:val="30"/>
        </w:numPr>
        <w:rPr>
          <w:b/>
          <w:bCs/>
        </w:rPr>
      </w:pPr>
      <w:r w:rsidRPr="00E60E7A">
        <w:rPr>
          <w:b/>
          <w:bCs/>
        </w:rPr>
        <w:t>sampling</w:t>
      </w:r>
    </w:p>
    <w:p w14:paraId="3343FBDA" w14:textId="1C0E5364" w:rsidR="00E60E7A" w:rsidRDefault="00E60E7A" w:rsidP="00E60E7A">
      <w:pPr>
        <w:pStyle w:val="Text1"/>
        <w:jc w:val="both"/>
      </w:pPr>
      <w:r>
        <w:t>EMO BON metadata are separated in categories as described in the EMO BON Handbook. This sheet contains the Sampling Metadata which include all the information related to the specific sampling event and the fate of the samples. For example, information on the date and time of sampling, sample handling details</w:t>
      </w:r>
      <w:r w:rsidR="00013C26">
        <w:t xml:space="preserve"> and </w:t>
      </w:r>
      <w:r>
        <w:t>deviation</w:t>
      </w:r>
      <w:r w:rsidR="00013C26">
        <w:t>s</w:t>
      </w:r>
      <w:r>
        <w:t xml:space="preserve"> from protocols are included here. This sheet should be completed by the stations after every sampling event.</w:t>
      </w:r>
      <w:r w:rsidR="00153AA5">
        <w:t xml:space="preserve"> Each column represents a different metadata field. Each row </w:t>
      </w:r>
      <w:r w:rsidR="00013C26">
        <w:t xml:space="preserve">corresponds to </w:t>
      </w:r>
      <w:r w:rsidR="00153AA5">
        <w:t>one sample. The field “</w:t>
      </w:r>
      <w:r w:rsidR="00153AA5" w:rsidRPr="00153AA5">
        <w:t>source_mat_id</w:t>
      </w:r>
      <w:r w:rsidR="00153AA5">
        <w:t>” is where the sample label should be added. This is the unique identification for each sample collected and will follow the sample to the data generation.</w:t>
      </w:r>
    </w:p>
    <w:p w14:paraId="4D1024F9" w14:textId="77777777" w:rsidR="003A4F32" w:rsidRDefault="003A4F32" w:rsidP="00E60E7A">
      <w:pPr>
        <w:pStyle w:val="Text1"/>
        <w:jc w:val="both"/>
      </w:pPr>
    </w:p>
    <w:p w14:paraId="762E71C4" w14:textId="0A352321" w:rsidR="00F0348F" w:rsidRPr="0084419B" w:rsidRDefault="00A31D3F" w:rsidP="00612B55">
      <w:pPr>
        <w:pStyle w:val="Text1"/>
        <w:numPr>
          <w:ilvl w:val="0"/>
          <w:numId w:val="30"/>
        </w:numPr>
        <w:rPr>
          <w:b/>
          <w:bCs/>
        </w:rPr>
      </w:pPr>
      <w:r w:rsidRPr="0084419B">
        <w:rPr>
          <w:b/>
          <w:bCs/>
        </w:rPr>
        <w:lastRenderedPageBreak/>
        <w:t>definitions</w:t>
      </w:r>
    </w:p>
    <w:p w14:paraId="305513AF" w14:textId="64803385" w:rsidR="0084419B" w:rsidRDefault="00CC6391" w:rsidP="00330C1A">
      <w:pPr>
        <w:pStyle w:val="Text1"/>
        <w:jc w:val="both"/>
      </w:pPr>
      <w:r>
        <w:t xml:space="preserve">This sheet contains the definition of each metadata field included in the </w:t>
      </w:r>
      <w:r w:rsidR="003A4F32">
        <w:t>sheet’s</w:t>
      </w:r>
      <w:r>
        <w:t xml:space="preserve"> “observatory”</w:t>
      </w:r>
      <w:r w:rsidR="003A4F32">
        <w:t xml:space="preserve"> and</w:t>
      </w:r>
      <w:r>
        <w:t xml:space="preserve"> “sampling”</w:t>
      </w:r>
      <w:r w:rsidR="003A4F32">
        <w:t xml:space="preserve">. </w:t>
      </w:r>
      <w:r w:rsidR="00153AA5">
        <w:t>The metadata fields are listed in alphabetical order. For each metadata field, it is given</w:t>
      </w:r>
      <w:r w:rsidR="00330C1A">
        <w:t>: its full name, a detailed definition, the value and unit</w:t>
      </w:r>
      <w:r w:rsidR="0096158C">
        <w:t>s</w:t>
      </w:r>
      <w:r w:rsidR="00330C1A">
        <w:t xml:space="preserve"> that should be </w:t>
      </w:r>
      <w:r w:rsidR="0096158C">
        <w:t>used</w:t>
      </w:r>
      <w:r w:rsidR="00330C1A">
        <w:t>, an example, which metadata category it belongs to, if it is mandatory or optional and if it is mandatory in other checklists.</w:t>
      </w:r>
    </w:p>
    <w:p w14:paraId="1428B7B0" w14:textId="77777777" w:rsidR="003F379B" w:rsidRDefault="003F379B" w:rsidP="00330C1A">
      <w:pPr>
        <w:pStyle w:val="Text1"/>
        <w:jc w:val="both"/>
      </w:pPr>
    </w:p>
    <w:p w14:paraId="192C1990" w14:textId="268FB1BE" w:rsidR="003F379B" w:rsidRPr="003F379B" w:rsidRDefault="003F379B" w:rsidP="003F379B">
      <w:pPr>
        <w:pStyle w:val="Text1"/>
        <w:ind w:firstLine="360"/>
        <w:jc w:val="both"/>
        <w:rPr>
          <w:lang w:val="en-US"/>
        </w:rPr>
      </w:pPr>
      <w:r w:rsidRPr="003F379B">
        <w:rPr>
          <w:u w:val="single"/>
        </w:rPr>
        <w:t>Common mistakes:</w:t>
      </w:r>
      <w:r>
        <w:t xml:space="preserve"> </w:t>
      </w:r>
      <w:r w:rsidRPr="003F379B">
        <w:rPr>
          <w:lang/>
        </w:rPr>
        <w:t>There are certain metadata fields which we have noticed are commonly filled in incorrectly, so please read the following to make sure you don't make the same mistakes</w:t>
      </w:r>
      <w:r>
        <w:rPr>
          <w:lang w:val="en-US"/>
        </w:rPr>
        <w:t>:</w:t>
      </w:r>
    </w:p>
    <w:p w14:paraId="4BDD6A46" w14:textId="77777777" w:rsidR="003F379B" w:rsidRPr="003F379B" w:rsidRDefault="003F379B" w:rsidP="003F379B">
      <w:pPr>
        <w:pStyle w:val="Text1"/>
        <w:numPr>
          <w:ilvl w:val="0"/>
          <w:numId w:val="31"/>
        </w:numPr>
        <w:jc w:val="both"/>
        <w:rPr>
          <w:lang/>
        </w:rPr>
      </w:pPr>
      <w:r w:rsidRPr="003F379B">
        <w:rPr>
          <w:lang/>
        </w:rPr>
        <w:t>All numbers should be entered with a dot and no commas: 10002.345 for example</w:t>
      </w:r>
    </w:p>
    <w:p w14:paraId="0842EBC8" w14:textId="77777777" w:rsidR="003F379B" w:rsidRPr="003F379B" w:rsidRDefault="003F379B" w:rsidP="003F379B">
      <w:pPr>
        <w:pStyle w:val="Text1"/>
        <w:numPr>
          <w:ilvl w:val="0"/>
          <w:numId w:val="31"/>
        </w:numPr>
        <w:jc w:val="both"/>
        <w:rPr>
          <w:lang/>
        </w:rPr>
      </w:pPr>
      <w:r w:rsidRPr="003F379B">
        <w:rPr>
          <w:lang/>
        </w:rPr>
        <w:t>It is vital that the sample IDs are correct, as these are the key identifiers that tie all EMO BON data together. For example, the identifier EMOBON_VH1_Ha_210608_220608_SF40_1 is the first replicate for the sample SF40 of that event, EMOBON_VH1_Ha_210608_220608_blank is the blank sample for that event, etc. Please do not forget the _ characters.</w:t>
      </w:r>
    </w:p>
    <w:p w14:paraId="0A5BFDCC" w14:textId="77777777" w:rsidR="003F379B" w:rsidRPr="003F379B" w:rsidRDefault="003F379B" w:rsidP="003F379B">
      <w:pPr>
        <w:pStyle w:val="Text1"/>
        <w:numPr>
          <w:ilvl w:val="0"/>
          <w:numId w:val="31"/>
        </w:numPr>
        <w:jc w:val="both"/>
        <w:rPr>
          <w:lang/>
        </w:rPr>
      </w:pPr>
      <w:r w:rsidRPr="003F379B">
        <w:rPr>
          <w:lang/>
        </w:rPr>
        <w:t>The column "images_in_PlutoF" should be filled with a Y when you have uploaded your images to PlutoF together with the image description spreadsheet, N if you have not yet done that but will, and a None if the images will never be uploaded to PlutoF. </w:t>
      </w:r>
    </w:p>
    <w:p w14:paraId="0624400C" w14:textId="77777777" w:rsidR="003F379B" w:rsidRPr="003F379B" w:rsidRDefault="003F379B" w:rsidP="003F379B">
      <w:pPr>
        <w:pStyle w:val="Text1"/>
        <w:numPr>
          <w:ilvl w:val="0"/>
          <w:numId w:val="31"/>
        </w:numPr>
        <w:jc w:val="both"/>
        <w:rPr>
          <w:lang/>
        </w:rPr>
      </w:pPr>
      <w:r w:rsidRPr="003F379B">
        <w:rPr>
          <w:lang/>
        </w:rPr>
        <w:t>Remember that colours and comments are not understood when the logsheet is harvested into GitHub and added to the EMO BON dataset. If any vital information needs to be part of the logsheet, they need to be added as normal characters in the cell (e.g. if you will not provide a mandatory measurement, use N/A rather than colouring the cell in red). </w:t>
      </w:r>
    </w:p>
    <w:p w14:paraId="37B9C408" w14:textId="77777777" w:rsidR="003F379B" w:rsidRPr="003F379B" w:rsidRDefault="003F379B" w:rsidP="003F379B">
      <w:pPr>
        <w:pStyle w:val="Text1"/>
        <w:numPr>
          <w:ilvl w:val="0"/>
          <w:numId w:val="31"/>
        </w:numPr>
        <w:jc w:val="both"/>
        <w:rPr>
          <w:lang/>
        </w:rPr>
      </w:pPr>
      <w:r w:rsidRPr="003F379B">
        <w:rPr>
          <w:lang/>
        </w:rPr>
        <w:t>Dates are YYYY-MM-DD; you do not also need to provide the time.</w:t>
      </w:r>
    </w:p>
    <w:p w14:paraId="406ADFBD" w14:textId="31001076" w:rsidR="00013C26" w:rsidRDefault="003F379B" w:rsidP="00330C1A">
      <w:pPr>
        <w:pStyle w:val="Text1"/>
        <w:numPr>
          <w:ilvl w:val="0"/>
          <w:numId w:val="31"/>
        </w:numPr>
        <w:jc w:val="both"/>
        <w:rPr>
          <w:lang/>
        </w:rPr>
      </w:pPr>
      <w:r w:rsidRPr="003F379B">
        <w:rPr>
          <w:lang/>
        </w:rPr>
        <w:t>Do not use the comma in comments, as this character is used to divide cell values from each other when the logsheet is downloaded as CSV. Use ";" instead. </w:t>
      </w:r>
    </w:p>
    <w:p w14:paraId="69C7A6F5" w14:textId="77777777" w:rsidR="003F379B" w:rsidRPr="003F379B" w:rsidRDefault="003F379B" w:rsidP="003F379B">
      <w:pPr>
        <w:pStyle w:val="Text1"/>
        <w:ind w:left="360"/>
        <w:jc w:val="both"/>
        <w:rPr>
          <w:lang/>
        </w:rPr>
      </w:pPr>
    </w:p>
    <w:p w14:paraId="4AE2AF1B" w14:textId="4BB19B65" w:rsidR="00013C26" w:rsidRPr="002E2490" w:rsidRDefault="00013C26" w:rsidP="003F379B">
      <w:pPr>
        <w:pStyle w:val="Text1"/>
        <w:jc w:val="both"/>
      </w:pPr>
      <w:r>
        <w:t xml:space="preserve">The contact people of the observatories may contact the EMO BON Science Officer any time for questions and/or assistance </w:t>
      </w:r>
      <w:r w:rsidR="00854A9C">
        <w:t>when</w:t>
      </w:r>
      <w:r>
        <w:t xml:space="preserve"> filling in the metadata. </w:t>
      </w:r>
      <w:r w:rsidRPr="00013C26">
        <w:t xml:space="preserve">Samples for which metadata are incomplete or improperly documented will be rejected </w:t>
      </w:r>
      <w:r>
        <w:t>and will not be further processed</w:t>
      </w:r>
      <w:r w:rsidRPr="00013C26">
        <w:t>.</w:t>
      </w:r>
    </w:p>
    <w:tbl>
      <w:tblPr>
        <w:tblStyle w:val="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797"/>
      </w:tblGrid>
      <w:tr w:rsidR="00013C26" w:rsidRPr="003F379B" w14:paraId="68C61B17" w14:textId="77777777" w:rsidTr="00D56A60">
        <w:trPr>
          <w:trHeight w:val="3254"/>
        </w:trPr>
        <w:tc>
          <w:tcPr>
            <w:tcW w:w="4797" w:type="dxa"/>
          </w:tcPr>
          <w:p w14:paraId="756473B3" w14:textId="77777777" w:rsidR="00013C26" w:rsidRPr="002E2490" w:rsidRDefault="00013C26" w:rsidP="00D56A60">
            <w:pPr>
              <w:spacing w:after="240"/>
              <w:rPr>
                <w:rFonts w:eastAsiaTheme="minorEastAsia" w:cstheme="minorHAnsi"/>
                <w:b/>
                <w:bCs/>
                <w:noProof/>
                <w:color w:val="0096FA"/>
                <w:spacing w:val="20"/>
                <w:sz w:val="22"/>
                <w:lang w:val="fr-FR"/>
              </w:rPr>
            </w:pPr>
            <w:r w:rsidRPr="002E2490">
              <w:rPr>
                <w:rFonts w:eastAsiaTheme="minorEastAsia" w:cstheme="minorHAnsi"/>
                <w:b/>
                <w:bCs/>
                <w:noProof/>
                <w:color w:val="0096FA"/>
                <w:spacing w:val="20"/>
                <w:sz w:val="22"/>
                <w:lang w:val="fr-FR"/>
              </w:rPr>
              <w:t>Ioulia Santi</w:t>
            </w:r>
          </w:p>
          <w:p w14:paraId="29B79284" w14:textId="77777777" w:rsidR="00013C26" w:rsidRPr="002E2490" w:rsidRDefault="00013C26" w:rsidP="00D56A60">
            <w:pPr>
              <w:spacing w:line="276" w:lineRule="auto"/>
              <w:rPr>
                <w:rFonts w:eastAsiaTheme="minorEastAsia" w:cstheme="minorHAnsi"/>
                <w:b/>
                <w:bCs/>
                <w:noProof/>
                <w:color w:val="0096FA"/>
                <w:spacing w:val="20"/>
                <w:sz w:val="22"/>
                <w:lang w:val="fr-FR"/>
              </w:rPr>
            </w:pPr>
            <w:r w:rsidRPr="002E2490">
              <w:rPr>
                <w:rFonts w:eastAsiaTheme="minorEastAsia" w:cstheme="minorHAnsi"/>
                <w:b/>
                <w:bCs/>
                <w:noProof/>
                <w:color w:val="0096FA"/>
                <w:spacing w:val="20"/>
                <w:sz w:val="22"/>
                <w:lang w:val="fr-FR"/>
              </w:rPr>
              <w:t>European Marine Biological Resource Centre</w:t>
            </w:r>
          </w:p>
          <w:p w14:paraId="027C886E" w14:textId="77777777" w:rsidR="00013C26" w:rsidRPr="002E2490" w:rsidRDefault="00013C26" w:rsidP="00D56A60">
            <w:pPr>
              <w:spacing w:line="276" w:lineRule="auto"/>
              <w:rPr>
                <w:rFonts w:eastAsiaTheme="minorEastAsia" w:cstheme="minorHAnsi"/>
                <w:noProof/>
                <w:sz w:val="22"/>
                <w:lang w:val="fr-FR"/>
              </w:rPr>
            </w:pPr>
            <w:r w:rsidRPr="002E2490">
              <w:rPr>
                <w:rFonts w:eastAsiaTheme="minorEastAsia" w:cstheme="minorHAnsi"/>
                <w:noProof/>
                <w:sz w:val="22"/>
                <w:lang w:val="fr-FR"/>
              </w:rPr>
              <w:t>Paris Headquarters</w:t>
            </w:r>
          </w:p>
          <w:p w14:paraId="7E8A9975" w14:textId="77777777" w:rsidR="00013C26" w:rsidRPr="002E2490" w:rsidRDefault="00013C26" w:rsidP="00D56A60">
            <w:pPr>
              <w:spacing w:line="276" w:lineRule="auto"/>
              <w:rPr>
                <w:rFonts w:eastAsiaTheme="minorEastAsia" w:cstheme="minorHAnsi"/>
                <w:noProof/>
                <w:sz w:val="22"/>
                <w:lang w:val="fr-FR"/>
              </w:rPr>
            </w:pPr>
            <w:r w:rsidRPr="002E2490">
              <w:rPr>
                <w:rFonts w:eastAsiaTheme="minorEastAsia" w:cstheme="minorHAnsi"/>
                <w:noProof/>
                <w:sz w:val="22"/>
                <w:lang w:val="fr-FR"/>
              </w:rPr>
              <w:t>4 Place Jussieu,</w:t>
            </w:r>
          </w:p>
          <w:p w14:paraId="262E11DF" w14:textId="77777777" w:rsidR="00013C26" w:rsidRPr="002E2490" w:rsidRDefault="00013C26" w:rsidP="00D56A60">
            <w:pPr>
              <w:spacing w:line="276" w:lineRule="auto"/>
              <w:rPr>
                <w:rFonts w:eastAsiaTheme="minorEastAsia" w:cstheme="minorHAnsi"/>
                <w:noProof/>
                <w:sz w:val="22"/>
                <w:lang w:val="fr-FR"/>
              </w:rPr>
            </w:pPr>
            <w:r w:rsidRPr="002E2490">
              <w:rPr>
                <w:rFonts w:eastAsiaTheme="minorEastAsia" w:cstheme="minorHAnsi"/>
                <w:noProof/>
                <w:sz w:val="22"/>
                <w:lang w:val="fr-FR"/>
              </w:rPr>
              <w:t>Tour 46/00, 1er étage, bureau 101</w:t>
            </w:r>
          </w:p>
          <w:p w14:paraId="507065DD" w14:textId="77777777" w:rsidR="00013C26" w:rsidRPr="002E2490" w:rsidRDefault="00013C26" w:rsidP="00D56A60">
            <w:pPr>
              <w:spacing w:line="276" w:lineRule="auto"/>
              <w:rPr>
                <w:rFonts w:eastAsiaTheme="minorEastAsia" w:cstheme="minorHAnsi"/>
                <w:noProof/>
                <w:sz w:val="22"/>
                <w:lang w:val="fr-FR"/>
              </w:rPr>
            </w:pPr>
            <w:r w:rsidRPr="002E2490">
              <w:rPr>
                <w:rFonts w:eastAsiaTheme="minorEastAsia" w:cstheme="minorHAnsi"/>
                <w:noProof/>
                <w:sz w:val="22"/>
                <w:lang w:val="fr-FR"/>
              </w:rPr>
              <w:t>75252 Paris Cedex 05 (FR)</w:t>
            </w:r>
          </w:p>
          <w:p w14:paraId="03009E90" w14:textId="77777777" w:rsidR="00013C26" w:rsidRPr="002E2490" w:rsidRDefault="00000000" w:rsidP="00D56A60">
            <w:pPr>
              <w:pStyle w:val="Text1"/>
              <w:rPr>
                <w:noProof/>
                <w:sz w:val="22"/>
                <w:lang w:val="fr-FR"/>
              </w:rPr>
            </w:pPr>
            <w:hyperlink r:id="rId11" w:history="1">
              <w:r w:rsidR="00013C26" w:rsidRPr="002E2490">
                <w:rPr>
                  <w:rStyle w:val="Hyperlink"/>
                  <w:noProof/>
                  <w:sz w:val="22"/>
                  <w:lang w:val="fr-FR"/>
                </w:rPr>
                <w:t>www.embrc.eu</w:t>
              </w:r>
            </w:hyperlink>
          </w:p>
          <w:p w14:paraId="49CFB488" w14:textId="77777777" w:rsidR="00013C26" w:rsidRPr="002E2490" w:rsidRDefault="00013C26" w:rsidP="00D56A60">
            <w:pPr>
              <w:spacing w:line="276" w:lineRule="auto"/>
              <w:rPr>
                <w:rFonts w:eastAsiaTheme="minorEastAsia" w:cstheme="minorHAnsi"/>
                <w:noProof/>
                <w:sz w:val="22"/>
                <w:lang w:val="fr-FR"/>
              </w:rPr>
            </w:pPr>
            <w:r w:rsidRPr="002E2490">
              <w:rPr>
                <w:rFonts w:eastAsiaTheme="minorEastAsia" w:cstheme="minorHAnsi"/>
                <w:noProof/>
                <w:sz w:val="22"/>
                <w:lang w:val="fr-FR"/>
              </w:rPr>
              <w:t xml:space="preserve">Email: </w:t>
            </w:r>
            <w:hyperlink r:id="rId12" w:history="1">
              <w:r w:rsidRPr="002E2490">
                <w:rPr>
                  <w:rStyle w:val="Hyperlink"/>
                  <w:rFonts w:eastAsiaTheme="minorEastAsia" w:cstheme="minorHAnsi"/>
                  <w:noProof/>
                  <w:sz w:val="22"/>
                  <w:lang w:val="fr-FR"/>
                </w:rPr>
                <w:t>ioulia.santi@embrc.eu</w:t>
              </w:r>
            </w:hyperlink>
          </w:p>
          <w:p w14:paraId="404DA46B" w14:textId="77777777" w:rsidR="00013C26" w:rsidRPr="002E2490" w:rsidRDefault="00013C26" w:rsidP="00D56A60">
            <w:pPr>
              <w:autoSpaceDE w:val="0"/>
              <w:autoSpaceDN w:val="0"/>
              <w:spacing w:line="276" w:lineRule="auto"/>
              <w:rPr>
                <w:sz w:val="22"/>
                <w:lang w:val="fr-FR"/>
              </w:rPr>
            </w:pPr>
            <w:r w:rsidRPr="00612B55">
              <w:rPr>
                <w:sz w:val="22"/>
                <w:lang w:val="fr-FR"/>
              </w:rPr>
              <w:t>Phone</w:t>
            </w:r>
            <w:r w:rsidRPr="002E2490">
              <w:rPr>
                <w:sz w:val="22"/>
                <w:lang w:val="fr-FR"/>
              </w:rPr>
              <w:t>: +30 2 81 03 37 727</w:t>
            </w:r>
          </w:p>
          <w:p w14:paraId="7DA973A2" w14:textId="77777777" w:rsidR="00013C26" w:rsidRPr="002E2490" w:rsidRDefault="00013C26" w:rsidP="00D56A60">
            <w:pPr>
              <w:autoSpaceDE w:val="0"/>
              <w:autoSpaceDN w:val="0"/>
              <w:spacing w:line="276" w:lineRule="auto"/>
              <w:rPr>
                <w:sz w:val="22"/>
                <w:lang w:val="fr-FR"/>
              </w:rPr>
            </w:pPr>
            <w:r w:rsidRPr="00612B55">
              <w:rPr>
                <w:sz w:val="22"/>
                <w:lang w:val="fr-FR"/>
              </w:rPr>
              <w:t>Mobile</w:t>
            </w:r>
            <w:r w:rsidRPr="002E2490">
              <w:rPr>
                <w:sz w:val="22"/>
                <w:lang w:val="fr-FR"/>
              </w:rPr>
              <w:t>: +30 6 94 51 78 545</w:t>
            </w:r>
          </w:p>
        </w:tc>
      </w:tr>
    </w:tbl>
    <w:p w14:paraId="600C128E" w14:textId="77777777" w:rsidR="00013C26" w:rsidRPr="00612B55" w:rsidRDefault="00013C26" w:rsidP="00330C1A">
      <w:pPr>
        <w:pStyle w:val="Text1"/>
        <w:jc w:val="both"/>
        <w:rPr>
          <w:lang w:val="fr-FR"/>
        </w:rPr>
      </w:pPr>
    </w:p>
    <w:sectPr w:rsidR="00013C26" w:rsidRPr="00612B55" w:rsidSect="00854A9C">
      <w:headerReference w:type="default" r:id="rId13"/>
      <w:footerReference w:type="default" r:id="rId14"/>
      <w:headerReference w:type="first" r:id="rId15"/>
      <w:footerReference w:type="first" r:id="rId16"/>
      <w:pgSz w:w="11909" w:h="16834" w:code="9"/>
      <w:pgMar w:top="709" w:right="852" w:bottom="709" w:left="115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366F" w14:textId="77777777" w:rsidR="00454A4C" w:rsidRDefault="00454A4C" w:rsidP="00875DEB">
      <w:pPr>
        <w:spacing w:after="0" w:line="240" w:lineRule="auto"/>
      </w:pPr>
      <w:r>
        <w:separator/>
      </w:r>
    </w:p>
  </w:endnote>
  <w:endnote w:type="continuationSeparator" w:id="0">
    <w:p w14:paraId="66AB0434" w14:textId="77777777" w:rsidR="00454A4C" w:rsidRDefault="00454A4C" w:rsidP="00875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96180" w14:textId="7B5082B1" w:rsidR="00AD561F" w:rsidRPr="000878F2" w:rsidRDefault="00AD561F" w:rsidP="00AD561F">
    <w:pPr>
      <w:pStyle w:val="Footer"/>
      <w:pBdr>
        <w:top w:val="single" w:sz="6" w:space="4" w:color="auto"/>
      </w:pBdr>
      <w:spacing w:before="120"/>
      <w:rPr>
        <w:rFonts w:ascii="Arial" w:hAnsi="Arial"/>
        <w:sz w:val="18"/>
      </w:rPr>
    </w:pPr>
    <w:r>
      <w:rPr>
        <w:rFonts w:ascii="Arial" w:hAnsi="Arial"/>
        <w:sz w:val="18"/>
      </w:rPr>
      <w:fldChar w:fldCharType="begin"/>
    </w:r>
    <w:r>
      <w:rPr>
        <w:rFonts w:ascii="Arial" w:hAnsi="Arial"/>
        <w:sz w:val="18"/>
      </w:rPr>
      <w:instrText xml:space="preserve"> STYLEREF  MainTitle \p  \* MERGEFORMAT </w:instrText>
    </w:r>
    <w:r>
      <w:rPr>
        <w:rFonts w:ascii="Arial" w:hAnsi="Arial"/>
        <w:sz w:val="18"/>
      </w:rPr>
      <w:fldChar w:fldCharType="separate"/>
    </w:r>
    <w:r w:rsidR="0064764E">
      <w:rPr>
        <w:rFonts w:ascii="Arial" w:hAnsi="Arial"/>
        <w:noProof/>
        <w:sz w:val="18"/>
      </w:rPr>
      <w:t xml:space="preserve">European Marine Omics Biodiversity Network </w:t>
    </w:r>
    <w:r w:rsidR="0064764E">
      <w:rPr>
        <w:rFonts w:ascii="Arial" w:hAnsi="Arial"/>
        <w:noProof/>
        <w:sz w:val="18"/>
      </w:rPr>
      <w:br/>
      <w:t>(EMO BON)</w:t>
    </w:r>
    <w:r>
      <w:rPr>
        <w:rFonts w:ascii="Arial" w:hAnsi="Arial"/>
        <w:sz w:val="18"/>
      </w:rPr>
      <w:fldChar w:fldCharType="end"/>
    </w:r>
    <w:r>
      <w:rPr>
        <w:rFonts w:ascii="Arial" w:hAnsi="Arial"/>
        <w:sz w:val="18"/>
      </w:rPr>
      <w:ptab w:relativeTo="margin" w:alignment="right" w:leader="none"/>
    </w:r>
    <w:r>
      <w:rPr>
        <w:rFonts w:ascii="Arial" w:hAnsi="Arial"/>
        <w:sz w:val="18"/>
      </w:rPr>
      <w:fldChar w:fldCharType="begin"/>
    </w:r>
    <w:r>
      <w:rPr>
        <w:rFonts w:ascii="Arial" w:hAnsi="Arial"/>
        <w:sz w:val="18"/>
      </w:rPr>
      <w:instrText xml:space="preserve"> page </w:instrText>
    </w:r>
    <w:r>
      <w:rPr>
        <w:rFonts w:ascii="Arial" w:hAnsi="Arial"/>
        <w:sz w:val="18"/>
      </w:rPr>
      <w:fldChar w:fldCharType="separate"/>
    </w:r>
    <w:r>
      <w:rPr>
        <w:rFonts w:ascii="Arial" w:hAnsi="Arial"/>
        <w:sz w:val="18"/>
      </w:rPr>
      <w:t>2</w:t>
    </w:r>
    <w:r>
      <w:rPr>
        <w:rFonts w:ascii="Arial" w:hAnsi="Arial"/>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4F71C" w14:textId="53D62D42" w:rsidR="00264083" w:rsidRPr="000878F2" w:rsidRDefault="00264083" w:rsidP="00EF5924">
    <w:pPr>
      <w:pStyle w:val="Footer"/>
      <w:pBdr>
        <w:top w:val="single" w:sz="6" w:space="4" w:color="auto"/>
      </w:pBdr>
      <w:spacing w:before="120"/>
      <w:rPr>
        <w:rFonts w:ascii="Arial" w:hAnsi="Arial"/>
        <w:sz w:val="18"/>
      </w:rPr>
    </w:pPr>
    <w:r>
      <w:rPr>
        <w:rFonts w:ascii="Arial" w:hAnsi="Arial"/>
        <w:sz w:val="18"/>
      </w:rPr>
      <w:fldChar w:fldCharType="begin"/>
    </w:r>
    <w:r>
      <w:rPr>
        <w:rFonts w:ascii="Arial" w:hAnsi="Arial"/>
        <w:sz w:val="18"/>
      </w:rPr>
      <w:instrText xml:space="preserve"> STYLEREF  MainTitle \p  \* MERGEFORMAT </w:instrText>
    </w:r>
    <w:r>
      <w:rPr>
        <w:rFonts w:ascii="Arial" w:hAnsi="Arial"/>
        <w:sz w:val="18"/>
      </w:rPr>
      <w:fldChar w:fldCharType="separate"/>
    </w:r>
    <w:r w:rsidR="0064764E">
      <w:rPr>
        <w:rFonts w:ascii="Arial" w:hAnsi="Arial"/>
        <w:noProof/>
        <w:sz w:val="18"/>
      </w:rPr>
      <w:t xml:space="preserve">European Marine Omics Biodiversity Network </w:t>
    </w:r>
    <w:r w:rsidR="0064764E">
      <w:rPr>
        <w:rFonts w:ascii="Arial" w:hAnsi="Arial"/>
        <w:noProof/>
        <w:sz w:val="18"/>
      </w:rPr>
      <w:br/>
      <w:t>(EMO BON)</w:t>
    </w:r>
    <w:r>
      <w:rPr>
        <w:rFonts w:ascii="Arial" w:hAnsi="Arial"/>
        <w:sz w:val="18"/>
      </w:rPr>
      <w:fldChar w:fldCharType="end"/>
    </w:r>
    <w:r>
      <w:rPr>
        <w:rFonts w:ascii="Arial" w:hAnsi="Arial"/>
        <w:sz w:val="18"/>
      </w:rPr>
      <w:ptab w:relativeTo="margin" w:alignment="right" w:leader="none"/>
    </w:r>
    <w:r>
      <w:rPr>
        <w:rFonts w:ascii="Arial" w:hAnsi="Arial"/>
        <w:sz w:val="18"/>
      </w:rPr>
      <w:fldChar w:fldCharType="begin"/>
    </w:r>
    <w:r>
      <w:rPr>
        <w:rFonts w:ascii="Arial" w:hAnsi="Arial"/>
        <w:sz w:val="18"/>
      </w:rPr>
      <w:instrText xml:space="preserve"> page </w:instrText>
    </w:r>
    <w:r>
      <w:rPr>
        <w:rFonts w:ascii="Arial" w:hAnsi="Arial"/>
        <w:sz w:val="18"/>
      </w:rPr>
      <w:fldChar w:fldCharType="separate"/>
    </w:r>
    <w:r>
      <w:rPr>
        <w:rFonts w:ascii="Arial" w:hAnsi="Arial"/>
        <w:noProof/>
        <w:sz w:val="18"/>
      </w:rPr>
      <w:t>0</w:t>
    </w:r>
    <w:r>
      <w:rPr>
        <w:rFonts w:ascii="Arial" w:hAnsi="Arial"/>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A817" w14:textId="77777777" w:rsidR="00454A4C" w:rsidRDefault="00454A4C" w:rsidP="00875DEB">
      <w:pPr>
        <w:spacing w:after="0" w:line="240" w:lineRule="auto"/>
      </w:pPr>
      <w:r>
        <w:separator/>
      </w:r>
    </w:p>
  </w:footnote>
  <w:footnote w:type="continuationSeparator" w:id="0">
    <w:p w14:paraId="2ADD27B3" w14:textId="77777777" w:rsidR="00454A4C" w:rsidRDefault="00454A4C" w:rsidP="00875D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6092A" w14:textId="77777777" w:rsidR="00AD561F" w:rsidRDefault="00AD561F" w:rsidP="00AD561F">
    <w:pPr>
      <w:spacing w:after="120" w:line="240" w:lineRule="auto"/>
      <w:jc w:val="right"/>
    </w:pPr>
    <w:r w:rsidRPr="00AD5574">
      <w:rPr>
        <w:rFonts w:ascii="Times New Roman" w:eastAsia="Times New Roman" w:hAnsi="Times New Roman" w:cs="Times New Roman"/>
        <w:noProof/>
        <w:sz w:val="24"/>
        <w:szCs w:val="24"/>
        <w:lang w:eastAsia="en-GB"/>
      </w:rPr>
      <w:drawing>
        <wp:inline distT="0" distB="0" distL="0" distR="0" wp14:anchorId="3F0A3E30" wp14:editId="07009E8B">
          <wp:extent cx="585537" cy="585537"/>
          <wp:effectExtent l="0" t="0" r="0" b="0"/>
          <wp:docPr id="3" name="Picture 3" descr="page1image5583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5835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585537" cy="585537"/>
                  </a:xfrm>
                  <a:prstGeom prst="rect">
                    <a:avLst/>
                  </a:prstGeom>
                  <a:noFill/>
                  <a:ln>
                    <a:noFill/>
                  </a:ln>
                </pic:spPr>
              </pic:pic>
            </a:graphicData>
          </a:graphic>
        </wp:inline>
      </w:drawing>
    </w:r>
    <w:r>
      <w:rPr>
        <w:noProof/>
      </w:rPr>
      <mc:AlternateContent>
        <mc:Choice Requires="wpg">
          <w:drawing>
            <wp:anchor distT="0" distB="0" distL="114300" distR="114300" simplePos="0" relativeHeight="251662336" behindDoc="0" locked="0" layoutInCell="1" allowOverlap="1" wp14:anchorId="3DCEEB93" wp14:editId="46303F44">
              <wp:simplePos x="0" y="0"/>
              <wp:positionH relativeFrom="page">
                <wp:align>left</wp:align>
              </wp:positionH>
              <wp:positionV relativeFrom="paragraph">
                <wp:posOffset>-450376</wp:posOffset>
              </wp:positionV>
              <wp:extent cx="7772400" cy="78558"/>
              <wp:effectExtent l="0" t="0" r="0" b="0"/>
              <wp:wrapNone/>
              <wp:docPr id="17" name="Group 17"/>
              <wp:cNvGraphicFramePr/>
              <a:graphic xmlns:a="http://schemas.openxmlformats.org/drawingml/2006/main">
                <a:graphicData uri="http://schemas.microsoft.com/office/word/2010/wordprocessingGroup">
                  <wpg:wgp>
                    <wpg:cNvGrpSpPr/>
                    <wpg:grpSpPr>
                      <a:xfrm>
                        <a:off x="0" y="0"/>
                        <a:ext cx="7772400" cy="78558"/>
                        <a:chOff x="0" y="0"/>
                        <a:chExt cx="2743200" cy="78558"/>
                      </a:xfrm>
                    </wpg:grpSpPr>
                    <wps:wsp>
                      <wps:cNvPr id="18" name="Rectangle 18"/>
                      <wps:cNvSpPr/>
                      <wps:spPr>
                        <a:xfrm>
                          <a:off x="0" y="0"/>
                          <a:ext cx="914400" cy="7855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Rectangle 19"/>
                      <wps:cNvSpPr/>
                      <wps:spPr>
                        <a:xfrm>
                          <a:off x="914400" y="0"/>
                          <a:ext cx="914400" cy="78558"/>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Rectangle 20"/>
                      <wps:cNvSpPr/>
                      <wps:spPr>
                        <a:xfrm>
                          <a:off x="1828800" y="0"/>
                          <a:ext cx="914400" cy="78558"/>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anchor>
          </w:drawing>
        </mc:Choice>
        <mc:Fallback>
          <w:pict>
            <v:group w14:anchorId="6E53D319" id="Group 17" o:spid="_x0000_s1026" style="position:absolute;margin-left:0;margin-top:-35.45pt;width:612pt;height:6.2pt;z-index:251662336;mso-position-horizontal:left;mso-position-horizontal-relative:page;mso-width-relative:margin" coordsize="27432,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">
              <v:rect id="Rectangle 18" o:spid="_x0000_s1027" style="position:absolute;width:9144;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" fillcolor="#09f [3204]" stroked="f" strokeweight="1pt"/>
              <v:rect id="Rectangle 19" o:spid="_x0000_s1028" style="position:absolute;left:9144;width:9144;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" fillcolor="#333 [3205]" stroked="f" strokeweight="1pt"/>
              <v:rect id="Rectangle 20" o:spid="_x0000_s1029" style="position:absolute;left:18288;width:9144;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" fillcolor="#7f7f7f [3207]" stroked="f" strokeweight="1pt"/>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F2C75" w14:textId="77777777" w:rsidR="0028361C" w:rsidRDefault="0028361C" w:rsidP="0028361C">
    <w:pPr>
      <w:spacing w:after="1320"/>
    </w:pPr>
    <w:r>
      <w:rPr>
        <w:noProof/>
      </w:rPr>
      <mc:AlternateContent>
        <mc:Choice Requires="wpg">
          <w:drawing>
            <wp:anchor distT="0" distB="0" distL="114300" distR="114300" simplePos="0" relativeHeight="251664384" behindDoc="0" locked="0" layoutInCell="1" allowOverlap="1" wp14:anchorId="1BA97C51" wp14:editId="5012F3FC">
              <wp:simplePos x="0" y="0"/>
              <wp:positionH relativeFrom="page">
                <wp:posOffset>-124196</wp:posOffset>
              </wp:positionH>
              <wp:positionV relativeFrom="paragraph">
                <wp:posOffset>-450215</wp:posOffset>
              </wp:positionV>
              <wp:extent cx="7772400" cy="78105"/>
              <wp:effectExtent l="0" t="0" r="0" b="0"/>
              <wp:wrapNone/>
              <wp:docPr id="6" name="Group 10"/>
              <wp:cNvGraphicFramePr/>
              <a:graphic xmlns:a="http://schemas.openxmlformats.org/drawingml/2006/main">
                <a:graphicData uri="http://schemas.microsoft.com/office/word/2010/wordprocessingGroup">
                  <wpg:wgp>
                    <wpg:cNvGrpSpPr/>
                    <wpg:grpSpPr>
                      <a:xfrm>
                        <a:off x="0" y="0"/>
                        <a:ext cx="7772400" cy="78105"/>
                        <a:chOff x="0" y="0"/>
                        <a:chExt cx="2743200" cy="78558"/>
                      </a:xfrm>
                    </wpg:grpSpPr>
                    <wps:wsp>
                      <wps:cNvPr id="7" name="Rectangle 7"/>
                      <wps:cNvSpPr/>
                      <wps:spPr>
                        <a:xfrm>
                          <a:off x="0" y="0"/>
                          <a:ext cx="914400" cy="7855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wps:cNvSpPr/>
                      <wps:spPr>
                        <a:xfrm>
                          <a:off x="914400" y="0"/>
                          <a:ext cx="914400" cy="78558"/>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Rectangle 9"/>
                      <wps:cNvSpPr/>
                      <wps:spPr>
                        <a:xfrm>
                          <a:off x="1828800" y="0"/>
                          <a:ext cx="914400" cy="78558"/>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anchor>
          </w:drawing>
        </mc:Choice>
        <mc:Fallback>
          <w:pict>
            <v:group w14:anchorId="445F1210" id="Group 10" o:spid="_x0000_s1026" style="position:absolute;margin-left:-9.8pt;margin-top:-35.45pt;width:612pt;height:6.15pt;z-index:251664384;mso-position-horizontal-relative:page;mso-width-relative:margin" coordsize="27432,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">
              <v:rect id="Rectangle 7" o:spid="_x0000_s1027" style="position:absolute;width:9144;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09f [3204]" stroked="f" strokeweight="1pt"/>
              <v:rect id="Rectangle 8" o:spid="_x0000_s1028" style="position:absolute;left:9144;width:9144;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" fillcolor="#333 [3205]" stroked="f" strokeweight="1pt"/>
              <v:rect id="Rectangle 9" o:spid="_x0000_s1029" style="position:absolute;left:18288;width:9144;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" fillcolor="#7f7f7f [3207]" stroked="f" strokeweight="1pt"/>
              <w10:wrap anchorx="page"/>
            </v:group>
          </w:pict>
        </mc:Fallback>
      </mc:AlternateContent>
    </w:r>
    <w:r>
      <w:rPr>
        <w:noProof/>
      </w:rPr>
      <w:drawing>
        <wp:anchor distT="0" distB="0" distL="114300" distR="114300" simplePos="0" relativeHeight="251665408" behindDoc="1" locked="0" layoutInCell="1" allowOverlap="1" wp14:anchorId="0226EC1C" wp14:editId="2A3C8E51">
          <wp:simplePos x="0" y="0"/>
          <wp:positionH relativeFrom="margin">
            <wp:posOffset>4486910</wp:posOffset>
          </wp:positionH>
          <wp:positionV relativeFrom="paragraph">
            <wp:posOffset>-168910</wp:posOffset>
          </wp:positionV>
          <wp:extent cx="1897380" cy="962025"/>
          <wp:effectExtent l="0" t="0" r="7620" b="9525"/>
          <wp:wrapNone/>
          <wp:docPr id="4" name="Picture 8" descr="A picture containing screenshot&#10;&#10;Description automatically generated">
            <a:extLst xmlns:a="http://schemas.openxmlformats.org/drawingml/2006/main">
              <a:ext uri="{FF2B5EF4-FFF2-40B4-BE49-F238E27FC236}">
                <a16:creationId xmlns:a16="http://schemas.microsoft.com/office/drawing/2014/main" id="{0E2C9734-CF0E-4B81-9E19-5EC4B1906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screenshot&#10;&#10;Description automatically generated">
                    <a:extLst>
                      <a:ext uri="{FF2B5EF4-FFF2-40B4-BE49-F238E27FC236}">
                        <a16:creationId xmlns:a16="http://schemas.microsoft.com/office/drawing/2014/main" id="{0E2C9734-CF0E-4B81-9E19-5EC4B1906063}"/>
                      </a:ext>
                    </a:extLst>
                  </pic:cNvPr>
                  <pic:cNvPicPr>
                    <a:picLocks noChangeAspect="1"/>
                  </pic:cNvPicPr>
                </pic:nvPicPr>
                <pic:blipFill rotWithShape="1">
                  <a:blip r:embed="rId1">
                    <a:extLst>
                      <a:ext uri="{28A0092B-C50C-407E-A947-70E740481C1C}">
                        <a14:useLocalDpi xmlns:a14="http://schemas.microsoft.com/office/drawing/2010/main" val="0"/>
                      </a:ext>
                    </a:extLst>
                  </a:blip>
                  <a:srcRect l="18310" r="13104" b="52014"/>
                  <a:stretch/>
                </pic:blipFill>
                <pic:spPr>
                  <a:xfrm>
                    <a:off x="0" y="0"/>
                    <a:ext cx="1897380" cy="9620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A4"/>
    <w:multiLevelType w:val="hybridMultilevel"/>
    <w:tmpl w:val="DE5C0E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2A5292"/>
    <w:multiLevelType w:val="hybridMultilevel"/>
    <w:tmpl w:val="CDB4F90C"/>
    <w:lvl w:ilvl="0" w:tplc="319823F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1E95"/>
    <w:multiLevelType w:val="hybridMultilevel"/>
    <w:tmpl w:val="F4B0A6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015185"/>
    <w:multiLevelType w:val="hybridMultilevel"/>
    <w:tmpl w:val="E6829B3E"/>
    <w:lvl w:ilvl="0" w:tplc="A4C0CAF0">
      <w:start w:val="1"/>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0F529CD"/>
    <w:multiLevelType w:val="multilevel"/>
    <w:tmpl w:val="BC52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B30EE"/>
    <w:multiLevelType w:val="hybridMultilevel"/>
    <w:tmpl w:val="8B48DE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753CC6"/>
    <w:multiLevelType w:val="hybridMultilevel"/>
    <w:tmpl w:val="53BCADA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6D1179A"/>
    <w:multiLevelType w:val="hybridMultilevel"/>
    <w:tmpl w:val="3682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51261"/>
    <w:multiLevelType w:val="hybridMultilevel"/>
    <w:tmpl w:val="77E277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81BF1"/>
    <w:multiLevelType w:val="hybridMultilevel"/>
    <w:tmpl w:val="618484D4"/>
    <w:lvl w:ilvl="0" w:tplc="319823F8">
      <w:start w:val="1"/>
      <w:numFmt w:val="bullet"/>
      <w:lvlText w:val="•"/>
      <w:lvlJc w:val="left"/>
      <w:pPr>
        <w:tabs>
          <w:tab w:val="num" w:pos="720"/>
        </w:tabs>
        <w:ind w:left="720" w:hanging="360"/>
      </w:pPr>
      <w:rPr>
        <w:rFonts w:ascii="Arial" w:hAnsi="Arial" w:hint="default"/>
      </w:rPr>
    </w:lvl>
    <w:lvl w:ilvl="1" w:tplc="588EAD04">
      <w:numFmt w:val="bullet"/>
      <w:lvlText w:val="•"/>
      <w:lvlJc w:val="left"/>
      <w:pPr>
        <w:tabs>
          <w:tab w:val="num" w:pos="1440"/>
        </w:tabs>
        <w:ind w:left="1440" w:hanging="360"/>
      </w:pPr>
      <w:rPr>
        <w:rFonts w:ascii="Arial" w:hAnsi="Arial" w:hint="default"/>
      </w:rPr>
    </w:lvl>
    <w:lvl w:ilvl="2" w:tplc="03F4EBC6" w:tentative="1">
      <w:start w:val="1"/>
      <w:numFmt w:val="bullet"/>
      <w:lvlText w:val="•"/>
      <w:lvlJc w:val="left"/>
      <w:pPr>
        <w:tabs>
          <w:tab w:val="num" w:pos="2160"/>
        </w:tabs>
        <w:ind w:left="2160" w:hanging="360"/>
      </w:pPr>
      <w:rPr>
        <w:rFonts w:ascii="Arial" w:hAnsi="Arial" w:hint="default"/>
      </w:rPr>
    </w:lvl>
    <w:lvl w:ilvl="3" w:tplc="9790D78E" w:tentative="1">
      <w:start w:val="1"/>
      <w:numFmt w:val="bullet"/>
      <w:lvlText w:val="•"/>
      <w:lvlJc w:val="left"/>
      <w:pPr>
        <w:tabs>
          <w:tab w:val="num" w:pos="2880"/>
        </w:tabs>
        <w:ind w:left="2880" w:hanging="360"/>
      </w:pPr>
      <w:rPr>
        <w:rFonts w:ascii="Arial" w:hAnsi="Arial" w:hint="default"/>
      </w:rPr>
    </w:lvl>
    <w:lvl w:ilvl="4" w:tplc="07F831E4" w:tentative="1">
      <w:start w:val="1"/>
      <w:numFmt w:val="bullet"/>
      <w:lvlText w:val="•"/>
      <w:lvlJc w:val="left"/>
      <w:pPr>
        <w:tabs>
          <w:tab w:val="num" w:pos="3600"/>
        </w:tabs>
        <w:ind w:left="3600" w:hanging="360"/>
      </w:pPr>
      <w:rPr>
        <w:rFonts w:ascii="Arial" w:hAnsi="Arial" w:hint="default"/>
      </w:rPr>
    </w:lvl>
    <w:lvl w:ilvl="5" w:tplc="6CDA505E" w:tentative="1">
      <w:start w:val="1"/>
      <w:numFmt w:val="bullet"/>
      <w:lvlText w:val="•"/>
      <w:lvlJc w:val="left"/>
      <w:pPr>
        <w:tabs>
          <w:tab w:val="num" w:pos="4320"/>
        </w:tabs>
        <w:ind w:left="4320" w:hanging="360"/>
      </w:pPr>
      <w:rPr>
        <w:rFonts w:ascii="Arial" w:hAnsi="Arial" w:hint="default"/>
      </w:rPr>
    </w:lvl>
    <w:lvl w:ilvl="6" w:tplc="A308E80C" w:tentative="1">
      <w:start w:val="1"/>
      <w:numFmt w:val="bullet"/>
      <w:lvlText w:val="•"/>
      <w:lvlJc w:val="left"/>
      <w:pPr>
        <w:tabs>
          <w:tab w:val="num" w:pos="5040"/>
        </w:tabs>
        <w:ind w:left="5040" w:hanging="360"/>
      </w:pPr>
      <w:rPr>
        <w:rFonts w:ascii="Arial" w:hAnsi="Arial" w:hint="default"/>
      </w:rPr>
    </w:lvl>
    <w:lvl w:ilvl="7" w:tplc="D85A9F40" w:tentative="1">
      <w:start w:val="1"/>
      <w:numFmt w:val="bullet"/>
      <w:lvlText w:val="•"/>
      <w:lvlJc w:val="left"/>
      <w:pPr>
        <w:tabs>
          <w:tab w:val="num" w:pos="5760"/>
        </w:tabs>
        <w:ind w:left="5760" w:hanging="360"/>
      </w:pPr>
      <w:rPr>
        <w:rFonts w:ascii="Arial" w:hAnsi="Arial" w:hint="default"/>
      </w:rPr>
    </w:lvl>
    <w:lvl w:ilvl="8" w:tplc="0A78E17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6A1525"/>
    <w:multiLevelType w:val="hybridMultilevel"/>
    <w:tmpl w:val="AEBE5A0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1" w15:restartNumberingAfterBreak="0">
    <w:nsid w:val="21DE7662"/>
    <w:multiLevelType w:val="multilevel"/>
    <w:tmpl w:val="ABA6897E"/>
    <w:name w:val="Bullet"/>
    <w:lvl w:ilvl="0">
      <w:start w:val="1"/>
      <w:numFmt w:val="bullet"/>
      <w:pStyle w:val="Bullet1"/>
      <w:lvlText w:val=""/>
      <w:lvlJc w:val="left"/>
      <w:pPr>
        <w:ind w:left="360" w:hanging="360"/>
      </w:pPr>
      <w:rPr>
        <w:rFonts w:ascii="Symbol" w:hAnsi="Symbol" w:hint="default"/>
        <w:color w:val="0099FF" w:themeColor="accent1"/>
      </w:rPr>
    </w:lvl>
    <w:lvl w:ilvl="1">
      <w:start w:val="1"/>
      <w:numFmt w:val="bullet"/>
      <w:pStyle w:val="Bullet2"/>
      <w:lvlText w:val="−"/>
      <w:lvlJc w:val="left"/>
      <w:pPr>
        <w:ind w:left="720" w:hanging="360"/>
      </w:pPr>
      <w:rPr>
        <w:rFonts w:ascii="Open Sans" w:hAnsi="Open Sans" w:hint="default"/>
        <w:color w:val="0099FF" w:themeColor="accent1"/>
      </w:rPr>
    </w:lvl>
    <w:lvl w:ilvl="2">
      <w:start w:val="1"/>
      <w:numFmt w:val="bullet"/>
      <w:pStyle w:val="Bullet3"/>
      <w:lvlText w:val=""/>
      <w:lvlJc w:val="left"/>
      <w:pPr>
        <w:ind w:left="1080" w:hanging="360"/>
      </w:pPr>
      <w:rPr>
        <w:rFonts w:ascii="Wingdings" w:hAnsi="Wingdings" w:hint="default"/>
        <w:color w:val="0099FF" w:themeColor="accent1"/>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231E7D54"/>
    <w:multiLevelType w:val="hybridMultilevel"/>
    <w:tmpl w:val="BED0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287695"/>
    <w:multiLevelType w:val="hybridMultilevel"/>
    <w:tmpl w:val="23D284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FAF025E"/>
    <w:multiLevelType w:val="hybridMultilevel"/>
    <w:tmpl w:val="F212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37BB6"/>
    <w:multiLevelType w:val="hybridMultilevel"/>
    <w:tmpl w:val="6FBE5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8D7144"/>
    <w:multiLevelType w:val="hybridMultilevel"/>
    <w:tmpl w:val="1B16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EE2AF8"/>
    <w:multiLevelType w:val="hybridMultilevel"/>
    <w:tmpl w:val="3224E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AE0922"/>
    <w:multiLevelType w:val="hybridMultilevel"/>
    <w:tmpl w:val="FBE2CE5C"/>
    <w:lvl w:ilvl="0" w:tplc="DF660F1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052293"/>
    <w:multiLevelType w:val="hybridMultilevel"/>
    <w:tmpl w:val="F5B85930"/>
    <w:lvl w:ilvl="0" w:tplc="DF660F12">
      <w:start w:val="1"/>
      <w:numFmt w:val="lowerRoman"/>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0" w15:restartNumberingAfterBreak="0">
    <w:nsid w:val="5EFD5104"/>
    <w:multiLevelType w:val="hybridMultilevel"/>
    <w:tmpl w:val="A15250E2"/>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30016D"/>
    <w:multiLevelType w:val="hybridMultilevel"/>
    <w:tmpl w:val="B14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A679D8"/>
    <w:multiLevelType w:val="hybridMultilevel"/>
    <w:tmpl w:val="375422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E7770"/>
    <w:multiLevelType w:val="hybridMultilevel"/>
    <w:tmpl w:val="892A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213B4"/>
    <w:multiLevelType w:val="hybridMultilevel"/>
    <w:tmpl w:val="1D38746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Times New Roman"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Times New Roman"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Times New Roman"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C9A16D0"/>
    <w:multiLevelType w:val="multilevel"/>
    <w:tmpl w:val="DCC02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5441AA"/>
    <w:multiLevelType w:val="hybridMultilevel"/>
    <w:tmpl w:val="CB4E0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FF66A9"/>
    <w:multiLevelType w:val="hybridMultilevel"/>
    <w:tmpl w:val="800477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6638C3"/>
    <w:multiLevelType w:val="hybridMultilevel"/>
    <w:tmpl w:val="A15250E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356980"/>
    <w:multiLevelType w:val="hybridMultilevel"/>
    <w:tmpl w:val="2AE630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A35687"/>
    <w:multiLevelType w:val="hybridMultilevel"/>
    <w:tmpl w:val="9E92D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27664914">
    <w:abstractNumId w:val="9"/>
  </w:num>
  <w:num w:numId="2" w16cid:durableId="914321793">
    <w:abstractNumId w:val="16"/>
  </w:num>
  <w:num w:numId="3" w16cid:durableId="852261230">
    <w:abstractNumId w:val="1"/>
  </w:num>
  <w:num w:numId="4" w16cid:durableId="1437139578">
    <w:abstractNumId w:val="23"/>
  </w:num>
  <w:num w:numId="5" w16cid:durableId="55980218">
    <w:abstractNumId w:val="12"/>
  </w:num>
  <w:num w:numId="6" w16cid:durableId="338821846">
    <w:abstractNumId w:val="15"/>
  </w:num>
  <w:num w:numId="7" w16cid:durableId="726759687">
    <w:abstractNumId w:val="29"/>
  </w:num>
  <w:num w:numId="8" w16cid:durableId="1352561702">
    <w:abstractNumId w:val="8"/>
  </w:num>
  <w:num w:numId="9" w16cid:durableId="1447000836">
    <w:abstractNumId w:val="13"/>
  </w:num>
  <w:num w:numId="10" w16cid:durableId="608197413">
    <w:abstractNumId w:val="5"/>
  </w:num>
  <w:num w:numId="11" w16cid:durableId="425229260">
    <w:abstractNumId w:val="30"/>
  </w:num>
  <w:num w:numId="12" w16cid:durableId="1406611703">
    <w:abstractNumId w:val="6"/>
  </w:num>
  <w:num w:numId="13" w16cid:durableId="658266159">
    <w:abstractNumId w:val="26"/>
  </w:num>
  <w:num w:numId="14" w16cid:durableId="1421759246">
    <w:abstractNumId w:val="14"/>
  </w:num>
  <w:num w:numId="15" w16cid:durableId="108086003">
    <w:abstractNumId w:val="2"/>
  </w:num>
  <w:num w:numId="16" w16cid:durableId="1127285328">
    <w:abstractNumId w:val="21"/>
  </w:num>
  <w:num w:numId="17" w16cid:durableId="644046688">
    <w:abstractNumId w:val="20"/>
  </w:num>
  <w:num w:numId="18" w16cid:durableId="2029139934">
    <w:abstractNumId w:val="27"/>
  </w:num>
  <w:num w:numId="19" w16cid:durableId="681863188">
    <w:abstractNumId w:val="18"/>
  </w:num>
  <w:num w:numId="20" w16cid:durableId="1909267656">
    <w:abstractNumId w:val="3"/>
  </w:num>
  <w:num w:numId="21" w16cid:durableId="66615054">
    <w:abstractNumId w:val="25"/>
    <w:lvlOverride w:ilvl="0">
      <w:lvl w:ilvl="0">
        <w:numFmt w:val="lowerRoman"/>
        <w:lvlText w:val="%1."/>
        <w:lvlJc w:val="right"/>
      </w:lvl>
    </w:lvlOverride>
  </w:num>
  <w:num w:numId="22" w16cid:durableId="143817211">
    <w:abstractNumId w:val="22"/>
  </w:num>
  <w:num w:numId="23" w16cid:durableId="499463106">
    <w:abstractNumId w:val="7"/>
  </w:num>
  <w:num w:numId="24" w16cid:durableId="1302229765">
    <w:abstractNumId w:val="24"/>
  </w:num>
  <w:num w:numId="25" w16cid:durableId="1749032745">
    <w:abstractNumId w:val="19"/>
  </w:num>
  <w:num w:numId="26" w16cid:durableId="3822168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97115395">
    <w:abstractNumId w:val="28"/>
  </w:num>
  <w:num w:numId="28" w16cid:durableId="469399453">
    <w:abstractNumId w:val="0"/>
  </w:num>
  <w:num w:numId="29" w16cid:durableId="2113011993">
    <w:abstractNumId w:val="11"/>
  </w:num>
  <w:num w:numId="30" w16cid:durableId="1266232743">
    <w:abstractNumId w:val="17"/>
  </w:num>
  <w:num w:numId="31" w16cid:durableId="1688169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efaultTableStyle w:val="Table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8CD"/>
    <w:rsid w:val="000025A6"/>
    <w:rsid w:val="00007EB3"/>
    <w:rsid w:val="00010EF2"/>
    <w:rsid w:val="00013C26"/>
    <w:rsid w:val="00040EA0"/>
    <w:rsid w:val="00041CCA"/>
    <w:rsid w:val="000543C8"/>
    <w:rsid w:val="00057F80"/>
    <w:rsid w:val="00060A5F"/>
    <w:rsid w:val="00063119"/>
    <w:rsid w:val="00074775"/>
    <w:rsid w:val="00074CEC"/>
    <w:rsid w:val="00077CAD"/>
    <w:rsid w:val="00084DCF"/>
    <w:rsid w:val="000878F2"/>
    <w:rsid w:val="00093935"/>
    <w:rsid w:val="00096C8A"/>
    <w:rsid w:val="000A0310"/>
    <w:rsid w:val="000A4340"/>
    <w:rsid w:val="000A5548"/>
    <w:rsid w:val="000A65B4"/>
    <w:rsid w:val="000B021F"/>
    <w:rsid w:val="000B0DF2"/>
    <w:rsid w:val="000B41FD"/>
    <w:rsid w:val="000B4FCB"/>
    <w:rsid w:val="000B6FDB"/>
    <w:rsid w:val="000C20C5"/>
    <w:rsid w:val="000C4200"/>
    <w:rsid w:val="000C48BA"/>
    <w:rsid w:val="000C4F9D"/>
    <w:rsid w:val="000C6411"/>
    <w:rsid w:val="000D27D4"/>
    <w:rsid w:val="000D5C7A"/>
    <w:rsid w:val="000D7E1A"/>
    <w:rsid w:val="000E24FE"/>
    <w:rsid w:val="000E36AB"/>
    <w:rsid w:val="000E601C"/>
    <w:rsid w:val="000E68C5"/>
    <w:rsid w:val="000E6C91"/>
    <w:rsid w:val="000E7471"/>
    <w:rsid w:val="000F4B49"/>
    <w:rsid w:val="000F5337"/>
    <w:rsid w:val="0010246F"/>
    <w:rsid w:val="00110426"/>
    <w:rsid w:val="00113806"/>
    <w:rsid w:val="00114A2F"/>
    <w:rsid w:val="00116742"/>
    <w:rsid w:val="001310F2"/>
    <w:rsid w:val="00136F09"/>
    <w:rsid w:val="00144979"/>
    <w:rsid w:val="00150F0D"/>
    <w:rsid w:val="00153AA5"/>
    <w:rsid w:val="0015738E"/>
    <w:rsid w:val="0016400A"/>
    <w:rsid w:val="00165C0E"/>
    <w:rsid w:val="001730D0"/>
    <w:rsid w:val="001734A4"/>
    <w:rsid w:val="00173C27"/>
    <w:rsid w:val="00181C81"/>
    <w:rsid w:val="00184CA8"/>
    <w:rsid w:val="00184D3D"/>
    <w:rsid w:val="0018789D"/>
    <w:rsid w:val="0019255A"/>
    <w:rsid w:val="00195162"/>
    <w:rsid w:val="0019652A"/>
    <w:rsid w:val="001A33EF"/>
    <w:rsid w:val="001B28EF"/>
    <w:rsid w:val="001C12E9"/>
    <w:rsid w:val="001C7CF9"/>
    <w:rsid w:val="001D2F2C"/>
    <w:rsid w:val="001D6D2E"/>
    <w:rsid w:val="001E4912"/>
    <w:rsid w:val="001E7E94"/>
    <w:rsid w:val="001F2351"/>
    <w:rsid w:val="001F667D"/>
    <w:rsid w:val="00204429"/>
    <w:rsid w:val="00204942"/>
    <w:rsid w:val="00215FB9"/>
    <w:rsid w:val="00220438"/>
    <w:rsid w:val="00224770"/>
    <w:rsid w:val="00230EC8"/>
    <w:rsid w:val="00234EAC"/>
    <w:rsid w:val="00236E59"/>
    <w:rsid w:val="0023758F"/>
    <w:rsid w:val="002425B9"/>
    <w:rsid w:val="00254643"/>
    <w:rsid w:val="00254ABE"/>
    <w:rsid w:val="002614B1"/>
    <w:rsid w:val="00262F24"/>
    <w:rsid w:val="00264083"/>
    <w:rsid w:val="0026566D"/>
    <w:rsid w:val="00271DEF"/>
    <w:rsid w:val="002726D4"/>
    <w:rsid w:val="00277C87"/>
    <w:rsid w:val="00277F3F"/>
    <w:rsid w:val="00281D9C"/>
    <w:rsid w:val="0028361C"/>
    <w:rsid w:val="0028425A"/>
    <w:rsid w:val="0029306D"/>
    <w:rsid w:val="0029530F"/>
    <w:rsid w:val="002A089E"/>
    <w:rsid w:val="002A4AF6"/>
    <w:rsid w:val="002A704B"/>
    <w:rsid w:val="002B1901"/>
    <w:rsid w:val="002B196E"/>
    <w:rsid w:val="002B563F"/>
    <w:rsid w:val="002C6184"/>
    <w:rsid w:val="002C6E45"/>
    <w:rsid w:val="002C7DEB"/>
    <w:rsid w:val="002D0E3B"/>
    <w:rsid w:val="002D2773"/>
    <w:rsid w:val="002D3884"/>
    <w:rsid w:val="002E3000"/>
    <w:rsid w:val="002E6A13"/>
    <w:rsid w:val="002E76CA"/>
    <w:rsid w:val="002F1421"/>
    <w:rsid w:val="00302C4D"/>
    <w:rsid w:val="0030671A"/>
    <w:rsid w:val="00307B14"/>
    <w:rsid w:val="003119E1"/>
    <w:rsid w:val="003157EC"/>
    <w:rsid w:val="00324AE0"/>
    <w:rsid w:val="00325C09"/>
    <w:rsid w:val="00330C1A"/>
    <w:rsid w:val="00335675"/>
    <w:rsid w:val="00336CC4"/>
    <w:rsid w:val="0034037C"/>
    <w:rsid w:val="00342318"/>
    <w:rsid w:val="00342F5E"/>
    <w:rsid w:val="00345D3D"/>
    <w:rsid w:val="00357B5C"/>
    <w:rsid w:val="00357D69"/>
    <w:rsid w:val="00360761"/>
    <w:rsid w:val="00360E42"/>
    <w:rsid w:val="00362E1F"/>
    <w:rsid w:val="003701E3"/>
    <w:rsid w:val="00381F14"/>
    <w:rsid w:val="003833FA"/>
    <w:rsid w:val="003840AE"/>
    <w:rsid w:val="003869C1"/>
    <w:rsid w:val="003A3BC7"/>
    <w:rsid w:val="003A4F32"/>
    <w:rsid w:val="003A5EAE"/>
    <w:rsid w:val="003B2F17"/>
    <w:rsid w:val="003C03E5"/>
    <w:rsid w:val="003C0A9C"/>
    <w:rsid w:val="003C787D"/>
    <w:rsid w:val="003D0E6F"/>
    <w:rsid w:val="003D35A5"/>
    <w:rsid w:val="003F0F34"/>
    <w:rsid w:val="003F379B"/>
    <w:rsid w:val="003F6EFE"/>
    <w:rsid w:val="00401834"/>
    <w:rsid w:val="00411259"/>
    <w:rsid w:val="00412C91"/>
    <w:rsid w:val="00417006"/>
    <w:rsid w:val="00422335"/>
    <w:rsid w:val="00423F0B"/>
    <w:rsid w:val="004270A4"/>
    <w:rsid w:val="00427459"/>
    <w:rsid w:val="00431E35"/>
    <w:rsid w:val="00432FE6"/>
    <w:rsid w:val="00440DCC"/>
    <w:rsid w:val="00441129"/>
    <w:rsid w:val="00441F48"/>
    <w:rsid w:val="00443FEF"/>
    <w:rsid w:val="00446B9B"/>
    <w:rsid w:val="004474EB"/>
    <w:rsid w:val="00450948"/>
    <w:rsid w:val="0045445E"/>
    <w:rsid w:val="00454A4C"/>
    <w:rsid w:val="0045746F"/>
    <w:rsid w:val="00473B02"/>
    <w:rsid w:val="00477611"/>
    <w:rsid w:val="00484BCA"/>
    <w:rsid w:val="00492CED"/>
    <w:rsid w:val="00493949"/>
    <w:rsid w:val="004A3EF4"/>
    <w:rsid w:val="004C37B2"/>
    <w:rsid w:val="004C44CF"/>
    <w:rsid w:val="004D54D1"/>
    <w:rsid w:val="004E20B8"/>
    <w:rsid w:val="004F654B"/>
    <w:rsid w:val="004F6E40"/>
    <w:rsid w:val="00500CA6"/>
    <w:rsid w:val="005034EE"/>
    <w:rsid w:val="00507379"/>
    <w:rsid w:val="005079E2"/>
    <w:rsid w:val="0051084C"/>
    <w:rsid w:val="00512515"/>
    <w:rsid w:val="005228AA"/>
    <w:rsid w:val="00522C31"/>
    <w:rsid w:val="005237F1"/>
    <w:rsid w:val="005266CA"/>
    <w:rsid w:val="00526E3F"/>
    <w:rsid w:val="00527405"/>
    <w:rsid w:val="00531B17"/>
    <w:rsid w:val="0053302C"/>
    <w:rsid w:val="0053714E"/>
    <w:rsid w:val="005412BB"/>
    <w:rsid w:val="00546374"/>
    <w:rsid w:val="005629A8"/>
    <w:rsid w:val="0056391C"/>
    <w:rsid w:val="00567C2A"/>
    <w:rsid w:val="0057012A"/>
    <w:rsid w:val="005761E4"/>
    <w:rsid w:val="00581016"/>
    <w:rsid w:val="00582E9B"/>
    <w:rsid w:val="005840A3"/>
    <w:rsid w:val="00590ED0"/>
    <w:rsid w:val="00591CAB"/>
    <w:rsid w:val="00592C5F"/>
    <w:rsid w:val="00597DBF"/>
    <w:rsid w:val="005A54C7"/>
    <w:rsid w:val="005B0B77"/>
    <w:rsid w:val="005B1784"/>
    <w:rsid w:val="005B18F1"/>
    <w:rsid w:val="005B5DDF"/>
    <w:rsid w:val="005B767E"/>
    <w:rsid w:val="005C6447"/>
    <w:rsid w:val="005C72D2"/>
    <w:rsid w:val="005E1A2D"/>
    <w:rsid w:val="005E33B4"/>
    <w:rsid w:val="005E4EF1"/>
    <w:rsid w:val="005F0B5E"/>
    <w:rsid w:val="005F2A94"/>
    <w:rsid w:val="005F4F89"/>
    <w:rsid w:val="00606A78"/>
    <w:rsid w:val="00610F62"/>
    <w:rsid w:val="00612B55"/>
    <w:rsid w:val="00613548"/>
    <w:rsid w:val="00615A92"/>
    <w:rsid w:val="006206A6"/>
    <w:rsid w:val="00623EF2"/>
    <w:rsid w:val="00632A78"/>
    <w:rsid w:val="00633185"/>
    <w:rsid w:val="00634976"/>
    <w:rsid w:val="00641087"/>
    <w:rsid w:val="00646786"/>
    <w:rsid w:val="0064764E"/>
    <w:rsid w:val="0065186F"/>
    <w:rsid w:val="00653FE3"/>
    <w:rsid w:val="0065641B"/>
    <w:rsid w:val="00664ACC"/>
    <w:rsid w:val="00665E2E"/>
    <w:rsid w:val="00667F45"/>
    <w:rsid w:val="00670A65"/>
    <w:rsid w:val="0067307D"/>
    <w:rsid w:val="00684AE7"/>
    <w:rsid w:val="006867E1"/>
    <w:rsid w:val="00694491"/>
    <w:rsid w:val="006A6CB4"/>
    <w:rsid w:val="006B318C"/>
    <w:rsid w:val="006B7877"/>
    <w:rsid w:val="006C1FC1"/>
    <w:rsid w:val="006C79F9"/>
    <w:rsid w:val="006D0345"/>
    <w:rsid w:val="006D4110"/>
    <w:rsid w:val="006D4136"/>
    <w:rsid w:val="006D543B"/>
    <w:rsid w:val="006D58E5"/>
    <w:rsid w:val="006D68DA"/>
    <w:rsid w:val="006E2411"/>
    <w:rsid w:val="006F2890"/>
    <w:rsid w:val="006F7ECB"/>
    <w:rsid w:val="00700389"/>
    <w:rsid w:val="00700E93"/>
    <w:rsid w:val="007053EF"/>
    <w:rsid w:val="0071084D"/>
    <w:rsid w:val="00711646"/>
    <w:rsid w:val="00712B0D"/>
    <w:rsid w:val="0071576E"/>
    <w:rsid w:val="007242C6"/>
    <w:rsid w:val="00725D35"/>
    <w:rsid w:val="0073192A"/>
    <w:rsid w:val="00732B4D"/>
    <w:rsid w:val="00744F67"/>
    <w:rsid w:val="007522D3"/>
    <w:rsid w:val="007569E5"/>
    <w:rsid w:val="0076231D"/>
    <w:rsid w:val="0076286F"/>
    <w:rsid w:val="007708EB"/>
    <w:rsid w:val="00773A44"/>
    <w:rsid w:val="00776684"/>
    <w:rsid w:val="00781BB5"/>
    <w:rsid w:val="00784312"/>
    <w:rsid w:val="00793E22"/>
    <w:rsid w:val="00794DB5"/>
    <w:rsid w:val="007A7F81"/>
    <w:rsid w:val="007C0540"/>
    <w:rsid w:val="007C1D1F"/>
    <w:rsid w:val="007C2D9D"/>
    <w:rsid w:val="007C41F0"/>
    <w:rsid w:val="007D6B5C"/>
    <w:rsid w:val="007D73CC"/>
    <w:rsid w:val="007E4F3B"/>
    <w:rsid w:val="007E59AA"/>
    <w:rsid w:val="007F1AD6"/>
    <w:rsid w:val="007F59BB"/>
    <w:rsid w:val="008028CD"/>
    <w:rsid w:val="00804BE8"/>
    <w:rsid w:val="00806530"/>
    <w:rsid w:val="00807B8C"/>
    <w:rsid w:val="00807E34"/>
    <w:rsid w:val="00814C80"/>
    <w:rsid w:val="00820E1E"/>
    <w:rsid w:val="00835726"/>
    <w:rsid w:val="0084419B"/>
    <w:rsid w:val="00844E5A"/>
    <w:rsid w:val="008465D3"/>
    <w:rsid w:val="00854A9C"/>
    <w:rsid w:val="008603F6"/>
    <w:rsid w:val="00870030"/>
    <w:rsid w:val="0087024D"/>
    <w:rsid w:val="00871621"/>
    <w:rsid w:val="00874BF1"/>
    <w:rsid w:val="00875B49"/>
    <w:rsid w:val="00875DEB"/>
    <w:rsid w:val="008765CD"/>
    <w:rsid w:val="00880B7E"/>
    <w:rsid w:val="00887725"/>
    <w:rsid w:val="00891DFF"/>
    <w:rsid w:val="0089253C"/>
    <w:rsid w:val="00892C4D"/>
    <w:rsid w:val="0089322A"/>
    <w:rsid w:val="0089397F"/>
    <w:rsid w:val="008A4AB4"/>
    <w:rsid w:val="008B1723"/>
    <w:rsid w:val="008B2B62"/>
    <w:rsid w:val="008B4740"/>
    <w:rsid w:val="008B571B"/>
    <w:rsid w:val="008D3BB2"/>
    <w:rsid w:val="008D50D4"/>
    <w:rsid w:val="008E0812"/>
    <w:rsid w:val="008E14D4"/>
    <w:rsid w:val="008E3881"/>
    <w:rsid w:val="008E63EC"/>
    <w:rsid w:val="008F69F4"/>
    <w:rsid w:val="00902619"/>
    <w:rsid w:val="00905778"/>
    <w:rsid w:val="00905F19"/>
    <w:rsid w:val="00906E69"/>
    <w:rsid w:val="0090761D"/>
    <w:rsid w:val="009121FF"/>
    <w:rsid w:val="009151FA"/>
    <w:rsid w:val="00924F53"/>
    <w:rsid w:val="009277BD"/>
    <w:rsid w:val="00927EBD"/>
    <w:rsid w:val="00933EF0"/>
    <w:rsid w:val="009347EF"/>
    <w:rsid w:val="0093618D"/>
    <w:rsid w:val="009362D2"/>
    <w:rsid w:val="0093754E"/>
    <w:rsid w:val="00960E24"/>
    <w:rsid w:val="00961296"/>
    <w:rsid w:val="0096158C"/>
    <w:rsid w:val="00961599"/>
    <w:rsid w:val="00964F8E"/>
    <w:rsid w:val="00971F4E"/>
    <w:rsid w:val="00972937"/>
    <w:rsid w:val="00973669"/>
    <w:rsid w:val="00975290"/>
    <w:rsid w:val="009822F3"/>
    <w:rsid w:val="00992206"/>
    <w:rsid w:val="00992CA2"/>
    <w:rsid w:val="00997C66"/>
    <w:rsid w:val="009A0AF4"/>
    <w:rsid w:val="009A26A3"/>
    <w:rsid w:val="009A6D86"/>
    <w:rsid w:val="009B7BE9"/>
    <w:rsid w:val="009C1F1F"/>
    <w:rsid w:val="009C2F51"/>
    <w:rsid w:val="009C7BCC"/>
    <w:rsid w:val="009D0CF0"/>
    <w:rsid w:val="009D1CF8"/>
    <w:rsid w:val="009D494C"/>
    <w:rsid w:val="009D4D3C"/>
    <w:rsid w:val="009D5180"/>
    <w:rsid w:val="009D7A4E"/>
    <w:rsid w:val="009E0F9D"/>
    <w:rsid w:val="009E4D7C"/>
    <w:rsid w:val="009F25A3"/>
    <w:rsid w:val="00A0082D"/>
    <w:rsid w:val="00A05BE7"/>
    <w:rsid w:val="00A06763"/>
    <w:rsid w:val="00A06E8F"/>
    <w:rsid w:val="00A11773"/>
    <w:rsid w:val="00A172A2"/>
    <w:rsid w:val="00A213A3"/>
    <w:rsid w:val="00A21C54"/>
    <w:rsid w:val="00A312D6"/>
    <w:rsid w:val="00A31D3F"/>
    <w:rsid w:val="00A326F7"/>
    <w:rsid w:val="00A47ECB"/>
    <w:rsid w:val="00A51995"/>
    <w:rsid w:val="00A52CF1"/>
    <w:rsid w:val="00A54860"/>
    <w:rsid w:val="00A55CF3"/>
    <w:rsid w:val="00A65A1D"/>
    <w:rsid w:val="00A75193"/>
    <w:rsid w:val="00A90D56"/>
    <w:rsid w:val="00A96072"/>
    <w:rsid w:val="00AA08BA"/>
    <w:rsid w:val="00AA3CC4"/>
    <w:rsid w:val="00AA5C09"/>
    <w:rsid w:val="00AA6401"/>
    <w:rsid w:val="00AB67D0"/>
    <w:rsid w:val="00AC45F4"/>
    <w:rsid w:val="00AC577B"/>
    <w:rsid w:val="00AC67AB"/>
    <w:rsid w:val="00AD3AAE"/>
    <w:rsid w:val="00AD3FF6"/>
    <w:rsid w:val="00AD5574"/>
    <w:rsid w:val="00AD561F"/>
    <w:rsid w:val="00AE6A3A"/>
    <w:rsid w:val="00AF14CB"/>
    <w:rsid w:val="00AF1BF3"/>
    <w:rsid w:val="00AF2B56"/>
    <w:rsid w:val="00AF58ED"/>
    <w:rsid w:val="00B051D0"/>
    <w:rsid w:val="00B110E2"/>
    <w:rsid w:val="00B27B36"/>
    <w:rsid w:val="00B30006"/>
    <w:rsid w:val="00B303F7"/>
    <w:rsid w:val="00B43E9C"/>
    <w:rsid w:val="00B475B0"/>
    <w:rsid w:val="00B54ED3"/>
    <w:rsid w:val="00B60594"/>
    <w:rsid w:val="00B60FDC"/>
    <w:rsid w:val="00B61AFC"/>
    <w:rsid w:val="00B64180"/>
    <w:rsid w:val="00B6421A"/>
    <w:rsid w:val="00B64A12"/>
    <w:rsid w:val="00B650A6"/>
    <w:rsid w:val="00B65BBA"/>
    <w:rsid w:val="00B70384"/>
    <w:rsid w:val="00B7405C"/>
    <w:rsid w:val="00B8029E"/>
    <w:rsid w:val="00B80B8C"/>
    <w:rsid w:val="00B80C7E"/>
    <w:rsid w:val="00B826DD"/>
    <w:rsid w:val="00B8688C"/>
    <w:rsid w:val="00B873FF"/>
    <w:rsid w:val="00B979C5"/>
    <w:rsid w:val="00BA66CC"/>
    <w:rsid w:val="00BA7519"/>
    <w:rsid w:val="00BB070C"/>
    <w:rsid w:val="00BB0D93"/>
    <w:rsid w:val="00BB28C7"/>
    <w:rsid w:val="00BB2C20"/>
    <w:rsid w:val="00BB50AC"/>
    <w:rsid w:val="00BC73D1"/>
    <w:rsid w:val="00BD0AF0"/>
    <w:rsid w:val="00BD288C"/>
    <w:rsid w:val="00BD4477"/>
    <w:rsid w:val="00BE0665"/>
    <w:rsid w:val="00BE21FC"/>
    <w:rsid w:val="00BE468B"/>
    <w:rsid w:val="00BE566A"/>
    <w:rsid w:val="00BF1C82"/>
    <w:rsid w:val="00C01090"/>
    <w:rsid w:val="00C06E6D"/>
    <w:rsid w:val="00C12428"/>
    <w:rsid w:val="00C12F9A"/>
    <w:rsid w:val="00C1443C"/>
    <w:rsid w:val="00C160EC"/>
    <w:rsid w:val="00C2123D"/>
    <w:rsid w:val="00C321DB"/>
    <w:rsid w:val="00C37AA1"/>
    <w:rsid w:val="00C37E74"/>
    <w:rsid w:val="00C40627"/>
    <w:rsid w:val="00C50A8F"/>
    <w:rsid w:val="00C910B9"/>
    <w:rsid w:val="00CA049B"/>
    <w:rsid w:val="00CA30D7"/>
    <w:rsid w:val="00CB1A91"/>
    <w:rsid w:val="00CB4358"/>
    <w:rsid w:val="00CB4B31"/>
    <w:rsid w:val="00CB60E4"/>
    <w:rsid w:val="00CC51F8"/>
    <w:rsid w:val="00CC5341"/>
    <w:rsid w:val="00CC5625"/>
    <w:rsid w:val="00CC5659"/>
    <w:rsid w:val="00CC6258"/>
    <w:rsid w:val="00CC6391"/>
    <w:rsid w:val="00CC68B1"/>
    <w:rsid w:val="00CD1EB5"/>
    <w:rsid w:val="00CD3289"/>
    <w:rsid w:val="00CE2546"/>
    <w:rsid w:val="00CE6379"/>
    <w:rsid w:val="00CE7495"/>
    <w:rsid w:val="00CF140B"/>
    <w:rsid w:val="00CF39B9"/>
    <w:rsid w:val="00D057C9"/>
    <w:rsid w:val="00D06686"/>
    <w:rsid w:val="00D06BFF"/>
    <w:rsid w:val="00D10985"/>
    <w:rsid w:val="00D2124E"/>
    <w:rsid w:val="00D22B95"/>
    <w:rsid w:val="00D23FF6"/>
    <w:rsid w:val="00D25C98"/>
    <w:rsid w:val="00D321FD"/>
    <w:rsid w:val="00D36CF3"/>
    <w:rsid w:val="00D40BDA"/>
    <w:rsid w:val="00D436C1"/>
    <w:rsid w:val="00D4519C"/>
    <w:rsid w:val="00D52F1F"/>
    <w:rsid w:val="00D6280E"/>
    <w:rsid w:val="00D640BE"/>
    <w:rsid w:val="00D65317"/>
    <w:rsid w:val="00D70572"/>
    <w:rsid w:val="00D825E9"/>
    <w:rsid w:val="00D90992"/>
    <w:rsid w:val="00D91FEB"/>
    <w:rsid w:val="00D9259E"/>
    <w:rsid w:val="00D94732"/>
    <w:rsid w:val="00DA04CA"/>
    <w:rsid w:val="00DA04E5"/>
    <w:rsid w:val="00DA0901"/>
    <w:rsid w:val="00DA330E"/>
    <w:rsid w:val="00DA6005"/>
    <w:rsid w:val="00DB1B3C"/>
    <w:rsid w:val="00DB51F6"/>
    <w:rsid w:val="00DC6089"/>
    <w:rsid w:val="00DD1A7B"/>
    <w:rsid w:val="00DD42B2"/>
    <w:rsid w:val="00DD4C91"/>
    <w:rsid w:val="00DD54E8"/>
    <w:rsid w:val="00DE2E6D"/>
    <w:rsid w:val="00DE69BF"/>
    <w:rsid w:val="00DF01CB"/>
    <w:rsid w:val="00DF1AAD"/>
    <w:rsid w:val="00DF275F"/>
    <w:rsid w:val="00DF4136"/>
    <w:rsid w:val="00DF4FFD"/>
    <w:rsid w:val="00E0592A"/>
    <w:rsid w:val="00E11015"/>
    <w:rsid w:val="00E14C07"/>
    <w:rsid w:val="00E15C03"/>
    <w:rsid w:val="00E2305D"/>
    <w:rsid w:val="00E272EE"/>
    <w:rsid w:val="00E52D6C"/>
    <w:rsid w:val="00E60E7A"/>
    <w:rsid w:val="00E63E86"/>
    <w:rsid w:val="00E700F8"/>
    <w:rsid w:val="00E714A2"/>
    <w:rsid w:val="00E813FE"/>
    <w:rsid w:val="00E81FE5"/>
    <w:rsid w:val="00E829A8"/>
    <w:rsid w:val="00EA0C9B"/>
    <w:rsid w:val="00EA3E9E"/>
    <w:rsid w:val="00EB0368"/>
    <w:rsid w:val="00EB42C0"/>
    <w:rsid w:val="00EB5469"/>
    <w:rsid w:val="00EB6A5B"/>
    <w:rsid w:val="00EC033C"/>
    <w:rsid w:val="00EC0F62"/>
    <w:rsid w:val="00EC32EE"/>
    <w:rsid w:val="00EC51D9"/>
    <w:rsid w:val="00EC7893"/>
    <w:rsid w:val="00ED1F4B"/>
    <w:rsid w:val="00ED4FAE"/>
    <w:rsid w:val="00ED556B"/>
    <w:rsid w:val="00EE1509"/>
    <w:rsid w:val="00EF062D"/>
    <w:rsid w:val="00EF3B7B"/>
    <w:rsid w:val="00EF5924"/>
    <w:rsid w:val="00EF6DEC"/>
    <w:rsid w:val="00EF7778"/>
    <w:rsid w:val="00F0348F"/>
    <w:rsid w:val="00F037A0"/>
    <w:rsid w:val="00F1182C"/>
    <w:rsid w:val="00F136EC"/>
    <w:rsid w:val="00F1444C"/>
    <w:rsid w:val="00F159EF"/>
    <w:rsid w:val="00F172A9"/>
    <w:rsid w:val="00F210F9"/>
    <w:rsid w:val="00F26674"/>
    <w:rsid w:val="00F307B3"/>
    <w:rsid w:val="00F31810"/>
    <w:rsid w:val="00F4250D"/>
    <w:rsid w:val="00F43426"/>
    <w:rsid w:val="00F4500B"/>
    <w:rsid w:val="00F522D6"/>
    <w:rsid w:val="00F538EF"/>
    <w:rsid w:val="00F549A4"/>
    <w:rsid w:val="00F54D1D"/>
    <w:rsid w:val="00F55957"/>
    <w:rsid w:val="00F55E22"/>
    <w:rsid w:val="00F75EE7"/>
    <w:rsid w:val="00F77707"/>
    <w:rsid w:val="00F94527"/>
    <w:rsid w:val="00FA0911"/>
    <w:rsid w:val="00FA0BC1"/>
    <w:rsid w:val="00FA34D4"/>
    <w:rsid w:val="00FB0ACC"/>
    <w:rsid w:val="00FB0C13"/>
    <w:rsid w:val="00FB1162"/>
    <w:rsid w:val="00FC08A6"/>
    <w:rsid w:val="00FC7AD0"/>
    <w:rsid w:val="00FD6A89"/>
    <w:rsid w:val="00FE0FD8"/>
    <w:rsid w:val="00FE57E0"/>
    <w:rsid w:val="00FE5A3A"/>
    <w:rsid w:val="00FE64C3"/>
    <w:rsid w:val="00FE7629"/>
    <w:rsid w:val="00FF3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6A9E4"/>
  <w15:docId w15:val="{57D9ECBD-5AA8-40C1-BB0E-584C07D2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F3F"/>
    <w:pPr>
      <w:spacing w:after="240" w:line="240" w:lineRule="auto"/>
      <w:outlineLvl w:val="0"/>
    </w:pPr>
    <w:rPr>
      <w:rFonts w:ascii="Calibri" w:hAnsi="Calibri" w:cs="Calibri"/>
      <w:b/>
      <w:color w:val="0099FF"/>
      <w:sz w:val="44"/>
      <w:szCs w:val="44"/>
      <w:lang w:val="en-GB"/>
    </w:rPr>
  </w:style>
  <w:style w:type="paragraph" w:styleId="Heading2">
    <w:name w:val="heading 2"/>
    <w:basedOn w:val="Normal"/>
    <w:next w:val="Normal"/>
    <w:link w:val="Heading2Char"/>
    <w:uiPriority w:val="9"/>
    <w:unhideWhenUsed/>
    <w:qFormat/>
    <w:rsid w:val="00277F3F"/>
    <w:pPr>
      <w:spacing w:after="240" w:line="240" w:lineRule="auto"/>
      <w:outlineLvl w:val="1"/>
    </w:pPr>
    <w:rPr>
      <w:b/>
      <w:color w:val="0099FF"/>
      <w:sz w:val="32"/>
      <w:lang w:val="en-GB"/>
    </w:rPr>
  </w:style>
  <w:style w:type="paragraph" w:styleId="Heading3">
    <w:name w:val="heading 3"/>
    <w:basedOn w:val="Normal"/>
    <w:next w:val="Normal"/>
    <w:link w:val="Heading3Char"/>
    <w:uiPriority w:val="9"/>
    <w:unhideWhenUsed/>
    <w:qFormat/>
    <w:rsid w:val="00277F3F"/>
    <w:pPr>
      <w:keepNext/>
      <w:keepLines/>
      <w:spacing w:after="240" w:line="240" w:lineRule="auto"/>
      <w:outlineLvl w:val="2"/>
    </w:pPr>
    <w:rPr>
      <w:rFonts w:asciiTheme="majorHAnsi" w:eastAsiaTheme="majorEastAsia" w:hAnsiTheme="majorHAnsi" w:cstheme="majorBidi"/>
      <w:color w:val="0099FF"/>
      <w:sz w:val="24"/>
      <w:szCs w:val="2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723"/>
    <w:pPr>
      <w:ind w:left="720"/>
      <w:contextualSpacing/>
    </w:pPr>
  </w:style>
  <w:style w:type="paragraph" w:styleId="BalloonText">
    <w:name w:val="Balloon Text"/>
    <w:basedOn w:val="Normal"/>
    <w:link w:val="BalloonTextChar"/>
    <w:uiPriority w:val="99"/>
    <w:semiHidden/>
    <w:unhideWhenUsed/>
    <w:rsid w:val="00D947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732"/>
    <w:rPr>
      <w:rFonts w:ascii="Segoe UI" w:hAnsi="Segoe UI" w:cs="Segoe UI"/>
      <w:sz w:val="18"/>
      <w:szCs w:val="18"/>
    </w:rPr>
  </w:style>
  <w:style w:type="character" w:styleId="CommentReference">
    <w:name w:val="annotation reference"/>
    <w:basedOn w:val="DefaultParagraphFont"/>
    <w:uiPriority w:val="99"/>
    <w:semiHidden/>
    <w:unhideWhenUsed/>
    <w:rsid w:val="00FB1162"/>
    <w:rPr>
      <w:sz w:val="16"/>
      <w:szCs w:val="16"/>
    </w:rPr>
  </w:style>
  <w:style w:type="paragraph" w:styleId="CommentText">
    <w:name w:val="annotation text"/>
    <w:basedOn w:val="Normal"/>
    <w:link w:val="CommentTextChar"/>
    <w:uiPriority w:val="99"/>
    <w:unhideWhenUsed/>
    <w:rsid w:val="00FB1162"/>
    <w:pPr>
      <w:spacing w:line="240" w:lineRule="auto"/>
    </w:pPr>
    <w:rPr>
      <w:sz w:val="20"/>
      <w:szCs w:val="20"/>
    </w:rPr>
  </w:style>
  <w:style w:type="character" w:customStyle="1" w:styleId="CommentTextChar">
    <w:name w:val="Comment Text Char"/>
    <w:basedOn w:val="DefaultParagraphFont"/>
    <w:link w:val="CommentText"/>
    <w:uiPriority w:val="99"/>
    <w:rsid w:val="00FB1162"/>
    <w:rPr>
      <w:sz w:val="20"/>
      <w:szCs w:val="20"/>
    </w:rPr>
  </w:style>
  <w:style w:type="paragraph" w:styleId="CommentSubject">
    <w:name w:val="annotation subject"/>
    <w:basedOn w:val="CommentText"/>
    <w:next w:val="CommentText"/>
    <w:link w:val="CommentSubjectChar"/>
    <w:uiPriority w:val="99"/>
    <w:semiHidden/>
    <w:unhideWhenUsed/>
    <w:rsid w:val="00FB1162"/>
    <w:rPr>
      <w:b/>
      <w:bCs/>
    </w:rPr>
  </w:style>
  <w:style w:type="character" w:customStyle="1" w:styleId="CommentSubjectChar">
    <w:name w:val="Comment Subject Char"/>
    <w:basedOn w:val="CommentTextChar"/>
    <w:link w:val="CommentSubject"/>
    <w:uiPriority w:val="99"/>
    <w:semiHidden/>
    <w:rsid w:val="00FB1162"/>
    <w:rPr>
      <w:b/>
      <w:bCs/>
      <w:sz w:val="20"/>
      <w:szCs w:val="20"/>
    </w:rPr>
  </w:style>
  <w:style w:type="character" w:customStyle="1" w:styleId="Heading1Char">
    <w:name w:val="Heading 1 Char"/>
    <w:basedOn w:val="DefaultParagraphFont"/>
    <w:link w:val="Heading1"/>
    <w:uiPriority w:val="9"/>
    <w:rsid w:val="00277F3F"/>
    <w:rPr>
      <w:rFonts w:ascii="Calibri" w:hAnsi="Calibri" w:cs="Calibri"/>
      <w:b/>
      <w:color w:val="0099FF"/>
      <w:sz w:val="44"/>
      <w:szCs w:val="44"/>
      <w:lang w:val="en-GB"/>
    </w:rPr>
  </w:style>
  <w:style w:type="character" w:customStyle="1" w:styleId="Heading2Char">
    <w:name w:val="Heading 2 Char"/>
    <w:basedOn w:val="DefaultParagraphFont"/>
    <w:link w:val="Heading2"/>
    <w:uiPriority w:val="9"/>
    <w:rsid w:val="00277F3F"/>
    <w:rPr>
      <w:b/>
      <w:color w:val="0099FF"/>
      <w:sz w:val="32"/>
      <w:lang w:val="en-GB"/>
    </w:rPr>
  </w:style>
  <w:style w:type="paragraph" w:styleId="NormalWeb">
    <w:name w:val="Normal (Web)"/>
    <w:basedOn w:val="Normal"/>
    <w:uiPriority w:val="99"/>
    <w:unhideWhenUsed/>
    <w:rsid w:val="00096C8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46786"/>
    <w:pPr>
      <w:spacing w:after="0" w:line="240" w:lineRule="auto"/>
    </w:pPr>
    <w:rPr>
      <w:lang w:val="fr-FR"/>
    </w:rPr>
  </w:style>
  <w:style w:type="paragraph" w:styleId="Revision">
    <w:name w:val="Revision"/>
    <w:hidden/>
    <w:uiPriority w:val="99"/>
    <w:semiHidden/>
    <w:rsid w:val="005B18F1"/>
    <w:pPr>
      <w:spacing w:after="0" w:line="240" w:lineRule="auto"/>
    </w:pPr>
  </w:style>
  <w:style w:type="paragraph" w:styleId="Header">
    <w:name w:val="header"/>
    <w:basedOn w:val="Normal"/>
    <w:link w:val="HeaderChar"/>
    <w:uiPriority w:val="99"/>
    <w:unhideWhenUsed/>
    <w:rsid w:val="00875D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DEB"/>
  </w:style>
  <w:style w:type="paragraph" w:styleId="Footer">
    <w:name w:val="footer"/>
    <w:basedOn w:val="Normal"/>
    <w:link w:val="FooterChar"/>
    <w:uiPriority w:val="99"/>
    <w:unhideWhenUsed/>
    <w:rsid w:val="00875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DEB"/>
  </w:style>
  <w:style w:type="character" w:styleId="PageNumber">
    <w:name w:val="page number"/>
    <w:basedOn w:val="DefaultParagraphFont"/>
    <w:uiPriority w:val="99"/>
    <w:semiHidden/>
    <w:unhideWhenUsed/>
    <w:rsid w:val="00AD5574"/>
  </w:style>
  <w:style w:type="table" w:styleId="TableGrid">
    <w:name w:val="Table Grid"/>
    <w:basedOn w:val="TableNormal"/>
    <w:uiPriority w:val="39"/>
    <w:rsid w:val="00AD5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77F3F"/>
    <w:rPr>
      <w:rFonts w:asciiTheme="majorHAnsi" w:eastAsiaTheme="majorEastAsia" w:hAnsiTheme="majorHAnsi" w:cstheme="majorBidi"/>
      <w:color w:val="0099FF"/>
      <w:sz w:val="24"/>
      <w:szCs w:val="24"/>
      <w:lang w:val="en-GB"/>
    </w:rPr>
  </w:style>
  <w:style w:type="paragraph" w:styleId="TOCHeading">
    <w:name w:val="TOC Heading"/>
    <w:next w:val="Normal"/>
    <w:uiPriority w:val="39"/>
    <w:unhideWhenUsed/>
    <w:qFormat/>
    <w:rsid w:val="00924F53"/>
    <w:pPr>
      <w:keepNext/>
      <w:keepLines/>
      <w:spacing w:after="360" w:line="240" w:lineRule="auto"/>
      <w:jc w:val="center"/>
    </w:pPr>
    <w:rPr>
      <w:rFonts w:asciiTheme="majorHAnsi" w:eastAsiaTheme="majorEastAsia" w:hAnsiTheme="majorHAnsi" w:cstheme="majorBidi"/>
      <w:b/>
      <w:bCs/>
      <w:color w:val="0099FF" w:themeColor="accent1"/>
      <w:sz w:val="40"/>
      <w:szCs w:val="28"/>
    </w:rPr>
  </w:style>
  <w:style w:type="paragraph" w:styleId="TOC1">
    <w:name w:val="toc 1"/>
    <w:basedOn w:val="Normal"/>
    <w:next w:val="Normal"/>
    <w:uiPriority w:val="39"/>
    <w:unhideWhenUsed/>
    <w:rsid w:val="00924F53"/>
    <w:pPr>
      <w:spacing w:after="120" w:line="240" w:lineRule="auto"/>
    </w:pPr>
    <w:rPr>
      <w:rFonts w:cstheme="minorHAnsi"/>
      <w:b/>
      <w:bCs/>
      <w:iCs/>
      <w:color w:val="0099FF" w:themeColor="accent1"/>
      <w:sz w:val="24"/>
      <w:szCs w:val="24"/>
    </w:rPr>
  </w:style>
  <w:style w:type="paragraph" w:styleId="TOC2">
    <w:name w:val="toc 2"/>
    <w:basedOn w:val="Normal"/>
    <w:next w:val="Normal"/>
    <w:uiPriority w:val="39"/>
    <w:unhideWhenUsed/>
    <w:rsid w:val="00924F53"/>
    <w:pPr>
      <w:spacing w:after="120" w:line="240" w:lineRule="auto"/>
      <w:ind w:left="216"/>
    </w:pPr>
    <w:rPr>
      <w:rFonts w:cstheme="minorHAnsi"/>
      <w:b/>
      <w:bCs/>
    </w:rPr>
  </w:style>
  <w:style w:type="paragraph" w:styleId="TOC3">
    <w:name w:val="toc 3"/>
    <w:basedOn w:val="Normal"/>
    <w:next w:val="Normal"/>
    <w:uiPriority w:val="39"/>
    <w:unhideWhenUsed/>
    <w:rsid w:val="00924F53"/>
    <w:pPr>
      <w:tabs>
        <w:tab w:val="right" w:leader="dot" w:pos="9926"/>
      </w:tabs>
      <w:spacing w:after="120" w:line="240" w:lineRule="auto"/>
      <w:ind w:left="446"/>
    </w:pPr>
    <w:rPr>
      <w:rFonts w:cstheme="minorHAnsi"/>
      <w:sz w:val="20"/>
      <w:szCs w:val="20"/>
    </w:rPr>
  </w:style>
  <w:style w:type="character" w:styleId="Hyperlink">
    <w:name w:val="Hyperlink"/>
    <w:basedOn w:val="DefaultParagraphFont"/>
    <w:uiPriority w:val="99"/>
    <w:unhideWhenUsed/>
    <w:rsid w:val="00CB4358"/>
    <w:rPr>
      <w:color w:val="0563C1" w:themeColor="hyperlink"/>
      <w:u w:val="single"/>
    </w:rPr>
  </w:style>
  <w:style w:type="paragraph" w:styleId="TOC4">
    <w:name w:val="toc 4"/>
    <w:basedOn w:val="Normal"/>
    <w:next w:val="Normal"/>
    <w:autoRedefine/>
    <w:uiPriority w:val="39"/>
    <w:semiHidden/>
    <w:unhideWhenUsed/>
    <w:rsid w:val="00CB4358"/>
    <w:pPr>
      <w:spacing w:after="0"/>
      <w:ind w:left="660"/>
    </w:pPr>
    <w:rPr>
      <w:rFonts w:cstheme="minorHAnsi"/>
      <w:sz w:val="20"/>
      <w:szCs w:val="20"/>
    </w:rPr>
  </w:style>
  <w:style w:type="paragraph" w:styleId="TOC5">
    <w:name w:val="toc 5"/>
    <w:basedOn w:val="Normal"/>
    <w:next w:val="Normal"/>
    <w:autoRedefine/>
    <w:uiPriority w:val="39"/>
    <w:semiHidden/>
    <w:unhideWhenUsed/>
    <w:rsid w:val="00CB4358"/>
    <w:pPr>
      <w:spacing w:after="0"/>
      <w:ind w:left="880"/>
    </w:pPr>
    <w:rPr>
      <w:rFonts w:cstheme="minorHAnsi"/>
      <w:sz w:val="20"/>
      <w:szCs w:val="20"/>
    </w:rPr>
  </w:style>
  <w:style w:type="paragraph" w:styleId="TOC6">
    <w:name w:val="toc 6"/>
    <w:basedOn w:val="Normal"/>
    <w:next w:val="Normal"/>
    <w:autoRedefine/>
    <w:uiPriority w:val="39"/>
    <w:semiHidden/>
    <w:unhideWhenUsed/>
    <w:rsid w:val="00CB4358"/>
    <w:pPr>
      <w:spacing w:after="0"/>
      <w:ind w:left="1100"/>
    </w:pPr>
    <w:rPr>
      <w:rFonts w:cstheme="minorHAnsi"/>
      <w:sz w:val="20"/>
      <w:szCs w:val="20"/>
    </w:rPr>
  </w:style>
  <w:style w:type="paragraph" w:styleId="TOC7">
    <w:name w:val="toc 7"/>
    <w:basedOn w:val="Normal"/>
    <w:next w:val="Normal"/>
    <w:autoRedefine/>
    <w:uiPriority w:val="39"/>
    <w:semiHidden/>
    <w:unhideWhenUsed/>
    <w:rsid w:val="00CB4358"/>
    <w:pPr>
      <w:spacing w:after="0"/>
      <w:ind w:left="1320"/>
    </w:pPr>
    <w:rPr>
      <w:rFonts w:cstheme="minorHAnsi"/>
      <w:sz w:val="20"/>
      <w:szCs w:val="20"/>
    </w:rPr>
  </w:style>
  <w:style w:type="paragraph" w:styleId="TOC8">
    <w:name w:val="toc 8"/>
    <w:basedOn w:val="Normal"/>
    <w:next w:val="Normal"/>
    <w:autoRedefine/>
    <w:uiPriority w:val="39"/>
    <w:semiHidden/>
    <w:unhideWhenUsed/>
    <w:rsid w:val="00CB4358"/>
    <w:pPr>
      <w:spacing w:after="0"/>
      <w:ind w:left="1540"/>
    </w:pPr>
    <w:rPr>
      <w:rFonts w:cstheme="minorHAnsi"/>
      <w:sz w:val="20"/>
      <w:szCs w:val="20"/>
    </w:rPr>
  </w:style>
  <w:style w:type="paragraph" w:styleId="TOC9">
    <w:name w:val="toc 9"/>
    <w:basedOn w:val="Normal"/>
    <w:next w:val="Normal"/>
    <w:autoRedefine/>
    <w:uiPriority w:val="39"/>
    <w:semiHidden/>
    <w:unhideWhenUsed/>
    <w:rsid w:val="00CB4358"/>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CB4358"/>
    <w:rPr>
      <w:color w:val="605E5C"/>
      <w:shd w:val="clear" w:color="auto" w:fill="E1DFDD"/>
    </w:rPr>
  </w:style>
  <w:style w:type="paragraph" w:customStyle="1" w:styleId="Text1">
    <w:name w:val="Text1"/>
    <w:qFormat/>
    <w:rsid w:val="0028361C"/>
    <w:pPr>
      <w:spacing w:after="240" w:line="240" w:lineRule="auto"/>
    </w:pPr>
    <w:rPr>
      <w:rFonts w:ascii="Arial" w:hAnsi="Arial"/>
      <w:lang w:val="en-GB"/>
    </w:rPr>
  </w:style>
  <w:style w:type="paragraph" w:customStyle="1" w:styleId="Text2">
    <w:name w:val="Text2"/>
    <w:qFormat/>
    <w:rsid w:val="0028361C"/>
    <w:pPr>
      <w:spacing w:after="240" w:line="240" w:lineRule="auto"/>
      <w:ind w:left="360"/>
    </w:pPr>
    <w:rPr>
      <w:rFonts w:ascii="Arial" w:hAnsi="Arial"/>
    </w:rPr>
  </w:style>
  <w:style w:type="paragraph" w:customStyle="1" w:styleId="Bullet1">
    <w:name w:val="Bullet1"/>
    <w:qFormat/>
    <w:rsid w:val="00EB6A5B"/>
    <w:pPr>
      <w:numPr>
        <w:numId w:val="29"/>
      </w:numPr>
      <w:spacing w:after="120" w:line="240" w:lineRule="auto"/>
      <w:ind w:hanging="357"/>
    </w:pPr>
    <w:rPr>
      <w:rFonts w:ascii="Arial" w:hAnsi="Arial"/>
      <w:noProof/>
      <w:lang w:val="en-GB"/>
    </w:rPr>
  </w:style>
  <w:style w:type="paragraph" w:customStyle="1" w:styleId="Bullet2">
    <w:name w:val="Bullet2"/>
    <w:qFormat/>
    <w:rsid w:val="00EB6A5B"/>
    <w:pPr>
      <w:numPr>
        <w:ilvl w:val="1"/>
        <w:numId w:val="29"/>
      </w:numPr>
      <w:spacing w:after="120" w:line="240" w:lineRule="auto"/>
      <w:ind w:hanging="357"/>
    </w:pPr>
    <w:rPr>
      <w:rFonts w:ascii="Arial" w:hAnsi="Arial"/>
      <w:noProof/>
      <w:lang w:val="fr-FR"/>
    </w:rPr>
  </w:style>
  <w:style w:type="paragraph" w:customStyle="1" w:styleId="Bullet3">
    <w:name w:val="Bullet3"/>
    <w:qFormat/>
    <w:rsid w:val="00EB6A5B"/>
    <w:pPr>
      <w:numPr>
        <w:ilvl w:val="2"/>
        <w:numId w:val="29"/>
      </w:numPr>
      <w:spacing w:after="120" w:line="240" w:lineRule="auto"/>
      <w:ind w:hanging="357"/>
    </w:pPr>
    <w:rPr>
      <w:rFonts w:ascii="Arial" w:hAnsi="Arial"/>
      <w:noProof/>
      <w:lang w:val="en-GB"/>
    </w:rPr>
  </w:style>
  <w:style w:type="paragraph" w:customStyle="1" w:styleId="MainTitle">
    <w:name w:val="MainTitle"/>
    <w:qFormat/>
    <w:rsid w:val="00264083"/>
    <w:pPr>
      <w:spacing w:after="480" w:line="240" w:lineRule="auto"/>
      <w:jc w:val="center"/>
    </w:pPr>
    <w:rPr>
      <w:rFonts w:ascii="Arial" w:hAnsi="Arial" w:cs="Calibri"/>
      <w:b/>
      <w:color w:val="0099FF" w:themeColor="accent1"/>
      <w:sz w:val="48"/>
      <w:szCs w:val="48"/>
      <w:lang w:val="en-GB"/>
    </w:rPr>
  </w:style>
  <w:style w:type="paragraph" w:customStyle="1" w:styleId="Subtitle1">
    <w:name w:val="Subtitle1"/>
    <w:qFormat/>
    <w:rsid w:val="00D6280E"/>
    <w:pPr>
      <w:spacing w:before="480" w:after="240" w:line="240" w:lineRule="auto"/>
      <w:jc w:val="right"/>
    </w:pPr>
    <w:rPr>
      <w:b/>
      <w:i/>
      <w:iCs/>
      <w:color w:val="0099FF" w:themeColor="accent1"/>
      <w:sz w:val="32"/>
      <w:lang w:val="en-GB"/>
    </w:rPr>
  </w:style>
  <w:style w:type="paragraph" w:customStyle="1" w:styleId="Head1">
    <w:name w:val="Head1"/>
    <w:qFormat/>
    <w:rsid w:val="00264083"/>
    <w:pPr>
      <w:spacing w:after="240" w:line="240" w:lineRule="auto"/>
    </w:pPr>
    <w:rPr>
      <w:rFonts w:asciiTheme="majorHAnsi" w:hAnsiTheme="majorHAnsi" w:cs="Calibri"/>
      <w:b/>
      <w:color w:val="0099FF" w:themeColor="accent1"/>
      <w:sz w:val="44"/>
      <w:szCs w:val="44"/>
      <w:lang w:val="en-GB"/>
    </w:rPr>
  </w:style>
  <w:style w:type="paragraph" w:customStyle="1" w:styleId="Head2">
    <w:name w:val="Head2"/>
    <w:qFormat/>
    <w:rsid w:val="00C2123D"/>
    <w:pPr>
      <w:keepNext/>
      <w:spacing w:after="240" w:line="240" w:lineRule="auto"/>
    </w:pPr>
    <w:rPr>
      <w:b/>
      <w:color w:val="0099FF" w:themeColor="accent1"/>
      <w:sz w:val="32"/>
      <w:lang w:val="en-GB"/>
    </w:rPr>
  </w:style>
  <w:style w:type="paragraph" w:customStyle="1" w:styleId="Head3">
    <w:name w:val="Head3"/>
    <w:qFormat/>
    <w:rsid w:val="00A96072"/>
    <w:pPr>
      <w:keepNext/>
      <w:spacing w:after="240" w:line="240" w:lineRule="auto"/>
    </w:pPr>
    <w:rPr>
      <w:rFonts w:asciiTheme="majorHAnsi" w:eastAsiaTheme="majorEastAsia" w:hAnsiTheme="majorHAnsi" w:cstheme="majorBidi"/>
      <w:color w:val="0099FF" w:themeColor="accent1"/>
      <w:sz w:val="28"/>
      <w:szCs w:val="24"/>
      <w:lang w:val="en-GB"/>
    </w:rPr>
  </w:style>
  <w:style w:type="paragraph" w:customStyle="1" w:styleId="TextNormal">
    <w:name w:val="TextNormal"/>
    <w:qFormat/>
    <w:rsid w:val="0028361C"/>
    <w:pPr>
      <w:spacing w:after="0" w:line="240" w:lineRule="auto"/>
    </w:pPr>
    <w:rPr>
      <w:rFonts w:ascii="Arial" w:hAnsi="Arial"/>
      <w:lang w:val="en-GB"/>
    </w:rPr>
  </w:style>
  <w:style w:type="table" w:customStyle="1" w:styleId="Table1">
    <w:name w:val="Table1"/>
    <w:basedOn w:val="TableNormal"/>
    <w:uiPriority w:val="99"/>
    <w:rsid w:val="003C787D"/>
    <w:pPr>
      <w:spacing w:after="0" w:line="240" w:lineRule="auto"/>
    </w:pPr>
    <w:rPr>
      <w:sz w:val="20"/>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0099FF" w:themeFill="accen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5277">
      <w:bodyDiv w:val="1"/>
      <w:marLeft w:val="0"/>
      <w:marRight w:val="0"/>
      <w:marTop w:val="0"/>
      <w:marBottom w:val="0"/>
      <w:divBdr>
        <w:top w:val="none" w:sz="0" w:space="0" w:color="auto"/>
        <w:left w:val="none" w:sz="0" w:space="0" w:color="auto"/>
        <w:bottom w:val="none" w:sz="0" w:space="0" w:color="auto"/>
        <w:right w:val="none" w:sz="0" w:space="0" w:color="auto"/>
      </w:divBdr>
      <w:divsChild>
        <w:div w:id="1976135882">
          <w:marLeft w:val="0"/>
          <w:marRight w:val="0"/>
          <w:marTop w:val="0"/>
          <w:marBottom w:val="0"/>
          <w:divBdr>
            <w:top w:val="none" w:sz="0" w:space="0" w:color="auto"/>
            <w:left w:val="none" w:sz="0" w:space="0" w:color="auto"/>
            <w:bottom w:val="none" w:sz="0" w:space="0" w:color="auto"/>
            <w:right w:val="none" w:sz="0" w:space="0" w:color="auto"/>
          </w:divBdr>
        </w:div>
        <w:div w:id="668874996">
          <w:marLeft w:val="0"/>
          <w:marRight w:val="0"/>
          <w:marTop w:val="0"/>
          <w:marBottom w:val="0"/>
          <w:divBdr>
            <w:top w:val="none" w:sz="0" w:space="0" w:color="auto"/>
            <w:left w:val="none" w:sz="0" w:space="0" w:color="auto"/>
            <w:bottom w:val="none" w:sz="0" w:space="0" w:color="auto"/>
            <w:right w:val="none" w:sz="0" w:space="0" w:color="auto"/>
          </w:divBdr>
        </w:div>
      </w:divsChild>
    </w:div>
    <w:div w:id="368189299">
      <w:bodyDiv w:val="1"/>
      <w:marLeft w:val="0"/>
      <w:marRight w:val="0"/>
      <w:marTop w:val="0"/>
      <w:marBottom w:val="0"/>
      <w:divBdr>
        <w:top w:val="none" w:sz="0" w:space="0" w:color="auto"/>
        <w:left w:val="none" w:sz="0" w:space="0" w:color="auto"/>
        <w:bottom w:val="none" w:sz="0" w:space="0" w:color="auto"/>
        <w:right w:val="none" w:sz="0" w:space="0" w:color="auto"/>
      </w:divBdr>
    </w:div>
    <w:div w:id="455411036">
      <w:bodyDiv w:val="1"/>
      <w:marLeft w:val="0"/>
      <w:marRight w:val="0"/>
      <w:marTop w:val="0"/>
      <w:marBottom w:val="0"/>
      <w:divBdr>
        <w:top w:val="none" w:sz="0" w:space="0" w:color="auto"/>
        <w:left w:val="none" w:sz="0" w:space="0" w:color="auto"/>
        <w:bottom w:val="none" w:sz="0" w:space="0" w:color="auto"/>
        <w:right w:val="none" w:sz="0" w:space="0" w:color="auto"/>
      </w:divBdr>
    </w:div>
    <w:div w:id="1080295856">
      <w:bodyDiv w:val="1"/>
      <w:marLeft w:val="0"/>
      <w:marRight w:val="0"/>
      <w:marTop w:val="0"/>
      <w:marBottom w:val="0"/>
      <w:divBdr>
        <w:top w:val="none" w:sz="0" w:space="0" w:color="auto"/>
        <w:left w:val="none" w:sz="0" w:space="0" w:color="auto"/>
        <w:bottom w:val="none" w:sz="0" w:space="0" w:color="auto"/>
        <w:right w:val="none" w:sz="0" w:space="0" w:color="auto"/>
      </w:divBdr>
    </w:div>
    <w:div w:id="1171794647">
      <w:bodyDiv w:val="1"/>
      <w:marLeft w:val="0"/>
      <w:marRight w:val="0"/>
      <w:marTop w:val="0"/>
      <w:marBottom w:val="0"/>
      <w:divBdr>
        <w:top w:val="none" w:sz="0" w:space="0" w:color="auto"/>
        <w:left w:val="none" w:sz="0" w:space="0" w:color="auto"/>
        <w:bottom w:val="none" w:sz="0" w:space="0" w:color="auto"/>
        <w:right w:val="none" w:sz="0" w:space="0" w:color="auto"/>
      </w:divBdr>
    </w:div>
    <w:div w:id="1355501667">
      <w:bodyDiv w:val="1"/>
      <w:marLeft w:val="0"/>
      <w:marRight w:val="0"/>
      <w:marTop w:val="0"/>
      <w:marBottom w:val="0"/>
      <w:divBdr>
        <w:top w:val="none" w:sz="0" w:space="0" w:color="auto"/>
        <w:left w:val="none" w:sz="0" w:space="0" w:color="auto"/>
        <w:bottom w:val="none" w:sz="0" w:space="0" w:color="auto"/>
        <w:right w:val="none" w:sz="0" w:space="0" w:color="auto"/>
      </w:divBdr>
    </w:div>
    <w:div w:id="1688562606">
      <w:bodyDiv w:val="1"/>
      <w:marLeft w:val="0"/>
      <w:marRight w:val="0"/>
      <w:marTop w:val="0"/>
      <w:marBottom w:val="0"/>
      <w:divBdr>
        <w:top w:val="none" w:sz="0" w:space="0" w:color="auto"/>
        <w:left w:val="none" w:sz="0" w:space="0" w:color="auto"/>
        <w:bottom w:val="none" w:sz="0" w:space="0" w:color="auto"/>
        <w:right w:val="none" w:sz="0" w:space="0" w:color="auto"/>
      </w:divBdr>
    </w:div>
    <w:div w:id="1751006632">
      <w:bodyDiv w:val="1"/>
      <w:marLeft w:val="0"/>
      <w:marRight w:val="0"/>
      <w:marTop w:val="0"/>
      <w:marBottom w:val="0"/>
      <w:divBdr>
        <w:top w:val="none" w:sz="0" w:space="0" w:color="auto"/>
        <w:left w:val="none" w:sz="0" w:space="0" w:color="auto"/>
        <w:bottom w:val="none" w:sz="0" w:space="0" w:color="auto"/>
        <w:right w:val="none" w:sz="0" w:space="0" w:color="auto"/>
      </w:divBdr>
      <w:divsChild>
        <w:div w:id="519707639">
          <w:marLeft w:val="0"/>
          <w:marRight w:val="0"/>
          <w:marTop w:val="0"/>
          <w:marBottom w:val="0"/>
          <w:divBdr>
            <w:top w:val="none" w:sz="0" w:space="0" w:color="auto"/>
            <w:left w:val="none" w:sz="0" w:space="0" w:color="auto"/>
            <w:bottom w:val="none" w:sz="0" w:space="0" w:color="auto"/>
            <w:right w:val="none" w:sz="0" w:space="0" w:color="auto"/>
          </w:divBdr>
        </w:div>
      </w:divsChild>
    </w:div>
    <w:div w:id="2133281587">
      <w:bodyDiv w:val="1"/>
      <w:marLeft w:val="0"/>
      <w:marRight w:val="0"/>
      <w:marTop w:val="0"/>
      <w:marBottom w:val="0"/>
      <w:divBdr>
        <w:top w:val="none" w:sz="0" w:space="0" w:color="auto"/>
        <w:left w:val="none" w:sz="0" w:space="0" w:color="auto"/>
        <w:bottom w:val="none" w:sz="0" w:space="0" w:color="auto"/>
        <w:right w:val="none" w:sz="0" w:space="0" w:color="auto"/>
      </w:divBdr>
      <w:divsChild>
        <w:div w:id="969281032">
          <w:marLeft w:val="360"/>
          <w:marRight w:val="0"/>
          <w:marTop w:val="200"/>
          <w:marBottom w:val="0"/>
          <w:divBdr>
            <w:top w:val="none" w:sz="0" w:space="0" w:color="auto"/>
            <w:left w:val="none" w:sz="0" w:space="0" w:color="auto"/>
            <w:bottom w:val="none" w:sz="0" w:space="0" w:color="auto"/>
            <w:right w:val="none" w:sz="0" w:space="0" w:color="auto"/>
          </w:divBdr>
        </w:div>
        <w:div w:id="429395275">
          <w:marLeft w:val="1080"/>
          <w:marRight w:val="0"/>
          <w:marTop w:val="100"/>
          <w:marBottom w:val="0"/>
          <w:divBdr>
            <w:top w:val="none" w:sz="0" w:space="0" w:color="auto"/>
            <w:left w:val="none" w:sz="0" w:space="0" w:color="auto"/>
            <w:bottom w:val="none" w:sz="0" w:space="0" w:color="auto"/>
            <w:right w:val="none" w:sz="0" w:space="0" w:color="auto"/>
          </w:divBdr>
        </w:div>
        <w:div w:id="1078284152">
          <w:marLeft w:val="1080"/>
          <w:marRight w:val="0"/>
          <w:marTop w:val="100"/>
          <w:marBottom w:val="0"/>
          <w:divBdr>
            <w:top w:val="none" w:sz="0" w:space="0" w:color="auto"/>
            <w:left w:val="none" w:sz="0" w:space="0" w:color="auto"/>
            <w:bottom w:val="none" w:sz="0" w:space="0" w:color="auto"/>
            <w:right w:val="none" w:sz="0" w:space="0" w:color="auto"/>
          </w:divBdr>
        </w:div>
        <w:div w:id="1310669212">
          <w:marLeft w:val="1080"/>
          <w:marRight w:val="0"/>
          <w:marTop w:val="100"/>
          <w:marBottom w:val="0"/>
          <w:divBdr>
            <w:top w:val="none" w:sz="0" w:space="0" w:color="auto"/>
            <w:left w:val="none" w:sz="0" w:space="0" w:color="auto"/>
            <w:bottom w:val="none" w:sz="0" w:space="0" w:color="auto"/>
            <w:right w:val="none" w:sz="0" w:space="0" w:color="auto"/>
          </w:divBdr>
        </w:div>
        <w:div w:id="1852060712">
          <w:marLeft w:val="360"/>
          <w:marRight w:val="0"/>
          <w:marTop w:val="200"/>
          <w:marBottom w:val="0"/>
          <w:divBdr>
            <w:top w:val="none" w:sz="0" w:space="0" w:color="auto"/>
            <w:left w:val="none" w:sz="0" w:space="0" w:color="auto"/>
            <w:bottom w:val="none" w:sz="0" w:space="0" w:color="auto"/>
            <w:right w:val="none" w:sz="0" w:space="0" w:color="auto"/>
          </w:divBdr>
        </w:div>
        <w:div w:id="564998959">
          <w:marLeft w:val="1080"/>
          <w:marRight w:val="0"/>
          <w:marTop w:val="100"/>
          <w:marBottom w:val="0"/>
          <w:divBdr>
            <w:top w:val="none" w:sz="0" w:space="0" w:color="auto"/>
            <w:left w:val="none" w:sz="0" w:space="0" w:color="auto"/>
            <w:bottom w:val="none" w:sz="0" w:space="0" w:color="auto"/>
            <w:right w:val="none" w:sz="0" w:space="0" w:color="auto"/>
          </w:divBdr>
        </w:div>
        <w:div w:id="359165724">
          <w:marLeft w:val="360"/>
          <w:marRight w:val="0"/>
          <w:marTop w:val="200"/>
          <w:marBottom w:val="0"/>
          <w:divBdr>
            <w:top w:val="none" w:sz="0" w:space="0" w:color="auto"/>
            <w:left w:val="none" w:sz="0" w:space="0" w:color="auto"/>
            <w:bottom w:val="none" w:sz="0" w:space="0" w:color="auto"/>
            <w:right w:val="none" w:sz="0" w:space="0" w:color="auto"/>
          </w:divBdr>
        </w:div>
        <w:div w:id="995694352">
          <w:marLeft w:val="360"/>
          <w:marRight w:val="0"/>
          <w:marTop w:val="200"/>
          <w:marBottom w:val="0"/>
          <w:divBdr>
            <w:top w:val="none" w:sz="0" w:space="0" w:color="auto"/>
            <w:left w:val="none" w:sz="0" w:space="0" w:color="auto"/>
            <w:bottom w:val="none" w:sz="0" w:space="0" w:color="auto"/>
            <w:right w:val="none" w:sz="0" w:space="0" w:color="auto"/>
          </w:divBdr>
        </w:div>
        <w:div w:id="1788114651">
          <w:marLeft w:val="360"/>
          <w:marRight w:val="0"/>
          <w:marTop w:val="200"/>
          <w:marBottom w:val="0"/>
          <w:divBdr>
            <w:top w:val="none" w:sz="0" w:space="0" w:color="auto"/>
            <w:left w:val="none" w:sz="0" w:space="0" w:color="auto"/>
            <w:bottom w:val="none" w:sz="0" w:space="0" w:color="auto"/>
            <w:right w:val="none" w:sz="0" w:space="0" w:color="auto"/>
          </w:divBdr>
        </w:div>
        <w:div w:id="438378415">
          <w:marLeft w:val="1080"/>
          <w:marRight w:val="0"/>
          <w:marTop w:val="100"/>
          <w:marBottom w:val="0"/>
          <w:divBdr>
            <w:top w:val="none" w:sz="0" w:space="0" w:color="auto"/>
            <w:left w:val="none" w:sz="0" w:space="0" w:color="auto"/>
            <w:bottom w:val="none" w:sz="0" w:space="0" w:color="auto"/>
            <w:right w:val="none" w:sz="0" w:space="0" w:color="auto"/>
          </w:divBdr>
        </w:div>
        <w:div w:id="603610973">
          <w:marLeft w:val="1080"/>
          <w:marRight w:val="0"/>
          <w:marTop w:val="100"/>
          <w:marBottom w:val="0"/>
          <w:divBdr>
            <w:top w:val="none" w:sz="0" w:space="0" w:color="auto"/>
            <w:left w:val="none" w:sz="0" w:space="0" w:color="auto"/>
            <w:bottom w:val="none" w:sz="0" w:space="0" w:color="auto"/>
            <w:right w:val="none" w:sz="0" w:space="0" w:color="auto"/>
          </w:divBdr>
        </w:div>
        <w:div w:id="875586801">
          <w:marLeft w:val="360"/>
          <w:marRight w:val="0"/>
          <w:marTop w:val="200"/>
          <w:marBottom w:val="0"/>
          <w:divBdr>
            <w:top w:val="none" w:sz="0" w:space="0" w:color="auto"/>
            <w:left w:val="none" w:sz="0" w:space="0" w:color="auto"/>
            <w:bottom w:val="none" w:sz="0" w:space="0" w:color="auto"/>
            <w:right w:val="none" w:sz="0" w:space="0" w:color="auto"/>
          </w:divBdr>
        </w:div>
        <w:div w:id="153722981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ioulia.santi@embrc.eu"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brc.eu"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2006-0509">
      <a:dk1>
        <a:sysClr val="windowText" lastClr="000000"/>
      </a:dk1>
      <a:lt1>
        <a:sysClr val="window" lastClr="FFFFFF"/>
      </a:lt1>
      <a:dk2>
        <a:srgbClr val="44546A"/>
      </a:dk2>
      <a:lt2>
        <a:srgbClr val="E7E6E6"/>
      </a:lt2>
      <a:accent1>
        <a:srgbClr val="0099FF"/>
      </a:accent1>
      <a:accent2>
        <a:srgbClr val="333333"/>
      </a:accent2>
      <a:accent3>
        <a:srgbClr val="231F20"/>
      </a:accent3>
      <a:accent4>
        <a:srgbClr val="7F7F7F"/>
      </a:accent4>
      <a:accent5>
        <a:srgbClr val="65C1FF"/>
      </a:accent5>
      <a:accent6>
        <a:srgbClr val="A5A5A5"/>
      </a:accent6>
      <a:hlink>
        <a:srgbClr val="0563C1"/>
      </a:hlink>
      <a:folHlink>
        <a:srgbClr val="954F72"/>
      </a:folHlink>
    </a:clrScheme>
    <a:fontScheme name="2006-0509">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64FD4E2634154DAC533BA1AE266032" ma:contentTypeVersion="8" ma:contentTypeDescription="Create a new document." ma:contentTypeScope="" ma:versionID="6841cb93090131d38d0ef3c154979d32">
  <xsd:schema xmlns:xsd="http://www.w3.org/2001/XMLSchema" xmlns:xs="http://www.w3.org/2001/XMLSchema" xmlns:p="http://schemas.microsoft.com/office/2006/metadata/properties" xmlns:ns3="b4f19193-5ce4-4001-930c-6009edd8fef3" targetNamespace="http://schemas.microsoft.com/office/2006/metadata/properties" ma:root="true" ma:fieldsID="8c18a9027ff9b5e378d4f9393ce02a6d" ns3:_="">
    <xsd:import namespace="b4f19193-5ce4-4001-930c-6009edd8fef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f19193-5ce4-4001-930c-6009edd8fe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B8AB0-516F-46F7-B66A-8BF74E7B0F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150870-C8BA-4EA8-BE15-7CE13000C7A6}">
  <ds:schemaRefs>
    <ds:schemaRef ds:uri="http://schemas.microsoft.com/sharepoint/v3/contenttype/forms"/>
  </ds:schemaRefs>
</ds:datastoreItem>
</file>

<file path=customXml/itemProps3.xml><?xml version="1.0" encoding="utf-8"?>
<ds:datastoreItem xmlns:ds="http://schemas.openxmlformats.org/officeDocument/2006/customXml" ds:itemID="{6D2E1623-1A16-453F-A00C-BE93ECEA8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f19193-5ce4-4001-930c-6009edd8f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AA11D0-AD97-49D8-AB85-9BDE1B88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770</Words>
  <Characters>4395</Characters>
  <Application>Microsoft Office Word</Application>
  <DocSecurity>0</DocSecurity>
  <Lines>36</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PADE</dc:creator>
  <cp:lastModifiedBy>Justine Pagnier</cp:lastModifiedBy>
  <cp:revision>6</cp:revision>
  <cp:lastPrinted>2023-10-26T13:21:00Z</cp:lastPrinted>
  <dcterms:created xsi:type="dcterms:W3CDTF">2023-10-26T12:34:00Z</dcterms:created>
  <dcterms:modified xsi:type="dcterms:W3CDTF">2023-10-26T13:22:00Z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0x010100E064FD4E2634154DAC533BA1AE266032</vt:lpwstr>
  </property>
</Properties>
</file>