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583" w:rsidRPr="00D02AEA" w:rsidRDefault="00D03583" w:rsidP="00D03583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 w:rsidR="00063542">
        <w:rPr>
          <w:b/>
        </w:rPr>
        <w:t>–</w:t>
      </w:r>
      <w:r w:rsidRPr="00D02AEA">
        <w:rPr>
          <w:b/>
        </w:rPr>
        <w:t xml:space="preserve"> </w:t>
      </w:r>
      <w:r w:rsidR="00063542">
        <w:rPr>
          <w:b/>
        </w:rPr>
        <w:t>Project B Team 12</w:t>
      </w:r>
    </w:p>
    <w:p w:rsidR="00D03583" w:rsidRDefault="00D03583" w:rsidP="00D03583">
      <w:pPr>
        <w:pStyle w:val="Heading5"/>
      </w:pPr>
    </w:p>
    <w:p w:rsidR="00D03583" w:rsidRPr="0066213A" w:rsidRDefault="00D03583" w:rsidP="00D03583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&lt;03/03/2017&gt;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3583" w:rsidRPr="00F67B84" w:rsidRDefault="00D03583" w:rsidP="00F12A61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Arts Seminar Room 5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Mark </w:t>
            </w:r>
            <w:proofErr w:type="spellStart"/>
            <w:r>
              <w:rPr>
                <w:b/>
                <w:i w:val="0"/>
                <w:sz w:val="20"/>
              </w:rPr>
              <w:t>Mazzoni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Jessica Armstrong</w:t>
            </w:r>
          </w:p>
        </w:tc>
      </w:tr>
      <w:tr w:rsidR="00D03583" w:rsidTr="00F12A61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  <w:r w:rsidRPr="00F67B84">
              <w:rPr>
                <w:b w:val="0"/>
                <w:i/>
                <w:color w:val="auto"/>
                <w:sz w:val="18"/>
                <w:szCs w:val="18"/>
              </w:rPr>
              <w:t>(add rows as necessary under banner headings)</w:t>
            </w:r>
          </w:p>
        </w:tc>
      </w:tr>
      <w:tr w:rsidR="00D03583" w:rsidTr="00F12A61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A648A5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Report from project partner meeting, finsih PPIR, initial allocation of tasks</w:t>
            </w:r>
            <w:bookmarkStart w:id="0" w:name="_GoBack"/>
            <w:bookmarkEnd w:id="0"/>
          </w:p>
        </w:tc>
      </w:tr>
    </w:tbl>
    <w:p w:rsidR="00D03583" w:rsidRDefault="00D03583" w:rsidP="00D0358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Heading4"/>
            </w:pPr>
            <w:r>
              <w:t>E-mail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5" w:history="1">
              <w:r w:rsidRPr="00E576C2">
                <w:rPr>
                  <w:rStyle w:val="Hyperlink"/>
                  <w:sz w:val="20"/>
                </w:rPr>
                <w:t>21149475@student.uwa.edu.au</w:t>
              </w:r>
            </w:hyperlink>
            <w:r>
              <w:rPr>
                <w:sz w:val="20"/>
              </w:rPr>
              <w:t xml:space="preserve"> 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6" w:history="1">
              <w:r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7" w:history="1">
              <w:r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8" w:history="1">
              <w:r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9" w:history="1">
              <w:r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10" w:history="1">
              <w:r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Dr Sally Male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11" w:history="1">
              <w:r w:rsidRPr="00E576C2">
                <w:rPr>
                  <w:rStyle w:val="Hyperlink"/>
                  <w:sz w:val="20"/>
                </w:rPr>
                <w:t>Sally.male@uwa.edu.au</w:t>
              </w:r>
            </w:hyperlink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Catherine Hatch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sz w:val="20"/>
              </w:rPr>
            </w:pPr>
            <w:hyperlink r:id="rId12" w:history="1">
              <w:r w:rsidRPr="00411367">
                <w:rPr>
                  <w:rStyle w:val="Hyperlink"/>
                  <w:sz w:val="20"/>
                </w:rPr>
                <w:t>Catherine.hatch@uwa.edu.au</w:t>
              </w:r>
            </w:hyperlink>
          </w:p>
        </w:tc>
      </w:tr>
    </w:tbl>
    <w:p w:rsidR="00D03583" w:rsidRDefault="00D03583" w:rsidP="00D0358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03583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D03583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b/>
                <w:sz w:val="20"/>
              </w:rPr>
            </w:pPr>
          </w:p>
          <w:p w:rsidR="00D03583" w:rsidRPr="00832663" w:rsidRDefault="00D03583" w:rsidP="00F12A61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Pr="00832663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Github</w:t>
            </w:r>
          </w:p>
          <w:p w:rsidR="00D03583" w:rsidRDefault="00D03583" w:rsidP="00D03583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Introductions with Catherine, Mark informed her of github and steven agreed to email invite catherine to the group github.</w:t>
            </w:r>
          </w:p>
        </w:tc>
      </w:tr>
      <w:tr w:rsidR="00D03583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rPr>
                <w:b/>
                <w:sz w:val="20"/>
              </w:rPr>
            </w:pPr>
          </w:p>
          <w:p w:rsidR="00D03583" w:rsidRPr="00832663" w:rsidRDefault="00D03583" w:rsidP="00F12A61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2. Steven Report on Jacobs Meeting</w:t>
            </w:r>
          </w:p>
          <w:p w:rsidR="00D03583" w:rsidRDefault="00D03583" w:rsidP="00D03583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For the benefit of Sally and Catherine, see previous minutes for full report, additional information below.</w:t>
            </w:r>
          </w:p>
          <w:p w:rsidR="00D03583" w:rsidRDefault="00D03583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Control system clarification – power supply needs to be connected to control and telemetry system, the group needs to understand what the control system does but is only responsible for power supply</w:t>
            </w:r>
          </w:p>
          <w:p w:rsidR="00F12A61" w:rsidRDefault="00F12A61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Different to grid connection since stand alone power system doesn’t have unlimited current supply at a voltage</w:t>
            </w:r>
          </w:p>
          <w:p w:rsidR="00F12A61" w:rsidRDefault="00F12A61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Steven asked if start up system was independent of pump, it was clarified that they are 30kW submersible pumps</w:t>
            </w:r>
          </w:p>
          <w:p w:rsidR="00F12A61" w:rsidRDefault="00F12A61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Starting circuit is required to produce enough torque to start the motor</w:t>
            </w:r>
          </w:p>
          <w:p w:rsidR="00F12A61" w:rsidRDefault="00F12A61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Mark wanted clarification that our concern was with power supply only in regard to the control and telemetry. This is a technical query</w:t>
            </w:r>
            <w:r w:rsidR="00860EAB">
              <w:rPr>
                <w:sz w:val="20"/>
              </w:rPr>
              <w:t xml:space="preserve"> (TQ)</w:t>
            </w:r>
          </w:p>
          <w:p w:rsidR="00F12A61" w:rsidRDefault="00F12A61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 xml:space="preserve">Catherine clarified that the telemetry system will be reporting </w:t>
            </w:r>
            <w:r w:rsidR="00860EAB">
              <w:rPr>
                <w:sz w:val="20"/>
              </w:rPr>
              <w:t>water flow, power, pumps running etc. and data is fed to telemetry system</w:t>
            </w:r>
          </w:p>
          <w:p w:rsidR="00860EAB" w:rsidRPr="00F12A61" w:rsidRDefault="00860EAB" w:rsidP="00F12A6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Communicating with Jacobs via TQ register, the group rep for the next week is responsible for sending the group techical queries to the chairperson of the next meeting.</w:t>
            </w:r>
          </w:p>
        </w:tc>
      </w:tr>
      <w:tr w:rsidR="00860EAB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0EAB" w:rsidRDefault="00860EAB" w:rsidP="00F12A61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3. PPIR</w:t>
            </w:r>
          </w:p>
          <w:p w:rsidR="00860EAB" w:rsidRDefault="00860EAB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Full PPIR to be typed up and complete by next meeting (including individual)</w:t>
            </w:r>
          </w:p>
          <w:p w:rsidR="001267A8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Team PPIR notes are in previous meeting minutes, additional information below:</w:t>
            </w:r>
          </w:p>
          <w:p w:rsidR="00F15CAA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Learned that the land is monitored by the state government (state government would be a stakeholder)</w:t>
            </w:r>
          </w:p>
          <w:p w:rsidR="00F15CAA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Priority included safe installation</w:t>
            </w:r>
          </w:p>
          <w:p w:rsidR="00F15CAA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Task included power storage</w:t>
            </w:r>
          </w:p>
          <w:p w:rsidR="00F15CAA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Legislation included environment protection act and aboriginal land act</w:t>
            </w:r>
          </w:p>
          <w:p w:rsidR="00F15CAA" w:rsidRDefault="00F15CAA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Risks involved with power/generation – fire/electrocutio</w:t>
            </w:r>
            <w:r w:rsidR="00254A76">
              <w:rPr>
                <w:sz w:val="20"/>
              </w:rPr>
              <w:t>n, cost overflow, change in scope</w:t>
            </w:r>
          </w:p>
          <w:p w:rsidR="00254A76" w:rsidRDefault="00254A76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Team was reminded to focus on risks that are controlable and establish risks that were outside of our control</w:t>
            </w:r>
          </w:p>
          <w:p w:rsidR="00254A76" w:rsidRPr="00860EAB" w:rsidRDefault="00254A76" w:rsidP="00860EAB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</w:p>
        </w:tc>
      </w:tr>
      <w:tr w:rsidR="00F15CAA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15CAA" w:rsidRDefault="00254A76" w:rsidP="00F12A61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4. Task Allocation for Requirements Analysis</w:t>
            </w:r>
          </w:p>
          <w:p w:rsidR="00254A76" w:rsidRDefault="00254A76" w:rsidP="00254A76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Consider what the requirements are, how can they be prioritised, wha are the boundary conditions, and what trade-offs have been made.</w:t>
            </w:r>
          </w:p>
          <w:p w:rsidR="00254A76" w:rsidRDefault="00254A76" w:rsidP="00254A76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Need to validate power requirements (TQ) based on the load, this is the load to be supplied</w:t>
            </w:r>
          </w:p>
          <w:p w:rsidR="00254A76" w:rsidRDefault="00254A76" w:rsidP="00254A76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Data sheets and Manuals are for equipment such as the motors or communications, conrol instrumentation</w:t>
            </w:r>
          </w:p>
          <w:p w:rsidR="00FE75AE" w:rsidRDefault="00FE75AE" w:rsidP="00254A76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Reporting – what does minsite require (documentation and records)</w:t>
            </w:r>
          </w:p>
          <w:tbl>
            <w:tblPr>
              <w:tblStyle w:val="TableGrid"/>
              <w:tblpPr w:leftFromText="180" w:rightFromText="180" w:vertAnchor="text" w:horzAnchor="margin" w:tblpY="3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Previous example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Steven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Standards and Regulation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Mark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Details about the user context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Jess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 sheets or Manuals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Xiaobin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Theory or Methods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Jie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Reporting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Shaochen</w:t>
                  </w:r>
                </w:p>
              </w:tc>
            </w:tr>
          </w:tbl>
          <w:p w:rsidR="00254A76" w:rsidRPr="00FE75AE" w:rsidRDefault="00FE75AE" w:rsidP="00FE75AE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Task allocation is below:</w:t>
            </w:r>
          </w:p>
        </w:tc>
      </w:tr>
      <w:tr w:rsidR="00FE75AE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5. Task Allocation initial Research</w:t>
            </w:r>
          </w:p>
          <w:p w:rsidR="00FE75AE" w:rsidRDefault="00FE75AE" w:rsidP="00FE75AE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Decided that the team would be split into different solutions to the problem, starting with investigation different methods of power supply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Solar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Xiaobin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Wind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Steven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Diesel Gen (and transport) 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Jie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Hydro/tidal/geothermal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Jess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Battery and storage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Shaochen</w:t>
                  </w:r>
                </w:p>
              </w:tc>
            </w:tr>
            <w:tr w:rsidR="00FE75AE" w:rsidTr="00FE75AE"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On-Grid (Newman specific)</w:t>
                  </w:r>
                </w:p>
              </w:tc>
              <w:tc>
                <w:tcPr>
                  <w:tcW w:w="4927" w:type="dxa"/>
                </w:tcPr>
                <w:p w:rsidR="00FE75AE" w:rsidRDefault="00FE75AE" w:rsidP="00FE75AE">
                  <w:pPr>
                    <w:pStyle w:val="CovFormText"/>
                    <w:rPr>
                      <w:sz w:val="20"/>
                    </w:rPr>
                  </w:pPr>
                  <w:r>
                    <w:rPr>
                      <w:sz w:val="20"/>
                    </w:rPr>
                    <w:t>Mark</w:t>
                  </w:r>
                </w:p>
              </w:tc>
            </w:tr>
          </w:tbl>
          <w:p w:rsidR="00FE75AE" w:rsidRPr="00FE75AE" w:rsidRDefault="00FE75AE" w:rsidP="00FE75AE">
            <w:pPr>
              <w:pStyle w:val="CovFormText"/>
              <w:rPr>
                <w:sz w:val="20"/>
              </w:rPr>
            </w:pPr>
          </w:p>
        </w:tc>
      </w:tr>
      <w:tr w:rsidR="00FE75AE" w:rsidTr="00D03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rPr>
                <w:b/>
                <w:sz w:val="20"/>
              </w:rPr>
            </w:pPr>
          </w:p>
        </w:tc>
      </w:tr>
    </w:tbl>
    <w:p w:rsidR="00D03583" w:rsidRDefault="00D03583" w:rsidP="00D03583"/>
    <w:p w:rsidR="00D03583" w:rsidRDefault="00D03583" w:rsidP="00D0358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D03583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Introductions to Catherine, she is the demonstrator for the group (away for 2 weeks in april)</w:t>
            </w:r>
          </w:p>
          <w:p w:rsidR="00D50128" w:rsidRDefault="00D50128" w:rsidP="00D03583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Reminded group to fill in hours on schedule</w:t>
            </w:r>
          </w:p>
          <w:p w:rsidR="00D50128" w:rsidRDefault="00254A76" w:rsidP="00D03583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Rawlinson’s is a cost guide for engineers available in the Reid Library</w:t>
            </w:r>
          </w:p>
          <w:p w:rsidR="00254A76" w:rsidRDefault="00254A76" w:rsidP="00D03583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Technical query’s need to be completed by Tuesday morning to be sent to Jacobs.</w:t>
            </w:r>
          </w:p>
        </w:tc>
      </w:tr>
      <w:tr w:rsidR="00254A76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54A76" w:rsidRDefault="00254A76" w:rsidP="00254A76">
            <w:pPr>
              <w:pStyle w:val="CovFormText"/>
              <w:keepNext/>
              <w:rPr>
                <w:sz w:val="20"/>
              </w:rPr>
            </w:pPr>
          </w:p>
        </w:tc>
      </w:tr>
    </w:tbl>
    <w:p w:rsidR="00D03583" w:rsidRDefault="00D03583" w:rsidP="00D03583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860EAB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Sign up for Partner meeting on LMS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860EAB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860EAB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14/3/17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1267A8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Individual PPI</w:t>
            </w:r>
            <w:r w:rsidR="00254A76">
              <w:rPr>
                <w:sz w:val="20"/>
              </w:rPr>
              <w:t>R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1267A8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1267A8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Friday </w:t>
            </w:r>
            <w:r w:rsidR="00D50128">
              <w:rPr>
                <w:sz w:val="20"/>
              </w:rPr>
              <w:t>17/3/17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Gantt Chart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254A76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14/3/17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860EAB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Not started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254A76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Technical Queries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254A76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Jie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254A76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14/03/17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FE75AE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Requirements Analysis Lit Review (as allocated above)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14/03/17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Urgent</w:t>
            </w:r>
          </w:p>
        </w:tc>
      </w:tr>
      <w:tr w:rsidR="00FE75AE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Initial Research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21/03/17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E75AE" w:rsidRDefault="00FE75AE" w:rsidP="00F12A6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Ongoing</w:t>
            </w:r>
          </w:p>
        </w:tc>
      </w:tr>
    </w:tbl>
    <w:p w:rsidR="00D03583" w:rsidRDefault="00D03583" w:rsidP="00D03583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03583" w:rsidRPr="00F67B84" w:rsidRDefault="00D03583" w:rsidP="00F12A61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  <w:r w:rsidR="00343BDF">
              <w:rPr>
                <w:i/>
                <w:sz w:val="16"/>
              </w:rPr>
              <w:t>(14</w:t>
            </w:r>
            <w:r>
              <w:rPr>
                <w:i/>
                <w:sz w:val="16"/>
              </w:rPr>
              <w:t>/03/2017)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83" w:rsidRDefault="00343BDF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Tuesday 14</w:t>
            </w:r>
            <w:r w:rsidR="00D03583">
              <w:rPr>
                <w:i/>
              </w:rPr>
              <w:t>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83" w:rsidRDefault="00343BDF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83" w:rsidRDefault="00D03583" w:rsidP="00F12A6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D03583" w:rsidTr="00F12A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03583" w:rsidRPr="00343BDF" w:rsidRDefault="00D03583" w:rsidP="00F12A61">
            <w:pPr>
              <w:pStyle w:val="Header"/>
              <w:keepNext/>
              <w:keepLines/>
              <w:spacing w:before="60" w:after="60"/>
              <w:rPr>
                <w:i/>
              </w:rPr>
            </w:pPr>
            <w:r w:rsidRPr="00343BDF">
              <w:rPr>
                <w:i/>
                <w:sz w:val="22"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83" w:rsidRDefault="00343BDF" w:rsidP="00F12A61">
            <w:pPr>
              <w:pStyle w:val="Header"/>
              <w:keepNext/>
              <w:keepLines/>
              <w:spacing w:before="60" w:after="60"/>
            </w:pPr>
            <w:r>
              <w:t>Follow up on actions</w:t>
            </w:r>
          </w:p>
          <w:p w:rsidR="00343BDF" w:rsidRDefault="00343BDF" w:rsidP="00F12A61">
            <w:pPr>
              <w:pStyle w:val="Header"/>
              <w:keepNext/>
              <w:keepLines/>
              <w:spacing w:before="60" w:after="60"/>
            </w:pPr>
            <w:r>
              <w:t>Discuss lit review for requirements analysis</w:t>
            </w:r>
          </w:p>
          <w:p w:rsidR="00343BDF" w:rsidRDefault="00343BDF" w:rsidP="00F12A61">
            <w:pPr>
              <w:pStyle w:val="Header"/>
              <w:keepNext/>
              <w:keepLines/>
              <w:spacing w:before="60" w:after="60"/>
            </w:pPr>
            <w:r>
              <w:t>Divide tasks for the rest of the requirements analysis document</w:t>
            </w:r>
          </w:p>
          <w:p w:rsidR="00343BDF" w:rsidRPr="00343BDF" w:rsidRDefault="00343BDF" w:rsidP="00F12A61">
            <w:pPr>
              <w:pStyle w:val="Header"/>
              <w:keepNext/>
              <w:keepLines/>
              <w:spacing w:before="60" w:after="60"/>
            </w:pPr>
            <w:r>
              <w:t>Prepare technical queries</w:t>
            </w:r>
          </w:p>
        </w:tc>
      </w:tr>
    </w:tbl>
    <w:p w:rsidR="00D03583" w:rsidRDefault="00D03583" w:rsidP="00D03583"/>
    <w:p w:rsidR="002434B3" w:rsidRPr="00D03583" w:rsidRDefault="002434B3" w:rsidP="00D03583">
      <w:pPr>
        <w:pStyle w:val="CovFormText"/>
        <w:rPr>
          <w:sz w:val="20"/>
        </w:rPr>
      </w:pPr>
    </w:p>
    <w:sectPr w:rsidR="002434B3" w:rsidRPr="00D03583">
      <w:headerReference w:type="default" r:id="rId13"/>
      <w:footerReference w:type="default" r:id="rId14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254A76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54A76" w:rsidRDefault="00254A76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54A76" w:rsidRDefault="00254A76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648A5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648A5">
            <w:rPr>
              <w:i/>
              <w:noProof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254A76" w:rsidRDefault="00254A7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A76" w:rsidRDefault="00254A76" w:rsidP="00F12A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944"/>
    <w:multiLevelType w:val="hybridMultilevel"/>
    <w:tmpl w:val="5C581F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303F"/>
    <w:multiLevelType w:val="hybridMultilevel"/>
    <w:tmpl w:val="3CD89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4FE1"/>
    <w:multiLevelType w:val="hybridMultilevel"/>
    <w:tmpl w:val="75D25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83"/>
    <w:rsid w:val="00063542"/>
    <w:rsid w:val="001267A8"/>
    <w:rsid w:val="002434B3"/>
    <w:rsid w:val="00254A76"/>
    <w:rsid w:val="00343BDF"/>
    <w:rsid w:val="006352D4"/>
    <w:rsid w:val="00860EAB"/>
    <w:rsid w:val="00A11F1E"/>
    <w:rsid w:val="00A648A5"/>
    <w:rsid w:val="00D03583"/>
    <w:rsid w:val="00D50128"/>
    <w:rsid w:val="00ED0B05"/>
    <w:rsid w:val="00F12A61"/>
    <w:rsid w:val="00F15CAA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64A3"/>
  <w15:chartTrackingRefBased/>
  <w15:docId w15:val="{03AA28D3-A31D-4B65-A15D-7C9FB40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D03583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03583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03583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03583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FormText">
    <w:name w:val="Cov_Form Text"/>
    <w:basedOn w:val="Header"/>
    <w:rsid w:val="00D03583"/>
    <w:pPr>
      <w:tabs>
        <w:tab w:val="clear" w:pos="4513"/>
        <w:tab w:val="clear" w:pos="9026"/>
      </w:tabs>
      <w:spacing w:before="60" w:after="60"/>
    </w:pPr>
    <w:rPr>
      <w:noProof/>
      <w:sz w:val="18"/>
    </w:rPr>
  </w:style>
  <w:style w:type="paragraph" w:styleId="Header">
    <w:name w:val="header"/>
    <w:basedOn w:val="Normal"/>
    <w:link w:val="HeaderChar"/>
    <w:unhideWhenUsed/>
    <w:rsid w:val="00D03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583"/>
  </w:style>
  <w:style w:type="character" w:customStyle="1" w:styleId="Heading1Char">
    <w:name w:val="Heading 1 Char"/>
    <w:basedOn w:val="DefaultParagraphFont"/>
    <w:link w:val="Heading1"/>
    <w:rsid w:val="00D03583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D03583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D03583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D03583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D035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3583"/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ListParagraph">
    <w:name w:val="List Paragraph"/>
    <w:basedOn w:val="Normal"/>
    <w:uiPriority w:val="34"/>
    <w:qFormat/>
    <w:rsid w:val="00D03583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D03583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03583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254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5511491@student.uwa.edu.a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566849@student.uwa.edu.au" TargetMode="External"/><Relationship Id="rId12" Type="http://schemas.openxmlformats.org/officeDocument/2006/relationships/hyperlink" Target="mailto:Catherine.hatch@uwa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1121998@student.uwa.edu.au" TargetMode="External"/><Relationship Id="rId11" Type="http://schemas.openxmlformats.org/officeDocument/2006/relationships/hyperlink" Target="mailto:Sally.male@uwa.edu.au" TargetMode="External"/><Relationship Id="rId5" Type="http://schemas.openxmlformats.org/officeDocument/2006/relationships/hyperlink" Target="mailto:21149475@student.uwa.edu.au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21231118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663809@student.uwa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Jess Armstrong</cp:lastModifiedBy>
  <cp:revision>6</cp:revision>
  <dcterms:created xsi:type="dcterms:W3CDTF">2017-03-10T08:12:00Z</dcterms:created>
  <dcterms:modified xsi:type="dcterms:W3CDTF">2017-03-10T09:14:00Z</dcterms:modified>
</cp:coreProperties>
</file>