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9E950" w14:textId="1D65AA54" w:rsidR="00F70C3E" w:rsidRPr="00F70C3E" w:rsidRDefault="00B77A73" w:rsidP="00F70C3E">
      <w:r w:rsidRPr="00B77A73">
        <w:rPr>
          <w:rFonts w:eastAsia="맑은 고딕" w:hint="eastAsia"/>
          <w:b/>
          <w:bCs/>
          <w:lang w:eastAsia="ko-KR"/>
        </w:rPr>
        <w:t xml:space="preserve">A </w:t>
      </w:r>
      <w:r w:rsidR="00F70C3E" w:rsidRPr="00F70C3E">
        <w:rPr>
          <w:b/>
          <w:bCs/>
        </w:rPr>
        <w:t xml:space="preserve">generalizable framework for creating a self-organizing, </w:t>
      </w:r>
      <w:proofErr w:type="spellStart"/>
      <w:r w:rsidR="00F70C3E" w:rsidRPr="00F70C3E">
        <w:rPr>
          <w:b/>
          <w:bCs/>
        </w:rPr>
        <w:t>queryable</w:t>
      </w:r>
      <w:proofErr w:type="spellEnd"/>
      <w:r w:rsidR="00F70C3E" w:rsidRPr="00F70C3E">
        <w:rPr>
          <w:b/>
          <w:bCs/>
        </w:rPr>
        <w:t>, and persistent institutional scientific memory.</w:t>
      </w:r>
    </w:p>
    <w:p w14:paraId="38A31662" w14:textId="77777777" w:rsidR="00F70C3E" w:rsidRPr="00F70C3E" w:rsidRDefault="00F70C3E" w:rsidP="00F70C3E">
      <w:r w:rsidRPr="00F70C3E">
        <w:pict w14:anchorId="7CC18C95">
          <v:rect id="_x0000_i1037" style="width:857.25pt;height:1.5pt" o:hrpct="0" o:hralign="center" o:hrstd="t" o:hrnoshade="t" o:hr="t" fillcolor="#e2e2e5" stroked="f"/>
        </w:pict>
      </w:r>
    </w:p>
    <w:p w14:paraId="639E8A36" w14:textId="77777777" w:rsidR="00F70C3E" w:rsidRPr="00F70C3E" w:rsidRDefault="00F70C3E" w:rsidP="00F70C3E">
      <w:r w:rsidRPr="00F70C3E">
        <w:t>Pillar 1: Demonstrating Unquestionable Novelty</w:t>
      </w:r>
    </w:p>
    <w:p w14:paraId="542926F0" w14:textId="77777777" w:rsidR="00F70C3E" w:rsidRPr="00F70C3E" w:rsidRDefault="00F70C3E" w:rsidP="00F70C3E">
      <w:r w:rsidRPr="00F70C3E">
        <w:t xml:space="preserve">Your "secret sauce" cannot be just combining </w:t>
      </w:r>
      <w:proofErr w:type="spellStart"/>
      <w:r w:rsidRPr="00F70C3E">
        <w:t>LangChain</w:t>
      </w:r>
      <w:proofErr w:type="spellEnd"/>
      <w:r w:rsidRPr="00F70C3E">
        <w:t xml:space="preserve"> and a vector database. You need to innovate in one or more of these areas:</w:t>
      </w:r>
    </w:p>
    <w:p w14:paraId="49C79F8D" w14:textId="77777777" w:rsidR="00F70C3E" w:rsidRPr="00F70C3E" w:rsidRDefault="00F70C3E" w:rsidP="00F70C3E">
      <w:pPr>
        <w:numPr>
          <w:ilvl w:val="0"/>
          <w:numId w:val="2"/>
        </w:numPr>
      </w:pPr>
      <w:r w:rsidRPr="00F70C3E">
        <w:rPr>
          <w:b/>
          <w:bCs/>
        </w:rPr>
        <w:t>Advanced Multimodality (Your Visual Data Idea is Key!):</w:t>
      </w:r>
      <w:r w:rsidRPr="00F70C3E">
        <w:t> This is your strongest angle.</w:t>
      </w:r>
    </w:p>
    <w:p w14:paraId="0A40C050" w14:textId="77777777" w:rsidR="00F70C3E" w:rsidRPr="00F70C3E" w:rsidRDefault="00F70C3E" w:rsidP="00F70C3E">
      <w:pPr>
        <w:numPr>
          <w:ilvl w:val="1"/>
          <w:numId w:val="2"/>
        </w:numPr>
      </w:pPr>
      <w:r w:rsidRPr="00F70C3E">
        <w:rPr>
          <w:b/>
          <w:bCs/>
        </w:rPr>
        <w:t>Don't just caption images.</w:t>
      </w:r>
      <w:r w:rsidRPr="00F70C3E">
        <w:t> Develop a system that can </w:t>
      </w:r>
      <w:r w:rsidRPr="00F70C3E">
        <w:rPr>
          <w:b/>
          <w:bCs/>
        </w:rPr>
        <w:t>structurally interpret scientific figures.</w:t>
      </w:r>
      <w:r w:rsidRPr="00F70C3E">
        <w:t xml:space="preserve"> Can it extract data points from a graph and answer "What was the p-value at 24 hours?" Can it </w:t>
      </w:r>
      <w:proofErr w:type="gramStart"/>
      <w:r w:rsidRPr="00F70C3E">
        <w:t>parse</w:t>
      </w:r>
      <w:proofErr w:type="gramEnd"/>
      <w:r w:rsidRPr="00F70C3E">
        <w:t xml:space="preserve"> a complex biological pathway diagram and explain the relationship between two proteins? This goes far beyond simple image-to-text.</w:t>
      </w:r>
    </w:p>
    <w:p w14:paraId="711E799A" w14:textId="77777777" w:rsidR="00F70C3E" w:rsidRPr="00F70C3E" w:rsidRDefault="00F70C3E" w:rsidP="00F70C3E">
      <w:pPr>
        <w:numPr>
          <w:ilvl w:val="1"/>
          <w:numId w:val="2"/>
        </w:numPr>
      </w:pPr>
      <w:r w:rsidRPr="00F70C3E">
        <w:rPr>
          <w:b/>
          <w:bCs/>
        </w:rPr>
        <w:t>Technique:</w:t>
      </w:r>
      <w:r w:rsidRPr="00F70C3E">
        <w:t> This would involve combining object detection (to find the graph), optical character recognition (to read axes), and a VLM to reason about the extracted structured data.</w:t>
      </w:r>
    </w:p>
    <w:p w14:paraId="392C0028" w14:textId="77777777" w:rsidR="00F70C3E" w:rsidRPr="00F70C3E" w:rsidRDefault="00F70C3E" w:rsidP="00F70C3E">
      <w:pPr>
        <w:numPr>
          <w:ilvl w:val="0"/>
          <w:numId w:val="2"/>
        </w:numPr>
      </w:pPr>
      <w:r w:rsidRPr="00F70C3E">
        <w:rPr>
          <w:b/>
          <w:bCs/>
        </w:rPr>
        <w:t>Agentic and Interactive Framework:</w:t>
      </w:r>
    </w:p>
    <w:p w14:paraId="680ED812" w14:textId="77777777" w:rsidR="00F70C3E" w:rsidRPr="00F70C3E" w:rsidRDefault="00F70C3E" w:rsidP="00F70C3E">
      <w:pPr>
        <w:numPr>
          <w:ilvl w:val="1"/>
          <w:numId w:val="2"/>
        </w:numPr>
      </w:pPr>
      <w:r w:rsidRPr="00F70C3E">
        <w:t>Transform the mentor from a passive Q&amp;A bot into an </w:t>
      </w:r>
      <w:r w:rsidRPr="00F70C3E">
        <w:rPr>
          <w:b/>
          <w:bCs/>
        </w:rPr>
        <w:t>active scientific agent.</w:t>
      </w:r>
      <w:r w:rsidRPr="00F70C3E">
        <w:t> Can it run code? Can it access other tools?</w:t>
      </w:r>
    </w:p>
    <w:p w14:paraId="1C8406B4" w14:textId="77777777" w:rsidR="00F70C3E" w:rsidRPr="00F70C3E" w:rsidRDefault="00F70C3E" w:rsidP="00F70C3E">
      <w:pPr>
        <w:numPr>
          <w:ilvl w:val="1"/>
          <w:numId w:val="2"/>
        </w:numPr>
      </w:pPr>
      <w:r w:rsidRPr="00F70C3E">
        <w:rPr>
          <w:b/>
          <w:bCs/>
        </w:rPr>
        <w:t>Example:</w:t>
      </w:r>
      <w:r w:rsidRPr="00F70C3E">
        <w:t> A user asks, "Can you re-plot Figure 2 from our 2022 paper but with a logarithmic scale?" The agent would find the original code and data associated with that paper, modify the plotting script, execute it in a secure sandbox, and return the new figure. This is a massive leap in capability.</w:t>
      </w:r>
    </w:p>
    <w:p w14:paraId="1001EAE7" w14:textId="77777777" w:rsidR="00F70C3E" w:rsidRPr="00F70C3E" w:rsidRDefault="00F70C3E" w:rsidP="00F70C3E">
      <w:pPr>
        <w:numPr>
          <w:ilvl w:val="0"/>
          <w:numId w:val="2"/>
        </w:numPr>
      </w:pPr>
      <w:r w:rsidRPr="00F70C3E">
        <w:rPr>
          <w:b/>
          <w:bCs/>
        </w:rPr>
        <w:t>Automated and Dynamic Knowledge Curation:</w:t>
      </w:r>
    </w:p>
    <w:p w14:paraId="349D6CA5" w14:textId="77777777" w:rsidR="00F70C3E" w:rsidRPr="00F70C3E" w:rsidRDefault="00F70C3E" w:rsidP="00F70C3E">
      <w:pPr>
        <w:numPr>
          <w:ilvl w:val="1"/>
          <w:numId w:val="2"/>
        </w:numPr>
      </w:pPr>
      <w:r w:rsidRPr="00F70C3E">
        <w:t xml:space="preserve">Address the problem of keeping the knowledge base </w:t>
      </w:r>
      <w:proofErr w:type="gramStart"/>
      <w:r w:rsidRPr="00F70C3E">
        <w:t>up-to-date</w:t>
      </w:r>
      <w:proofErr w:type="gramEnd"/>
      <w:r w:rsidRPr="00F70C3E">
        <w:t>. Develop a system that automatically monitors a lab's resources (e.g., a shared drive, a Git repository, an electronic lab notebook API).</w:t>
      </w:r>
    </w:p>
    <w:p w14:paraId="165DCFC9" w14:textId="77777777" w:rsidR="00F70C3E" w:rsidRPr="00F70C3E" w:rsidRDefault="00F70C3E" w:rsidP="00F70C3E">
      <w:pPr>
        <w:numPr>
          <w:ilvl w:val="1"/>
          <w:numId w:val="2"/>
        </w:numPr>
      </w:pPr>
      <w:r w:rsidRPr="00F70C3E">
        <w:t>When a new file or entry is created, the system automatically ingests, chunks, and embeds it, perhaps even using an LLM to check for contradictions with existing knowledge. This demonstrates a "living" memory.</w:t>
      </w:r>
    </w:p>
    <w:p w14:paraId="27F8FD54" w14:textId="77777777" w:rsidR="00F70C3E" w:rsidRPr="00F70C3E" w:rsidRDefault="00F70C3E" w:rsidP="00F70C3E">
      <w:pPr>
        <w:numPr>
          <w:ilvl w:val="0"/>
          <w:numId w:val="2"/>
        </w:numPr>
      </w:pPr>
      <w:r w:rsidRPr="00F70C3E">
        <w:rPr>
          <w:b/>
          <w:bCs/>
        </w:rPr>
        <w:t>Proactive Mentoring and Hypothesis Generation:</w:t>
      </w:r>
    </w:p>
    <w:p w14:paraId="161B58E8" w14:textId="77777777" w:rsidR="00F70C3E" w:rsidRPr="00F70C3E" w:rsidRDefault="00F70C3E" w:rsidP="00F70C3E">
      <w:pPr>
        <w:numPr>
          <w:ilvl w:val="1"/>
          <w:numId w:val="2"/>
        </w:numPr>
      </w:pPr>
      <w:r w:rsidRPr="00F70C3E">
        <w:lastRenderedPageBreak/>
        <w:t>This is the holy grail. Can the system analyze the entire knowledge base and </w:t>
      </w:r>
      <w:r w:rsidRPr="00F70C3E">
        <w:rPr>
          <w:b/>
          <w:bCs/>
        </w:rPr>
        <w:t>proactively suggest things?</w:t>
      </w:r>
    </w:p>
    <w:p w14:paraId="322E8A82" w14:textId="77777777" w:rsidR="00F70C3E" w:rsidRPr="00F70C3E" w:rsidRDefault="00F70C3E" w:rsidP="00F70C3E">
      <w:pPr>
        <w:numPr>
          <w:ilvl w:val="1"/>
          <w:numId w:val="2"/>
        </w:numPr>
      </w:pPr>
      <w:r w:rsidRPr="00F70C3E">
        <w:rPr>
          <w:b/>
          <w:bCs/>
        </w:rPr>
        <w:t>Example:</w:t>
      </w:r>
      <w:r w:rsidRPr="00F70C3E">
        <w:t> "I've noticed that protocols A and B use similar reagents but have different incubation times. This discrepancy might be impacting results. Have you considered standardizing this step?" or "Based on the results from Project X and the methods from Project Y, a novel experiment could be to test protein Z with assay W."</w:t>
      </w:r>
    </w:p>
    <w:p w14:paraId="3E8468FB" w14:textId="77777777" w:rsidR="00F70C3E" w:rsidRPr="00F70C3E" w:rsidRDefault="00F70C3E" w:rsidP="00F70C3E">
      <w:r w:rsidRPr="00F70C3E">
        <w:t>Pillar 2: Rigorous, Quantitative Validation</w:t>
      </w:r>
    </w:p>
    <w:p w14:paraId="78BC3128" w14:textId="77777777" w:rsidR="00F70C3E" w:rsidRPr="00F70C3E" w:rsidRDefault="00F70C3E" w:rsidP="00F70C3E">
      <w:r w:rsidRPr="00F70C3E">
        <w:t>This is non-negotiable. You must prove your system works with data, not just anecdotes.</w:t>
      </w:r>
    </w:p>
    <w:p w14:paraId="66B6D2C6" w14:textId="77777777" w:rsidR="00F70C3E" w:rsidRPr="00F70C3E" w:rsidRDefault="00F70C3E" w:rsidP="00F70C3E">
      <w:pPr>
        <w:numPr>
          <w:ilvl w:val="0"/>
          <w:numId w:val="3"/>
        </w:numPr>
      </w:pPr>
      <w:r w:rsidRPr="00F70C3E">
        <w:rPr>
          <w:b/>
          <w:bCs/>
        </w:rPr>
        <w:t>Create a "Gold Standard" Benchmark Dataset:</w:t>
      </w:r>
    </w:p>
    <w:p w14:paraId="0EC0F0E4" w14:textId="77777777" w:rsidR="00F70C3E" w:rsidRPr="00F70C3E" w:rsidRDefault="00F70C3E" w:rsidP="00F70C3E">
      <w:pPr>
        <w:numPr>
          <w:ilvl w:val="1"/>
          <w:numId w:val="3"/>
        </w:numPr>
      </w:pPr>
      <w:r w:rsidRPr="00F70C3E">
        <w:t xml:space="preserve">Have senior lab members </w:t>
      </w:r>
      <w:proofErr w:type="gramStart"/>
      <w:r w:rsidRPr="00F70C3E">
        <w:t>create</w:t>
      </w:r>
      <w:proofErr w:type="gramEnd"/>
      <w:r w:rsidRPr="00F70C3E">
        <w:t xml:space="preserve"> a challenging set of questions (~100-200) with known, correct answers sourced from your lab's data. This should include text, code, and visual questions.</w:t>
      </w:r>
    </w:p>
    <w:p w14:paraId="1AE61114" w14:textId="77777777" w:rsidR="00F70C3E" w:rsidRPr="00F70C3E" w:rsidRDefault="00F70C3E" w:rsidP="00F70C3E">
      <w:pPr>
        <w:numPr>
          <w:ilvl w:val="1"/>
          <w:numId w:val="3"/>
        </w:numPr>
      </w:pPr>
      <w:r w:rsidRPr="00F70C3E">
        <w:rPr>
          <w:b/>
          <w:bCs/>
        </w:rPr>
        <w:t>Metrics:</w:t>
      </w:r>
      <w:r w:rsidRPr="00F70C3E">
        <w:t> Evaluate your system's answers against the gold standard using both automated metrics (ROUGE for summarization, code match for code questions) and </w:t>
      </w:r>
      <w:r w:rsidRPr="00F70C3E">
        <w:rPr>
          <w:b/>
          <w:bCs/>
        </w:rPr>
        <w:t>expert human scoring</w:t>
      </w:r>
      <w:r w:rsidRPr="00F70C3E">
        <w:t> (e.g., on a 1-5 scale for factual accuracy, completeness, and clarity).</w:t>
      </w:r>
    </w:p>
    <w:p w14:paraId="0729F33A" w14:textId="77777777" w:rsidR="00F70C3E" w:rsidRPr="00F70C3E" w:rsidRDefault="00F70C3E" w:rsidP="00F70C3E">
      <w:pPr>
        <w:numPr>
          <w:ilvl w:val="0"/>
          <w:numId w:val="3"/>
        </w:numPr>
      </w:pPr>
      <w:r w:rsidRPr="00F70C3E">
        <w:rPr>
          <w:b/>
          <w:bCs/>
        </w:rPr>
        <w:t>Ablation Studies:</w:t>
      </w:r>
    </w:p>
    <w:p w14:paraId="6F64AC11" w14:textId="77777777" w:rsidR="00F70C3E" w:rsidRPr="00F70C3E" w:rsidRDefault="00F70C3E" w:rsidP="00F70C3E">
      <w:pPr>
        <w:numPr>
          <w:ilvl w:val="1"/>
          <w:numId w:val="3"/>
        </w:numPr>
      </w:pPr>
      <w:r w:rsidRPr="00F70C3E">
        <w:t>Systematically turn off parts of your system to prove that your novel components are what make it great.</w:t>
      </w:r>
    </w:p>
    <w:p w14:paraId="042A0AA1" w14:textId="77777777" w:rsidR="00F70C3E" w:rsidRPr="00F70C3E" w:rsidRDefault="00F70C3E" w:rsidP="00F70C3E">
      <w:pPr>
        <w:numPr>
          <w:ilvl w:val="1"/>
          <w:numId w:val="3"/>
        </w:numPr>
      </w:pPr>
      <w:r w:rsidRPr="00F70C3E">
        <w:rPr>
          <w:b/>
          <w:bCs/>
        </w:rPr>
        <w:t>Example:</w:t>
      </w:r>
      <w:r w:rsidRPr="00F70C3E">
        <w:t> Compare the performance of [Base RAG] vs. [RAG + Image Captioning] vs. [RAG + Your Advanced Visual Interpreter]. The resulting graphs showing a clear performance jump are the core of a results section.</w:t>
      </w:r>
    </w:p>
    <w:p w14:paraId="5BE67F1B" w14:textId="77777777" w:rsidR="00F70C3E" w:rsidRPr="00F70C3E" w:rsidRDefault="00F70C3E" w:rsidP="00F70C3E">
      <w:pPr>
        <w:numPr>
          <w:ilvl w:val="0"/>
          <w:numId w:val="3"/>
        </w:numPr>
      </w:pPr>
      <w:r w:rsidRPr="00F70C3E">
        <w:rPr>
          <w:b/>
          <w:bCs/>
        </w:rPr>
        <w:t>Human-in-the-Loop User Studies:</w:t>
      </w:r>
    </w:p>
    <w:p w14:paraId="34A706A0" w14:textId="77777777" w:rsidR="00F70C3E" w:rsidRPr="00F70C3E" w:rsidRDefault="00F70C3E" w:rsidP="00F70C3E">
      <w:pPr>
        <w:numPr>
          <w:ilvl w:val="1"/>
          <w:numId w:val="3"/>
        </w:numPr>
      </w:pPr>
      <w:r w:rsidRPr="00F70C3E">
        <w:t xml:space="preserve">This is what makes </w:t>
      </w:r>
      <w:proofErr w:type="gramStart"/>
      <w:r w:rsidRPr="00F70C3E">
        <w:t>a paper</w:t>
      </w:r>
      <w:proofErr w:type="gramEnd"/>
      <w:r w:rsidRPr="00F70C3E">
        <w:t xml:space="preserve"> compelling. Design a blinded study.</w:t>
      </w:r>
    </w:p>
    <w:p w14:paraId="06B5FD79" w14:textId="77777777" w:rsidR="00F70C3E" w:rsidRPr="00F70C3E" w:rsidRDefault="00F70C3E" w:rsidP="00F70C3E">
      <w:pPr>
        <w:numPr>
          <w:ilvl w:val="1"/>
          <w:numId w:val="3"/>
        </w:numPr>
      </w:pPr>
      <w:r w:rsidRPr="00F70C3E">
        <w:rPr>
          <w:b/>
          <w:bCs/>
        </w:rPr>
        <w:t>Setup:</w:t>
      </w:r>
      <w:r w:rsidRPr="00F70C3E">
        <w:t xml:space="preserve"> Recruit two cohorts of new students. Give Cohort A </w:t>
      </w:r>
      <w:proofErr w:type="spellStart"/>
      <w:r w:rsidRPr="00F70C3E">
        <w:t>a</w:t>
      </w:r>
      <w:proofErr w:type="spellEnd"/>
      <w:r w:rsidRPr="00F70C3E">
        <w:t xml:space="preserve"> standard onboarding packet. Give Cohort B the same packet plus access to your Lab Mentor.</w:t>
      </w:r>
    </w:p>
    <w:p w14:paraId="0EC9BA2A" w14:textId="77777777" w:rsidR="00F70C3E" w:rsidRPr="00F70C3E" w:rsidRDefault="00F70C3E" w:rsidP="00F70C3E">
      <w:pPr>
        <w:numPr>
          <w:ilvl w:val="1"/>
          <w:numId w:val="3"/>
        </w:numPr>
      </w:pPr>
      <w:r w:rsidRPr="00F70C3E">
        <w:rPr>
          <w:b/>
          <w:bCs/>
        </w:rPr>
        <w:t>Measure:</w:t>
      </w:r>
      <w:r w:rsidRPr="00F70C3E">
        <w:t> Track "time-to-task-completion" for a series of standard lab protocols. Measure the accuracy of their work. Use pre- and post-study surveys to measure their confidence and understanding.</w:t>
      </w:r>
    </w:p>
    <w:p w14:paraId="6BF7A15E" w14:textId="77777777" w:rsidR="00F70C3E" w:rsidRPr="00F70C3E" w:rsidRDefault="00F70C3E" w:rsidP="00F70C3E">
      <w:pPr>
        <w:numPr>
          <w:ilvl w:val="1"/>
          <w:numId w:val="3"/>
        </w:numPr>
      </w:pPr>
      <w:r w:rsidRPr="00F70C3E">
        <w:rPr>
          <w:b/>
          <w:bCs/>
        </w:rPr>
        <w:lastRenderedPageBreak/>
        <w:t>Result:</w:t>
      </w:r>
      <w:r w:rsidRPr="00F70C3E">
        <w:t> A graph showing that students using your system learn 40% faster and make 60% fewer errors is a headline result for a top journal.</w:t>
      </w:r>
    </w:p>
    <w:p w14:paraId="15F67143" w14:textId="77777777" w:rsidR="00F70C3E" w:rsidRPr="00F70C3E" w:rsidRDefault="00F70C3E" w:rsidP="00F70C3E">
      <w:r w:rsidRPr="00F70C3E">
        <w:t>Pillar 3: Generalizability and Reproducibility</w:t>
      </w:r>
    </w:p>
    <w:p w14:paraId="2A63D036" w14:textId="77777777" w:rsidR="00F70C3E" w:rsidRPr="00F70C3E" w:rsidRDefault="00F70C3E" w:rsidP="00F70C3E">
      <w:r w:rsidRPr="00F70C3E">
        <w:t>You must prove this is not just a bespoke solution for your lab.</w:t>
      </w:r>
    </w:p>
    <w:p w14:paraId="52377C49" w14:textId="77777777" w:rsidR="00F70C3E" w:rsidRPr="00F70C3E" w:rsidRDefault="00F70C3E" w:rsidP="00F70C3E">
      <w:pPr>
        <w:numPr>
          <w:ilvl w:val="0"/>
          <w:numId w:val="4"/>
        </w:numPr>
      </w:pPr>
      <w:r w:rsidRPr="00F70C3E">
        <w:rPr>
          <w:b/>
          <w:bCs/>
        </w:rPr>
        <w:t>Cross-Disciplinary Case Studies:</w:t>
      </w:r>
      <w:r w:rsidRPr="00F70C3E">
        <w:t> Deploy your framework in 2-3 different labs. For example:</w:t>
      </w:r>
    </w:p>
    <w:p w14:paraId="35A7E01A" w14:textId="77777777" w:rsidR="00F70C3E" w:rsidRPr="00F70C3E" w:rsidRDefault="00F70C3E" w:rsidP="00F70C3E">
      <w:pPr>
        <w:numPr>
          <w:ilvl w:val="1"/>
          <w:numId w:val="4"/>
        </w:numPr>
      </w:pPr>
      <w:r w:rsidRPr="00F70C3E">
        <w:t>Your own (e.g., computational biology).</w:t>
      </w:r>
    </w:p>
    <w:p w14:paraId="044D0849" w14:textId="77777777" w:rsidR="00F70C3E" w:rsidRPr="00F70C3E" w:rsidRDefault="00F70C3E" w:rsidP="00F70C3E">
      <w:pPr>
        <w:numPr>
          <w:ilvl w:val="1"/>
          <w:numId w:val="4"/>
        </w:numPr>
      </w:pPr>
      <w:r w:rsidRPr="00F70C3E">
        <w:t>A "wet lab" (e.g., molecular biology).</w:t>
      </w:r>
    </w:p>
    <w:p w14:paraId="1A438CE6" w14:textId="77777777" w:rsidR="00F70C3E" w:rsidRPr="00F70C3E" w:rsidRDefault="00F70C3E" w:rsidP="00F70C3E">
      <w:pPr>
        <w:numPr>
          <w:ilvl w:val="1"/>
          <w:numId w:val="4"/>
        </w:numPr>
      </w:pPr>
      <w:r w:rsidRPr="00F70C3E">
        <w:t>A completely different field (e.g., a physics or materials science lab).</w:t>
      </w:r>
    </w:p>
    <w:p w14:paraId="2C8105C2" w14:textId="77777777" w:rsidR="00F70C3E" w:rsidRPr="00F70C3E" w:rsidRDefault="00F70C3E" w:rsidP="00F70C3E">
      <w:pPr>
        <w:numPr>
          <w:ilvl w:val="1"/>
          <w:numId w:val="5"/>
        </w:numPr>
      </w:pPr>
      <w:r w:rsidRPr="00F70C3E">
        <w:t>Show that your system can be successfully adapted and provides value in each context.</w:t>
      </w:r>
    </w:p>
    <w:p w14:paraId="6CC6B1C6" w14:textId="77777777" w:rsidR="00F70C3E" w:rsidRPr="00F70C3E" w:rsidRDefault="00F70C3E" w:rsidP="00F70C3E">
      <w:pPr>
        <w:numPr>
          <w:ilvl w:val="0"/>
          <w:numId w:val="4"/>
        </w:numPr>
      </w:pPr>
      <w:r w:rsidRPr="00F70C3E">
        <w:rPr>
          <w:b/>
          <w:bCs/>
        </w:rPr>
        <w:t>Release as an Open-Source Framework:</w:t>
      </w:r>
    </w:p>
    <w:p w14:paraId="1D9EF204" w14:textId="77777777" w:rsidR="00F70C3E" w:rsidRPr="00F70C3E" w:rsidRDefault="00F70C3E" w:rsidP="00F70C3E">
      <w:pPr>
        <w:numPr>
          <w:ilvl w:val="1"/>
          <w:numId w:val="6"/>
        </w:numPr>
      </w:pPr>
      <w:r w:rsidRPr="00F70C3E">
        <w:t>Package your code, not as a single script, but as a well-documented, installable library.</w:t>
      </w:r>
    </w:p>
    <w:p w14:paraId="75B74B4E" w14:textId="77777777" w:rsidR="00F70C3E" w:rsidRPr="00F70C3E" w:rsidRDefault="00F70C3E" w:rsidP="00F70C3E">
      <w:pPr>
        <w:numPr>
          <w:ilvl w:val="1"/>
          <w:numId w:val="6"/>
        </w:numPr>
      </w:pPr>
      <w:r w:rsidRPr="00F70C3E">
        <w:t>Provide clear tutorials on how another lab could set up their own Lab Mentor.</w:t>
      </w:r>
    </w:p>
    <w:p w14:paraId="13D0F6F6" w14:textId="77777777" w:rsidR="00F70C3E" w:rsidRPr="00F70C3E" w:rsidRDefault="00F70C3E" w:rsidP="00F70C3E">
      <w:pPr>
        <w:numPr>
          <w:ilvl w:val="1"/>
          <w:numId w:val="6"/>
        </w:numPr>
      </w:pPr>
      <w:r w:rsidRPr="00F70C3E">
        <w:t>Host it on GitHub. This demonstrates commitment to the scientific community and ensures reproducibility.</w:t>
      </w:r>
    </w:p>
    <w:p w14:paraId="529EE627" w14:textId="77777777" w:rsidR="00F70C3E" w:rsidRPr="00F70C3E" w:rsidRDefault="00F70C3E" w:rsidP="00F70C3E">
      <w:r w:rsidRPr="00F70C3E">
        <w:pict w14:anchorId="283B36C7">
          <v:rect id="_x0000_i1038" style="width:857.25pt;height:1.5pt" o:hrpct="0" o:hralign="center" o:hrstd="t" o:hrnoshade="t" o:hr="t" fillcolor="#e2e2e5" stroked="f"/>
        </w:pict>
      </w:r>
    </w:p>
    <w:p w14:paraId="34F03525" w14:textId="77777777" w:rsidR="00F70C3E" w:rsidRPr="00F70C3E" w:rsidRDefault="00F70C3E" w:rsidP="00F70C3E">
      <w:r w:rsidRPr="00F70C3E">
        <w:t>Tying It All Together: Your Paper's Narrative</w:t>
      </w:r>
    </w:p>
    <w:p w14:paraId="7E339126" w14:textId="77777777" w:rsidR="00F70C3E" w:rsidRPr="00F70C3E" w:rsidRDefault="00F70C3E" w:rsidP="00F70C3E">
      <w:r w:rsidRPr="00F70C3E">
        <w:rPr>
          <w:b/>
          <w:bCs/>
        </w:rPr>
        <w:t>Title:</w:t>
      </w:r>
      <w:r w:rsidRPr="00F70C3E">
        <w:t> "A Multimodal Agentic Framework for the Creation of a Persistent, Self-Organizing Institutional Scientific Memory"</w:t>
      </w:r>
    </w:p>
    <w:p w14:paraId="1B544E4D" w14:textId="77777777" w:rsidR="00F70C3E" w:rsidRPr="00F70C3E" w:rsidRDefault="00F70C3E" w:rsidP="00F70C3E">
      <w:r w:rsidRPr="00F70C3E">
        <w:rPr>
          <w:b/>
          <w:bCs/>
        </w:rPr>
        <w:t>Abstract:</w:t>
      </w:r>
      <w:r w:rsidRPr="00F70C3E">
        <w:br/>
        <w:t>"The loss of institutional knowledge and the high cost of training personnel represent significant bottlenecks in scientific progress. Here, we present '</w:t>
      </w:r>
      <w:proofErr w:type="spellStart"/>
      <w:r w:rsidRPr="00F70C3E">
        <w:t>LabMentor</w:t>
      </w:r>
      <w:proofErr w:type="spellEnd"/>
      <w:r w:rsidRPr="00F70C3E">
        <w:t xml:space="preserve">', a novel framework that addresses these challenges by transforming a laboratory's siloed digital assets—including publications, protocols, code, and experimental figures—into a dynamic and </w:t>
      </w:r>
      <w:proofErr w:type="spellStart"/>
      <w:r w:rsidRPr="00F70C3E">
        <w:t>queryable</w:t>
      </w:r>
      <w:proofErr w:type="spellEnd"/>
      <w:r w:rsidRPr="00F70C3E">
        <w:t xml:space="preserve"> institutional memory. Our key innovation lies in a multimodal, agentic RAG architecture that not only retrieves textual and code-based information but also structurally interprets visual data from scientific figures. We demonstrate that </w:t>
      </w:r>
      <w:proofErr w:type="spellStart"/>
      <w:r w:rsidRPr="00F70C3E">
        <w:t>LabMentor</w:t>
      </w:r>
      <w:proofErr w:type="spellEnd"/>
      <w:r w:rsidRPr="00F70C3E">
        <w:t xml:space="preserve"> can execute code to fulfill user requests and automatically curates its knowledge base </w:t>
      </w:r>
      <w:r w:rsidRPr="00F70C3E">
        <w:lastRenderedPageBreak/>
        <w:t xml:space="preserve">from new data sources. In a </w:t>
      </w:r>
      <w:proofErr w:type="gramStart"/>
      <w:r w:rsidRPr="00F70C3E">
        <w:t>blinded</w:t>
      </w:r>
      <w:proofErr w:type="gramEnd"/>
      <w:r w:rsidRPr="00F70C3E">
        <w:t xml:space="preserve"> user study across three diverse research labs, </w:t>
      </w:r>
      <w:proofErr w:type="spellStart"/>
      <w:r w:rsidRPr="00F70C3E">
        <w:t>LabMentor</w:t>
      </w:r>
      <w:proofErr w:type="spellEnd"/>
      <w:r w:rsidRPr="00F70C3E">
        <w:t xml:space="preserve"> reduced the time for new researchers to master core protocols by an average of 45% (p &lt; 0.01) and significantly improved procedural accuracy. By providing this generalizable, open-source framework, we offer a scalable solution to preserve institutional knowledge and accelerate scientific discovery."</w:t>
      </w:r>
    </w:p>
    <w:p w14:paraId="0C4C9E3E" w14:textId="77777777" w:rsidR="00F70C3E" w:rsidRPr="00F70C3E" w:rsidRDefault="00F70C3E" w:rsidP="00F70C3E">
      <w:r w:rsidRPr="00F70C3E">
        <w:t>This roadmap is ambitious, but it's what's required to turn a great idea into a landmark publication. Start by mastering one of the novelty pillars—your visual data idea is the perfect place to begin—and build the rigorous validation around it.</w:t>
      </w:r>
    </w:p>
    <w:p w14:paraId="3DAA609E" w14:textId="77777777" w:rsidR="00F70C3E" w:rsidRDefault="00F70C3E"/>
    <w:sectPr w:rsidR="00F70C3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00236"/>
    <w:multiLevelType w:val="multilevel"/>
    <w:tmpl w:val="EA2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27155"/>
    <w:multiLevelType w:val="multilevel"/>
    <w:tmpl w:val="35A8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D83782"/>
    <w:multiLevelType w:val="multilevel"/>
    <w:tmpl w:val="76D0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334BD"/>
    <w:multiLevelType w:val="multilevel"/>
    <w:tmpl w:val="F5BA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553804">
    <w:abstractNumId w:val="1"/>
  </w:num>
  <w:num w:numId="2" w16cid:durableId="1030570320">
    <w:abstractNumId w:val="3"/>
  </w:num>
  <w:num w:numId="3" w16cid:durableId="625114331">
    <w:abstractNumId w:val="2"/>
  </w:num>
  <w:num w:numId="4" w16cid:durableId="906919843">
    <w:abstractNumId w:val="0"/>
  </w:num>
  <w:num w:numId="5" w16cid:durableId="28601292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43552068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E"/>
    <w:rsid w:val="003F7C54"/>
    <w:rsid w:val="008E2FC3"/>
    <w:rsid w:val="00B53464"/>
    <w:rsid w:val="00B77A73"/>
    <w:rsid w:val="00F7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6FC16"/>
  <w15:chartTrackingRefBased/>
  <w15:docId w15:val="{271F23E1-939B-4792-ADDF-1EC12AA0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바탕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942</Words>
  <Characters>5184</Characters>
  <Application>Microsoft Office Word</Application>
  <DocSecurity>0</DocSecurity>
  <Lines>100</Lines>
  <Paragraphs>43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Mottafegh(화학공학과)</dc:creator>
  <cp:keywords/>
  <dc:description/>
  <cp:lastModifiedBy>Amirreza Mottafegh(화학공학과)</cp:lastModifiedBy>
  <cp:revision>4</cp:revision>
  <dcterms:created xsi:type="dcterms:W3CDTF">2025-07-10T07:31:00Z</dcterms:created>
  <dcterms:modified xsi:type="dcterms:W3CDTF">2025-07-10T09:04:00Z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a04776a1-6475-43b0-ad84-8f403033cc5a</vt:lpwstr>
  </property>
</Properties>
</file>