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885"/>
      </w:tblGrid>
      <w:tr w:rsidR="005136EF" w:rsidTr="005136EF">
        <w:tc>
          <w:tcPr>
            <w:tcW w:w="1686" w:type="dxa"/>
            <w:vAlign w:val="center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608FDE" wp14:editId="6D7BF576">
                  <wp:extent cx="927530" cy="936000"/>
                  <wp:effectExtent l="0" t="0" r="6350" b="0"/>
                  <wp:docPr id="2" name="Picture 1" descr="d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5" w:type="dxa"/>
            <w:vAlign w:val="center"/>
          </w:tcPr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136EF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DIREKTORAT JENDERAL PAJAK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KANTOR WILAYAH DJP SUMATERA BARAT DAN JAMBI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136EF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JALAN JEND. A. THALIB, PEMATANG SULUR, JAMBI 36124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5136EF" w:rsidRP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LAYANAN INFORMASI DAN KELUHAN KRING PAJAK (021) 500200</w:t>
            </w:r>
          </w:p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Default="005E6332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62"/>
      </w:tblGrid>
      <w:tr w:rsidR="005136EF" w:rsidRPr="005136EF" w:rsidTr="00624E6C">
        <w:tc>
          <w:tcPr>
            <w:tcW w:w="5462" w:type="dxa"/>
          </w:tcPr>
          <w:p w:rsidR="005136EF" w:rsidRPr="005136EF" w:rsidRDefault="005136EF" w:rsidP="00683A58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SURAT PERINTAH PEMERIKSAAN</w:t>
            </w:r>
          </w:p>
        </w:tc>
      </w:tr>
      <w:tr w:rsidR="005136EF" w:rsidRPr="005136EF" w:rsidTr="00624E6C">
        <w:tc>
          <w:tcPr>
            <w:tcW w:w="5462" w:type="dxa"/>
          </w:tcPr>
          <w:p w:rsidR="005136EF" w:rsidRPr="005136EF" w:rsidRDefault="005136EF" w:rsidP="00683A58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Nomor: PRIN-00180/WPJ.27/KP.0105/RIK.SIS/2014</w:t>
            </w:r>
          </w:p>
        </w:tc>
      </w:tr>
    </w:tbl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5136EF" w:rsidRDefault="005136EF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5136EF">
        <w:rPr>
          <w:rFonts w:ascii="Arial" w:hAnsi="Arial" w:cs="Arial"/>
        </w:rPr>
        <w:t>Kepada Saudara yang namanya tersebut di bawah ini:</w:t>
      </w:r>
    </w:p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59"/>
        <w:gridCol w:w="4318"/>
        <w:gridCol w:w="2270"/>
        <w:gridCol w:w="2209"/>
      </w:tblGrid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472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/ NIP</w:t>
            </w:r>
          </w:p>
        </w:tc>
        <w:tc>
          <w:tcPr>
            <w:tcW w:w="2325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/ Gol.</w:t>
            </w:r>
          </w:p>
        </w:tc>
        <w:tc>
          <w:tcPr>
            <w:tcW w:w="2250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72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72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Tim</w:t>
            </w:r>
          </w:p>
        </w:tc>
      </w:tr>
      <w:tr w:rsidR="00624E6C" w:rsidTr="00624E6C">
        <w:trPr>
          <w:jc w:val="center"/>
        </w:trPr>
        <w:tc>
          <w:tcPr>
            <w:tcW w:w="559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72" w:type="dxa"/>
          </w:tcPr>
          <w:p w:rsidR="005136EF" w:rsidRDefault="009804E5" w:rsidP="005136E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5136EF" w:rsidRDefault="009804E5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5136EF" w:rsidRDefault="005136EF" w:rsidP="005136E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</w:tbl>
    <w:p w:rsidR="005136EF" w:rsidRDefault="005136EF" w:rsidP="005136EF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5136EF" w:rsidRDefault="005136EF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5136EF">
        <w:rPr>
          <w:rFonts w:ascii="Arial" w:hAnsi="Arial" w:cs="Arial"/>
        </w:rPr>
        <w:t>diperintahkan untuk melakukan Pemeriksaan di bidang perpajakan sesuai dengan Undang-undang Nomor 6 Tahun 1983 tentang Ketentuan Umum dan Tata Cara Perpajakan sebagaimana telah beberapa kali diubah terakhir dengan Undang-Undang Nomo</w:t>
      </w:r>
      <w:r w:rsidR="00624E6C">
        <w:rPr>
          <w:rFonts w:ascii="Arial" w:hAnsi="Arial" w:cs="Arial"/>
        </w:rPr>
        <w:t xml:space="preserve">r 16 Tahun </w:t>
      </w:r>
      <w:r w:rsidRPr="005136EF">
        <w:rPr>
          <w:rFonts w:ascii="Arial" w:hAnsi="Arial" w:cs="Arial"/>
        </w:rPr>
        <w:t>2009 terhadap Wajib Pajak:</w:t>
      </w:r>
    </w:p>
    <w:p w:rsidR="00624E6C" w:rsidRDefault="00624E6C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23"/>
        <w:gridCol w:w="323"/>
        <w:gridCol w:w="323"/>
        <w:gridCol w:w="324"/>
        <w:gridCol w:w="323"/>
        <w:gridCol w:w="323"/>
        <w:gridCol w:w="324"/>
        <w:gridCol w:w="323"/>
        <w:gridCol w:w="323"/>
        <w:gridCol w:w="324"/>
        <w:gridCol w:w="323"/>
        <w:gridCol w:w="323"/>
        <w:gridCol w:w="323"/>
        <w:gridCol w:w="324"/>
        <w:gridCol w:w="323"/>
        <w:gridCol w:w="323"/>
        <w:gridCol w:w="324"/>
        <w:gridCol w:w="323"/>
        <w:gridCol w:w="323"/>
        <w:gridCol w:w="324"/>
      </w:tblGrid>
      <w:tr w:rsidR="009E4971" w:rsidTr="00A647FA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vAlign w:val="center"/>
          </w:tcPr>
          <w:p w:rsidR="009E4971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vAlign w:val="center"/>
          </w:tcPr>
          <w:p w:rsidR="009E4971" w:rsidRDefault="009E4971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1E7695">
        <w:trPr>
          <w:trHeight w:hRule="exact" w:val="113"/>
          <w:jc w:val="center"/>
        </w:trPr>
        <w:tc>
          <w:tcPr>
            <w:tcW w:w="9018" w:type="dxa"/>
            <w:gridSpan w:val="22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1C3885" w:rsidTr="00A647FA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624E6C" w:rsidRDefault="00624E6C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</w:t>
            </w:r>
          </w:p>
        </w:tc>
        <w:tc>
          <w:tcPr>
            <w:tcW w:w="284" w:type="dxa"/>
            <w:vAlign w:val="center"/>
          </w:tcPr>
          <w:p w:rsidR="00624E6C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4" w:type="dxa"/>
            <w:vAlign w:val="center"/>
          </w:tcPr>
          <w:p w:rsidR="00624E6C" w:rsidRDefault="00624E6C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647FA" w:rsidTr="007E2213">
        <w:trPr>
          <w:trHeight w:hRule="exact" w:val="113"/>
          <w:jc w:val="center"/>
        </w:trPr>
        <w:tc>
          <w:tcPr>
            <w:tcW w:w="9018" w:type="dxa"/>
            <w:gridSpan w:val="22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E4971" w:rsidTr="00A647FA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9E4971" w:rsidRDefault="009E4971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  <w:vAlign w:val="center"/>
          </w:tcPr>
          <w:p w:rsidR="009E4971" w:rsidRDefault="009E4971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vAlign w:val="center"/>
          </w:tcPr>
          <w:p w:rsidR="009E4971" w:rsidRDefault="009E4971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55580E">
        <w:trPr>
          <w:trHeight w:hRule="exact" w:val="113"/>
          <w:jc w:val="center"/>
        </w:trPr>
        <w:tc>
          <w:tcPr>
            <w:tcW w:w="9018" w:type="dxa"/>
            <w:gridSpan w:val="22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237874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A647FA" w:rsidRDefault="00A647FA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&amp; Tahun Pajak</w:t>
            </w:r>
          </w:p>
        </w:tc>
        <w:tc>
          <w:tcPr>
            <w:tcW w:w="284" w:type="dxa"/>
            <w:vAlign w:val="center"/>
          </w:tcPr>
          <w:p w:rsidR="00A647FA" w:rsidRDefault="00A647FA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57" w:type="dxa"/>
            <w:gridSpan w:val="11"/>
            <w:vAlign w:val="center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1A0A96">
        <w:trPr>
          <w:trHeight w:hRule="exact" w:val="113"/>
          <w:jc w:val="center"/>
        </w:trPr>
        <w:tc>
          <w:tcPr>
            <w:tcW w:w="9018" w:type="dxa"/>
            <w:gridSpan w:val="22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F74E59">
        <w:trPr>
          <w:trHeight w:hRule="exact" w:val="284"/>
          <w:jc w:val="center"/>
        </w:trPr>
        <w:tc>
          <w:tcPr>
            <w:tcW w:w="2268" w:type="dxa"/>
            <w:vMerge w:val="restart"/>
            <w:vAlign w:val="center"/>
          </w:tcPr>
          <w:p w:rsidR="00A647FA" w:rsidRDefault="00A647FA" w:rsidP="009E4971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Kode/Kriteria</w:t>
            </w:r>
          </w:p>
          <w:p w:rsidR="00A647FA" w:rsidRDefault="00A647FA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Pemeriksaan</w:t>
            </w:r>
          </w:p>
        </w:tc>
        <w:tc>
          <w:tcPr>
            <w:tcW w:w="284" w:type="dxa"/>
            <w:vAlign w:val="center"/>
          </w:tcPr>
          <w:p w:rsidR="00A647FA" w:rsidRDefault="00A647FA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4" w:type="dxa"/>
            <w:vAlign w:val="center"/>
          </w:tcPr>
          <w:p w:rsidR="00A647FA" w:rsidRDefault="00A647FA" w:rsidP="001C388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73" w:type="dxa"/>
            <w:gridSpan w:val="16"/>
            <w:vAlign w:val="center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B4563D">
        <w:trPr>
          <w:trHeight w:hRule="exact" w:val="284"/>
          <w:jc w:val="center"/>
        </w:trPr>
        <w:tc>
          <w:tcPr>
            <w:tcW w:w="2268" w:type="dxa"/>
            <w:vMerge/>
            <w:vAlign w:val="center"/>
          </w:tcPr>
          <w:p w:rsidR="00A647FA" w:rsidRDefault="00A647FA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6750" w:type="dxa"/>
            <w:gridSpan w:val="21"/>
            <w:vAlign w:val="center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6F06D5">
        <w:trPr>
          <w:trHeight w:hRule="exact" w:val="113"/>
          <w:jc w:val="center"/>
        </w:trPr>
        <w:tc>
          <w:tcPr>
            <w:tcW w:w="9018" w:type="dxa"/>
            <w:gridSpan w:val="22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A647FA" w:rsidTr="003F54A3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A647FA" w:rsidRDefault="00A647FA" w:rsidP="005136EF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Tujuan Pemeriksaan</w:t>
            </w:r>
          </w:p>
        </w:tc>
        <w:tc>
          <w:tcPr>
            <w:tcW w:w="284" w:type="dxa"/>
            <w:vAlign w:val="center"/>
          </w:tcPr>
          <w:p w:rsidR="00A647FA" w:rsidRDefault="00A647FA" w:rsidP="009E4971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vAlign w:val="center"/>
          </w:tcPr>
          <w:p w:rsidR="00A647FA" w:rsidRDefault="00A647FA" w:rsidP="001C388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24E6C" w:rsidRDefault="00624E6C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Default="001C3885" w:rsidP="005136E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Jambi,  20 Nopember 2014</w:t>
      </w: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>a. n.</w:t>
      </w:r>
      <w:r>
        <w:rPr>
          <w:rFonts w:ascii="Arial" w:hAnsi="Arial" w:cs="Arial"/>
        </w:rPr>
        <w:tab/>
        <w:t>DIREKTUR JENDERAL PAJAK</w:t>
      </w: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Kepala Kantor</w:t>
      </w: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1C3885" w:rsidRP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  <w:t>Eko Budihartono</w:t>
      </w:r>
    </w:p>
    <w:p w:rsidR="001C3885" w:rsidRDefault="001C3885" w:rsidP="001C3885">
      <w:pPr>
        <w:tabs>
          <w:tab w:val="left" w:pos="5670"/>
        </w:tabs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NIP 197106011996031001</w:t>
      </w:r>
    </w:p>
    <w:p w:rsidR="001C3885" w:rsidRDefault="001C38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885"/>
      </w:tblGrid>
      <w:tr w:rsidR="001C3885" w:rsidTr="00B71A80">
        <w:tc>
          <w:tcPr>
            <w:tcW w:w="1686" w:type="dxa"/>
            <w:vAlign w:val="center"/>
          </w:tcPr>
          <w:p w:rsidR="001C3885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B2C89" wp14:editId="1A7873F1">
                  <wp:extent cx="927530" cy="936000"/>
                  <wp:effectExtent l="0" t="0" r="6350" b="0"/>
                  <wp:docPr id="1" name="Picture 1" descr="d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5" w:type="dxa"/>
            <w:vAlign w:val="center"/>
          </w:tcPr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136EF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DIREKTORAT JENDERAL PAJAK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</w:rPr>
              <w:t>KANTOR WILAYAH DJP SUMATERA BARAT DAN JAMBI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136EF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JALAN JEND. A. THALIB, PEMATANG SULUR, JAMBI 36124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1C3885" w:rsidRPr="005136EF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LAYANAN INFORMASI DAN KELUHAN KRING PAJAK (021) 500200</w:t>
            </w:r>
          </w:p>
          <w:p w:rsidR="001C3885" w:rsidRDefault="001C388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5136EF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1C3885" w:rsidRDefault="001C3885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tabs>
          <w:tab w:val="left" w:pos="851"/>
          <w:tab w:val="left" w:pos="1134"/>
          <w:tab w:val="right" w:pos="9355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PEMB-</w:t>
      </w:r>
      <w:r>
        <w:rPr>
          <w:rFonts w:ascii="Arial" w:hAnsi="Arial" w:cs="Arial"/>
        </w:rPr>
        <w:tab/>
        <w:t>Jambi, 20 November 2014</w:t>
      </w:r>
    </w:p>
    <w:p w:rsidR="00043CCF" w:rsidRDefault="00043CCF" w:rsidP="00043CCF">
      <w:pPr>
        <w:tabs>
          <w:tab w:val="left" w:pos="851"/>
          <w:tab w:val="left" w:pos="1134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Pemberitahuan Pemeriksaan Lapangan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P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Yth. Dir./Pimp. CV Indo Mulya</w:t>
      </w:r>
    </w:p>
    <w:p w:rsidR="00043CCF" w:rsidRP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Jl Letkol Pol Ramli Lubis No 4A RT 023 Tanjung Pinang, Jambi Timur</w:t>
      </w:r>
    </w:p>
    <w:p w:rsid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di Jambi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Sehubungan dengan Surat Perintah Pemeriksaan nomor PRIN-00180/WPJ.27/KP.0105/RIK.SIS/2014 tanggal 20 Nopember 2014 bersama ini diberitahukan bahwa: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59"/>
        <w:gridCol w:w="4318"/>
        <w:gridCol w:w="2270"/>
        <w:gridCol w:w="2209"/>
      </w:tblGrid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472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/ NIP</w:t>
            </w:r>
          </w:p>
        </w:tc>
        <w:tc>
          <w:tcPr>
            <w:tcW w:w="2325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/ Gol.</w:t>
            </w:r>
          </w:p>
        </w:tc>
        <w:tc>
          <w:tcPr>
            <w:tcW w:w="2250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72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72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Tim</w:t>
            </w:r>
          </w:p>
        </w:tc>
      </w:tr>
      <w:tr w:rsidR="00043CCF" w:rsidTr="00B71A80">
        <w:trPr>
          <w:jc w:val="center"/>
        </w:trPr>
        <w:tc>
          <w:tcPr>
            <w:tcW w:w="559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72" w:type="dxa"/>
          </w:tcPr>
          <w:p w:rsidR="00043CCF" w:rsidRDefault="009804E5" w:rsidP="00B71A80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25" w:type="dxa"/>
          </w:tcPr>
          <w:p w:rsidR="00043CCF" w:rsidRDefault="009804E5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0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 Tim</w:t>
            </w:r>
          </w:p>
        </w:tc>
      </w:tr>
    </w:tbl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diperintahkan untuk melakukan Pemeriksaan Lapangan di bidang perpajakan dengan jangka waktu pengujian paling lama 6 (enam) bulan terhadap perusahaan/pekerjaan Saudara di bawah ini: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23"/>
        <w:gridCol w:w="323"/>
        <w:gridCol w:w="323"/>
        <w:gridCol w:w="324"/>
        <w:gridCol w:w="323"/>
        <w:gridCol w:w="323"/>
        <w:gridCol w:w="324"/>
        <w:gridCol w:w="323"/>
        <w:gridCol w:w="323"/>
        <w:gridCol w:w="324"/>
        <w:gridCol w:w="323"/>
        <w:gridCol w:w="323"/>
        <w:gridCol w:w="323"/>
        <w:gridCol w:w="324"/>
        <w:gridCol w:w="323"/>
        <w:gridCol w:w="323"/>
        <w:gridCol w:w="324"/>
        <w:gridCol w:w="323"/>
        <w:gridCol w:w="323"/>
        <w:gridCol w:w="324"/>
      </w:tblGrid>
      <w:tr w:rsidR="00043CCF" w:rsidTr="00B71A80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466" w:type="dxa"/>
            <w:gridSpan w:val="20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6" w:type="dxa"/>
            <w:gridSpan w:val="20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B71A80">
        <w:trPr>
          <w:trHeight w:hRule="exact" w:val="113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&amp; Tahun Pajak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4" w:type="dxa"/>
            <w:tcBorders>
              <w:left w:val="single" w:sz="4" w:space="0" w:color="auto"/>
            </w:tcBorders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113"/>
          <w:jc w:val="center"/>
        </w:trPr>
        <w:tc>
          <w:tcPr>
            <w:tcW w:w="2268" w:type="dxa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43CCF" w:rsidTr="00043CCF">
        <w:trPr>
          <w:trHeight w:hRule="exact" w:val="284"/>
          <w:jc w:val="center"/>
        </w:trPr>
        <w:tc>
          <w:tcPr>
            <w:tcW w:w="2268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Tujuan Pemeriksaan</w:t>
            </w:r>
          </w:p>
        </w:tc>
        <w:tc>
          <w:tcPr>
            <w:tcW w:w="284" w:type="dxa"/>
            <w:vAlign w:val="center"/>
          </w:tcPr>
          <w:p w:rsidR="00043CCF" w:rsidRDefault="00043CCF" w:rsidP="00B71A80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3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:rsidR="00043CCF" w:rsidRDefault="00043CCF" w:rsidP="00B71A80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Untuk kelancaran jalannya Pemeriksaan, diminta agar Saudara memperlihatkan dan/atau meminjamkan buku atau catatan dan dokumen, memberikan bantuan sepenuhnya, serta memberikan keterangan yang diperlukan.</w:t>
      </w:r>
    </w:p>
    <w:p w:rsidR="00043CCF" w:rsidRDefault="00043CCF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9804E5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Menolak untuk dilakukan pemeriksaan atau tidak membantu kelancaran jalannya pemeriksaan, dapat dikenakan sanksi sesuai dengan ketentuan yang diatur dalam Undang-Undang Nomor 6 Tahun 1983 tentang Ketentuan Umum dan Tata Cara Perpajakan sebagaimana telah beberapa kali diubah terakhir dengan Undang-Undang Nomor 16 Tahun 2009.</w:t>
      </w:r>
    </w:p>
    <w:p w:rsidR="009804E5" w:rsidRDefault="009804E5" w:rsidP="009804E5">
      <w:pPr>
        <w:adjustRightInd w:val="0"/>
        <w:snapToGrid w:val="0"/>
        <w:spacing w:after="0" w:line="120" w:lineRule="auto"/>
        <w:jc w:val="both"/>
        <w:rPr>
          <w:rFonts w:ascii="Arial" w:hAnsi="Arial" w:cs="Arial"/>
        </w:rPr>
      </w:pPr>
    </w:p>
    <w:p w:rsidR="00043CCF" w:rsidRDefault="00043CCF" w:rsidP="00043CCF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043CCF">
        <w:rPr>
          <w:rFonts w:ascii="Arial" w:hAnsi="Arial" w:cs="Arial"/>
        </w:rPr>
        <w:t>Demikian untuk menjadi perhatian Saudara dan atas kerjasamanya diucapkan terima kasih.</w:t>
      </w:r>
    </w:p>
    <w:p w:rsidR="00043CCF" w:rsidRDefault="00043CCF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9804E5" w:rsidRDefault="009804E5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5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3"/>
        <w:gridCol w:w="2646"/>
        <w:gridCol w:w="1471"/>
        <w:gridCol w:w="3478"/>
      </w:tblGrid>
      <w:tr w:rsidR="009804E5" w:rsidTr="009804E5"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Diterima oleh</w:t>
            </w:r>
          </w:p>
        </w:tc>
        <w:tc>
          <w:tcPr>
            <w:tcW w:w="273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Kantor</w:t>
            </w: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Jabatan</w:t>
            </w: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Tanggal</w:t>
            </w: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Tanda tangan/cap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43CC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9804E5" w:rsidTr="009804E5">
        <w:tc>
          <w:tcPr>
            <w:tcW w:w="170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 w:rsidRPr="00043CCF">
              <w:rPr>
                <w:rFonts w:ascii="Arial" w:hAnsi="Arial" w:cs="Arial"/>
              </w:rPr>
              <w:t>Eko Budihartono</w:t>
            </w:r>
          </w:p>
        </w:tc>
      </w:tr>
      <w:tr w:rsidR="009804E5" w:rsidTr="009804E5">
        <w:tc>
          <w:tcPr>
            <w:tcW w:w="170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804E5" w:rsidRPr="00043CCF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3478" w:type="dxa"/>
            <w:vAlign w:val="center"/>
          </w:tcPr>
          <w:p w:rsidR="009804E5" w:rsidRDefault="009804E5" w:rsidP="009804E5">
            <w:pPr>
              <w:adjustRightInd w:val="0"/>
              <w:snapToGrid w:val="0"/>
              <w:rPr>
                <w:rFonts w:ascii="Arial" w:hAnsi="Arial" w:cs="Arial"/>
              </w:rPr>
            </w:pPr>
            <w:r w:rsidRPr="00043CCF">
              <w:rPr>
                <w:rFonts w:ascii="Arial" w:hAnsi="Arial" w:cs="Arial"/>
              </w:rPr>
              <w:t>NIP 197106011996031001</w:t>
            </w:r>
          </w:p>
        </w:tc>
      </w:tr>
    </w:tbl>
    <w:p w:rsidR="009804E5" w:rsidRDefault="009804E5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9804E5" w:rsidRDefault="009804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43CCF" w:rsidRPr="005136EF" w:rsidRDefault="00043CCF" w:rsidP="009804E5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sectPr w:rsidR="00043CCF" w:rsidRPr="005136EF" w:rsidSect="005136EF"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EF"/>
    <w:rsid w:val="00043CCF"/>
    <w:rsid w:val="001C3885"/>
    <w:rsid w:val="005136EF"/>
    <w:rsid w:val="005E6332"/>
    <w:rsid w:val="00624E6C"/>
    <w:rsid w:val="009804E5"/>
    <w:rsid w:val="009E4971"/>
    <w:rsid w:val="00A24B7A"/>
    <w:rsid w:val="00A25E90"/>
    <w:rsid w:val="00A6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2</cp:revision>
  <dcterms:created xsi:type="dcterms:W3CDTF">2015-01-21T03:46:00Z</dcterms:created>
  <dcterms:modified xsi:type="dcterms:W3CDTF">2015-01-22T08:21:00Z</dcterms:modified>
</cp:coreProperties>
</file>