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C245C" w14:textId="77777777" w:rsidR="007029F2" w:rsidRPr="007029F2" w:rsidRDefault="007029F2" w:rsidP="007029F2">
      <w:pPr>
        <w:rPr>
          <w:sz w:val="21"/>
          <w:szCs w:val="21"/>
        </w:rPr>
      </w:pPr>
    </w:p>
    <w:p w14:paraId="0F9B80B7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 xml:space="preserve">CALL FOR PAPERS </w:t>
      </w:r>
    </w:p>
    <w:p w14:paraId="5BA5B529" w14:textId="77777777" w:rsidR="007029F2" w:rsidRPr="007029F2" w:rsidRDefault="007029F2" w:rsidP="007029F2">
      <w:pPr>
        <w:rPr>
          <w:sz w:val="21"/>
          <w:szCs w:val="21"/>
        </w:rPr>
      </w:pPr>
    </w:p>
    <w:p w14:paraId="7F23DE13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 xml:space="preserve">18th Workshop on Adaptive and Reflective Middleware (ARM 2019) </w:t>
      </w:r>
    </w:p>
    <w:p w14:paraId="1E0B8C98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co-located with Middleware 2019, 9th December 2019, UC Davis, CA, USA</w:t>
      </w:r>
    </w:p>
    <w:p w14:paraId="3C1D6947" w14:textId="77777777" w:rsidR="007029F2" w:rsidRPr="007029F2" w:rsidRDefault="007029F2" w:rsidP="007029F2">
      <w:pPr>
        <w:rPr>
          <w:sz w:val="21"/>
          <w:szCs w:val="21"/>
        </w:rPr>
      </w:pPr>
    </w:p>
    <w:p w14:paraId="4F5C9C43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https://arm2019.github.io/</w:t>
      </w:r>
    </w:p>
    <w:p w14:paraId="2EE39D84" w14:textId="77777777" w:rsidR="007029F2" w:rsidRPr="007029F2" w:rsidRDefault="007029F2" w:rsidP="007029F2">
      <w:pPr>
        <w:rPr>
          <w:sz w:val="21"/>
          <w:szCs w:val="21"/>
        </w:rPr>
      </w:pPr>
    </w:p>
    <w:p w14:paraId="6D1EAF5C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Important Dates</w:t>
      </w:r>
    </w:p>
    <w:p w14:paraId="4D3A5787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---------------</w:t>
      </w:r>
    </w:p>
    <w:p w14:paraId="523CC0AA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All deadlines are 11:59 PM (</w:t>
      </w:r>
      <w:proofErr w:type="spellStart"/>
      <w:r w:rsidRPr="007029F2">
        <w:rPr>
          <w:sz w:val="21"/>
          <w:szCs w:val="21"/>
        </w:rPr>
        <w:t>AoE</w:t>
      </w:r>
      <w:proofErr w:type="spellEnd"/>
      <w:r w:rsidRPr="007029F2">
        <w:rPr>
          <w:sz w:val="21"/>
          <w:szCs w:val="21"/>
        </w:rPr>
        <w:t xml:space="preserve"> Anywhere on Earth)</w:t>
      </w:r>
    </w:p>
    <w:p w14:paraId="7FB825CD" w14:textId="77777777" w:rsidR="007029F2" w:rsidRPr="007029F2" w:rsidRDefault="007029F2" w:rsidP="007029F2">
      <w:pPr>
        <w:rPr>
          <w:sz w:val="21"/>
          <w:szCs w:val="21"/>
        </w:rPr>
      </w:pPr>
    </w:p>
    <w:p w14:paraId="4CD16882" w14:textId="2403B6B1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 xml:space="preserve">Paper submission: </w:t>
      </w:r>
      <w:r w:rsidR="00EE4C7B">
        <w:rPr>
          <w:sz w:val="21"/>
          <w:szCs w:val="21"/>
        </w:rPr>
        <w:t>September</w:t>
      </w:r>
      <w:r w:rsidRPr="007029F2">
        <w:rPr>
          <w:sz w:val="21"/>
          <w:szCs w:val="21"/>
        </w:rPr>
        <w:t xml:space="preserve"> </w:t>
      </w:r>
      <w:r w:rsidR="001B4720">
        <w:rPr>
          <w:sz w:val="21"/>
          <w:szCs w:val="21"/>
        </w:rPr>
        <w:t>20</w:t>
      </w:r>
      <w:bookmarkStart w:id="0" w:name="_GoBack"/>
      <w:bookmarkEnd w:id="0"/>
      <w:r w:rsidRPr="007029F2">
        <w:rPr>
          <w:sz w:val="21"/>
          <w:szCs w:val="21"/>
        </w:rPr>
        <w:t>, 2019</w:t>
      </w:r>
    </w:p>
    <w:p w14:paraId="18A326BC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Acceptance notification: October 3, 2019</w:t>
      </w:r>
    </w:p>
    <w:p w14:paraId="4611B62A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Camera-ready: October 17, 2019</w:t>
      </w:r>
    </w:p>
    <w:p w14:paraId="3086481E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Workshop: December 9, 2019</w:t>
      </w:r>
    </w:p>
    <w:p w14:paraId="2A897F17" w14:textId="77777777" w:rsidR="007029F2" w:rsidRPr="007029F2" w:rsidRDefault="007029F2" w:rsidP="007029F2">
      <w:pPr>
        <w:rPr>
          <w:sz w:val="21"/>
          <w:szCs w:val="21"/>
        </w:rPr>
      </w:pPr>
    </w:p>
    <w:p w14:paraId="77DD672D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Workshop Overview</w:t>
      </w:r>
    </w:p>
    <w:p w14:paraId="03CC10AE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-----------------</w:t>
      </w:r>
    </w:p>
    <w:p w14:paraId="46A882E8" w14:textId="77777777" w:rsidR="007029F2" w:rsidRPr="007029F2" w:rsidRDefault="007029F2" w:rsidP="007029F2">
      <w:pPr>
        <w:rPr>
          <w:sz w:val="21"/>
          <w:szCs w:val="21"/>
        </w:rPr>
      </w:pPr>
    </w:p>
    <w:p w14:paraId="49B2D1C0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The Adaptive and Reflective Middleware (ARM) workshop series started together</w:t>
      </w:r>
    </w:p>
    <w:p w14:paraId="6C2599ED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with the ACM/IFIP/USENIX International Middleware Conference, with which it has</w:t>
      </w:r>
    </w:p>
    <w:p w14:paraId="798EF781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been co-located every year since this first edition. It is now an established</w:t>
      </w:r>
    </w:p>
    <w:p w14:paraId="7CBA0AF8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 xml:space="preserve">venue to provide researchers with a </w:t>
      </w:r>
      <w:proofErr w:type="gramStart"/>
      <w:r w:rsidRPr="007029F2">
        <w:rPr>
          <w:sz w:val="21"/>
          <w:szCs w:val="21"/>
        </w:rPr>
        <w:t>leading edge</w:t>
      </w:r>
      <w:proofErr w:type="gramEnd"/>
      <w:r w:rsidRPr="007029F2">
        <w:rPr>
          <w:sz w:val="21"/>
          <w:szCs w:val="21"/>
        </w:rPr>
        <w:t xml:space="preserve"> view on the state of the art in</w:t>
      </w:r>
    </w:p>
    <w:p w14:paraId="0843B6B8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adaptive middleware and the engineering of adaptive and autonomous distributed</w:t>
      </w:r>
    </w:p>
    <w:p w14:paraId="28C5769B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systems. New classes of applications such as smart and connected city</w:t>
      </w:r>
    </w:p>
    <w:p w14:paraId="3A63CFE8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applications, industrial networked and cloud applications, the Internet of</w:t>
      </w:r>
    </w:p>
    <w:p w14:paraId="222BC895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Things, intelligent transport, smart grids, and their combination drive the need</w:t>
      </w:r>
    </w:p>
    <w:p w14:paraId="04BAB2AE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for new adaptive middleware solutions. Applying reflective techniques to open-up</w:t>
      </w:r>
    </w:p>
    <w:p w14:paraId="096579AF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the implementation of middleware and related software platforms for</w:t>
      </w:r>
    </w:p>
    <w:p w14:paraId="14F9D218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interoperability, one-to-many deployment, and adaptability have proved</w:t>
      </w:r>
    </w:p>
    <w:p w14:paraId="4EFD99F1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particularly successful and influential in the past. However, there are still</w:t>
      </w:r>
    </w:p>
    <w:p w14:paraId="7207875E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open challenges, such as scalability and decentralized management as well as</w:t>
      </w:r>
    </w:p>
    <w:p w14:paraId="25E112AB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resilient real-time operations that require further investigation to address</w:t>
      </w:r>
    </w:p>
    <w:p w14:paraId="4695E4CA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new use cases in large deployment contexts.</w:t>
      </w:r>
    </w:p>
    <w:p w14:paraId="7F76FBD6" w14:textId="77777777" w:rsidR="007029F2" w:rsidRPr="007029F2" w:rsidRDefault="007029F2" w:rsidP="007029F2">
      <w:pPr>
        <w:rPr>
          <w:sz w:val="21"/>
          <w:szCs w:val="21"/>
        </w:rPr>
      </w:pPr>
    </w:p>
    <w:p w14:paraId="12A83482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Past editions of the workshop have brought together experts involved in</w:t>
      </w:r>
    </w:p>
    <w:p w14:paraId="59F32B21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designing and reusing adaptive systems at different system layers, including</w:t>
      </w:r>
    </w:p>
    <w:p w14:paraId="60CA6AE7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architectural, OS, virtualization technology, and network layers, as well as in</w:t>
      </w:r>
    </w:p>
    <w:p w14:paraId="5073F88F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using adaptation techniques that are complementary to reflection. The workshop</w:t>
      </w:r>
    </w:p>
    <w:p w14:paraId="0C135B39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series also seek to provide an exciting environment in which to leverage</w:t>
      </w:r>
    </w:p>
    <w:p w14:paraId="5D9F41F1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cooperation among researchers.</w:t>
      </w:r>
    </w:p>
    <w:p w14:paraId="41B1A925" w14:textId="77777777" w:rsidR="007029F2" w:rsidRPr="007029F2" w:rsidRDefault="007029F2" w:rsidP="007029F2">
      <w:pPr>
        <w:rPr>
          <w:sz w:val="21"/>
          <w:szCs w:val="21"/>
        </w:rPr>
      </w:pPr>
    </w:p>
    <w:p w14:paraId="57B2CE2D" w14:textId="77777777" w:rsidR="007029F2" w:rsidRPr="007029F2" w:rsidRDefault="007029F2" w:rsidP="007029F2">
      <w:pPr>
        <w:rPr>
          <w:sz w:val="21"/>
          <w:szCs w:val="21"/>
        </w:rPr>
      </w:pPr>
    </w:p>
    <w:p w14:paraId="019C771B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Topics of interest include, but are not limited to:</w:t>
      </w:r>
    </w:p>
    <w:p w14:paraId="6A9209B8" w14:textId="77777777" w:rsidR="007029F2" w:rsidRPr="007029F2" w:rsidRDefault="007029F2" w:rsidP="007029F2">
      <w:pPr>
        <w:rPr>
          <w:sz w:val="21"/>
          <w:szCs w:val="21"/>
        </w:rPr>
      </w:pPr>
    </w:p>
    <w:p w14:paraId="7F8BB98C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>* Design and performance of adaptive and/or reflective middleware platforms</w:t>
      </w:r>
    </w:p>
    <w:p w14:paraId="2E5A3622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>* Experiences with adaptive and reflective technologies in specific domains</w:t>
      </w:r>
    </w:p>
    <w:p w14:paraId="55DB7D02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 xml:space="preserve">  (e.g., sensor networks, ubiquitous/pervasive computing, mobile computing,</w:t>
      </w:r>
    </w:p>
    <w:p w14:paraId="60579A94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 xml:space="preserve">  smart and connected communities, Internet of Things, cloud/grid computing,</w:t>
      </w:r>
    </w:p>
    <w:p w14:paraId="1BD20C57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 xml:space="preserve">  P2P, Systems-of-Systems)</w:t>
      </w:r>
    </w:p>
    <w:p w14:paraId="643020A6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>* Cross-layer interactions and adaptation mechanisms, including network, OS, VM</w:t>
      </w:r>
    </w:p>
    <w:p w14:paraId="25615F3E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 xml:space="preserve">  &amp; device level techniques</w:t>
      </w:r>
    </w:p>
    <w:p w14:paraId="238F8652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>* Adaptation and reflection in the presence of heterogeneous execution and</w:t>
      </w:r>
    </w:p>
    <w:p w14:paraId="5420C57D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lastRenderedPageBreak/>
        <w:t xml:space="preserve">  programming paradigms</w:t>
      </w:r>
    </w:p>
    <w:p w14:paraId="0845341D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>* Application of adaptive and reflective middleware techniques to achieve:</w:t>
      </w:r>
    </w:p>
    <w:p w14:paraId="61ECFEFF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 xml:space="preserve">  reconfigurability and/or adaptability and/or separation of concerns; reuse;</w:t>
      </w:r>
    </w:p>
    <w:p w14:paraId="5BFF5AE5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 xml:space="preserve">  and reification of adaptation techniques and strategies</w:t>
      </w:r>
    </w:p>
    <w:p w14:paraId="6E4EF05C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>* Incorporating non-functional properties into middleware, including real-time,</w:t>
      </w:r>
    </w:p>
    <w:p w14:paraId="6567EC36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 xml:space="preserve">  fault- tolerance, immutability, persistence, security, trust, privacy and so</w:t>
      </w:r>
      <w:r>
        <w:rPr>
          <w:sz w:val="20"/>
          <w:szCs w:val="20"/>
        </w:rPr>
        <w:t xml:space="preserve"> </w:t>
      </w:r>
      <w:r w:rsidRPr="007029F2">
        <w:rPr>
          <w:sz w:val="20"/>
          <w:szCs w:val="20"/>
        </w:rPr>
        <w:t>on</w:t>
      </w:r>
    </w:p>
    <w:p w14:paraId="5EDDB7F2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>* Fundamental developments in the theory and practice of reflection, adaptation</w:t>
      </w:r>
    </w:p>
    <w:p w14:paraId="7AE6A111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 xml:space="preserve">  and control, as it relates to middleware and its interaction with other layers</w:t>
      </w:r>
    </w:p>
    <w:p w14:paraId="7CBE076D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>* Techniques to improve performance and/or scalability of adaptive and</w:t>
      </w:r>
    </w:p>
    <w:p w14:paraId="212FE35A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 xml:space="preserve">  reflective mechanisms</w:t>
      </w:r>
    </w:p>
    <w:p w14:paraId="4531A5D3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>* Evaluation methodologies for adaptive and reflective middleware; guidelines,</w:t>
      </w:r>
    </w:p>
    <w:p w14:paraId="1CB356FD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 xml:space="preserve">  testbeds and benchmarks</w:t>
      </w:r>
    </w:p>
    <w:p w14:paraId="271CD864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>* Approaches to maintain the integrity of adaptive and reflective technologies;</w:t>
      </w:r>
    </w:p>
    <w:p w14:paraId="18A63BD0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 xml:space="preserve">  convergence of adaptation</w:t>
      </w:r>
    </w:p>
    <w:p w14:paraId="3C5158FA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>* Tool support for adaptive and reflective middleware</w:t>
      </w:r>
    </w:p>
    <w:p w14:paraId="17CF546D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>* Design and programming abstractions to manage the complexity of adaptive and</w:t>
      </w:r>
    </w:p>
    <w:p w14:paraId="07E698C4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 xml:space="preserve">  reflective mechanisms</w:t>
      </w:r>
    </w:p>
    <w:p w14:paraId="347F4F66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>* Software engineering methodologies for the design and development of adaptive</w:t>
      </w:r>
    </w:p>
    <w:p w14:paraId="1315DEBD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 xml:space="preserve">  middleware</w:t>
      </w:r>
    </w:p>
    <w:p w14:paraId="490EB49A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>* Methods for reasoning, storing and dynamically updating knowledge about the</w:t>
      </w:r>
    </w:p>
    <w:p w14:paraId="54335DC6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 xml:space="preserve">  services provided by adaptive/reflective middleware</w:t>
      </w:r>
    </w:p>
    <w:p w14:paraId="51A14900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>* The role of techniques such as learning in the design of long-lived adaptive</w:t>
      </w:r>
    </w:p>
    <w:p w14:paraId="337A5733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 xml:space="preserve">  middleware</w:t>
      </w:r>
    </w:p>
    <w:p w14:paraId="776FFCF7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>* Methods for asynchronous, distributed, control, coordination/cooperation among</w:t>
      </w:r>
    </w:p>
    <w:p w14:paraId="1E488DD6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 xml:space="preserve">  components providing middleware services</w:t>
      </w:r>
    </w:p>
    <w:p w14:paraId="60761931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>* Metrics on properties such as cost-of-adaptation, quality-of-adaptation,</w:t>
      </w:r>
    </w:p>
    <w:p w14:paraId="2DB14D76" w14:textId="77777777" w:rsidR="007029F2" w:rsidRPr="007029F2" w:rsidRDefault="007029F2" w:rsidP="007029F2">
      <w:pPr>
        <w:rPr>
          <w:sz w:val="20"/>
          <w:szCs w:val="20"/>
        </w:rPr>
      </w:pPr>
      <w:r w:rsidRPr="007029F2">
        <w:rPr>
          <w:sz w:val="20"/>
          <w:szCs w:val="20"/>
        </w:rPr>
        <w:t xml:space="preserve">  consistency-of- adaptation, yields</w:t>
      </w:r>
    </w:p>
    <w:p w14:paraId="05F5677C" w14:textId="77777777" w:rsidR="007029F2" w:rsidRPr="007029F2" w:rsidRDefault="007029F2" w:rsidP="007029F2">
      <w:pPr>
        <w:rPr>
          <w:sz w:val="21"/>
          <w:szCs w:val="21"/>
        </w:rPr>
      </w:pPr>
    </w:p>
    <w:p w14:paraId="328FBBB1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Submission Guidelines</w:t>
      </w:r>
    </w:p>
    <w:p w14:paraId="4F203F41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---------------------</w:t>
      </w:r>
    </w:p>
    <w:p w14:paraId="2327852B" w14:textId="77777777" w:rsidR="007029F2" w:rsidRPr="007029F2" w:rsidRDefault="007029F2" w:rsidP="007029F2">
      <w:pPr>
        <w:rPr>
          <w:sz w:val="21"/>
          <w:szCs w:val="21"/>
        </w:rPr>
      </w:pPr>
    </w:p>
    <w:p w14:paraId="3E2C9352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All submissions should be made electronically through:</w:t>
      </w:r>
    </w:p>
    <w:p w14:paraId="4F1C7C51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https://arm2019.hotcrp.com</w:t>
      </w:r>
    </w:p>
    <w:p w14:paraId="12DA0CDD" w14:textId="77777777" w:rsidR="007029F2" w:rsidRPr="007029F2" w:rsidRDefault="007029F2" w:rsidP="007029F2">
      <w:pPr>
        <w:rPr>
          <w:sz w:val="21"/>
          <w:szCs w:val="21"/>
        </w:rPr>
      </w:pPr>
    </w:p>
    <w:p w14:paraId="522C412B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Submitted and accepted papers should be no longer than 6 pages in the standard</w:t>
      </w:r>
    </w:p>
    <w:p w14:paraId="06CCE205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ACM format for conference proceedings.  Document templates for most popular</w:t>
      </w:r>
    </w:p>
    <w:p w14:paraId="7D0793A8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document processing tools can be found at:</w:t>
      </w:r>
    </w:p>
    <w:p w14:paraId="26B89CED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http://www.acm.org/sigs/publications/proceedings-templates</w:t>
      </w:r>
    </w:p>
    <w:p w14:paraId="1369048B" w14:textId="77777777" w:rsidR="007029F2" w:rsidRPr="007029F2" w:rsidRDefault="007029F2" w:rsidP="007029F2">
      <w:pPr>
        <w:rPr>
          <w:sz w:val="21"/>
          <w:szCs w:val="21"/>
        </w:rPr>
      </w:pPr>
    </w:p>
    <w:p w14:paraId="3EE0172C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At least one author on each accepted paper must hold a full pre-conference</w:t>
      </w:r>
    </w:p>
    <w:p w14:paraId="35E5C22F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registration. Papers will be available in the ACM Digital Library.</w:t>
      </w:r>
    </w:p>
    <w:p w14:paraId="4A575EB0" w14:textId="77777777" w:rsidR="007029F2" w:rsidRPr="007029F2" w:rsidRDefault="007029F2" w:rsidP="007029F2">
      <w:pPr>
        <w:rPr>
          <w:sz w:val="21"/>
          <w:szCs w:val="21"/>
        </w:rPr>
      </w:pPr>
    </w:p>
    <w:p w14:paraId="14D86912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We will aim to create better outreach for the papers in ARM by selecting the</w:t>
      </w:r>
    </w:p>
    <w:p w14:paraId="4D4396EE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best papers from the workshop and inviting the authors of those papers to submit</w:t>
      </w:r>
    </w:p>
    <w:p w14:paraId="3501F590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an extended and expanded manuscript (40% new material will be required for the</w:t>
      </w:r>
    </w:p>
    <w:p w14:paraId="27366BA2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 xml:space="preserve">extended manuscript) towards a publication in the </w:t>
      </w:r>
      <w:proofErr w:type="spellStart"/>
      <w:r w:rsidRPr="007029F2">
        <w:rPr>
          <w:sz w:val="21"/>
          <w:szCs w:val="21"/>
        </w:rPr>
        <w:t>SpringerNature</w:t>
      </w:r>
      <w:proofErr w:type="spellEnd"/>
      <w:r w:rsidRPr="007029F2">
        <w:rPr>
          <w:sz w:val="21"/>
          <w:szCs w:val="21"/>
        </w:rPr>
        <w:t xml:space="preserve"> Journal of</w:t>
      </w:r>
    </w:p>
    <w:p w14:paraId="6DCBE2EA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Internet Services and Applications.</w:t>
      </w:r>
    </w:p>
    <w:p w14:paraId="41CD2CA2" w14:textId="77777777" w:rsidR="007029F2" w:rsidRPr="007029F2" w:rsidRDefault="007029F2" w:rsidP="007029F2">
      <w:pPr>
        <w:rPr>
          <w:sz w:val="21"/>
          <w:szCs w:val="21"/>
        </w:rPr>
      </w:pPr>
    </w:p>
    <w:p w14:paraId="773625FB" w14:textId="77777777" w:rsidR="007029F2" w:rsidRDefault="007029F2" w:rsidP="007029F2">
      <w:pPr>
        <w:rPr>
          <w:sz w:val="21"/>
          <w:szCs w:val="21"/>
        </w:rPr>
      </w:pPr>
    </w:p>
    <w:p w14:paraId="735BF3EF" w14:textId="77777777" w:rsidR="007029F2" w:rsidRDefault="007029F2" w:rsidP="007029F2">
      <w:pPr>
        <w:rPr>
          <w:sz w:val="21"/>
          <w:szCs w:val="21"/>
        </w:rPr>
      </w:pPr>
    </w:p>
    <w:p w14:paraId="29AA0B71" w14:textId="77777777" w:rsidR="007029F2" w:rsidRDefault="007029F2" w:rsidP="007029F2">
      <w:pPr>
        <w:rPr>
          <w:sz w:val="21"/>
          <w:szCs w:val="21"/>
        </w:rPr>
      </w:pPr>
    </w:p>
    <w:p w14:paraId="7B85AC03" w14:textId="77777777" w:rsidR="007029F2" w:rsidRDefault="007029F2" w:rsidP="007029F2">
      <w:pPr>
        <w:rPr>
          <w:sz w:val="21"/>
          <w:szCs w:val="21"/>
        </w:rPr>
      </w:pPr>
    </w:p>
    <w:p w14:paraId="5224F79C" w14:textId="77777777" w:rsidR="007029F2" w:rsidRDefault="007029F2" w:rsidP="007029F2">
      <w:pPr>
        <w:rPr>
          <w:sz w:val="21"/>
          <w:szCs w:val="21"/>
        </w:rPr>
      </w:pPr>
    </w:p>
    <w:p w14:paraId="6F3BF3B6" w14:textId="77777777" w:rsidR="007029F2" w:rsidRPr="007029F2" w:rsidRDefault="007029F2" w:rsidP="007029F2">
      <w:pPr>
        <w:rPr>
          <w:sz w:val="21"/>
          <w:szCs w:val="21"/>
        </w:rPr>
      </w:pPr>
    </w:p>
    <w:p w14:paraId="6A01775D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Works</w:t>
      </w:r>
      <w:r>
        <w:rPr>
          <w:sz w:val="21"/>
          <w:szCs w:val="21"/>
        </w:rPr>
        <w:t>h</w:t>
      </w:r>
      <w:r w:rsidRPr="007029F2">
        <w:rPr>
          <w:sz w:val="21"/>
          <w:szCs w:val="21"/>
        </w:rPr>
        <w:t>op Co-Chairs</w:t>
      </w:r>
    </w:p>
    <w:p w14:paraId="554D1A81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lastRenderedPageBreak/>
        <w:t>--------------</w:t>
      </w:r>
      <w:r w:rsidR="001B6B1A">
        <w:rPr>
          <w:sz w:val="21"/>
          <w:szCs w:val="21"/>
        </w:rPr>
        <w:t>-------------</w:t>
      </w:r>
    </w:p>
    <w:p w14:paraId="09FE9A0A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* Paul Grace, Aston University, UK</w:t>
      </w:r>
    </w:p>
    <w:p w14:paraId="07681694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* Mohan Kumar, Rochester Institute of Technology, USA</w:t>
      </w:r>
    </w:p>
    <w:p w14:paraId="3F36CDEF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 xml:space="preserve">* Marco </w:t>
      </w:r>
      <w:proofErr w:type="spellStart"/>
      <w:r w:rsidRPr="007029F2">
        <w:rPr>
          <w:sz w:val="21"/>
          <w:szCs w:val="21"/>
        </w:rPr>
        <w:t>Netto</w:t>
      </w:r>
      <w:proofErr w:type="spellEnd"/>
      <w:r w:rsidRPr="007029F2">
        <w:rPr>
          <w:sz w:val="21"/>
          <w:szCs w:val="21"/>
        </w:rPr>
        <w:t>, IBM Research, Brazil</w:t>
      </w:r>
    </w:p>
    <w:p w14:paraId="34871D12" w14:textId="77777777" w:rsidR="007029F2" w:rsidRPr="007029F2" w:rsidRDefault="007029F2" w:rsidP="007029F2">
      <w:pPr>
        <w:rPr>
          <w:sz w:val="21"/>
          <w:szCs w:val="21"/>
        </w:rPr>
      </w:pPr>
    </w:p>
    <w:p w14:paraId="3E730DD0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 xml:space="preserve">Contact: </w:t>
      </w:r>
      <w:proofErr w:type="spellStart"/>
      <w:r w:rsidRPr="007029F2">
        <w:rPr>
          <w:sz w:val="21"/>
          <w:szCs w:val="21"/>
        </w:rPr>
        <w:t>mstelmar</w:t>
      </w:r>
      <w:proofErr w:type="spellEnd"/>
      <w:r w:rsidRPr="007029F2">
        <w:rPr>
          <w:sz w:val="21"/>
          <w:szCs w:val="21"/>
        </w:rPr>
        <w:t xml:space="preserve"> at </w:t>
      </w:r>
      <w:proofErr w:type="spellStart"/>
      <w:r w:rsidRPr="007029F2">
        <w:rPr>
          <w:sz w:val="21"/>
          <w:szCs w:val="21"/>
        </w:rPr>
        <w:t>br</w:t>
      </w:r>
      <w:proofErr w:type="spellEnd"/>
      <w:r w:rsidRPr="007029F2">
        <w:rPr>
          <w:sz w:val="21"/>
          <w:szCs w:val="21"/>
        </w:rPr>
        <w:t>(dot)</w:t>
      </w:r>
      <w:proofErr w:type="spellStart"/>
      <w:r w:rsidRPr="007029F2">
        <w:rPr>
          <w:sz w:val="21"/>
          <w:szCs w:val="21"/>
        </w:rPr>
        <w:t>ibm</w:t>
      </w:r>
      <w:proofErr w:type="spellEnd"/>
      <w:r w:rsidRPr="007029F2">
        <w:rPr>
          <w:sz w:val="21"/>
          <w:szCs w:val="21"/>
        </w:rPr>
        <w:t>(dot)com</w:t>
      </w:r>
    </w:p>
    <w:p w14:paraId="5EE5A8F8" w14:textId="77777777" w:rsidR="007029F2" w:rsidRDefault="007029F2" w:rsidP="007029F2">
      <w:pPr>
        <w:rPr>
          <w:sz w:val="21"/>
          <w:szCs w:val="21"/>
        </w:rPr>
      </w:pPr>
    </w:p>
    <w:p w14:paraId="2B902C14" w14:textId="77777777" w:rsidR="00E24654" w:rsidRPr="007029F2" w:rsidRDefault="00E24654" w:rsidP="00E24654">
      <w:pPr>
        <w:rPr>
          <w:sz w:val="21"/>
          <w:szCs w:val="21"/>
        </w:rPr>
      </w:pPr>
      <w:r w:rsidRPr="007029F2">
        <w:rPr>
          <w:sz w:val="21"/>
          <w:szCs w:val="21"/>
        </w:rPr>
        <w:t>Steering Committee</w:t>
      </w:r>
    </w:p>
    <w:p w14:paraId="54F7CA04" w14:textId="77777777" w:rsidR="00E24654" w:rsidRPr="007029F2" w:rsidRDefault="00E24654" w:rsidP="00E24654">
      <w:pPr>
        <w:rPr>
          <w:sz w:val="21"/>
          <w:szCs w:val="21"/>
        </w:rPr>
      </w:pPr>
      <w:r w:rsidRPr="007029F2">
        <w:rPr>
          <w:sz w:val="21"/>
          <w:szCs w:val="21"/>
        </w:rPr>
        <w:t>--------------------</w:t>
      </w:r>
      <w:r w:rsidR="001B6B1A">
        <w:rPr>
          <w:sz w:val="21"/>
          <w:szCs w:val="21"/>
        </w:rPr>
        <w:t>-------</w:t>
      </w:r>
    </w:p>
    <w:p w14:paraId="410DD19F" w14:textId="77777777" w:rsidR="00E24654" w:rsidRPr="007029F2" w:rsidRDefault="00E24654" w:rsidP="00E24654">
      <w:pPr>
        <w:rPr>
          <w:sz w:val="21"/>
          <w:szCs w:val="21"/>
        </w:rPr>
      </w:pPr>
      <w:r w:rsidRPr="007029F2">
        <w:rPr>
          <w:sz w:val="21"/>
          <w:szCs w:val="21"/>
        </w:rPr>
        <w:t>* Gordon Blair, Lancaster Univ., UK.</w:t>
      </w:r>
    </w:p>
    <w:p w14:paraId="4A2F9641" w14:textId="77777777" w:rsidR="00E24654" w:rsidRPr="007029F2" w:rsidRDefault="00E24654" w:rsidP="00E24654">
      <w:pPr>
        <w:rPr>
          <w:sz w:val="21"/>
          <w:szCs w:val="21"/>
        </w:rPr>
      </w:pPr>
      <w:r w:rsidRPr="007029F2">
        <w:rPr>
          <w:sz w:val="21"/>
          <w:szCs w:val="21"/>
        </w:rPr>
        <w:t xml:space="preserve">* Fabio M Costa, Federal Univ of </w:t>
      </w:r>
      <w:proofErr w:type="spellStart"/>
      <w:r w:rsidRPr="007029F2">
        <w:rPr>
          <w:sz w:val="21"/>
          <w:szCs w:val="21"/>
        </w:rPr>
        <w:t>Goias</w:t>
      </w:r>
      <w:proofErr w:type="spellEnd"/>
      <w:r w:rsidRPr="007029F2">
        <w:rPr>
          <w:sz w:val="21"/>
          <w:szCs w:val="21"/>
        </w:rPr>
        <w:t>, Brazil.</w:t>
      </w:r>
    </w:p>
    <w:p w14:paraId="1EA41F1F" w14:textId="77777777" w:rsidR="00E24654" w:rsidRPr="007029F2" w:rsidRDefault="00E24654" w:rsidP="00E24654">
      <w:pPr>
        <w:rPr>
          <w:sz w:val="21"/>
          <w:szCs w:val="21"/>
        </w:rPr>
      </w:pPr>
      <w:r w:rsidRPr="007029F2">
        <w:rPr>
          <w:sz w:val="21"/>
          <w:szCs w:val="21"/>
        </w:rPr>
        <w:t>* Fabio Kon, Univ. of Sao Paulo, Brazil.</w:t>
      </w:r>
    </w:p>
    <w:p w14:paraId="194AA422" w14:textId="77777777" w:rsidR="00E24654" w:rsidRPr="007029F2" w:rsidRDefault="00E24654" w:rsidP="00E24654">
      <w:pPr>
        <w:rPr>
          <w:sz w:val="21"/>
          <w:szCs w:val="21"/>
        </w:rPr>
      </w:pPr>
      <w:r w:rsidRPr="007029F2">
        <w:rPr>
          <w:sz w:val="21"/>
          <w:szCs w:val="21"/>
        </w:rPr>
        <w:t xml:space="preserve">* Renato </w:t>
      </w:r>
      <w:proofErr w:type="spellStart"/>
      <w:r w:rsidRPr="007029F2">
        <w:rPr>
          <w:sz w:val="21"/>
          <w:szCs w:val="21"/>
        </w:rPr>
        <w:t>Cerqueira</w:t>
      </w:r>
      <w:proofErr w:type="spellEnd"/>
      <w:r w:rsidRPr="007029F2">
        <w:rPr>
          <w:sz w:val="21"/>
          <w:szCs w:val="21"/>
        </w:rPr>
        <w:t>, IBM Research, Brazil.</w:t>
      </w:r>
    </w:p>
    <w:p w14:paraId="5F8764D9" w14:textId="77777777" w:rsidR="00E24654" w:rsidRPr="007029F2" w:rsidRDefault="00E24654" w:rsidP="00E24654">
      <w:pPr>
        <w:rPr>
          <w:sz w:val="21"/>
          <w:szCs w:val="21"/>
        </w:rPr>
      </w:pPr>
      <w:r w:rsidRPr="007029F2">
        <w:rPr>
          <w:sz w:val="21"/>
          <w:szCs w:val="21"/>
        </w:rPr>
        <w:t>* Paulo Ferreira, INESC-ID, Portugal.</w:t>
      </w:r>
    </w:p>
    <w:p w14:paraId="6834B105" w14:textId="77777777" w:rsidR="00E24654" w:rsidRPr="007029F2" w:rsidRDefault="00E24654" w:rsidP="00E24654">
      <w:pPr>
        <w:rPr>
          <w:sz w:val="21"/>
          <w:szCs w:val="21"/>
        </w:rPr>
      </w:pPr>
      <w:r w:rsidRPr="007029F2">
        <w:rPr>
          <w:sz w:val="21"/>
          <w:szCs w:val="21"/>
        </w:rPr>
        <w:t xml:space="preserve">* Nalini </w:t>
      </w:r>
      <w:proofErr w:type="spellStart"/>
      <w:r w:rsidRPr="007029F2">
        <w:rPr>
          <w:sz w:val="21"/>
          <w:szCs w:val="21"/>
        </w:rPr>
        <w:t>Venkatasubramanian</w:t>
      </w:r>
      <w:proofErr w:type="spellEnd"/>
      <w:r w:rsidRPr="007029F2">
        <w:rPr>
          <w:sz w:val="21"/>
          <w:szCs w:val="21"/>
        </w:rPr>
        <w:t>, Univ. of California, Irvine, USA.</w:t>
      </w:r>
    </w:p>
    <w:p w14:paraId="48780500" w14:textId="77777777" w:rsidR="00E24654" w:rsidRPr="007029F2" w:rsidRDefault="00E24654" w:rsidP="007029F2">
      <w:pPr>
        <w:rPr>
          <w:sz w:val="21"/>
          <w:szCs w:val="21"/>
        </w:rPr>
      </w:pPr>
    </w:p>
    <w:p w14:paraId="3F64B854" w14:textId="77777777" w:rsidR="007029F2" w:rsidRPr="007029F2" w:rsidRDefault="007029F2" w:rsidP="007029F2">
      <w:pPr>
        <w:rPr>
          <w:sz w:val="21"/>
          <w:szCs w:val="21"/>
        </w:rPr>
      </w:pPr>
      <w:proofErr w:type="spellStart"/>
      <w:r w:rsidRPr="007029F2">
        <w:rPr>
          <w:sz w:val="21"/>
          <w:szCs w:val="21"/>
        </w:rPr>
        <w:t>Programme</w:t>
      </w:r>
      <w:proofErr w:type="spellEnd"/>
      <w:r w:rsidRPr="007029F2">
        <w:rPr>
          <w:sz w:val="21"/>
          <w:szCs w:val="21"/>
        </w:rPr>
        <w:t xml:space="preserve"> Committee</w:t>
      </w:r>
    </w:p>
    <w:p w14:paraId="16003480" w14:textId="77777777" w:rsidR="007029F2" w:rsidRPr="007029F2" w:rsidRDefault="007029F2" w:rsidP="007029F2">
      <w:pPr>
        <w:rPr>
          <w:sz w:val="21"/>
          <w:szCs w:val="21"/>
        </w:rPr>
      </w:pPr>
      <w:r w:rsidRPr="007029F2">
        <w:rPr>
          <w:sz w:val="21"/>
          <w:szCs w:val="21"/>
        </w:rPr>
        <w:t>---------------------------</w:t>
      </w:r>
      <w:r w:rsidR="001B6B1A">
        <w:rPr>
          <w:sz w:val="21"/>
          <w:szCs w:val="21"/>
        </w:rPr>
        <w:t>----</w:t>
      </w:r>
    </w:p>
    <w:p w14:paraId="7044A946" w14:textId="77777777" w:rsidR="000D6CB7" w:rsidRPr="000D6CB7" w:rsidRDefault="000D6CB7" w:rsidP="000D6CB7">
      <w:pPr>
        <w:rPr>
          <w:sz w:val="21"/>
          <w:szCs w:val="21"/>
        </w:rPr>
      </w:pPr>
      <w:r w:rsidRPr="000D6CB7">
        <w:rPr>
          <w:sz w:val="21"/>
          <w:szCs w:val="21"/>
        </w:rPr>
        <w:t xml:space="preserve">* Francois </w:t>
      </w:r>
      <w:proofErr w:type="spellStart"/>
      <w:r w:rsidRPr="000D6CB7">
        <w:rPr>
          <w:sz w:val="21"/>
          <w:szCs w:val="21"/>
        </w:rPr>
        <w:t>Taiani</w:t>
      </w:r>
      <w:proofErr w:type="spellEnd"/>
      <w:r w:rsidRPr="000D6CB7">
        <w:rPr>
          <w:sz w:val="21"/>
          <w:szCs w:val="21"/>
        </w:rPr>
        <w:t>, University of Rennes 1, France</w:t>
      </w:r>
    </w:p>
    <w:p w14:paraId="151ECCD5" w14:textId="77777777" w:rsidR="000D6CB7" w:rsidRPr="000D6CB7" w:rsidRDefault="000D6CB7" w:rsidP="000D6CB7">
      <w:pPr>
        <w:rPr>
          <w:sz w:val="21"/>
          <w:szCs w:val="21"/>
        </w:rPr>
      </w:pPr>
      <w:r w:rsidRPr="000D6CB7">
        <w:rPr>
          <w:sz w:val="21"/>
          <w:szCs w:val="21"/>
        </w:rPr>
        <w:t xml:space="preserve">* Francoise </w:t>
      </w:r>
      <w:proofErr w:type="spellStart"/>
      <w:r w:rsidRPr="000D6CB7">
        <w:rPr>
          <w:sz w:val="21"/>
          <w:szCs w:val="21"/>
        </w:rPr>
        <w:t>Sailhan</w:t>
      </w:r>
      <w:proofErr w:type="spellEnd"/>
      <w:r w:rsidRPr="000D6CB7">
        <w:rPr>
          <w:sz w:val="21"/>
          <w:szCs w:val="21"/>
        </w:rPr>
        <w:t>, CNAM, Paris, France</w:t>
      </w:r>
    </w:p>
    <w:p w14:paraId="59A4B828" w14:textId="77777777" w:rsidR="000D6CB7" w:rsidRPr="000D6CB7" w:rsidRDefault="000D6CB7" w:rsidP="000D6CB7">
      <w:pPr>
        <w:rPr>
          <w:sz w:val="21"/>
          <w:szCs w:val="21"/>
        </w:rPr>
      </w:pPr>
      <w:r w:rsidRPr="000D6CB7">
        <w:rPr>
          <w:sz w:val="21"/>
          <w:szCs w:val="21"/>
        </w:rPr>
        <w:t xml:space="preserve">* Frank </w:t>
      </w:r>
      <w:proofErr w:type="spellStart"/>
      <w:r w:rsidRPr="000D6CB7">
        <w:rPr>
          <w:sz w:val="21"/>
          <w:szCs w:val="21"/>
        </w:rPr>
        <w:t>Eliassen</w:t>
      </w:r>
      <w:proofErr w:type="spellEnd"/>
      <w:r w:rsidRPr="000D6CB7">
        <w:rPr>
          <w:sz w:val="21"/>
          <w:szCs w:val="21"/>
        </w:rPr>
        <w:t>, University of Oslo, Norway</w:t>
      </w:r>
    </w:p>
    <w:p w14:paraId="1F39B9E3" w14:textId="77777777" w:rsidR="000D6CB7" w:rsidRPr="000D6CB7" w:rsidRDefault="000D6CB7" w:rsidP="000D6CB7">
      <w:pPr>
        <w:rPr>
          <w:sz w:val="21"/>
          <w:szCs w:val="21"/>
        </w:rPr>
      </w:pPr>
      <w:r w:rsidRPr="000D6CB7">
        <w:rPr>
          <w:sz w:val="21"/>
          <w:szCs w:val="21"/>
        </w:rPr>
        <w:t>* Gang Huang, Peking University, China</w:t>
      </w:r>
    </w:p>
    <w:p w14:paraId="049D0DC3" w14:textId="77777777" w:rsidR="000D6CB7" w:rsidRPr="000D6CB7" w:rsidRDefault="000D6CB7" w:rsidP="000D6CB7">
      <w:pPr>
        <w:rPr>
          <w:sz w:val="21"/>
          <w:szCs w:val="21"/>
        </w:rPr>
      </w:pPr>
      <w:r w:rsidRPr="000D6CB7">
        <w:rPr>
          <w:sz w:val="21"/>
          <w:szCs w:val="21"/>
        </w:rPr>
        <w:t xml:space="preserve">* Jan S. </w:t>
      </w:r>
      <w:proofErr w:type="spellStart"/>
      <w:r w:rsidRPr="000D6CB7">
        <w:rPr>
          <w:sz w:val="21"/>
          <w:szCs w:val="21"/>
        </w:rPr>
        <w:t>Rellermeyer</w:t>
      </w:r>
      <w:proofErr w:type="spellEnd"/>
      <w:r w:rsidRPr="000D6CB7">
        <w:rPr>
          <w:sz w:val="21"/>
          <w:szCs w:val="21"/>
        </w:rPr>
        <w:t>, TU Delft, The Netherlands</w:t>
      </w:r>
    </w:p>
    <w:p w14:paraId="1825B295" w14:textId="77777777" w:rsidR="000D6CB7" w:rsidRPr="000D6CB7" w:rsidRDefault="000D6CB7" w:rsidP="000D6CB7">
      <w:pPr>
        <w:rPr>
          <w:sz w:val="21"/>
          <w:szCs w:val="21"/>
        </w:rPr>
      </w:pPr>
      <w:r w:rsidRPr="000D6CB7">
        <w:rPr>
          <w:sz w:val="21"/>
          <w:szCs w:val="21"/>
        </w:rPr>
        <w:t xml:space="preserve">* </w:t>
      </w:r>
      <w:proofErr w:type="spellStart"/>
      <w:r w:rsidRPr="000D6CB7">
        <w:rPr>
          <w:sz w:val="21"/>
          <w:szCs w:val="21"/>
        </w:rPr>
        <w:t>Kyoungho</w:t>
      </w:r>
      <w:proofErr w:type="spellEnd"/>
      <w:r w:rsidRPr="000D6CB7">
        <w:rPr>
          <w:sz w:val="21"/>
          <w:szCs w:val="21"/>
        </w:rPr>
        <w:t xml:space="preserve"> An, RTI Inc, USA</w:t>
      </w:r>
    </w:p>
    <w:p w14:paraId="7940AF34" w14:textId="77777777" w:rsidR="000D6CB7" w:rsidRPr="000D6CB7" w:rsidRDefault="000D6CB7" w:rsidP="000D6CB7">
      <w:pPr>
        <w:rPr>
          <w:sz w:val="21"/>
          <w:szCs w:val="21"/>
        </w:rPr>
      </w:pPr>
      <w:r w:rsidRPr="000D6CB7">
        <w:rPr>
          <w:sz w:val="21"/>
          <w:szCs w:val="21"/>
        </w:rPr>
        <w:t xml:space="preserve">* Luis </w:t>
      </w:r>
      <w:proofErr w:type="spellStart"/>
      <w:r w:rsidRPr="000D6CB7">
        <w:rPr>
          <w:sz w:val="21"/>
          <w:szCs w:val="21"/>
        </w:rPr>
        <w:t>Veiga</w:t>
      </w:r>
      <w:proofErr w:type="spellEnd"/>
      <w:r w:rsidRPr="000D6CB7">
        <w:rPr>
          <w:sz w:val="21"/>
          <w:szCs w:val="21"/>
        </w:rPr>
        <w:t xml:space="preserve">, </w:t>
      </w:r>
      <w:proofErr w:type="spellStart"/>
      <w:r w:rsidRPr="000D6CB7">
        <w:rPr>
          <w:sz w:val="21"/>
          <w:szCs w:val="21"/>
        </w:rPr>
        <w:t>Universidade</w:t>
      </w:r>
      <w:proofErr w:type="spellEnd"/>
      <w:r w:rsidRPr="000D6CB7">
        <w:rPr>
          <w:sz w:val="21"/>
          <w:szCs w:val="21"/>
        </w:rPr>
        <w:t xml:space="preserve"> de </w:t>
      </w:r>
      <w:proofErr w:type="spellStart"/>
      <w:r w:rsidRPr="000D6CB7">
        <w:rPr>
          <w:sz w:val="21"/>
          <w:szCs w:val="21"/>
        </w:rPr>
        <w:t>Lisboa</w:t>
      </w:r>
      <w:proofErr w:type="spellEnd"/>
      <w:r w:rsidRPr="000D6CB7">
        <w:rPr>
          <w:sz w:val="21"/>
          <w:szCs w:val="21"/>
        </w:rPr>
        <w:t xml:space="preserve"> /INESC-ID, Portugal</w:t>
      </w:r>
    </w:p>
    <w:p w14:paraId="418E5D1E" w14:textId="77777777" w:rsidR="000D6CB7" w:rsidRPr="000D6CB7" w:rsidRDefault="000D6CB7" w:rsidP="000D6CB7">
      <w:pPr>
        <w:rPr>
          <w:sz w:val="21"/>
          <w:szCs w:val="21"/>
        </w:rPr>
      </w:pPr>
      <w:r w:rsidRPr="000D6CB7">
        <w:rPr>
          <w:sz w:val="21"/>
          <w:szCs w:val="21"/>
        </w:rPr>
        <w:t xml:space="preserve">* Nikolaos </w:t>
      </w:r>
      <w:proofErr w:type="spellStart"/>
      <w:r w:rsidRPr="000D6CB7">
        <w:rPr>
          <w:sz w:val="21"/>
          <w:szCs w:val="21"/>
        </w:rPr>
        <w:t>Georgantas</w:t>
      </w:r>
      <w:proofErr w:type="spellEnd"/>
      <w:r w:rsidRPr="000D6CB7">
        <w:rPr>
          <w:sz w:val="21"/>
          <w:szCs w:val="21"/>
        </w:rPr>
        <w:t>, INRIA, France</w:t>
      </w:r>
    </w:p>
    <w:p w14:paraId="0D97323A" w14:textId="77777777" w:rsidR="000D6CB7" w:rsidRPr="000D6CB7" w:rsidRDefault="000D6CB7" w:rsidP="000D6CB7">
      <w:pPr>
        <w:rPr>
          <w:sz w:val="21"/>
          <w:szCs w:val="21"/>
        </w:rPr>
      </w:pPr>
      <w:r w:rsidRPr="000D6CB7">
        <w:rPr>
          <w:sz w:val="21"/>
          <w:szCs w:val="21"/>
        </w:rPr>
        <w:t>* Philippe Merle, INRIA, France</w:t>
      </w:r>
    </w:p>
    <w:p w14:paraId="7C6E84E0" w14:textId="5F33AE38" w:rsidR="000D6CB7" w:rsidRPr="000D6CB7" w:rsidRDefault="000D6CB7" w:rsidP="000D6CB7">
      <w:pPr>
        <w:rPr>
          <w:sz w:val="21"/>
          <w:szCs w:val="21"/>
        </w:rPr>
      </w:pPr>
      <w:r w:rsidRPr="000D6CB7">
        <w:rPr>
          <w:sz w:val="21"/>
          <w:szCs w:val="21"/>
        </w:rPr>
        <w:t xml:space="preserve">* Thomas Ledoux, </w:t>
      </w:r>
      <w:r w:rsidR="00504658" w:rsidRPr="00504658">
        <w:rPr>
          <w:sz w:val="21"/>
          <w:szCs w:val="21"/>
        </w:rPr>
        <w:t>IMT Atlantique</w:t>
      </w:r>
      <w:r w:rsidRPr="000D6CB7">
        <w:rPr>
          <w:sz w:val="21"/>
          <w:szCs w:val="21"/>
        </w:rPr>
        <w:t>, France</w:t>
      </w:r>
    </w:p>
    <w:p w14:paraId="36EC9337" w14:textId="77777777" w:rsidR="000D6CB7" w:rsidRPr="000D6CB7" w:rsidRDefault="000D6CB7" w:rsidP="000D6CB7">
      <w:pPr>
        <w:rPr>
          <w:sz w:val="21"/>
          <w:szCs w:val="21"/>
        </w:rPr>
      </w:pPr>
      <w:r w:rsidRPr="000D6CB7">
        <w:rPr>
          <w:sz w:val="21"/>
          <w:szCs w:val="21"/>
        </w:rPr>
        <w:t>* Tobias Distler, FAU, Germany</w:t>
      </w:r>
    </w:p>
    <w:p w14:paraId="64703973" w14:textId="2CD878FA" w:rsidR="007029F2" w:rsidRPr="007029F2" w:rsidRDefault="000D6CB7" w:rsidP="000D6CB7">
      <w:pPr>
        <w:rPr>
          <w:sz w:val="21"/>
          <w:szCs w:val="21"/>
        </w:rPr>
      </w:pPr>
      <w:r w:rsidRPr="000D6CB7">
        <w:rPr>
          <w:sz w:val="21"/>
          <w:szCs w:val="21"/>
        </w:rPr>
        <w:t xml:space="preserve">* Yusuf Sarwar, Univ. of </w:t>
      </w:r>
      <w:proofErr w:type="spellStart"/>
      <w:r w:rsidRPr="000D6CB7">
        <w:rPr>
          <w:sz w:val="21"/>
          <w:szCs w:val="21"/>
        </w:rPr>
        <w:t>MIssouri</w:t>
      </w:r>
      <w:proofErr w:type="spellEnd"/>
      <w:r w:rsidRPr="000D6CB7">
        <w:rPr>
          <w:sz w:val="21"/>
          <w:szCs w:val="21"/>
        </w:rPr>
        <w:t xml:space="preserve">, Kansas </w:t>
      </w:r>
      <w:proofErr w:type="spellStart"/>
      <w:r w:rsidRPr="000D6CB7">
        <w:rPr>
          <w:sz w:val="21"/>
          <w:szCs w:val="21"/>
        </w:rPr>
        <w:t>CIty</w:t>
      </w:r>
      <w:proofErr w:type="spellEnd"/>
      <w:r w:rsidRPr="000D6CB7">
        <w:rPr>
          <w:sz w:val="21"/>
          <w:szCs w:val="21"/>
        </w:rPr>
        <w:t>, USA</w:t>
      </w:r>
    </w:p>
    <w:sectPr w:rsidR="007029F2" w:rsidRPr="007029F2" w:rsidSect="00CA17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F2"/>
    <w:rsid w:val="000D6CB7"/>
    <w:rsid w:val="001B4720"/>
    <w:rsid w:val="001B6B1A"/>
    <w:rsid w:val="00294AF0"/>
    <w:rsid w:val="00504658"/>
    <w:rsid w:val="007029F2"/>
    <w:rsid w:val="007D3012"/>
    <w:rsid w:val="00CA179A"/>
    <w:rsid w:val="00E24654"/>
    <w:rsid w:val="00EE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A0F2B7"/>
  <w15:chartTrackingRefBased/>
  <w15:docId w15:val="{B84432F7-D627-1C4D-9C75-9DE3C6C6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9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9F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908</Words>
  <Characters>5178</Characters>
  <Application>Microsoft Office Word</Application>
  <DocSecurity>0</DocSecurity>
  <Lines>43</Lines>
  <Paragraphs>12</Paragraphs>
  <ScaleCrop>false</ScaleCrop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AURELIO STELMAR NETTO</dc:creator>
  <cp:keywords/>
  <dc:description/>
  <cp:lastModifiedBy>MARCO AURELIO STELMAR NETTO</cp:lastModifiedBy>
  <cp:revision>5</cp:revision>
  <cp:lastPrinted>2019-07-17T11:33:00Z</cp:lastPrinted>
  <dcterms:created xsi:type="dcterms:W3CDTF">2019-07-17T11:33:00Z</dcterms:created>
  <dcterms:modified xsi:type="dcterms:W3CDTF">2019-09-12T14:17:00Z</dcterms:modified>
</cp:coreProperties>
</file>