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vertAlign w:val="baseline"/>
          <w:rtl w:val="0"/>
        </w:rPr>
        <w:t xml:space="preserve">PRACTICE </w:t>
      </w:r>
    </w:p>
    <w:p w:rsidR="00000000" w:rsidDel="00000000" w:rsidP="00000000" w:rsidRDefault="00000000" w:rsidRPr="00000000" w14:paraId="00000002">
      <w:pPr>
        <w:pStyle w:val="Title"/>
        <w:rPr>
          <w:vertAlign w:val="baseline"/>
        </w:rPr>
      </w:pPr>
      <w:r w:rsidDel="00000000" w:rsidR="00000000" w:rsidRPr="00000000">
        <w:rPr>
          <w:vertAlign w:val="baseline"/>
          <w:rtl w:val="0"/>
        </w:rPr>
        <w:t xml:space="preserve">Course: Test Case Design Methods – BlackBox</w:t>
      </w:r>
    </w:p>
    <w:p w:rsidR="00000000" w:rsidDel="00000000" w:rsidP="00000000" w:rsidRDefault="00000000" w:rsidRPr="00000000" w14:paraId="00000003">
      <w:pPr>
        <w:pStyle w:val="Title"/>
        <w:rPr>
          <w:vertAlign w:val="baseline"/>
        </w:rPr>
      </w:pPr>
      <w:r w:rsidDel="00000000" w:rsidR="00000000" w:rsidRPr="00000000">
        <w:rPr>
          <w:vertAlign w:val="baseline"/>
          <w:rtl w:val="0"/>
        </w:rPr>
        <w:t xml:space="preserve">(Decision Table)</w:t>
      </w:r>
    </w:p>
    <w:p w:rsidR="00000000" w:rsidDel="00000000" w:rsidP="00000000" w:rsidRDefault="00000000" w:rsidRPr="00000000" w14:paraId="00000004">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Time: 115 minutes</w:t>
      </w:r>
    </w:p>
    <w:p w:rsidR="00000000" w:rsidDel="00000000" w:rsidP="00000000" w:rsidRDefault="00000000" w:rsidRPr="00000000" w14:paraId="00000005">
      <w:pPr>
        <w:numPr>
          <w:ilvl w:val="0"/>
          <w:numId w:val="2"/>
        </w:numPr>
        <w:spacing w:after="240" w:before="12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o0o –</w:t>
      </w:r>
    </w:p>
    <w:p w:rsidR="00000000" w:rsidDel="00000000" w:rsidP="00000000" w:rsidRDefault="00000000" w:rsidRPr="00000000" w14:paraId="00000006">
      <w:pPr>
        <w:pStyle w:val="Heading1"/>
        <w:numPr>
          <w:ilvl w:val="0"/>
          <w:numId w:val="3"/>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Requirement</w:t>
      </w:r>
    </w:p>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Counter Sales is a system which is installed at XYZ company’s branches to sell products to retail &amp; non-retail customers. The following are requirements of the system.</w:t>
      </w:r>
    </w:p>
    <w:p w:rsidR="00000000" w:rsidDel="00000000" w:rsidP="00000000" w:rsidRDefault="00000000" w:rsidRPr="00000000" w14:paraId="00000008">
      <w:pPr>
        <w:pStyle w:val="Heading1"/>
        <w:numPr>
          <w:ilvl w:val="0"/>
          <w:numId w:val="3"/>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Graphical User Interface</w:t>
      </w:r>
    </w:p>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5940425" cy="427418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0425" cy="427418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5943600" cy="284353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4353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numPr>
          <w:ilvl w:val="1"/>
          <w:numId w:val="3"/>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vertAlign w:val="baseline"/>
          <w:rtl w:val="0"/>
        </w:rPr>
        <w:t xml:space="preserve">Controls</w:t>
      </w: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7308"/>
        <w:tblGridChange w:id="0">
          <w:tblGrid>
            <w:gridCol w:w="2268"/>
            <w:gridCol w:w="7308"/>
          </w:tblGrid>
        </w:tblGridChange>
      </w:tblGrid>
      <w:tr>
        <w:trPr>
          <w:cantSplit w:val="0"/>
          <w:tblHeader w:val="0"/>
        </w:trPr>
        <w:tc>
          <w:tcPr>
            <w:vAlign w:val="top"/>
          </w:tcPr>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Control</w:t>
            </w:r>
            <w:r w:rsidDel="00000000" w:rsidR="00000000" w:rsidRPr="00000000">
              <w:rPr>
                <w:rtl w:val="0"/>
              </w:rPr>
            </w:r>
          </w:p>
        </w:tc>
        <w:tc>
          <w:tcPr>
            <w:vAlign w:val="top"/>
          </w:tcPr>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Number</w:t>
            </w:r>
          </w:p>
        </w:tc>
        <w:tc>
          <w:tcPr>
            <w:vAlign w:val="top"/>
          </w:tcPr>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Key-enter a product number.</w:t>
            </w:r>
          </w:p>
        </w:tc>
      </w:tr>
      <w:tr>
        <w:trPr>
          <w:cantSplit w:val="0"/>
          <w:tblHeader w:val="0"/>
        </w:trPr>
        <w:tc>
          <w:tcPr>
            <w:vAlign w:val="top"/>
          </w:tcPr>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Customer</w:t>
            </w:r>
          </w:p>
        </w:tc>
        <w:tc>
          <w:tcPr>
            <w:vAlign w:val="top"/>
          </w:tcPr>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Customer Search screen for the user to associate an existing customer.</w:t>
            </w:r>
          </w:p>
        </w:tc>
      </w:tr>
      <w:tr>
        <w:trPr>
          <w:cantSplit w:val="0"/>
          <w:tblHeader w:val="0"/>
        </w:trPr>
        <w:tc>
          <w:tcPr>
            <w:vAlign w:val="top"/>
          </w:tcPr>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Quantity</w:t>
            </w:r>
          </w:p>
        </w:tc>
        <w:tc>
          <w:tcPr>
            <w:vAlign w:val="top"/>
          </w:tcPr>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Product Quantity Change screen for the user to change ordered quantity.</w:t>
            </w:r>
          </w:p>
        </w:tc>
      </w:tr>
      <w:tr>
        <w:trPr>
          <w:cantSplit w:val="0"/>
          <w:tblHeader w:val="0"/>
        </w:trPr>
        <w:tc>
          <w:tcPr>
            <w:vAlign w:val="top"/>
          </w:tcPr>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Pricing</w:t>
            </w:r>
          </w:p>
        </w:tc>
        <w:tc>
          <w:tcPr>
            <w:vAlign w:val="top"/>
          </w:tcPr>
          <w:p w:rsidR="00000000" w:rsidDel="00000000" w:rsidP="00000000" w:rsidRDefault="00000000" w:rsidRPr="00000000" w14:paraId="0000001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Product Price Change screen for the user to change product price.</w:t>
            </w:r>
          </w:p>
        </w:tc>
      </w:tr>
      <w:tr>
        <w:trPr>
          <w:cantSplit w:val="0"/>
          <w:tblHeader w:val="0"/>
        </w:trPr>
        <w:tc>
          <w:tcPr>
            <w:vAlign w:val="top"/>
          </w:tcPr>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Finish &amp; Pay</w:t>
            </w:r>
          </w:p>
        </w:tc>
        <w:tc>
          <w:tcPr>
            <w:vAlign w:val="top"/>
          </w:tcPr>
          <w:p w:rsidR="00000000" w:rsidDel="00000000" w:rsidP="00000000" w:rsidRDefault="00000000" w:rsidRPr="00000000" w14:paraId="0000001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Open Finalize Transaction screen for the user to make the payment.</w:t>
            </w:r>
          </w:p>
        </w:tc>
      </w:tr>
      <w:tr>
        <w:trPr>
          <w:cantSplit w:val="0"/>
          <w:tblHeader w:val="0"/>
        </w:trPr>
        <w:tc>
          <w:tcPr>
            <w:vAlign w:val="top"/>
          </w:tcPr>
          <w:p w:rsidR="00000000" w:rsidDel="00000000" w:rsidP="00000000" w:rsidRDefault="00000000" w:rsidRPr="00000000" w14:paraId="0000001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Profit Margin%</w:t>
            </w:r>
          </w:p>
        </w:tc>
        <w:tc>
          <w:tcPr>
            <w:vAlign w:val="top"/>
          </w:tcPr>
          <w:p w:rsidR="00000000" w:rsidDel="00000000" w:rsidP="00000000" w:rsidRDefault="00000000" w:rsidRPr="00000000" w14:paraId="0000001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When it loses focus, New Price will be recalculated.</w:t>
            </w:r>
          </w:p>
        </w:tc>
      </w:tr>
      <w:tr>
        <w:trPr>
          <w:cantSplit w:val="0"/>
          <w:tblHeader w:val="0"/>
        </w:trPr>
        <w:tc>
          <w:tcPr>
            <w:vAlign w:val="top"/>
          </w:tcPr>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Discount%</w:t>
            </w:r>
          </w:p>
        </w:tc>
        <w:tc>
          <w:tcPr>
            <w:vAlign w:val="top"/>
          </w:tcPr>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When it loses focus, New Price will be recalculated.</w:t>
            </w:r>
          </w:p>
        </w:tc>
      </w:tr>
      <w:tr>
        <w:trPr>
          <w:cantSplit w:val="0"/>
          <w:tblHeader w:val="0"/>
        </w:trPr>
        <w:tc>
          <w:tcPr>
            <w:vAlign w:val="top"/>
          </w:tcPr>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New Price</w:t>
            </w:r>
          </w:p>
        </w:tc>
        <w:tc>
          <w:tcPr>
            <w:vAlign w:val="top"/>
          </w:tcPr>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user entered price or calculated price from Profit Margin &amp; Discount.</w:t>
            </w:r>
          </w:p>
        </w:tc>
      </w:tr>
      <w:tr>
        <w:trPr>
          <w:cantSplit w:val="0"/>
          <w:tblHeader w:val="0"/>
        </w:trPr>
        <w:tc>
          <w:tcPr>
            <w:vAlign w:val="top"/>
          </w:tcPr>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OK</w:t>
            </w:r>
          </w:p>
        </w:tc>
        <w:tc>
          <w:tcPr>
            <w:vAlign w:val="top"/>
          </w:tcPr>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product will be updated with new price.</w:t>
            </w:r>
          </w:p>
        </w:tc>
      </w:tr>
      <w:tr>
        <w:trPr>
          <w:cantSplit w:val="0"/>
          <w:tblHeader w:val="0"/>
        </w:trPr>
        <w:tc>
          <w:tcPr>
            <w:vAlign w:val="top"/>
          </w:tcPr>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Cancel</w:t>
            </w:r>
          </w:p>
        </w:tc>
        <w:tc>
          <w:tcPr>
            <w:vAlign w:val="top"/>
          </w:tcPr>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Return to parent screen without changes.</w:t>
            </w:r>
          </w:p>
        </w:tc>
      </w:tr>
    </w:tbl>
    <w:p w:rsidR="00000000" w:rsidDel="00000000" w:rsidP="00000000" w:rsidRDefault="00000000" w:rsidRPr="00000000" w14:paraId="00000022">
      <w:pPr>
        <w:pStyle w:val="Heading2"/>
        <w:numPr>
          <w:ilvl w:val="1"/>
          <w:numId w:val="3"/>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vertAlign w:val="baseline"/>
          <w:rtl w:val="0"/>
        </w:rPr>
        <w:t xml:space="preserve">Business Requirements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Products can be sold to retail customer (customer is optional) or non-retail customers (customer is mandatory) within domestic or overseas. </w:t>
      </w:r>
    </w:p>
    <w:p w:rsidR="00000000" w:rsidDel="00000000" w:rsidP="00000000" w:rsidRDefault="00000000" w:rsidRPr="00000000" w14:paraId="0000002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At least one product is required to complete the selling.</w:t>
      </w:r>
    </w:p>
    <w:p w:rsidR="00000000" w:rsidDel="00000000" w:rsidP="00000000" w:rsidRDefault="00000000" w:rsidRPr="00000000" w14:paraId="0000002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Number field is masked to accept 10 digits only.</w:t>
      </w:r>
    </w:p>
    <w:p w:rsidR="00000000" w:rsidDel="00000000" w:rsidP="00000000" w:rsidRDefault="00000000" w:rsidRPr="00000000" w14:paraId="0000002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number may have leading zeros.</w:t>
      </w:r>
    </w:p>
    <w:p w:rsidR="00000000" w:rsidDel="00000000" w:rsidP="00000000" w:rsidRDefault="00000000" w:rsidRPr="00000000" w14:paraId="0000002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If the product number is not found, message ‘Item not found’ or similar message should be displayed to the user.</w:t>
      </w:r>
    </w:p>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If a product is taxable, its Product Number will be marked with an asterisk.</w:t>
      </w:r>
    </w:p>
    <w:p w:rsidR="00000000" w:rsidDel="00000000" w:rsidP="00000000" w:rsidRDefault="00000000" w:rsidRPr="00000000" w14:paraId="0000002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Similarly if a customer is taxable, Customer Number will be marked with an asterisk.</w:t>
      </w:r>
    </w:p>
    <w:p w:rsidR="00000000" w:rsidDel="00000000" w:rsidP="00000000" w:rsidRDefault="00000000" w:rsidRPr="00000000" w14:paraId="0000002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10% of tax will be charged to the customer if the selling occurs within domestic &amp; both customer &amp; product are taxable.</w:t>
      </w:r>
    </w:p>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Price Exc Tax = Extension price excluding tax = QTY * Unit Price</w:t>
      </w:r>
    </w:p>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Price Inc Tax = Extension price including tax = Price Exc Tax + Tax</w:t>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Total</w:t>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Subtotal: sum of Price Exc Tax of all product lines</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Tax: sum of Tax of all product lines</w:t>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t xml:space="preserve">Total = Subtotal + Tax</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WAC = weight average cost = trung bình trọng số chi phí vốn.</w:t>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Profit Margin = lợi nhuận biên sai = lợi nhuận thu được khi bán 1 đơn vị sản phẩm</w:t>
      </w:r>
    </w:p>
    <w:p w:rsidR="00000000" w:rsidDel="00000000" w:rsidP="00000000" w:rsidRDefault="00000000" w:rsidRPr="00000000" w14:paraId="0000003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Profit Margin % = ( - 1) * 100</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New Price = (+ 1) * WAC</w:t>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New Price = Current Price – (Current Price * )</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Acceptable range of currency is $0 - 999,999.99</w:t>
      </w:r>
    </w:p>
    <w:p w:rsidR="00000000" w:rsidDel="00000000" w:rsidP="00000000" w:rsidRDefault="00000000" w:rsidRPr="00000000" w14:paraId="0000003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It’s requested that any selling must make at least 30% profit.</w:t>
      </w:r>
    </w:p>
    <w:p w:rsidR="00000000" w:rsidDel="00000000" w:rsidP="00000000" w:rsidRDefault="00000000" w:rsidRPr="00000000" w14:paraId="00000038">
      <w:pPr>
        <w:pStyle w:val="Heading2"/>
        <w:numPr>
          <w:ilvl w:val="1"/>
          <w:numId w:val="3"/>
        </w:numPr>
        <w:ind w:left="576" w:hanging="576"/>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vertAlign w:val="baseline"/>
          <w:rtl w:val="0"/>
        </w:rPr>
        <w:t xml:space="preserve">Information Architecture</w:t>
      </w:r>
      <w:r w:rsidDel="00000000" w:rsidR="00000000" w:rsidRPr="00000000">
        <w:rPr>
          <w:rtl w:val="0"/>
        </w:rPr>
      </w:r>
    </w:p>
    <w:tbl>
      <w:tblPr>
        <w:tblStyle w:val="Table2"/>
        <w:tblW w:w="8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6"/>
        <w:gridCol w:w="1381"/>
        <w:gridCol w:w="921"/>
        <w:gridCol w:w="4524"/>
        <w:tblGridChange w:id="0">
          <w:tblGrid>
            <w:gridCol w:w="1926"/>
            <w:gridCol w:w="1381"/>
            <w:gridCol w:w="921"/>
            <w:gridCol w:w="4524"/>
          </w:tblGrid>
        </w:tblGridChange>
      </w:tblGrid>
      <w:tr>
        <w:trPr>
          <w:cantSplit w:val="0"/>
          <w:trHeight w:val="413" w:hRule="atLeast"/>
          <w:tblHeader w:val="0"/>
        </w:trPr>
        <w:tc>
          <w:tcPr>
            <w:gridSpan w:val="4"/>
            <w:shd w:fill="dbe5f1" w:val="clear"/>
            <w:vAlign w:val="top"/>
          </w:tcPr>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Product</w:t>
            </w:r>
            <w:r w:rsidDel="00000000" w:rsidR="00000000" w:rsidRPr="00000000">
              <w:rPr>
                <w:rtl w:val="0"/>
              </w:rPr>
            </w:r>
          </w:p>
        </w:tc>
      </w:tr>
      <w:tr>
        <w:trPr>
          <w:cantSplit w:val="0"/>
          <w:tblHeader w:val="0"/>
        </w:trPr>
        <w:tc>
          <w:tcPr>
            <w:shd w:fill="dbe5f1" w:val="clear"/>
            <w:vAlign w:val="top"/>
          </w:tcPr>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Column Name</w:t>
            </w:r>
          </w:p>
        </w:tc>
        <w:tc>
          <w:tcPr>
            <w:shd w:fill="dbe5f1" w:val="clear"/>
            <w:vAlign w:val="top"/>
          </w:tcPr>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 Type</w:t>
            </w:r>
          </w:p>
        </w:tc>
        <w:tc>
          <w:tcPr>
            <w:shd w:fill="dbe5f1" w:val="clear"/>
            <w:vAlign w:val="top"/>
          </w:tcPr>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tc>
        <w:tc>
          <w:tcPr>
            <w:shd w:fill="dbe5f1" w:val="clear"/>
            <w:vAlign w:val="top"/>
          </w:tcPr>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COMMENTS</w:t>
            </w:r>
          </w:p>
        </w:tc>
      </w:tr>
      <w:tr>
        <w:trPr>
          <w:cantSplit w:val="0"/>
          <w:tblHeader w:val="0"/>
        </w:trPr>
        <w:tc>
          <w:tcPr>
            <w:vAlign w:val="top"/>
          </w:tcPr>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ProductId</w:t>
            </w:r>
          </w:p>
        </w:tc>
        <w:tc>
          <w:tcPr>
            <w:vAlign w:val="top"/>
          </w:tcPr>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Bigint</w:t>
            </w:r>
          </w:p>
        </w:tc>
        <w:tc>
          <w:tcPr>
            <w:vAlign w:val="top"/>
          </w:tcPr>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Primary key (identity).  This is system generated id for a product.</w:t>
            </w:r>
          </w:p>
        </w:tc>
      </w:tr>
      <w:tr>
        <w:trPr>
          <w:cantSplit w:val="0"/>
          <w:tblHeader w:val="0"/>
        </w:trPr>
        <w:tc>
          <w:tcPr>
            <w:vAlign w:val="top"/>
          </w:tcPr>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Active</w:t>
            </w:r>
          </w:p>
        </w:tc>
        <w:tc>
          <w:tcPr>
            <w:vAlign w:val="top"/>
          </w:tcPr>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c>
          <w:tcPr>
            <w:vAlign w:val="top"/>
          </w:tcPr>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Indicate if a product is active or not.</w:t>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Valid values: Y/N</w:t>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Y</w:t>
            </w:r>
          </w:p>
        </w:tc>
      </w:tr>
      <w:tr>
        <w:trPr>
          <w:cantSplit w:val="0"/>
          <w:tblHeader w:val="0"/>
        </w:trPr>
        <w:tc>
          <w:tcPr>
            <w:vAlign w:val="top"/>
          </w:tcPr>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Description</w:t>
            </w:r>
          </w:p>
        </w:tc>
        <w:tc>
          <w:tcPr>
            <w:vAlign w:val="top"/>
          </w:tcPr>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name or product description</w:t>
            </w:r>
          </w:p>
        </w:tc>
      </w:tr>
      <w:tr>
        <w:trPr>
          <w:cantSplit w:val="0"/>
          <w:tblHeader w:val="0"/>
        </w:trPr>
        <w:tc>
          <w:tcPr>
            <w:vAlign w:val="top"/>
          </w:tcPr>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Taxable</w:t>
            </w:r>
          </w:p>
        </w:tc>
        <w:tc>
          <w:tcPr>
            <w:vAlign w:val="top"/>
          </w:tcPr>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c>
          <w:tcPr>
            <w:vAlign w:val="top"/>
          </w:tcPr>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Indicate if a product is taxable or not.</w:t>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Valid values: Y/N</w:t>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N</w:t>
            </w:r>
          </w:p>
        </w:tc>
      </w:tr>
    </w:tbl>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tbl>
      <w:tblPr>
        <w:tblStyle w:val="Table3"/>
        <w:tblW w:w="8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6"/>
        <w:gridCol w:w="1381"/>
        <w:gridCol w:w="921"/>
        <w:gridCol w:w="4524"/>
        <w:tblGridChange w:id="0">
          <w:tblGrid>
            <w:gridCol w:w="1926"/>
            <w:gridCol w:w="1381"/>
            <w:gridCol w:w="921"/>
            <w:gridCol w:w="4524"/>
          </w:tblGrid>
        </w:tblGridChange>
      </w:tblGrid>
      <w:tr>
        <w:trPr>
          <w:cantSplit w:val="0"/>
          <w:trHeight w:val="413" w:hRule="atLeast"/>
          <w:tblHeader w:val="0"/>
        </w:trPr>
        <w:tc>
          <w:tcPr>
            <w:gridSpan w:val="4"/>
            <w:shd w:fill="dbe5f1" w:val="clear"/>
            <w:vAlign w:val="top"/>
          </w:tcPr>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Location</w:t>
            </w:r>
            <w:r w:rsidDel="00000000" w:rsidR="00000000" w:rsidRPr="00000000">
              <w:rPr>
                <w:rtl w:val="0"/>
              </w:rPr>
            </w:r>
          </w:p>
        </w:tc>
      </w:tr>
      <w:tr>
        <w:trPr>
          <w:cantSplit w:val="0"/>
          <w:tblHeader w:val="0"/>
        </w:trPr>
        <w:tc>
          <w:tcPr>
            <w:shd w:fill="dbe5f1" w:val="clear"/>
            <w:vAlign w:val="top"/>
          </w:tcPr>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Column Name</w:t>
            </w:r>
          </w:p>
        </w:tc>
        <w:tc>
          <w:tcPr>
            <w:shd w:fill="dbe5f1" w:val="clear"/>
            <w:vAlign w:val="top"/>
          </w:tcPr>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 Type</w:t>
            </w:r>
          </w:p>
        </w:tc>
        <w:tc>
          <w:tcPr>
            <w:shd w:fill="dbe5f1" w:val="clear"/>
            <w:vAlign w:val="top"/>
          </w:tcPr>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tc>
        <w:tc>
          <w:tcPr>
            <w:shd w:fill="dbe5f1" w:val="clear"/>
            <w:vAlign w:val="top"/>
          </w:tcPr>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COMMENTS</w:t>
            </w:r>
          </w:p>
        </w:tc>
      </w:tr>
      <w:tr>
        <w:trPr>
          <w:cantSplit w:val="0"/>
          <w:tblHeader w:val="0"/>
        </w:trPr>
        <w:tc>
          <w:tcPr>
            <w:vAlign w:val="top"/>
          </w:tcPr>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LocationId</w:t>
            </w:r>
          </w:p>
        </w:tc>
        <w:tc>
          <w:tcPr>
            <w:vAlign w:val="top"/>
          </w:tcPr>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Bigint</w:t>
            </w:r>
          </w:p>
        </w:tc>
        <w:tc>
          <w:tcPr>
            <w:vAlign w:val="top"/>
          </w:tcPr>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Primary key (identity).  This is system generated id for a branch.</w:t>
            </w:r>
          </w:p>
        </w:tc>
      </w:tr>
      <w:tr>
        <w:trPr>
          <w:cantSplit w:val="0"/>
          <w:tblHeader w:val="0"/>
        </w:trPr>
        <w:tc>
          <w:tcPr>
            <w:vAlign w:val="top"/>
          </w:tcPr>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Active</w:t>
            </w:r>
          </w:p>
        </w:tc>
        <w:tc>
          <w:tcPr>
            <w:vAlign w:val="top"/>
          </w:tcPr>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c>
          <w:tcPr>
            <w:vAlign w:val="top"/>
          </w:tcPr>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Indicate if a branch is active or not.</w:t>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Valid values: Y/N</w:t>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Y</w:t>
            </w:r>
          </w:p>
        </w:tc>
      </w:tr>
      <w:tr>
        <w:trPr>
          <w:cantSplit w:val="0"/>
          <w:tblHeader w:val="0"/>
        </w:trPr>
        <w:tc>
          <w:tcPr>
            <w:vAlign w:val="top"/>
          </w:tcPr>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Name</w:t>
            </w:r>
          </w:p>
        </w:tc>
        <w:tc>
          <w:tcPr>
            <w:vAlign w:val="top"/>
          </w:tcPr>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Branch name</w:t>
            </w:r>
          </w:p>
        </w:tc>
      </w:tr>
      <w:tr>
        <w:trPr>
          <w:cantSplit w:val="0"/>
          <w:tblHeader w:val="0"/>
        </w:trPr>
        <w:tc>
          <w:tcPr>
            <w:vAlign w:val="top"/>
          </w:tcPr>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Address Line 1</w:t>
            </w:r>
          </w:p>
        </w:tc>
        <w:tc>
          <w:tcPr>
            <w:vAlign w:val="top"/>
          </w:tcPr>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Number &amp; street</w:t>
            </w:r>
          </w:p>
        </w:tc>
      </w:tr>
      <w:tr>
        <w:trPr>
          <w:cantSplit w:val="0"/>
          <w:tblHeader w:val="0"/>
        </w:trPr>
        <w:tc>
          <w:tcPr>
            <w:vAlign w:val="top"/>
          </w:tcPr>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Address Line 2</w:t>
            </w:r>
          </w:p>
        </w:tc>
        <w:tc>
          <w:tcPr>
            <w:vAlign w:val="top"/>
          </w:tcPr>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7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Apartment or suite or floor</w:t>
            </w:r>
          </w:p>
        </w:tc>
      </w:tr>
      <w:tr>
        <w:trPr>
          <w:cantSplit w:val="0"/>
          <w:tblHeader w:val="0"/>
        </w:trPr>
        <w:tc>
          <w:tcPr>
            <w:vAlign w:val="top"/>
          </w:tcPr>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City</w:t>
            </w:r>
          </w:p>
        </w:tc>
        <w:tc>
          <w:tcPr>
            <w:vAlign w:val="top"/>
          </w:tcPr>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7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State</w:t>
            </w:r>
          </w:p>
        </w:tc>
        <w:tc>
          <w:tcPr>
            <w:vAlign w:val="top"/>
          </w:tcPr>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 Not Null</w:t>
            </w:r>
          </w:p>
        </w:tc>
        <w:tc>
          <w:tcPr>
            <w:vAlign w:val="top"/>
          </w:tcPr>
          <w:p w:rsidR="00000000" w:rsidDel="00000000" w:rsidP="00000000" w:rsidRDefault="00000000" w:rsidRPr="00000000" w14:paraId="0000007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Mandatory or optional depends on country</w:t>
            </w:r>
          </w:p>
        </w:tc>
      </w:tr>
      <w:tr>
        <w:trPr>
          <w:cantSplit w:val="0"/>
          <w:tblHeader w:val="0"/>
        </w:trPr>
        <w:tc>
          <w:tcPr>
            <w:vAlign w:val="top"/>
          </w:tcPr>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Country</w:t>
            </w:r>
          </w:p>
        </w:tc>
        <w:tc>
          <w:tcPr>
            <w:vAlign w:val="top"/>
          </w:tcPr>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7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Country code, in 3 letters</w:t>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VNM (Vietnam)</w:t>
            </w:r>
          </w:p>
        </w:tc>
      </w:tr>
    </w:tbl>
    <w:p w:rsidR="00000000" w:rsidDel="00000000" w:rsidP="00000000" w:rsidRDefault="00000000" w:rsidRPr="00000000" w14:paraId="00000081">
      <w:pPr>
        <w:rPr>
          <w:rFonts w:ascii="Times New Roman" w:cs="Times New Roman" w:eastAsia="Times New Roman" w:hAnsi="Times New Roman"/>
          <w:vertAlign w:val="baseline"/>
        </w:rPr>
      </w:pPr>
      <w:r w:rsidDel="00000000" w:rsidR="00000000" w:rsidRPr="00000000">
        <w:rPr>
          <w:rtl w:val="0"/>
        </w:rPr>
      </w:r>
    </w:p>
    <w:tbl>
      <w:tblPr>
        <w:tblStyle w:val="Table4"/>
        <w:tblW w:w="8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6"/>
        <w:gridCol w:w="1381"/>
        <w:gridCol w:w="921"/>
        <w:gridCol w:w="4524"/>
        <w:tblGridChange w:id="0">
          <w:tblGrid>
            <w:gridCol w:w="1926"/>
            <w:gridCol w:w="1381"/>
            <w:gridCol w:w="921"/>
            <w:gridCol w:w="4524"/>
          </w:tblGrid>
        </w:tblGridChange>
      </w:tblGrid>
      <w:tr>
        <w:trPr>
          <w:cantSplit w:val="0"/>
          <w:trHeight w:val="413" w:hRule="atLeast"/>
          <w:tblHeader w:val="0"/>
        </w:trPr>
        <w:tc>
          <w:tcPr>
            <w:gridSpan w:val="4"/>
            <w:shd w:fill="dbe5f1" w:val="clear"/>
            <w:vAlign w:val="top"/>
          </w:tcPr>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ProductLocation</w:t>
            </w:r>
            <w:r w:rsidDel="00000000" w:rsidR="00000000" w:rsidRPr="00000000">
              <w:rPr>
                <w:rtl w:val="0"/>
              </w:rPr>
            </w:r>
          </w:p>
        </w:tc>
      </w:tr>
      <w:tr>
        <w:trPr>
          <w:cantSplit w:val="0"/>
          <w:tblHeader w:val="0"/>
        </w:trPr>
        <w:tc>
          <w:tcPr>
            <w:shd w:fill="dbe5f1" w:val="clear"/>
            <w:vAlign w:val="top"/>
          </w:tcPr>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Column Name</w:t>
            </w:r>
          </w:p>
        </w:tc>
        <w:tc>
          <w:tcPr>
            <w:shd w:fill="dbe5f1" w:val="clear"/>
            <w:vAlign w:val="top"/>
          </w:tcPr>
          <w:p w:rsidR="00000000" w:rsidDel="00000000" w:rsidP="00000000" w:rsidRDefault="00000000" w:rsidRPr="00000000" w14:paraId="0000008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 Type</w:t>
            </w:r>
          </w:p>
        </w:tc>
        <w:tc>
          <w:tcPr>
            <w:shd w:fill="dbe5f1" w:val="clear"/>
            <w:vAlign w:val="top"/>
          </w:tcPr>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tc>
        <w:tc>
          <w:tcPr>
            <w:shd w:fill="dbe5f1" w:val="clear"/>
            <w:vAlign w:val="top"/>
          </w:tcPr>
          <w:p w:rsidR="00000000" w:rsidDel="00000000" w:rsidP="00000000" w:rsidRDefault="00000000" w:rsidRPr="00000000" w14:paraId="0000008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COMMENTS</w:t>
            </w:r>
          </w:p>
        </w:tc>
      </w:tr>
      <w:tr>
        <w:trPr>
          <w:cantSplit w:val="0"/>
          <w:tblHeader w:val="0"/>
        </w:trPr>
        <w:tc>
          <w:tcPr>
            <w:vAlign w:val="top"/>
          </w:tcPr>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ProductId</w:t>
            </w:r>
          </w:p>
        </w:tc>
        <w:tc>
          <w:tcPr>
            <w:vAlign w:val="top"/>
          </w:tcPr>
          <w:p w:rsidR="00000000" w:rsidDel="00000000" w:rsidP="00000000" w:rsidRDefault="00000000" w:rsidRPr="00000000" w14:paraId="0000008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Bigint</w:t>
            </w:r>
          </w:p>
        </w:tc>
        <w:tc>
          <w:tcPr>
            <w:vAlign w:val="top"/>
          </w:tcPr>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8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Foreign key</w:t>
            </w:r>
          </w:p>
        </w:tc>
      </w:tr>
      <w:tr>
        <w:trPr>
          <w:cantSplit w:val="0"/>
          <w:tblHeader w:val="0"/>
        </w:trPr>
        <w:tc>
          <w:tcPr>
            <w:vAlign w:val="top"/>
          </w:tcPr>
          <w:p w:rsidR="00000000" w:rsidDel="00000000" w:rsidP="00000000" w:rsidRDefault="00000000" w:rsidRPr="00000000" w14:paraId="0000008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LocationID</w:t>
            </w:r>
          </w:p>
        </w:tc>
        <w:tc>
          <w:tcPr>
            <w:vAlign w:val="top"/>
          </w:tcPr>
          <w:p w:rsidR="00000000" w:rsidDel="00000000" w:rsidP="00000000" w:rsidRDefault="00000000" w:rsidRPr="00000000" w14:paraId="0000008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Bigint</w:t>
            </w:r>
          </w:p>
        </w:tc>
        <w:tc>
          <w:tcPr>
            <w:vAlign w:val="top"/>
          </w:tcPr>
          <w:p w:rsidR="00000000" w:rsidDel="00000000" w:rsidP="00000000" w:rsidRDefault="00000000" w:rsidRPr="00000000" w14:paraId="0000009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9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Foreign key</w:t>
            </w:r>
          </w:p>
          <w:p w:rsidR="00000000" w:rsidDel="00000000" w:rsidP="00000000" w:rsidRDefault="00000000" w:rsidRPr="00000000" w14:paraId="0000009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combination of Product ID &amp; Location ID must be unique.</w:t>
            </w:r>
          </w:p>
        </w:tc>
      </w:tr>
      <w:tr>
        <w:trPr>
          <w:cantSplit w:val="0"/>
          <w:tblHeader w:val="0"/>
        </w:trPr>
        <w:tc>
          <w:tcPr>
            <w:vAlign w:val="top"/>
          </w:tcPr>
          <w:p w:rsidR="00000000" w:rsidDel="00000000" w:rsidP="00000000" w:rsidRDefault="00000000" w:rsidRPr="00000000" w14:paraId="0000009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Active</w:t>
            </w:r>
          </w:p>
        </w:tc>
        <w:tc>
          <w:tcPr>
            <w:vAlign w:val="top"/>
          </w:tcPr>
          <w:p w:rsidR="00000000" w:rsidDel="00000000" w:rsidP="00000000" w:rsidRDefault="00000000" w:rsidRPr="00000000" w14:paraId="0000009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c>
          <w:tcPr>
            <w:vAlign w:val="top"/>
          </w:tcPr>
          <w:p w:rsidR="00000000" w:rsidDel="00000000" w:rsidP="00000000" w:rsidRDefault="00000000" w:rsidRPr="00000000" w14:paraId="0000009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9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Indicate if a product is currently sold at the location.</w:t>
            </w:r>
          </w:p>
          <w:p w:rsidR="00000000" w:rsidDel="00000000" w:rsidP="00000000" w:rsidRDefault="00000000" w:rsidRPr="00000000" w14:paraId="0000009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Valid values: Y/N</w:t>
            </w:r>
          </w:p>
          <w:p w:rsidR="00000000" w:rsidDel="00000000" w:rsidP="00000000" w:rsidRDefault="00000000" w:rsidRPr="00000000" w14:paraId="0000009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Y</w:t>
            </w:r>
          </w:p>
        </w:tc>
      </w:tr>
      <w:tr>
        <w:trPr>
          <w:cantSplit w:val="0"/>
          <w:tblHeader w:val="0"/>
        </w:trPr>
        <w:tc>
          <w:tcPr>
            <w:vAlign w:val="top"/>
          </w:tcPr>
          <w:p w:rsidR="00000000" w:rsidDel="00000000" w:rsidP="00000000" w:rsidRDefault="00000000" w:rsidRPr="00000000" w14:paraId="0000009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Unit Price</w:t>
            </w:r>
          </w:p>
        </w:tc>
        <w:tc>
          <w:tcPr>
            <w:vAlign w:val="top"/>
          </w:tcPr>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Currency</w:t>
            </w:r>
          </w:p>
        </w:tc>
        <w:tc>
          <w:tcPr>
            <w:vAlign w:val="top"/>
          </w:tcPr>
          <w:p w:rsidR="00000000" w:rsidDel="00000000" w:rsidP="00000000" w:rsidRDefault="00000000" w:rsidRPr="00000000" w14:paraId="0000009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0</w:t>
            </w:r>
          </w:p>
        </w:tc>
      </w:tr>
      <w:tr>
        <w:trPr>
          <w:cantSplit w:val="0"/>
          <w:tblHeader w:val="0"/>
        </w:trPr>
        <w:tc>
          <w:tcPr>
            <w:vAlign w:val="top"/>
          </w:tcPr>
          <w:p w:rsidR="00000000" w:rsidDel="00000000" w:rsidP="00000000" w:rsidRDefault="00000000" w:rsidRPr="00000000" w14:paraId="0000009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WAC</w:t>
            </w:r>
          </w:p>
        </w:tc>
        <w:tc>
          <w:tcPr>
            <w:vAlign w:val="top"/>
          </w:tcPr>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Currency</w:t>
            </w:r>
          </w:p>
        </w:tc>
        <w:tc>
          <w:tcPr>
            <w:vAlign w:val="top"/>
          </w:tcPr>
          <w:p w:rsidR="00000000" w:rsidDel="00000000" w:rsidP="00000000" w:rsidRDefault="00000000" w:rsidRPr="00000000" w14:paraId="0000009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A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0</w:t>
            </w:r>
          </w:p>
        </w:tc>
      </w:tr>
    </w:tbl>
    <w:p w:rsidR="00000000" w:rsidDel="00000000" w:rsidP="00000000" w:rsidRDefault="00000000" w:rsidRPr="00000000" w14:paraId="000000A1">
      <w:pPr>
        <w:pStyle w:val="Heading2"/>
        <w:ind w:left="576" w:firstLine="0"/>
        <w:rPr>
          <w:rFonts w:ascii="Times New Roman" w:cs="Times New Roman" w:eastAsia="Times New Roman" w:hAnsi="Times New Roman"/>
          <w:i w:val="0"/>
          <w:iCs w:val="0"/>
          <w:vertAlign w:val="baseline"/>
        </w:rPr>
      </w:pPr>
      <w:r w:rsidDel="00000000" w:rsidR="00000000" w:rsidRPr="00000000">
        <w:rPr>
          <w:rtl w:val="0"/>
        </w:rPr>
      </w:r>
    </w:p>
    <w:tbl>
      <w:tblPr>
        <w:tblStyle w:val="Table5"/>
        <w:tblW w:w="91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6"/>
        <w:gridCol w:w="1381"/>
        <w:gridCol w:w="921"/>
        <w:gridCol w:w="4895"/>
        <w:tblGridChange w:id="0">
          <w:tblGrid>
            <w:gridCol w:w="1926"/>
            <w:gridCol w:w="1381"/>
            <w:gridCol w:w="921"/>
            <w:gridCol w:w="4895"/>
          </w:tblGrid>
        </w:tblGridChange>
      </w:tblGrid>
      <w:tr>
        <w:trPr>
          <w:cantSplit w:val="0"/>
          <w:trHeight w:val="413" w:hRule="atLeast"/>
          <w:tblHeader w:val="0"/>
        </w:trPr>
        <w:tc>
          <w:tcPr>
            <w:gridSpan w:val="4"/>
            <w:shd w:fill="dbe5f1" w:val="clear"/>
            <w:vAlign w:val="top"/>
          </w:tcPr>
          <w:p w:rsidR="00000000" w:rsidDel="00000000" w:rsidP="00000000" w:rsidRDefault="00000000" w:rsidRPr="00000000" w14:paraId="000000A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Customer</w:t>
            </w:r>
            <w:r w:rsidDel="00000000" w:rsidR="00000000" w:rsidRPr="00000000">
              <w:rPr>
                <w:rtl w:val="0"/>
              </w:rPr>
            </w:r>
          </w:p>
        </w:tc>
      </w:tr>
      <w:tr>
        <w:trPr>
          <w:cantSplit w:val="0"/>
          <w:tblHeader w:val="0"/>
        </w:trPr>
        <w:tc>
          <w:tcPr>
            <w:shd w:fill="dbe5f1" w:val="clear"/>
            <w:vAlign w:val="top"/>
          </w:tcPr>
          <w:p w:rsidR="00000000" w:rsidDel="00000000" w:rsidP="00000000" w:rsidRDefault="00000000" w:rsidRPr="00000000" w14:paraId="000000A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Column Name</w:t>
            </w:r>
          </w:p>
        </w:tc>
        <w:tc>
          <w:tcPr>
            <w:shd w:fill="dbe5f1" w:val="clear"/>
            <w:vAlign w:val="top"/>
          </w:tcPr>
          <w:p w:rsidR="00000000" w:rsidDel="00000000" w:rsidP="00000000" w:rsidRDefault="00000000" w:rsidRPr="00000000" w14:paraId="000000A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Data Type</w:t>
            </w:r>
          </w:p>
        </w:tc>
        <w:tc>
          <w:tcPr>
            <w:shd w:fill="dbe5f1" w:val="clear"/>
            <w:vAlign w:val="top"/>
          </w:tcPr>
          <w:p w:rsidR="00000000" w:rsidDel="00000000" w:rsidP="00000000" w:rsidRDefault="00000000" w:rsidRPr="00000000" w14:paraId="000000A8">
            <w:pPr>
              <w:rPr>
                <w:rFonts w:ascii="Times New Roman" w:cs="Times New Roman" w:eastAsia="Times New Roman" w:hAnsi="Times New Roman"/>
                <w:vertAlign w:val="baseline"/>
              </w:rPr>
            </w:pPr>
            <w:r w:rsidDel="00000000" w:rsidR="00000000" w:rsidRPr="00000000">
              <w:rPr>
                <w:rtl w:val="0"/>
              </w:rPr>
            </w:r>
          </w:p>
        </w:tc>
        <w:tc>
          <w:tcPr>
            <w:shd w:fill="dbe5f1" w:val="clear"/>
            <w:vAlign w:val="top"/>
          </w:tcPr>
          <w:p w:rsidR="00000000" w:rsidDel="00000000" w:rsidP="00000000" w:rsidRDefault="00000000" w:rsidRPr="00000000" w14:paraId="000000A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COMMENTS</w:t>
            </w:r>
          </w:p>
        </w:tc>
      </w:tr>
      <w:tr>
        <w:trPr>
          <w:cantSplit w:val="0"/>
          <w:tblHeader w:val="0"/>
        </w:trPr>
        <w:tc>
          <w:tcPr>
            <w:vAlign w:val="top"/>
          </w:tcPr>
          <w:p w:rsidR="00000000" w:rsidDel="00000000" w:rsidP="00000000" w:rsidRDefault="00000000" w:rsidRPr="00000000" w14:paraId="000000A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CustomerId</w:t>
            </w:r>
          </w:p>
        </w:tc>
        <w:tc>
          <w:tcPr>
            <w:vAlign w:val="top"/>
          </w:tcPr>
          <w:p w:rsidR="00000000" w:rsidDel="00000000" w:rsidP="00000000" w:rsidRDefault="00000000" w:rsidRPr="00000000" w14:paraId="000000A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Bigint</w:t>
            </w:r>
          </w:p>
        </w:tc>
        <w:tc>
          <w:tcPr>
            <w:vAlign w:val="top"/>
          </w:tcPr>
          <w:p w:rsidR="00000000" w:rsidDel="00000000" w:rsidP="00000000" w:rsidRDefault="00000000" w:rsidRPr="00000000" w14:paraId="000000A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A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Primary key (identity).  This is system generated id for a non-retail customer.</w:t>
            </w:r>
          </w:p>
        </w:tc>
      </w:tr>
      <w:tr>
        <w:trPr>
          <w:cantSplit w:val="0"/>
          <w:tblHeader w:val="0"/>
        </w:trPr>
        <w:tc>
          <w:tcPr>
            <w:vAlign w:val="top"/>
          </w:tcPr>
          <w:p w:rsidR="00000000" w:rsidDel="00000000" w:rsidP="00000000" w:rsidRDefault="00000000" w:rsidRPr="00000000" w14:paraId="000000A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Active</w:t>
            </w:r>
          </w:p>
        </w:tc>
        <w:tc>
          <w:tcPr>
            <w:vAlign w:val="top"/>
          </w:tcPr>
          <w:p w:rsidR="00000000" w:rsidDel="00000000" w:rsidP="00000000" w:rsidRDefault="00000000" w:rsidRPr="00000000" w14:paraId="000000A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Boolean</w:t>
            </w:r>
          </w:p>
        </w:tc>
        <w:tc>
          <w:tcPr>
            <w:vAlign w:val="top"/>
          </w:tcPr>
          <w:p w:rsidR="00000000" w:rsidDel="00000000" w:rsidP="00000000" w:rsidRDefault="00000000" w:rsidRPr="00000000" w14:paraId="000000B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Indicate if a customer is active or not.</w:t>
            </w:r>
          </w:p>
          <w:p w:rsidR="00000000" w:rsidDel="00000000" w:rsidP="00000000" w:rsidRDefault="00000000" w:rsidRPr="00000000" w14:paraId="000000B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Valid values: Y/N</w:t>
            </w:r>
          </w:p>
          <w:p w:rsidR="00000000" w:rsidDel="00000000" w:rsidP="00000000" w:rsidRDefault="00000000" w:rsidRPr="00000000" w14:paraId="000000B3">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Default value: Y</w:t>
            </w:r>
          </w:p>
        </w:tc>
      </w:tr>
      <w:tr>
        <w:trPr>
          <w:cantSplit w:val="0"/>
          <w:tblHeader w:val="0"/>
        </w:trPr>
        <w:tc>
          <w:tcPr>
            <w:vAlign w:val="top"/>
          </w:tcPr>
          <w:p w:rsidR="00000000" w:rsidDel="00000000" w:rsidP="00000000" w:rsidRDefault="00000000" w:rsidRPr="00000000" w14:paraId="000000B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Name</w:t>
            </w:r>
          </w:p>
        </w:tc>
        <w:tc>
          <w:tcPr>
            <w:vAlign w:val="top"/>
          </w:tcPr>
          <w:p w:rsidR="00000000" w:rsidDel="00000000" w:rsidP="00000000" w:rsidRDefault="00000000" w:rsidRPr="00000000" w14:paraId="000000B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Not null</w:t>
            </w:r>
          </w:p>
        </w:tc>
        <w:tc>
          <w:tcPr>
            <w:vAlign w:val="top"/>
          </w:tcPr>
          <w:p w:rsidR="00000000" w:rsidDel="00000000" w:rsidP="00000000" w:rsidRDefault="00000000" w:rsidRPr="00000000" w14:paraId="000000B7">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Customer name in this format: FirstName&lt;a space&gt;LastName</w:t>
            </w:r>
          </w:p>
        </w:tc>
      </w:tr>
      <w:tr>
        <w:trPr>
          <w:cantSplit w:val="0"/>
          <w:tblHeader w:val="0"/>
        </w:trPr>
        <w:tc>
          <w:tcPr>
            <w:vAlign w:val="top"/>
          </w:tcPr>
          <w:p w:rsidR="00000000" w:rsidDel="00000000" w:rsidP="00000000" w:rsidRDefault="00000000" w:rsidRPr="00000000" w14:paraId="000000B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Address Line 1</w:t>
            </w:r>
          </w:p>
        </w:tc>
        <w:tc>
          <w:tcPr>
            <w:vAlign w:val="top"/>
          </w:tcPr>
          <w:p w:rsidR="00000000" w:rsidDel="00000000" w:rsidP="00000000" w:rsidRDefault="00000000" w:rsidRPr="00000000" w14:paraId="000000B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B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B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Number &amp; street</w:t>
            </w:r>
          </w:p>
        </w:tc>
      </w:tr>
      <w:tr>
        <w:trPr>
          <w:cantSplit w:val="0"/>
          <w:tblHeader w:val="0"/>
        </w:trPr>
        <w:tc>
          <w:tcPr>
            <w:vAlign w:val="top"/>
          </w:tcPr>
          <w:p w:rsidR="00000000" w:rsidDel="00000000" w:rsidP="00000000" w:rsidRDefault="00000000" w:rsidRPr="00000000" w14:paraId="000000B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Address Line 2</w:t>
            </w:r>
          </w:p>
        </w:tc>
        <w:tc>
          <w:tcPr>
            <w:vAlign w:val="top"/>
          </w:tcPr>
          <w:p w:rsidR="00000000" w:rsidDel="00000000" w:rsidP="00000000" w:rsidRDefault="00000000" w:rsidRPr="00000000" w14:paraId="000000B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BE">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BF">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Apartment or suite or floor</w:t>
            </w:r>
          </w:p>
        </w:tc>
      </w:tr>
      <w:tr>
        <w:trPr>
          <w:cantSplit w:val="0"/>
          <w:tblHeader w:val="0"/>
        </w:trPr>
        <w:tc>
          <w:tcPr>
            <w:vAlign w:val="top"/>
          </w:tcPr>
          <w:p w:rsidR="00000000" w:rsidDel="00000000" w:rsidP="00000000" w:rsidRDefault="00000000" w:rsidRPr="00000000" w14:paraId="000000C0">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City</w:t>
            </w:r>
          </w:p>
        </w:tc>
        <w:tc>
          <w:tcPr>
            <w:vAlign w:val="top"/>
          </w:tcPr>
          <w:p w:rsidR="00000000" w:rsidDel="00000000" w:rsidP="00000000" w:rsidRDefault="00000000" w:rsidRPr="00000000" w14:paraId="000000C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C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C3">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State</w:t>
            </w:r>
          </w:p>
        </w:tc>
        <w:tc>
          <w:tcPr>
            <w:vAlign w:val="top"/>
          </w:tcPr>
          <w:p w:rsidR="00000000" w:rsidDel="00000000" w:rsidP="00000000" w:rsidRDefault="00000000" w:rsidRPr="00000000" w14:paraId="000000C5">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C7">
            <w:pPr>
              <w:rPr>
                <w:rFonts w:ascii="Times New Roman" w:cs="Times New Roman" w:eastAsia="Times New Roman" w:hAnsi="Times New Roman"/>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Country</w:t>
            </w:r>
          </w:p>
        </w:tc>
        <w:tc>
          <w:tcPr>
            <w:vAlign w:val="top"/>
          </w:tcPr>
          <w:p w:rsidR="00000000" w:rsidDel="00000000" w:rsidP="00000000" w:rsidRDefault="00000000" w:rsidRPr="00000000" w14:paraId="000000C9">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String</w:t>
            </w:r>
          </w:p>
        </w:tc>
        <w:tc>
          <w:tcPr>
            <w:vAlign w:val="top"/>
          </w:tcPr>
          <w:p w:rsidR="00000000" w:rsidDel="00000000" w:rsidP="00000000" w:rsidRDefault="00000000" w:rsidRPr="00000000" w14:paraId="000000CA">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Null</w:t>
            </w:r>
          </w:p>
        </w:tc>
        <w:tc>
          <w:tcPr>
            <w:vAlign w:val="top"/>
          </w:tcPr>
          <w:p w:rsidR="00000000" w:rsidDel="00000000" w:rsidP="00000000" w:rsidRDefault="00000000" w:rsidRPr="00000000" w14:paraId="000000CB">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Country code, in 3 letters</w:t>
            </w:r>
          </w:p>
          <w:p w:rsidR="00000000" w:rsidDel="00000000" w:rsidP="00000000" w:rsidRDefault="00000000" w:rsidRPr="00000000" w14:paraId="000000CC">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(The validation of country code is handled from graphical user interface.)</w:t>
            </w:r>
          </w:p>
          <w:p w:rsidR="00000000" w:rsidDel="00000000" w:rsidP="00000000" w:rsidRDefault="00000000" w:rsidRPr="00000000" w14:paraId="000000CD">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See the following for valid country code list</w:t>
            </w:r>
          </w:p>
          <w:p w:rsidR="00000000" w:rsidDel="00000000" w:rsidP="00000000" w:rsidRDefault="00000000" w:rsidRPr="00000000" w14:paraId="000000CE">
            <w:pPr>
              <w:rPr>
                <w:rFonts w:ascii="Times New Roman" w:cs="Times New Roman" w:eastAsia="Times New Roman" w:hAnsi="Times New Roman"/>
                <w:vertAlign w:val="baseline"/>
              </w:rPr>
            </w:pPr>
            <w:hyperlink r:id="rId8">
              <w:r w:rsidDel="00000000" w:rsidR="00000000" w:rsidRPr="00000000">
                <w:rPr>
                  <w:rFonts w:ascii="Times New Roman" w:cs="Times New Roman" w:eastAsia="Times New Roman" w:hAnsi="Times New Roman"/>
                  <w:color w:val="0000ff"/>
                  <w:u w:val="single"/>
                  <w:vertAlign w:val="baseline"/>
                  <w:rtl w:val="0"/>
                </w:rPr>
                <w:t xml:space="preserve">http://www.worldatlas.com/aatlas/ctycodes.htm</w:t>
              </w:r>
            </w:hyperlink>
            <w:r w:rsidDel="00000000" w:rsidR="00000000" w:rsidRPr="00000000">
              <w:rPr>
                <w:rtl w:val="0"/>
              </w:rPr>
            </w:r>
          </w:p>
        </w:tc>
      </w:tr>
    </w:tbl>
    <w:p w:rsidR="00000000" w:rsidDel="00000000" w:rsidP="00000000" w:rsidRDefault="00000000" w:rsidRPr="00000000" w14:paraId="000000C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D0">
      <w:pPr>
        <w:pStyle w:val="Heading1"/>
        <w:numPr>
          <w:ilvl w:val="0"/>
          <w:numId w:val="3"/>
        </w:numPr>
        <w:ind w:left="432" w:hanging="432"/>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baseline"/>
          <w:rtl w:val="0"/>
        </w:rPr>
        <w:t xml:space="preserve">Exercises</w:t>
      </w:r>
    </w:p>
    <w:p w:rsidR="00000000" w:rsidDel="00000000" w:rsidP="00000000" w:rsidRDefault="00000000" w:rsidRPr="00000000" w14:paraId="000000D1">
      <w:pPr>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Create test cases to test</w:t>
      </w:r>
    </w:p>
    <w:p w:rsidR="00000000" w:rsidDel="00000000" w:rsidP="00000000" w:rsidRDefault="00000000" w:rsidRPr="00000000" w14:paraId="000000D2">
      <w:pPr>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Products can be sold to retail customer (customer is optional) or non-retail customers (customer is mandatory) within domestic or overseas.  10% of tax will be charged to the customer if the selling occurs within domestic &amp; both customer &amp; product are taxable.</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GIẢI:</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BẢNG QUYẾT ĐỊNH</w:t>
      </w:r>
    </w:p>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các test case để kiểm thử tình huống sau:</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có thể được bán cho khách hàng bán lẻ (khách hàng là tùy chọn) hoặc không bán lẻ (khách hàng là bắt buộc) trong nước hoặc nước ngoài.</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việc bán hàng diễn ra trong nước và cả khách hàng lẫn sản phẩm đều chịu thuế, thì sẽ tính thêm 10% thuế cho khách hàng.</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Xác định điều kiện (Conditions)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6249999999998"/>
        <w:gridCol w:w="2500.875"/>
        <w:gridCol w:w="2676.375"/>
        <w:gridCol w:w="2764.1249999999995"/>
        <w:tblGridChange w:id="0">
          <w:tblGrid>
            <w:gridCol w:w="1418.6249999999998"/>
            <w:gridCol w:w="2500.875"/>
            <w:gridCol w:w="2676.375"/>
            <w:gridCol w:w="2764.1249999999995"/>
          </w:tblGrid>
        </w:tblGridChange>
      </w:tblGrid>
      <w:tr>
        <w:trPr>
          <w:cantSplit w:val="0"/>
          <w:trHeight w:val="375" w:hRule="atLeast"/>
          <w:tblHeader w:val="0"/>
        </w:trPr>
        <w:tc>
          <w:tcPr>
            <w:tcBorders>
              <w:top w:color="4bacc6" w:space="0" w:sz="9" w:val="single"/>
              <w:left w:color="4bacc6" w:space="0" w:sz="9" w:val="single"/>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Điều kiện (Condition)</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p>
        </w:tc>
        <w:tc>
          <w:tcPr>
            <w:tcBorders>
              <w:top w:color="4bacc6" w:space="0" w:sz="9" w:val="single"/>
              <w:left w:color="000000" w:space="0" w:sz="0" w:val="nil"/>
              <w:bottom w:color="4bacc6" w:space="0" w:sz="9" w:val="single"/>
              <w:right w:color="4bacc6" w:space="0" w:sz="9" w:val="single"/>
            </w:tcBorders>
            <w:shd w:fill="4bacc6" w:val="clear"/>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Ký hiệu</w:t>
            </w:r>
          </w:p>
        </w:tc>
      </w:tr>
      <w:tr>
        <w:trPr>
          <w:cantSplit w:val="0"/>
          <w:trHeight w:val="42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khách hàng bán lẻ?</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customer?</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w:t>
            </w:r>
          </w:p>
        </w:tc>
      </w:tr>
      <w:tr>
        <w:trPr>
          <w:cantSplit w:val="0"/>
          <w:trHeight w:val="52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nhập thông tin khách hàng?</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info entered?</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HasCustomer</w:t>
            </w:r>
          </w:p>
        </w:tc>
      </w:tr>
      <w:tr>
        <w:trPr>
          <w:cantSplit w:val="0"/>
          <w:trHeight w:val="405"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dịch trong nước?</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transaction?</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w:t>
            </w:r>
          </w:p>
        </w:tc>
      </w:tr>
      <w:tr>
        <w:trPr>
          <w:cantSplit w:val="0"/>
          <w:trHeight w:val="40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 chịu thuế?</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taxable?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ProductTaxable</w:t>
            </w:r>
          </w:p>
        </w:tc>
      </w:tr>
      <w:tr>
        <w:trPr>
          <w:cantSplit w:val="0"/>
          <w:trHeight w:val="42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chịu thuế?</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taxable?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CustomerTaxable</w:t>
            </w:r>
          </w:p>
        </w:tc>
      </w:tr>
    </w:tbl>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Xác định hành động (Actions)</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438.000000000001"/>
        <w:gridCol w:w="4106.999999999999"/>
        <w:tblGridChange w:id="0">
          <w:tblGrid>
            <w:gridCol w:w="1470"/>
            <w:gridCol w:w="3438.000000000001"/>
            <w:gridCol w:w="4106.999999999999"/>
          </w:tblGrid>
        </w:tblGridChange>
      </w:tblGrid>
      <w:tr>
        <w:trPr>
          <w:cantSplit w:val="0"/>
          <w:trHeight w:val="420" w:hRule="atLeast"/>
          <w:tblHeader w:val="0"/>
        </w:trPr>
        <w:tc>
          <w:tcPr>
            <w:tcBorders>
              <w:top w:color="4bacc6" w:space="0" w:sz="9" w:val="single"/>
              <w:left w:color="4bacc6" w:space="0" w:sz="9" w:val="single"/>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STT</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Hành động (Action)</w:t>
            </w:r>
          </w:p>
        </w:tc>
        <w:tc>
          <w:tcPr>
            <w:tcBorders>
              <w:top w:color="4bacc6" w:space="0" w:sz="9" w:val="single"/>
              <w:left w:color="000000" w:space="0" w:sz="0" w:val="nil"/>
              <w:bottom w:color="4bacc6" w:space="0" w:sz="9" w:val="single"/>
              <w:right w:color="4bacc6" w:space="0" w:sz="9" w:val="single"/>
            </w:tcBorders>
            <w:shd w:fill="4bacc6" w:val="clear"/>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Mô tả</w:t>
            </w:r>
          </w:p>
        </w:tc>
      </w:tr>
      <w:tr>
        <w:trPr>
          <w:cantSplit w:val="0"/>
          <w:trHeight w:val="42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Allow Sale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 phép bán hàng</w:t>
            </w:r>
          </w:p>
        </w:tc>
      </w:tr>
      <w:tr>
        <w:trPr>
          <w:cantSplit w:val="0"/>
          <w:trHeight w:val="420"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 10% Tax</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Áp dụng thuế 10%</w:t>
            </w:r>
          </w:p>
        </w:tc>
      </w:tr>
      <w:tr>
        <w:trPr>
          <w:cantSplit w:val="0"/>
          <w:trHeight w:val="42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A3</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Tax</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áp dụng thuế</w:t>
            </w:r>
          </w:p>
        </w:tc>
      </w:tr>
      <w:tr>
        <w:trPr>
          <w:cantSplit w:val="0"/>
          <w:trHeight w:val="40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A4</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Customer required</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lỗi thiếu thông tin khách hàng</w:t>
            </w:r>
          </w:p>
        </w:tc>
      </w:tr>
    </w:tbl>
    <w:p w:rsidR="00000000" w:rsidDel="00000000" w:rsidP="00000000" w:rsidRDefault="00000000" w:rsidRPr="00000000" w14:paraId="0000011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Bảng quyết định kiểm thử</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 = True, F = False, X = Not possible, N = No, Y = Yes; Excute = thực thi/ thực hiện </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545"/>
        <w:gridCol w:w="855"/>
        <w:gridCol w:w="885"/>
        <w:gridCol w:w="870"/>
        <w:gridCol w:w="885"/>
        <w:gridCol w:w="900"/>
        <w:gridCol w:w="885"/>
        <w:gridCol w:w="870"/>
        <w:gridCol w:w="870"/>
        <w:tblGridChange w:id="0">
          <w:tblGrid>
            <w:gridCol w:w="480"/>
            <w:gridCol w:w="1545"/>
            <w:gridCol w:w="855"/>
            <w:gridCol w:w="885"/>
            <w:gridCol w:w="870"/>
            <w:gridCol w:w="885"/>
            <w:gridCol w:w="900"/>
            <w:gridCol w:w="885"/>
            <w:gridCol w:w="870"/>
            <w:gridCol w:w="870"/>
          </w:tblGrid>
        </w:tblGridChange>
      </w:tblGrid>
      <w:tr>
        <w:trPr>
          <w:cantSplit w:val="0"/>
          <w:trHeight w:val="480" w:hRule="atLeast"/>
          <w:tblHeader w:val="0"/>
        </w:trPr>
        <w:tc>
          <w:tcPr>
            <w:tcBorders>
              <w:top w:color="4bacc6" w:space="0" w:sz="9" w:val="single"/>
              <w:left w:color="4bacc6" w:space="0" w:sz="9" w:val="single"/>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ID</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CONDITIONS / ACTIONS</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1</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2</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3</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4</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5</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6</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TC7</w:t>
            </w:r>
          </w:p>
        </w:tc>
        <w:tc>
          <w:tcPr>
            <w:tcBorders>
              <w:top w:color="4bacc6" w:space="0" w:sz="9" w:val="single"/>
              <w:left w:color="000000" w:space="0" w:sz="0" w:val="nil"/>
              <w:bottom w:color="4bacc6" w:space="0" w:sz="9" w:val="single"/>
              <w:right w:color="4bacc6" w:space="0" w:sz="9" w:val="single"/>
            </w:tcBorders>
            <w:shd w:fill="4bacc6" w:val="clear"/>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TC 8</w:t>
            </w:r>
          </w:p>
        </w:tc>
      </w:tr>
      <w:tr>
        <w:trPr>
          <w:cantSplit w:val="0"/>
          <w:trHeight w:val="48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C1</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Customer Type = Retail</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r>
      <w:tr>
        <w:trPr>
          <w:cantSplit w:val="0"/>
          <w:trHeight w:val="70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C2</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 Customer Info</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r>
      <w:tr>
        <w:trPr>
          <w:cantSplit w:val="0"/>
          <w:trHeight w:val="48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C3</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 = Domestic</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p>
        </w:tc>
      </w:tr>
      <w:tr>
        <w:trPr>
          <w:cantSplit w:val="0"/>
          <w:trHeight w:val="480"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C4</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Product Taxable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rHeight w:val="48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C5</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Customer Taxable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rHeight w:val="25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Allow Sale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r>
        <w:trPr>
          <w:cantSplit w:val="0"/>
          <w:trHeight w:val="48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 10% Tax</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25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Tax</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705"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Error: Customer Required</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w:t>
            </w:r>
          </w:p>
        </w:tc>
      </w:tr>
    </w:tbl>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 </w:t>
      </w:r>
    </w:p>
    <w:p w:rsidR="00000000" w:rsidDel="00000000" w:rsidP="00000000" w:rsidRDefault="00000000" w:rsidRPr="00000000" w14:paraId="00000178">
      <w:pPr>
        <w:numPr>
          <w:ilvl w:val="0"/>
          <w:numId w:val="1"/>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Bảng quyết định kiểm thử mô tả các điều kiện đầu vào (Conditions) và hành động tương ứng (Actions) của hệ thống Counter Sales, dựa trên yêu cầu nghiệp vụ về việc bán hàng cho khách hàng bán lẻ (retail) hoặc không bán lẻ (non-retail), ở trong nước (domestic) hoặc nước ngoài (overseas), có hoặc không có thuế (taxable).</w:t>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Mô tả test case:</w:t>
      </w:r>
    </w:p>
    <w:tbl>
      <w:tblPr>
        <w:tblStyle w:val="Table9"/>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4245"/>
        <w:gridCol w:w="3585"/>
        <w:tblGridChange w:id="0">
          <w:tblGrid>
            <w:gridCol w:w="1320"/>
            <w:gridCol w:w="4245"/>
            <w:gridCol w:w="3585"/>
          </w:tblGrid>
        </w:tblGridChange>
      </w:tblGrid>
      <w:tr>
        <w:trPr>
          <w:cantSplit w:val="0"/>
          <w:trHeight w:val="495" w:hRule="atLeast"/>
          <w:tblHeader w:val="0"/>
        </w:trPr>
        <w:tc>
          <w:tcPr>
            <w:tcBorders>
              <w:top w:color="4bacc6" w:space="0" w:sz="9" w:val="single"/>
              <w:left w:color="4bacc6" w:space="0" w:sz="9" w:val="single"/>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w:t>
            </w:r>
          </w:p>
        </w:tc>
        <w:tc>
          <w:tcPr>
            <w:tcBorders>
              <w:top w:color="4bacc6" w:space="0" w:sz="9" w:val="single"/>
              <w:left w:color="000000" w:space="0" w:sz="0" w:val="nil"/>
              <w:bottom w:color="4bacc6" w:space="0" w:sz="9" w:val="single"/>
              <w:right w:color="000000" w:space="0" w:sz="0" w:val="nil"/>
            </w:tcBorders>
            <w:shd w:fill="4bacc6" w:val="clear"/>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 tình huống</w:t>
            </w:r>
          </w:p>
        </w:tc>
        <w:tc>
          <w:tcPr>
            <w:tcBorders>
              <w:top w:color="4bacc6" w:space="0" w:sz="9" w:val="single"/>
              <w:left w:color="000000" w:space="0" w:sz="0" w:val="nil"/>
              <w:bottom w:color="4bacc6" w:space="0" w:sz="9" w:val="single"/>
              <w:right w:color="4bacc6" w:space="0" w:sz="9" w:val="single"/>
            </w:tcBorders>
            <w:shd w:fill="4bacc6" w:val="clear"/>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Kết quả mong đợi</w:t>
            </w:r>
          </w:p>
        </w:tc>
      </w:tr>
      <w:tr>
        <w:trPr>
          <w:cantSplit w:val="0"/>
          <w:trHeight w:val="69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lẻ, có nhập khách hàng, trong nước, sản phẩm không chịu thuế</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tính thuế</w:t>
            </w:r>
          </w:p>
        </w:tc>
      </w:tr>
      <w:tr>
        <w:trPr>
          <w:cantSplit w:val="0"/>
          <w:trHeight w:val="840"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Bán lẻ, có khách hàng, trong nước, sản phẩm chịu thuế, nhưng khách hàng bán lẻ → không tính thuế</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thuế</w:t>
            </w:r>
          </w:p>
        </w:tc>
      </w:tr>
      <w:tr>
        <w:trPr>
          <w:cantSplit w:val="0"/>
          <w:trHeight w:val="54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lẻ, có khách hàng, nước ngoài, sản phẩm chịu thuế</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thuế</w:t>
            </w:r>
          </w:p>
        </w:tc>
      </w:tr>
      <w:tr>
        <w:trPr>
          <w:cantSplit w:val="0"/>
          <w:trHeight w:val="840"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TC4</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bán lẻ, có khách hàng, trong nước, sản phẩm và khách hàng đều chịu thuế</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áp dụng thuế 10%</w:t>
            </w:r>
          </w:p>
        </w:tc>
      </w:tr>
      <w:tr>
        <w:trPr>
          <w:cantSplit w:val="0"/>
          <w:trHeight w:val="975"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TC5</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bán lẻ, có khách hàng, trong nước, sản phẩm chịu thuế nhưng khách hàng không chịu thuế</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thuế</w:t>
            </w:r>
          </w:p>
        </w:tc>
      </w:tr>
      <w:tr>
        <w:trPr>
          <w:cantSplit w:val="0"/>
          <w:trHeight w:val="705"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TC6</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bán lẻ, có khách hàng, trong nước, sản phẩm không chịu thuế</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thuế</w:t>
            </w:r>
          </w:p>
        </w:tc>
      </w:tr>
      <w:tr>
        <w:trPr>
          <w:cantSplit w:val="0"/>
          <w:trHeight w:val="570" w:hRule="atLeast"/>
          <w:tblHeader w:val="0"/>
        </w:trPr>
        <w:tc>
          <w:tcPr>
            <w:tcBorders>
              <w:top w:color="000000" w:space="0" w:sz="0" w:val="nil"/>
              <w:left w:color="92cddc" w:space="0" w:sz="9" w:val="single"/>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TC7</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bán lẻ, có khách hàng, nước ngoài</w:t>
            </w:r>
          </w:p>
        </w:tc>
        <w:tc>
          <w:tcPr>
            <w:tcBorders>
              <w:top w:color="000000" w:space="0" w:sz="0" w:val="nil"/>
              <w:left w:color="000000" w:space="0" w:sz="0" w:val="nil"/>
              <w:bottom w:color="92cddc" w:space="0" w:sz="9" w:val="single"/>
              <w:right w:color="92cddc" w:space="0" w:sz="9" w:val="single"/>
            </w:tcBorders>
            <w:shd w:fill="daeef3" w:val="clear"/>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bán, không thuế</w:t>
            </w:r>
          </w:p>
        </w:tc>
      </w:tr>
      <w:tr>
        <w:trPr>
          <w:cantSplit w:val="0"/>
          <w:trHeight w:val="570" w:hRule="atLeast"/>
          <w:tblHeader w:val="0"/>
        </w:trPr>
        <w:tc>
          <w:tcPr>
            <w:tcBorders>
              <w:top w:color="000000" w:space="0" w:sz="0" w:val="nil"/>
              <w:left w:color="92cddc" w:space="0" w:sz="9" w:val="single"/>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TC8</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bán lẻ, thiếu thông tin khách hàng</w:t>
            </w:r>
          </w:p>
        </w:tc>
        <w:tc>
          <w:tcPr>
            <w:tcBorders>
              <w:top w:color="000000" w:space="0" w:sz="0" w:val="nil"/>
              <w:left w:color="000000" w:space="0" w:sz="0" w:val="nil"/>
              <w:bottom w:color="92cddc" w:space="0" w:sz="9" w:val="single"/>
              <w:right w:color="92cddc" w:space="0" w:sz="9"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thiếu thông tin khách hàng</w:t>
            </w:r>
          </w:p>
        </w:tc>
      </w:tr>
    </w:tbl>
    <w:p w:rsidR="00000000" w:rsidDel="00000000" w:rsidP="00000000" w:rsidRDefault="00000000" w:rsidRPr="00000000" w14:paraId="00000197">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9">
      <w:pPr>
        <w:numPr>
          <w:ilvl w:val="0"/>
          <w:numId w:val="4"/>
        </w:numPr>
        <w:spacing w:after="0" w:afterAutospacing="0"/>
        <w:ind w:left="720" w:hanging="360"/>
        <w:rPr>
          <w:rFonts w:ascii="Times New Roman" w:cs="Times New Roman" w:eastAsia="Times New Roman" w:hAnsi="Times New Roman"/>
          <w:sz w:val="26"/>
          <w:szCs w:val="26"/>
          <w:highlight w:val="white"/>
        </w:rPr>
      </w:pPr>
      <w:r w:rsidDel="00000000" w:rsidR="00000000" w:rsidRPr="00000000">
        <w:rPr>
          <w:rFonts w:ascii="Caudex" w:cs="Caudex" w:eastAsia="Caudex" w:hAnsi="Caudex"/>
          <w:sz w:val="26"/>
          <w:szCs w:val="26"/>
          <w:highlight w:val="white"/>
          <w:rtl w:val="0"/>
        </w:rPr>
        <w:t xml:space="preserve">Các trường hợp Retail (bán lẻ): khách hàng là tùy chọn → không cần ép buộc có thông tin khách hàng.</w:t>
      </w:r>
    </w:p>
    <w:p w:rsidR="00000000" w:rsidDel="00000000" w:rsidP="00000000" w:rsidRDefault="00000000" w:rsidRPr="00000000" w14:paraId="0000019A">
      <w:pPr>
        <w:numPr>
          <w:ilvl w:val="0"/>
          <w:numId w:val="4"/>
        </w:numPr>
        <w:spacing w:after="0" w:afterAutospacing="0"/>
        <w:ind w:left="720" w:hanging="360"/>
        <w:rPr>
          <w:rFonts w:ascii="Times New Roman" w:cs="Times New Roman" w:eastAsia="Times New Roman" w:hAnsi="Times New Roman"/>
          <w:sz w:val="26"/>
          <w:szCs w:val="26"/>
          <w:highlight w:val="white"/>
        </w:rPr>
      </w:pPr>
      <w:r w:rsidDel="00000000" w:rsidR="00000000" w:rsidRPr="00000000">
        <w:rPr>
          <w:rFonts w:ascii="Caudex" w:cs="Caudex" w:eastAsia="Caudex" w:hAnsi="Caudex"/>
          <w:sz w:val="26"/>
          <w:szCs w:val="26"/>
          <w:highlight w:val="white"/>
          <w:rtl w:val="0"/>
        </w:rPr>
        <w:t xml:space="preserve">Các trường hợp Non-retail: nếu không có thông tin khách hàng → phải báo lỗi (TC8).</w:t>
      </w:r>
    </w:p>
    <w:p w:rsidR="00000000" w:rsidDel="00000000" w:rsidP="00000000" w:rsidRDefault="00000000" w:rsidRPr="00000000" w14:paraId="0000019B">
      <w:pPr>
        <w:numPr>
          <w:ilvl w:val="0"/>
          <w:numId w:val="4"/>
        </w:numPr>
        <w:spacing w:after="0" w:afterAutospacing="0"/>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Thuế chỉ áp dụng nếu Domestic + Product taxable + Customer taxable (chỉ TC4 đúng điều kiện này).</w:t>
      </w:r>
    </w:p>
    <w:p w:rsidR="00000000" w:rsidDel="00000000" w:rsidP="00000000" w:rsidRDefault="00000000" w:rsidRPr="00000000" w14:paraId="0000019C">
      <w:pPr>
        <w:numPr>
          <w:ilvl w:val="0"/>
          <w:numId w:val="4"/>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3"/>
          <w:szCs w:val="23"/>
          <w:highlight w:val="white"/>
          <w:rtl w:val="0"/>
        </w:rPr>
        <w:t xml:space="preserve">Các test case còn lại bao phủ đầy đủ tổ hợp chính → bảng quyết định đạt tính đầy đủ (completeness) và tính nhất quán (consistency).</w:t>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9E">
      <w:pPr>
        <w:ind w:firstLine="360"/>
        <w:rPr>
          <w:rFonts w:ascii="Times New Roman" w:cs="Times New Roman" w:eastAsia="Times New Roman" w:hAnsi="Times New Roman"/>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ind w:left="432" w:hanging="432"/>
    </w:pPr>
    <w:rPr>
      <w:b w:val="1"/>
      <w:bCs w:val="1"/>
      <w:color w:val="244061"/>
      <w:sz w:val="24"/>
      <w:szCs w:val="24"/>
      <w:vertAlign w:val="baseline"/>
    </w:rPr>
  </w:style>
  <w:style w:type="paragraph" w:styleId="Heading2">
    <w:name w:val="heading 2"/>
    <w:basedOn w:val="Normal"/>
    <w:next w:val="Normal"/>
    <w:pPr>
      <w:keepNext w:val="1"/>
      <w:spacing w:after="60" w:before="240" w:line="276" w:lineRule="auto"/>
      <w:ind w:left="576" w:hanging="576"/>
    </w:pPr>
    <w:rPr>
      <w:b w:val="1"/>
      <w:bCs w:val="1"/>
      <w:i w:val="1"/>
      <w:iCs w:val="1"/>
      <w:color w:val="4f81bd"/>
      <w:sz w:val="24"/>
      <w:szCs w:val="24"/>
      <w:vertAlign w:val="baseline"/>
    </w:rPr>
  </w:style>
  <w:style w:type="paragraph" w:styleId="Heading3">
    <w:name w:val="heading 3"/>
    <w:basedOn w:val="Normal"/>
    <w:next w:val="Normal"/>
    <w:pPr>
      <w:keepNext w:val="1"/>
      <w:spacing w:after="60" w:before="240" w:line="276" w:lineRule="auto"/>
      <w:ind w:left="720" w:hanging="720"/>
    </w:pPr>
    <w:rPr>
      <w:b w:val="1"/>
      <w:bCs w:val="1"/>
      <w:sz w:val="24"/>
      <w:szCs w:val="24"/>
      <w:vertAlign w:val="baseline"/>
    </w:rPr>
  </w:style>
  <w:style w:type="paragraph" w:styleId="Heading4">
    <w:name w:val="heading 4"/>
    <w:basedOn w:val="Normal"/>
    <w:next w:val="Normal"/>
    <w:pPr>
      <w:keepNext w:val="1"/>
      <w:spacing w:after="60" w:before="240" w:line="276" w:lineRule="auto"/>
      <w:ind w:left="864" w:hanging="864"/>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ind w:left="1008" w:hanging="1008"/>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ind w:left="1152" w:hanging="1152"/>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www.worldatlas.com/aatlas/ctycodes.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