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6B31" w14:textId="1A5BB491" w:rsidR="00332FC1" w:rsidRDefault="008165DE" w:rsidP="008165DE">
      <w:pPr>
        <w:jc w:val="center"/>
      </w:pPr>
      <w:r>
        <w:t>USE CASE DIAGRAM</w:t>
      </w:r>
    </w:p>
    <w:p w14:paraId="48FA43BB" w14:textId="7836D202" w:rsidR="008165DE" w:rsidRDefault="008165DE" w:rsidP="008165DE">
      <w:pPr>
        <w:jc w:val="center"/>
      </w:pPr>
      <w:r w:rsidRPr="008165DE">
        <w:drawing>
          <wp:inline distT="0" distB="0" distL="0" distR="0" wp14:anchorId="6A239222" wp14:editId="1086687B">
            <wp:extent cx="5731510" cy="4445635"/>
            <wp:effectExtent l="0" t="0" r="2540" b="0"/>
            <wp:docPr id="139654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41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34BE" w14:textId="77777777" w:rsidR="008165DE" w:rsidRDefault="008165DE" w:rsidP="008165DE">
      <w:pPr>
        <w:jc w:val="center"/>
      </w:pPr>
    </w:p>
    <w:p w14:paraId="67699E91" w14:textId="77777777" w:rsidR="008165DE" w:rsidRDefault="008165DE" w:rsidP="008165DE">
      <w:pPr>
        <w:jc w:val="center"/>
      </w:pPr>
    </w:p>
    <w:p w14:paraId="27693E0C" w14:textId="77777777" w:rsidR="008165DE" w:rsidRDefault="008165DE" w:rsidP="008165DE">
      <w:pPr>
        <w:jc w:val="center"/>
      </w:pPr>
    </w:p>
    <w:p w14:paraId="00C62579" w14:textId="77777777" w:rsidR="008165DE" w:rsidRDefault="008165DE" w:rsidP="008165DE">
      <w:pPr>
        <w:jc w:val="center"/>
      </w:pPr>
    </w:p>
    <w:p w14:paraId="08CA4264" w14:textId="77777777" w:rsidR="008165DE" w:rsidRDefault="008165DE" w:rsidP="008165DE">
      <w:pPr>
        <w:jc w:val="center"/>
      </w:pPr>
    </w:p>
    <w:p w14:paraId="057D2F60" w14:textId="77777777" w:rsidR="008165DE" w:rsidRDefault="008165DE" w:rsidP="008165DE">
      <w:pPr>
        <w:jc w:val="center"/>
      </w:pPr>
    </w:p>
    <w:p w14:paraId="47E9D412" w14:textId="77777777" w:rsidR="008165DE" w:rsidRDefault="008165DE" w:rsidP="008165DE">
      <w:pPr>
        <w:jc w:val="center"/>
      </w:pPr>
    </w:p>
    <w:p w14:paraId="02992B6E" w14:textId="77777777" w:rsidR="008165DE" w:rsidRDefault="008165DE" w:rsidP="008165DE">
      <w:pPr>
        <w:jc w:val="center"/>
      </w:pPr>
    </w:p>
    <w:p w14:paraId="0020546E" w14:textId="77777777" w:rsidR="008165DE" w:rsidRDefault="008165DE" w:rsidP="008165DE">
      <w:pPr>
        <w:jc w:val="center"/>
      </w:pPr>
    </w:p>
    <w:p w14:paraId="6F4DE7E2" w14:textId="77777777" w:rsidR="008165DE" w:rsidRDefault="008165DE" w:rsidP="008165DE">
      <w:pPr>
        <w:jc w:val="center"/>
      </w:pPr>
    </w:p>
    <w:p w14:paraId="2C33BBD9" w14:textId="77777777" w:rsidR="008165DE" w:rsidRDefault="008165DE" w:rsidP="008165DE">
      <w:pPr>
        <w:jc w:val="center"/>
      </w:pPr>
    </w:p>
    <w:p w14:paraId="2120F398" w14:textId="77777777" w:rsidR="008165DE" w:rsidRDefault="008165DE" w:rsidP="008165DE">
      <w:pPr>
        <w:jc w:val="center"/>
      </w:pPr>
    </w:p>
    <w:p w14:paraId="61BC952F" w14:textId="38DBA407" w:rsidR="008165DE" w:rsidRDefault="008165DE" w:rsidP="008165DE">
      <w:pPr>
        <w:jc w:val="center"/>
      </w:pPr>
      <w:r>
        <w:lastRenderedPageBreak/>
        <w:t>CLASS DIAGRAM</w:t>
      </w:r>
      <w:r w:rsidRPr="008165DE">
        <w:drawing>
          <wp:inline distT="0" distB="0" distL="0" distR="0" wp14:anchorId="5D306267" wp14:editId="4DE597AB">
            <wp:extent cx="5731510" cy="4178935"/>
            <wp:effectExtent l="0" t="0" r="2540" b="0"/>
            <wp:docPr id="10737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19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DE"/>
    <w:rsid w:val="00332FC1"/>
    <w:rsid w:val="0043138D"/>
    <w:rsid w:val="008165DE"/>
    <w:rsid w:val="00AB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5B15"/>
  <w15:chartTrackingRefBased/>
  <w15:docId w15:val="{EFC23BC7-A980-4D10-9AFA-00358151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Kundu</dc:creator>
  <cp:keywords/>
  <dc:description/>
  <cp:lastModifiedBy>Arnab Kundu</cp:lastModifiedBy>
  <cp:revision>1</cp:revision>
  <dcterms:created xsi:type="dcterms:W3CDTF">2026-03-05T15:29:00Z</dcterms:created>
  <dcterms:modified xsi:type="dcterms:W3CDTF">2026-03-05T15:33:00Z</dcterms:modified>
</cp:coreProperties>
</file>