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990000"/>
          <w:sz w:val="24"/>
          <w:szCs w:val="24"/>
          <w:lang w:eastAsia="en-IN"/>
        </w:rPr>
        <w:t>Course Title:</w:t>
      </w:r>
      <w:r>
        <w:rPr>
          <w:rFonts w:eastAsia="Times New Roman" w:cs="Arial" w:ascii="Arial" w:hAnsi="Arial"/>
          <w:i/>
          <w:iCs/>
          <w:color w:val="990000"/>
          <w:sz w:val="24"/>
          <w:szCs w:val="24"/>
          <w:lang w:eastAsia="en-IN"/>
        </w:rPr>
        <w:t xml:space="preserve"> </w:t>
      </w:r>
      <w:r>
        <w:rPr>
          <w:rFonts w:eastAsia="Times New Roman" w:cs="Arial" w:ascii="Arial" w:hAnsi="Arial"/>
          <w:color w:val="990000"/>
          <w:sz w:val="24"/>
          <w:szCs w:val="24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Basic Statistics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Duration: 6 weeks (video lessons)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 xml:space="preserve"> + 2 weeks (interaction)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Instructor: Dr. Arnab Chakraborty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Description: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In this course, you will learn and develop the necessary knowledge and skills in basic statistics that are needed for statistical analysis of data.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Level: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Beginner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Prerequisite/recommended Background: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Basic 10+2 Mathematics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Course Learning Objectives: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After completing this course, a learner will be able to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Understand  the different types of data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Use LibreOffice to work with data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Understand and use different descriptive statistics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Understand and use different graphical and textual ways of representing data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Skills: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Familiarity with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data,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basic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descriptive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statistics and the LibreOfiice software.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Topics/Modules: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 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Different types of data and ways to load/save/export data using LibreOffice.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Graphical presentation of data: theory and practice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Textual representation of data, histogram, contingency tables: theory and practice.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Measures of central tendency: mean, median, mode etc. Concept of robustness.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Measures of dispersion: Range, mean absolute deviation, semi-interquartile range and boxplot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Bivariate data and measures of association. Skewness and curtosis.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Course Final Assignment (Final assignment at the end of the Course) 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Title:</w:t>
      </w:r>
      <w:r>
        <w:rPr>
          <w:rFonts w:eastAsia="Times New Roman" w:cs="Arial" w:ascii="Arial" w:hAnsi="Arial"/>
          <w:b/>
          <w:bCs/>
          <w:i/>
          <w:iCs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Basic Staistics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Type: Statistical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Computations and theory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Prompt: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 You will be given problems on statistics which require counting ability, familiarity with LibreOfiice,  skills in proper application of theory and ability to interpret results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Artifact:  Diagrams and Tables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Course Objectives (Learning outcomes for the specific Course): 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After completing this project, a learner will be able to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Apply Basic Concepts of Statistical Theory for  Understanding of Data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Manipulate data using a computer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Summarise and present data in a meaningful way.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br/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990000"/>
          <w:sz w:val="24"/>
          <w:szCs w:val="24"/>
          <w:lang w:eastAsia="en-IN"/>
        </w:rPr>
        <w:t>Course Title:</w:t>
      </w:r>
      <w:r>
        <w:rPr>
          <w:rFonts w:eastAsia="Times New Roman" w:cs="Arial" w:ascii="Arial" w:hAnsi="Arial"/>
          <w:i/>
          <w:iCs/>
          <w:color w:val="990000"/>
          <w:sz w:val="24"/>
          <w:szCs w:val="24"/>
          <w:lang w:eastAsia="en-IN"/>
        </w:rPr>
        <w:t xml:space="preserve"> </w:t>
      </w:r>
      <w:r>
        <w:rPr>
          <w:rFonts w:eastAsia="Times New Roman" w:cs="Arial" w:ascii="Arial" w:hAnsi="Arial"/>
          <w:color w:val="990000"/>
          <w:sz w:val="24"/>
          <w:szCs w:val="24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Statistical Methods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Duration: 6 weeks (video lessons)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 xml:space="preserve"> + 2 weeks (interaction)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Instructor: Dr. Arnab Chakraborty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Description: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In this course, you will learn about some standard tools that are used for statistical inference.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Level: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Intermediate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Prerequisite/recommended Background: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Basic Statistics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Course Learning Objectives: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After completing this course, a learner will be able to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understand  the concept of population, sample and sampling distribution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understand the basic concept of statistical inference, parameter, estimation and testing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estimate mean, proportions, dispersion 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perform t-tests, ANOVA tests, chi-square tests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Skills: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Statistical inference.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Topics/Modules: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 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Concept of population, sample, sampling distributions and estimation of mean, proportion and dispersion.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Concept of test of statistical hypotheses, one-sample, two-sample and paired t-tests.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Analysis of variance: the concept and methodology.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Chi-square tests for goodness of fit  and independence.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Regression and least squares.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Introduction to time series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Course Final Assignment (Final assignment at the end of the Course) 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Title:</w:t>
      </w:r>
      <w:r>
        <w:rPr>
          <w:rFonts w:eastAsia="Times New Roman" w:cs="Arial" w:ascii="Arial" w:hAnsi="Arial"/>
          <w:b/>
          <w:bCs/>
          <w:i/>
          <w:iCs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Statistical Methods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Type: Statistical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Computations and theory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Prompt: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 You will be given problems on statistics which require deciding and implementing standard standard statistical inference tasks using  LibreOfiice.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Artifact:  Data and plots.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Course Objectives (Learning outcomes for the specific Course): 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After completing this project, a learner will be able to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Apply common techniques of statistical analysis to analyze data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Understand some  types of estimators.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Understand some types of statistical tests.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br/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990000"/>
          <w:sz w:val="24"/>
          <w:szCs w:val="24"/>
          <w:lang w:eastAsia="en-IN"/>
        </w:rPr>
        <w:t>Course Title:</w:t>
      </w:r>
      <w:r>
        <w:rPr>
          <w:rFonts w:eastAsia="Times New Roman" w:cs="Arial" w:ascii="Arial" w:hAnsi="Arial"/>
          <w:i/>
          <w:iCs/>
          <w:color w:val="990000"/>
          <w:sz w:val="24"/>
          <w:szCs w:val="24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4"/>
          <w:szCs w:val="24"/>
          <w:lang w:eastAsia="en-IN"/>
        </w:rPr>
        <w:t>Multivariate</w:t>
      </w:r>
      <w:r>
        <w:rPr>
          <w:rFonts w:eastAsia="Times New Roman" w:cs="Arial" w:ascii="Arial" w:hAnsi="Arial"/>
          <w:i/>
          <w:iCs/>
          <w:color w:val="990000"/>
          <w:sz w:val="24"/>
          <w:szCs w:val="24"/>
          <w:lang w:eastAsia="en-IN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4"/>
          <w:szCs w:val="24"/>
          <w:lang w:eastAsia="en-IN"/>
        </w:rPr>
        <w:t>Statistics with R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Duration: 6 weeks (video lessons)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 xml:space="preserve"> + 2 weeks (interaction)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Instructor: Dr. Arnab Chakraborty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Description: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In this course, you will learn and develop the necessary knowledge and skills in multivariate statistics that are needed for statistical analysis of multidimensional data.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Level: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Advanced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Prerequisite/recommended Background: Basic statistics, R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Course Learning Objectives: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After completing this course, a learner will be able to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Understand the difference between multivariate and univariate data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visualize multivariate data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principal component analysis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factor analysis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Multidimensinal scaling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Skills: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Analysing multivariate data using R.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Topics/Modules: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 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Visualization of multivariate data: problems and solutions.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Concept of dimension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Principal Component Analysis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Factor Analysis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Multidimensional Scaling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Correspondence analysis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Course Final Assignment (Final assignment at the end of the Course) 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Title:</w:t>
      </w:r>
      <w:r>
        <w:rPr>
          <w:rFonts w:eastAsia="Times New Roman" w:cs="Arial" w:ascii="Arial" w:hAnsi="Arial"/>
          <w:b/>
          <w:bCs/>
          <w:i/>
          <w:iCs/>
          <w:color w:val="000000"/>
          <w:sz w:val="20"/>
          <w:szCs w:val="20"/>
          <w:lang w:eastAsia="en-IN"/>
        </w:rPr>
        <w:t xml:space="preserve"> Multivariate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Staistics with R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Type: Statistical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 xml:space="preserve"> Computation, visualization and interpretation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 xml:space="preserve">Prompt: </w:t>
      </w: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 You will be given problems on multivariate statistics which require  familiarity with skills in proper application of theory and ability to interpret results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Artifact:  Data, program and plots.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en-IN"/>
        </w:rPr>
        <w:t>Course Objectives (Learning outcomes for the specific Course): 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After completing this project, a learner will be able to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Understand Concepts and methods of multivariate statistics.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Perform standard analyese like principal component analysis, factor analysis etc.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0"/>
          <w:szCs w:val="20"/>
          <w:lang w:eastAsia="en-IN"/>
        </w:rPr>
        <w:t>Visualize multivariate data.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b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c8031a"/>
    <w:rPr/>
  </w:style>
  <w:style w:type="character" w:styleId="ListLabel1">
    <w:name w:val="ListLabel 1"/>
    <w:qFormat/>
    <w:rPr>
      <w:rFonts w:ascii="Arial" w:hAnsi="Arial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b/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Arial" w:hAnsi="Arial"/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Arial" w:hAnsi="Arial"/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Arial" w:hAnsi="Arial"/>
      <w:b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Arial" w:hAnsi="Arial"/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Courier New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Symbol"/>
      <w:sz w:val="20"/>
    </w:rPr>
  </w:style>
  <w:style w:type="character" w:styleId="ListLabel83">
    <w:name w:val="ListLabel 83"/>
    <w:qFormat/>
    <w:rPr>
      <w:rFonts w:cs="Courier New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Symbol"/>
      <w:b/>
      <w:sz w:val="20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Symbol"/>
      <w:sz w:val="20"/>
    </w:rPr>
  </w:style>
  <w:style w:type="character" w:styleId="ListLabel101">
    <w:name w:val="ListLabel 101"/>
    <w:qFormat/>
    <w:rPr>
      <w:rFonts w:cs="Courier New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c8031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LibreOffice/5.1.6.2$Linux_X86_64 LibreOffice_project/10m0$Build-2</Application>
  <Pages>3</Pages>
  <Words>717</Words>
  <Characters>4369</Characters>
  <CharactersWithSpaces>4980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2021-09-30T13:53:00Z</dcterms:created>
  <dc:creator>DEAN</dc:creator>
  <dc:description/>
  <dc:language>en-IN</dc:language>
  <cp:lastModifiedBy/>
  <dcterms:modified xsi:type="dcterms:W3CDTF">2021-10-01T09:33:56Z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