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561B" w:rsidRDefault="00FE561B" w:rsidP="00FE561B">
      <w:pPr>
        <w:pStyle w:val="Heading3"/>
      </w:pPr>
      <w:r>
        <w:t xml:space="preserve">How </w:t>
      </w:r>
      <w:proofErr w:type="spellStart"/>
      <w:r>
        <w:t>Sqoop</w:t>
      </w:r>
      <w:proofErr w:type="spellEnd"/>
      <w:r>
        <w:t xml:space="preserve"> Works</w:t>
      </w:r>
    </w:p>
    <w:p w:rsidR="00FE561B" w:rsidRDefault="00FE561B" w:rsidP="00FE561B">
      <w:pPr>
        <w:pStyle w:val="NormalWeb"/>
      </w:pPr>
      <w:proofErr w:type="spellStart"/>
      <w:r>
        <w:t>Sqoop</w:t>
      </w:r>
      <w:proofErr w:type="spellEnd"/>
      <w:r>
        <w:t xml:space="preserve"> provides a pluggable mechanism for optimal connectivity to external systems. The </w:t>
      </w:r>
      <w:proofErr w:type="spellStart"/>
      <w:r>
        <w:t>Sqoop</w:t>
      </w:r>
      <w:proofErr w:type="spellEnd"/>
      <w:r>
        <w:t xml:space="preserve"> extension API provides a convenient framework for building new connectors which can be dropped into </w:t>
      </w:r>
      <w:proofErr w:type="spellStart"/>
      <w:r>
        <w:t>Sqoop</w:t>
      </w:r>
      <w:proofErr w:type="spellEnd"/>
      <w:r>
        <w:t xml:space="preserve"> installations to provide connectivity to various systems. </w:t>
      </w:r>
      <w:proofErr w:type="spellStart"/>
      <w:r>
        <w:t>Sqoop</w:t>
      </w:r>
      <w:proofErr w:type="spellEnd"/>
      <w:r>
        <w:t xml:space="preserve"> itself comes bundled with various connectors that can be used for popular database and data warehousing systems.</w:t>
      </w:r>
    </w:p>
    <w:p w:rsidR="00000000" w:rsidRDefault="00FE561B" w:rsidP="00FE561B">
      <w:r>
        <w:rPr>
          <w:noProof/>
        </w:rPr>
        <w:drawing>
          <wp:inline distT="0" distB="0" distL="0" distR="0">
            <wp:extent cx="3762375" cy="4343400"/>
            <wp:effectExtent l="19050" t="0" r="9525" b="0"/>
            <wp:docPr id="17" name="Picture 1" descr="Sqoop Illu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qoop Illustration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61B" w:rsidRDefault="00FE561B" w:rsidP="00FE561B"/>
    <w:p w:rsidR="00FE561B" w:rsidRDefault="00FE561B" w:rsidP="00FE561B">
      <w:pPr>
        <w:pStyle w:val="ListParagraph"/>
      </w:pPr>
    </w:p>
    <w:p w:rsidR="00FE561B" w:rsidRDefault="00FE561B" w:rsidP="00FE561B">
      <w:pPr>
        <w:pStyle w:val="ListParagraph"/>
      </w:pPr>
      <w:r>
        <w:t xml:space="preserve">Apache </w:t>
      </w:r>
      <w:proofErr w:type="spellStart"/>
      <w:r>
        <w:t>Sqoop</w:t>
      </w:r>
      <w:proofErr w:type="spellEnd"/>
      <w:r>
        <w:t xml:space="preserve"> efficiently transfers bulk data between Apache </w:t>
      </w:r>
      <w:proofErr w:type="spellStart"/>
      <w:r>
        <w:t>Hadoop</w:t>
      </w:r>
      <w:proofErr w:type="spellEnd"/>
      <w:r>
        <w:t xml:space="preserve"> and structured </w:t>
      </w:r>
      <w:proofErr w:type="spellStart"/>
      <w:r>
        <w:t>datastores</w:t>
      </w:r>
      <w:proofErr w:type="spellEnd"/>
      <w:r>
        <w:t xml:space="preserve"> such as relational databases. </w:t>
      </w:r>
      <w:proofErr w:type="spellStart"/>
      <w:r>
        <w:t>Sqoop</w:t>
      </w:r>
      <w:proofErr w:type="spellEnd"/>
      <w:r>
        <w:t xml:space="preserve"> helps offload certain tasks (such as ETL processing) from the EDW to </w:t>
      </w:r>
      <w:proofErr w:type="spellStart"/>
      <w:r>
        <w:t>Hadoop</w:t>
      </w:r>
      <w:proofErr w:type="spellEnd"/>
      <w:r>
        <w:t xml:space="preserve"> for efficient execution at a much lower cost. </w:t>
      </w:r>
      <w:proofErr w:type="spellStart"/>
      <w:r>
        <w:t>Sqoop</w:t>
      </w:r>
      <w:proofErr w:type="spellEnd"/>
      <w:r>
        <w:t xml:space="preserve"> can also be used to extract data from </w:t>
      </w:r>
      <w:proofErr w:type="spellStart"/>
      <w:r>
        <w:t>Hadoop</w:t>
      </w:r>
      <w:proofErr w:type="spellEnd"/>
      <w:r>
        <w:t xml:space="preserve"> and export it into external structured </w:t>
      </w:r>
      <w:proofErr w:type="spellStart"/>
      <w:r>
        <w:t>datastores</w:t>
      </w:r>
      <w:proofErr w:type="spellEnd"/>
      <w:r>
        <w:t xml:space="preserve">. </w:t>
      </w:r>
      <w:proofErr w:type="spellStart"/>
      <w:r>
        <w:t>Sqoop</w:t>
      </w:r>
      <w:proofErr w:type="spellEnd"/>
      <w:r>
        <w:t xml:space="preserve"> works with relational databases such as </w:t>
      </w:r>
      <w:proofErr w:type="spellStart"/>
      <w:r>
        <w:t>Teradata</w:t>
      </w:r>
      <w:proofErr w:type="spellEnd"/>
      <w:r>
        <w:t xml:space="preserve">, </w:t>
      </w:r>
      <w:proofErr w:type="spellStart"/>
      <w:r>
        <w:t>Netezza</w:t>
      </w:r>
      <w:proofErr w:type="spellEnd"/>
      <w:r>
        <w:t xml:space="preserve">, Oracle,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Postgres</w:t>
      </w:r>
      <w:proofErr w:type="spellEnd"/>
      <w:r>
        <w:t>, and HSQLDB</w:t>
      </w:r>
    </w:p>
    <w:p w:rsidR="00FE561B" w:rsidRDefault="00FE561B" w:rsidP="00FE561B"/>
    <w:p w:rsidR="00FE561B" w:rsidRDefault="00FE561B" w:rsidP="00FE561B"/>
    <w:p w:rsidR="00FE561B" w:rsidRDefault="00FE561B" w:rsidP="00FE561B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" name="Picture 0" descr="Screenshot (5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2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1" descr="Screenshot (5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3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5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4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4" name="Picture 3" descr="Screenshot (5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5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5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6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6" name="Picture 5" descr="Screenshot (5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7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5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8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8" name="Picture 7" descr="Screenshot (5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9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5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0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0" name="Picture 9" descr="Screenshot (5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1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1" name="Picture 10" descr="Screenshot (5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2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2" name="Picture 11" descr="Screenshot (5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3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6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FE561B"/>
    <w:rsid w:val="00FE56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561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FE561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FE5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56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56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E561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129</Words>
  <Characters>736</Characters>
  <Application>Microsoft Office Word</Application>
  <DocSecurity>0</DocSecurity>
  <Lines>6</Lines>
  <Paragraphs>1</Paragraphs>
  <ScaleCrop>false</ScaleCrop>
  <Company>Microsoft</Company>
  <LinksUpToDate>false</LinksUpToDate>
  <CharactersWithSpaces>864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2017-02-09T15:46:00Z</dcterms:created>
  <dcterms:modified xsi:type="dcterms:W3CDTF">2017-02-09T15:48:00Z</dcterms:modified>
</cp:coreProperties>
</file>