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f766e"/>
          <w:sz w:val="48"/>
          <w:szCs w:val="48"/>
        </w:rPr>
        <w:t xml:space="preserve">VALIDATE-PRO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Comprehensive User Guide &amp; Feature Overview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A Layman-Friendly Guide to Student Batch Validation, Live Presence, Analytics &amp; Reporting</w:t>
      </w:r>
    </w:p>
    <w:tbl>
      <w:tblPr>
        <w:tblW w:type="pct" w:w="100%"/>
        <w:tblBorders>
          <w:top w:val="single" w:color="e2e8f0" w:sz="8"/>
          <w:left w:val="none"/>
          <w:bottom w:val="single" w:color="e2e8f0" w:sz="8"/>
          <w:right w:val="none"/>
          <w:insideH w:val="single" w:color="f1f5f9" w:sz="4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Application Name: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Validate-Pro (Student Batch Validation &amp; Analytics Engine)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Target Audience: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Validators, Academic Executives (AEs), Center Managers, Auditors, Leadership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Scale &amp; Capacity: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150,538+ Student Records • 836+ Batches • 210 Training Centers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Document Version: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2.4 (September 2026 Edition)</w:t>
            </w:r>
          </w:p>
        </w:tc>
      </w:tr>
    </w:tbl>
    <w:p>
      <w:pPr>
        <w:spacing w:after="100" w:before="200"/>
      </w:pPr>
    </w:p>
    <w:p>
      <w:pPr>
        <w:pStyle w:val="Heading1"/>
        <w:spacing w:after="180" w:before="360"/>
      </w:pPr>
      <w:r>
        <w:t xml:space="preserve">1. What is Validate-Pro? (Executive Summary)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Validate-Pro is an enterprise web application designed to simplify, accelerate, and audit the student verification process for vocational training centers, skill development programs, and educational institutions.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Before Validate-Pro, verification teams struggled with heavy, disorganized Excel sheets spread across multiple computers. Calling students, recording their attendance, and collating validation reports used to take days. Validate-Pro brings all student records into a single, lightning-fast cloud portal that works on any computer or mobile tablet.</w:t>
      </w:r>
    </w:p>
    <w:tbl>
      <w:tblPr>
        <w:tblW w:type="pct" w:w="100%"/>
        <w:tblBorders>
          <w:top w:val="none"/>
          <w:left w:val="single" w:color="0d948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💡 The Core Mission of Validate-Pro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To ensure that 100% of enrolled students across all training centers are legitimately verified via phone or video call, with an unalterable timestamped audit trail, zero duplicate calls, and instant reporting for management and government/partner compliance.</w:t>
            </w:r>
          </w:p>
        </w:tc>
      </w:tr>
    </w:tbl>
    <w:p>
      <w:pPr>
        <w:spacing w:after="80" w:before="140"/>
      </w:pPr>
    </w:p>
    <w:p>
      <w:pPr>
        <w:pStyle w:val="Heading1"/>
        <w:spacing w:after="180" w:before="360"/>
      </w:pPr>
      <w:r>
        <w:t xml:space="preserve">2. Core Concepts Explained in Plain English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If you are new to the platform, here are the simple terms used throughout the system: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Center Code (e.g., APAAL, WBNAV, UPMSG):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unique code assigned to a specific training campus or district center where courses are conducted.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Batch Code (e.g., ANP-D7427):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 group of students studying together under a specific trade (e.g., Solar Technician, Electrician) starting on the same date.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Student Code (e.g., AF05312129):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unique identification number of the enrolled student.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Academic Executive (AE) / Assessor: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trainer or center coordinator responsible for running the batch on the ground.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Validator / Auditor: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team member using Validate-Pro who calls the student to verify their enrollment, attendance, and identity.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Validation Status: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final outcome of the verification call: Validated (Present &amp; verified), Revalidated (Follow-up call needed), Absent (Did not answer), or Rejected (Invalid enrollment).</w:t>
      </w:r>
    </w:p>
    <w:p>
      <w:pPr>
        <w:spacing w:after="80" w:before="140"/>
      </w:pPr>
    </w:p>
    <w:p>
      <w:pPr>
        <w:pStyle w:val="Heading1"/>
        <w:spacing w:after="180" w:before="360"/>
      </w:pPr>
      <w:r>
        <w:t xml:space="preserve">3. The 4-Step Validation Workflow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The validation process in Validate-Pro has been streamlined into four intuitive steps that any team member can master in minutes:</w:t>
      </w:r>
    </w:p>
    <w:p>
      <w:pPr>
        <w:spacing w:after="60" w:before="18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Figure: The 4-Step Standardized Validation Workflow in Validate-Pro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1 — Choose Center &amp; Batch: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Select your assigned center from the dropdown. The system automatically populates all active running batches for that center in under 40 milliseconds.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2 — Connect with the Student: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student profile card displays their full name, phone number, father's name, date of birth, trade, and batch start date. Tap the call button or dial the mobile number.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3 — Record Verification Outcome: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Choose the appropriate status button (Validated, Revalidate, Absent, or Reject). Toggle microphone and video checkmarks if video verification was conducted, enter call notes/remarks, and paste a recording URL if available.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4 — Instant Cloud Sync &amp; Reporting: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Click Save. The batch completion progress bar updates instantly, and the record is stored permanently in the audit ledger.</w:t>
      </w:r>
    </w:p>
    <w:p>
      <w:pPr>
        <w:spacing w:after="80" w:before="140"/>
      </w:pPr>
    </w:p>
    <w:p>
      <w:pPr>
        <w:pStyle w:val="Heading1"/>
        <w:spacing w:after="180" w:before="360"/>
      </w:pPr>
      <w:r>
        <w:t xml:space="preserve">4. Key Features &amp; Capabilities Breakdown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Validate-Pro comes packed with powerful, user-centric tools designed for maximum efficiency and audit accuracy:</w:t>
      </w:r>
    </w:p>
    <w:p>
      <w:pPr>
        <w:pStyle w:val="Heading2"/>
        <w:spacing w:after="120" w:before="240"/>
      </w:pPr>
      <w:r>
        <w:t xml:space="preserve">Feature 1: High-Speed Validation Dashboard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The Validation Dashboard is the primary workspace where validators spend their workday. It is designed to minimize clicks and eliminate screen fatigue.</w:t>
      </w:r>
    </w:p>
    <w:p>
      <w:pPr>
        <w:spacing w:after="60" w:before="18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Figure: Validate-Pro Live Validation Dashboard Interface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Instant Center &amp; Batch Search: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Smart autocomplete and indexed search across all 210 centers and 836 batches without lag.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Real-time Batch Progress Bar: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Displays live percentages and individual counts (Validated, Revalidated, Absent, Rejected, Pending).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Complete Student Information Cards: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Quick glance at student name, student code, mobile, father's name, DOB, qualification, and trade.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1-Click Status Recording: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Color-coded buttons for fast data entry: Green (Validated), Amber (Revalidate), Gray (Absent), Red (Rejected).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Validation History Timeline Modal: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Inspect previous verification attempts for any student, including previous auditor remarks and exact timestamps.</w:t>
      </w:r>
    </w:p>
    <w:p>
      <w:pPr>
        <w:pStyle w:val="Heading2"/>
        <w:spacing w:after="120" w:before="240"/>
      </w:pPr>
      <w:r>
        <w:t xml:space="preserve">Feature 2: Live Team Presence &amp; Collision Prevention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When dozens of auditors work simultaneously, accidental double-calling of the same student can lead to customer irritation and wasted time. Validate-Pro solves this with a built-in Live Presence heartbeat system.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Live Online Validator Pill: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 glowing green indicator shows how many team members are actively logged in.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Real-time Active Batch Modal: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Clicking the Online Validators badge opens a modal showing exactly which Center and Batch each auditor is working on in real time.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Automatic Inactive Cleanup: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If a validator closes their tab or is inactive for more than 20 seconds, the system releases their presence state automatically.</w:t>
      </w:r>
    </w:p>
    <w:p>
      <w:pPr>
        <w:pStyle w:val="Heading2"/>
        <w:spacing w:after="120" w:before="240"/>
      </w:pPr>
      <w:r>
        <w:t xml:space="preserve">Feature 3: Interactive Analytics &amp; Global Insights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The Insights dashboard gives managers, team leads, and program directors birds-eye visibility into project progress.</w:t>
      </w:r>
    </w:p>
    <w:p>
      <w:pPr>
        <w:spacing w:after="60" w:before="18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Figure: Real-time KPI Analytics &amp; Insights Dashboard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Top Executive KPI Cards: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Instant visibility into Total Enrolled (150,538), Total Validated (124,190), Active Batches (836), and Validation Rate (82.5%).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Center Performance Leaderboard: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Compare completion percentages across all 210 centers to spot underperforming locations that need support.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Academic Executive (AE) Workload Ranking: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Analyze validation velocity by field trainer/assessor.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Status Breakdown Visuals: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Interactive donut charts and stacked bars illustrating validation trends over time.</w:t>
      </w:r>
    </w:p>
    <w:p>
      <w:pPr>
        <w:pStyle w:val="Heading2"/>
        <w:spacing w:after="120" w:before="240"/>
      </w:pPr>
      <w:r>
        <w:t xml:space="preserve">Feature 4: Reports &amp; 1-Click Multi-Format Exporting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Exporting clean data for management presentations, government skill development audits, or training partner reviews takes just one click.</w:t>
      </w:r>
    </w:p>
    <w:p>
      <w:pPr>
        <w:spacing w:after="60" w:before="18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Figure: Multi-Format Reports &amp; Data Export Center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Summary vs. Detailed Views: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Toggle between aggregated batch-level metrics and comprehensive student-by-student records.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Excel Export (.xlsx):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Downloads fully formatted spreadsheets with styled headers, ready for analysis.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Printable PDF Summary Reports: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Generates clean, professional PDF tables with center code, batch code, student counts, and completion status.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Live Power BI Feed (OData/JSON):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Direct integration endpoint enabling business intelligence teams to connect Microsoft Power BI directly to the database with CORS support.</w:t>
      </w:r>
    </w:p>
    <w:p>
      <w:pPr>
        <w:pStyle w:val="Heading2"/>
        <w:spacing w:after="120" w:before="240"/>
      </w:pPr>
      <w:r>
        <w:t xml:space="preserve">Feature 5: Excel Batch Upload &amp; Smart Database Merging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Adding new batches or updating existing enrollments is effortless. Simply upload any standard spreadsheet file.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Drag-and-Drop XLSX &amp; CSV Support: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Upload files directly from your computer.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Intelligent Column Auto-Mapping: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Automatically matches messy column headers (e.g., "Student Name", "Candidate_Name", "Name") to the standard database schema.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Safe Merge &amp; Deduplication: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New students are inserted, existing students are updated, and past validation records are never lost or overwritten.</w:t>
      </w:r>
    </w:p>
    <w:p>
      <w:pPr>
        <w:pStyle w:val="Heading2"/>
        <w:spacing w:after="120" w:before="240"/>
      </w:pPr>
      <w:r>
        <w:t xml:space="preserve">Feature 6: Role-Based Access Control (RBAC) &amp; Security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Validate-Pro ensures that users only access what their role permits: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Admin Role: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Full control over users, feature switches, system health, database maintenance, and raw uploads.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Validator Role: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Access to the live validation dashboard, student cards, personal activity logs, and batch filtering.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Viewer Role: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Read-only access to reports, statistics, and high-level summaries without permission to alter records.</w:t>
      </w:r>
    </w:p>
    <w:p>
      <w:pPr>
        <w:pStyle w:val="Heading2"/>
        <w:spacing w:after="120" w:before="240"/>
      </w:pPr>
      <w:r>
        <w:t xml:space="preserve">Feature 7: Admin Feature Controls (Dynamic Switchboard)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Administrators can toggle individual modules (Insights, My Activity, Reports, User Activity, System Health, Power BI, Upload Logs) ON or OFF across the app in real time with a single click, without writing code or redeploying.</w:t>
      </w:r>
    </w:p>
    <w:p>
      <w:pPr>
        <w:spacing w:after="80" w:before="140"/>
      </w:pPr>
    </w:p>
    <w:p>
      <w:pPr>
        <w:pStyle w:val="Heading1"/>
        <w:spacing w:after="180" w:before="360"/>
      </w:pPr>
      <w:r>
        <w:t xml:space="preserve">5. Step-by-Step "How-To" Guides</w:t>
      </w:r>
    </w:p>
    <w:p>
      <w:pPr>
        <w:pStyle w:val="Heading2"/>
        <w:spacing w:after="120" w:before="240"/>
      </w:pPr>
      <w:r>
        <w:t xml:space="preserve">Guide A: How to Validate a Student Batch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Log in with your assigned email and password.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Click on "Validation" in the left sidebar navigation.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Click the "Select Center" dropdown and choose your center (e.g., APAAL).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Click the "Select Batch" dropdown and pick the batch you want to work 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5: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student cards will load. Review the student details and initiate the call.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6: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Click the appropriate outcome button (Validated, Revalidate, Absent, or Reject).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7: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Type any relevant notes in the Remarks box and click "Save Verification Record".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8: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Repeat for the remaining students until the batch progress reaches 100%.</w:t>
      </w:r>
    </w:p>
    <w:p>
      <w:pPr>
        <w:pStyle w:val="Heading2"/>
        <w:spacing w:after="120" w:before="240"/>
      </w:pPr>
      <w:r>
        <w:t xml:space="preserve">Guide B: How to Download an Excel or PDF Report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Click on "Reports" in the left sidebar navigation.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Use the filter bar to select a specific Center, Batch, or Date Range (or leave empty for all).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Choose between "Summary View" (Batch totals) or "Detailed View" (Student-by-student).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Click "Export Excel (.xlsx)" to download a spreadsheet, or "Download PDF" for a formatted document.</w:t>
      </w:r>
    </w:p>
    <w:p>
      <w:pPr>
        <w:pStyle w:val="Heading2"/>
        <w:spacing w:after="120" w:before="240"/>
      </w:pPr>
      <w:r>
        <w:t xml:space="preserve">Guide C: How to Upload a New Batch Excel File (Admins)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Click on "Validation" or "Excel Upload Logs" in the sidebar.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Click the "Upload Excel File" button.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Drag and drop your `.xlsx` or `.csv` file into the upload box.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Verify the detected column headers and click "Confirm &amp; Sync to Database".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5: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system will process the records and update the batch list in seconds.</w:t>
      </w:r>
    </w:p>
    <w:p>
      <w:pPr>
        <w:spacing w:after="80" w:before="140"/>
      </w:pPr>
    </w:p>
    <w:p>
      <w:pPr>
        <w:pStyle w:val="Heading1"/>
        <w:spacing w:after="180" w:before="360"/>
      </w:pPr>
      <w:r>
        <w:t xml:space="preserve">6. Frequently Asked Questions (FAQ) &amp; Troubleshooting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Q1: What should I do if a student does not answer the phone?: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Mark the student as "Absent". This increments their absent count. You or a teammate can re-attempt calling them later.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Q2: What if the student is currently working and asks to be called back later?: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Select "Revalidate", type the agreed callback time in the Remarks box (e.g., "Call back after 6 PM"), and save.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Q3: Will my entered data be lost if my internet disconnects temporarily?: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No. Validate-Pro caches your active session. If a network drop occurs, the system automatically retries when connection is restored.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Q4: Can two validators work on the same batch simultaneously?: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Yes. Validate-Pro handles concurrent updates safely. However, checking the "Online Validators" pill is recommended to coordinate which students each auditor is calling.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Q5: How fast does the system load with over 150,000 students?: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Center and batch metadata loads in approximately 30 to 40 milliseconds thanks to targeted database indexing and server-side response compression.</w:t>
      </w:r>
    </w:p>
    <w:p>
      <w:pPr>
        <w:spacing w:after="80" w:before="140"/>
      </w:pPr>
    </w:p>
    <w:p>
      <w:pPr>
        <w:pStyle w:val="Heading1"/>
        <w:spacing w:after="180" w:before="360"/>
      </w:pPr>
      <w:r>
        <w:t xml:space="preserve">7. Document Information &amp; Support Contact</w:t>
      </w:r>
    </w:p>
    <w:p>
      <w:pPr>
        <w:spacing w:after="12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This user guide is maintained for all Validate-Pro stakeholders. For technical support, account provisioning, or custom reporting requests, please reach out to your system administrator or technical support team.</w:t>
      </w:r>
    </w:p>
    <w:tbl>
      <w:tblPr>
        <w:tblW w:type="pct" w:w="100%"/>
        <w:tblBorders>
          <w:top w:val="none"/>
          <w:left w:val="single" w:color="0d948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💡 Downloadable Word Document (.docx)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This complete user manual is available as a downloadable Word file directly from the Validate-Pro application navigation and through the public server link.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Validate-Pro — Application User Guide &amp; Feature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edcf093ab82b1e23eb7746c8c040374bac181d.undefined"/><Relationship Id="rId10" Type="http://schemas.openxmlformats.org/officeDocument/2006/relationships/image" Target="media/9f0ee956c421e4b65cb5149b94b1ff3a216e6443.undefined"/><Relationship Id="rId11" Type="http://schemas.openxmlformats.org/officeDocument/2006/relationships/image" Target="media/877710869335734ba581329c2057e6977c60e01b.undefined"/><Relationship Id="rId12" Type="http://schemas.openxmlformats.org/officeDocument/2006/relationships/image" Target="media/34ff52fba118fd673784fed9c9210364b28b7872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2026-09-17T05:46:14.641Z</dcterms:created>
  <dcterms:modified xsi:type="dcterms:W3CDTF">2026-09-17T05:46:14.642Z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