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Theme Template</w:t>
      </w:r>
    </w:p>
    <w:p>
      <w:r>
        <w:t>This is a sample theme file. It includes a custom Header and Footer.</w:t>
      </w:r>
    </w:p>
    <w:p>
      <w:pPr>
        <w:pStyle w:val="Heading1"/>
      </w:pPr>
      <w:r>
        <w:t>Heading 1 Style</w:t>
      </w:r>
    </w:p>
    <w:p>
      <w:r>
        <w:t>Standard paragraph text looks like this. 11pt Segoe UI.</w:t>
      </w:r>
    </w:p>
    <w:p>
      <w:pPr>
        <w:pStyle w:val="Heading2"/>
      </w:pPr>
      <w:r>
        <w:t>Heading 2 Style</w:t>
      </w:r>
    </w:p>
    <w:p>
      <w:r>
        <w:t>Sub-section text.</w:t>
      </w:r>
    </w:p>
    <w:p>
      <w:pPr>
        <w:pStyle w:val="Heading3"/>
      </w:pPr>
      <w:r>
        <w:t>Heading 3 Style</w:t>
      </w:r>
    </w:p>
    <w:p>
      <w:r>
        <w:t>Deep dive text.</w:t>
      </w:r>
    </w:p>
    <w:p>
      <w:pPr>
        <w:pStyle w:val="Heading4"/>
      </w:pPr>
      <w:r>
        <w:t>Heading 4 Style</w:t>
      </w:r>
    </w:p>
    <w:p>
      <w:r>
        <w:t>Detailed text.</w:t>
      </w:r>
    </w:p>
    <w:p>
      <w:pPr>
        <w:pStyle w:val="ListBullet"/>
      </w:pPr>
      <w:r>
        <w:t>Bullet point 1</w:t>
      </w:r>
    </w:p>
    <w:p>
      <w:pPr>
        <w:pStyle w:val="ListBullet"/>
      </w:pPr>
      <w:r>
        <w:t>Bullet point 2</w:t>
      </w:r>
    </w:p>
    <w:p>
      <w:pPr>
        <w:pStyle w:val="ListNumber"/>
      </w:pPr>
      <w:r>
        <w:t>Numbered item 1</w:t>
      </w:r>
    </w:p>
    <w:p>
      <w:pPr>
        <w:pStyle w:val="ListNumber"/>
      </w:pPr>
      <w:r>
        <w:t>Numbered item 2</w:t>
      </w:r>
    </w:p>
    <w:p>
      <w:pPr>
        <w:pStyle w:val="Quote"/>
      </w:pPr>
      <w:r>
        <w:t>This is a blockquote style.</w:t>
      </w:r>
    </w:p>
    <w:p>
      <w:r>
        <w:t>Table Sample (Custom logic in converter applied):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Header 1</w:t>
            </w:r>
          </w:p>
        </w:tc>
        <w:tc>
          <w:tcPr>
            <w:tcW w:type="dxa" w:w="3009"/>
          </w:tcPr>
          <w:p>
            <w:r>
              <w:t>Header 2</w:t>
            </w:r>
          </w:p>
        </w:tc>
        <w:tc>
          <w:tcPr>
            <w:tcW w:type="dxa" w:w="3009"/>
          </w:tcPr>
          <w:p>
            <w:r>
              <w:t>Header 3</w:t>
            </w:r>
          </w:p>
        </w:tc>
      </w:tr>
      <w:tr>
        <w:tc>
          <w:tcPr>
            <w:tcW w:type="dxa" w:w="3009"/>
          </w:tcPr>
          <w:p>
            <w:r>
              <w:t>Cell 1</w:t>
            </w:r>
          </w:p>
        </w:tc>
        <w:tc>
          <w:tcPr>
            <w:tcW w:type="dxa" w:w="3009"/>
          </w:tcPr>
          <w:p>
            <w:r>
              <w:t>Cell 2</w:t>
            </w:r>
          </w:p>
        </w:tc>
        <w:tc>
          <w:tcPr>
            <w:tcW w:type="dxa" w:w="3009"/>
          </w:tcPr>
          <w:p>
            <w:r>
              <w:t>Cell 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  <w:shd w:val="clear" w:color="auto" w:fill="003366"/>
        </w:tcPr>
        <w:p>
          <w:r>
            <w:rPr>
              <w:rFonts w:ascii="Segoe UI" w:hAnsi="Segoe UI"/>
              <w:color w:val="FFFFFF"/>
              <w:sz w:val="20"/>
            </w:rPr>
            <w:t>www.tcgdigital.com</w:t>
          </w:r>
        </w:p>
      </w:tc>
      <w:tc>
        <w:tcPr>
          <w:tcW w:type="dxa" w:w="4320"/>
          <w:shd w:val="clear" w:color="auto" w:fill="003366"/>
        </w:tcPr>
        <w:p>
          <w:pPr>
            <w:jc w:val="right"/>
          </w:pPr>
          <w:r>
            <w:rPr>
              <w:rFonts w:ascii="Segoe UI" w:hAnsi="Segoe UI"/>
              <w:color w:val="FFFFFF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2880"/>
      <w:gridCol w:w="5760"/>
    </w:tblGrid>
    <w:tr>
      <w:tc>
        <w:tcPr>
          <w:tcW w:type="dxa" w:w="4320"/>
        </w:tcPr>
        <w:p>
          <w:r>
            <w:drawing>
              <wp:inline xmlns:a="http://schemas.openxmlformats.org/drawingml/2006/main" xmlns:pic="http://schemas.openxmlformats.org/drawingml/2006/picture">
                <wp:extent cx="432000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</w:tcPr>
        <w:p>
          <w:pPr>
            <w:jc w:val="right"/>
          </w:pPr>
          <w:r>
            <w:rPr>
              <w:rFonts w:ascii="Segoe UI" w:hAnsi="Segoe UI"/>
              <w:color w:val="646464"/>
              <w:sz w:val="22"/>
            </w:rPr>
            <w:t>{Document name}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033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0669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6699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b w:val="0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