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E575" w14:textId="76FA3C70" w:rsidR="00FE5399" w:rsidRDefault="00D667FD">
      <w:pPr>
        <w:rPr>
          <w:color w:val="FF0000"/>
          <w:sz w:val="36"/>
          <w:szCs w:val="36"/>
        </w:rPr>
      </w:pPr>
      <w:r>
        <w:rPr>
          <w:sz w:val="32"/>
          <w:szCs w:val="32"/>
        </w:rPr>
        <w:t xml:space="preserve">                                       </w:t>
      </w:r>
      <w:r>
        <w:rPr>
          <w:sz w:val="36"/>
          <w:szCs w:val="36"/>
        </w:rPr>
        <w:t xml:space="preserve">      </w:t>
      </w:r>
      <w:r w:rsidR="007764E6">
        <w:rPr>
          <w:sz w:val="36"/>
          <w:szCs w:val="36"/>
        </w:rPr>
        <w:t xml:space="preserve">   </w:t>
      </w:r>
      <w:r w:rsidRPr="00D667FD">
        <w:rPr>
          <w:color w:val="C00000"/>
          <w:sz w:val="36"/>
          <w:szCs w:val="36"/>
        </w:rPr>
        <w:t>Instructions</w:t>
      </w:r>
      <w:r w:rsidRPr="00D667FD">
        <w:rPr>
          <w:color w:val="FF0000"/>
          <w:sz w:val="36"/>
          <w:szCs w:val="36"/>
        </w:rPr>
        <w:t xml:space="preserve"> </w:t>
      </w:r>
    </w:p>
    <w:p w14:paraId="44DCD421" w14:textId="77777777" w:rsidR="00D667FD" w:rsidRDefault="00D667FD">
      <w:pPr>
        <w:rPr>
          <w:color w:val="FF0000"/>
          <w:sz w:val="36"/>
          <w:szCs w:val="36"/>
        </w:rPr>
      </w:pPr>
    </w:p>
    <w:p w14:paraId="5BA8BE4E" w14:textId="77777777" w:rsidR="00D667FD" w:rsidRDefault="00D667FD">
      <w:pPr>
        <w:rPr>
          <w:color w:val="FF0000"/>
          <w:sz w:val="36"/>
          <w:szCs w:val="36"/>
        </w:rPr>
      </w:pPr>
    </w:p>
    <w:p w14:paraId="68507C95" w14:textId="572AFD32" w:rsidR="00D667FD" w:rsidRDefault="00D667FD" w:rsidP="00D667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Generate scenarios (.csv files) using PGscen: </w:t>
      </w:r>
      <w:hyperlink r:id="rId5" w:history="1">
        <w:r w:rsidRPr="002D04D6">
          <w:rPr>
            <w:rStyle w:val="Hyperlink"/>
            <w:sz w:val="28"/>
            <w:szCs w:val="28"/>
          </w:rPr>
          <w:t>https://github.com/PrincetonUniversity/PGscen</w:t>
        </w:r>
      </w:hyperlink>
      <w:r>
        <w:rPr>
          <w:color w:val="000000" w:themeColor="text1"/>
          <w:sz w:val="28"/>
          <w:szCs w:val="28"/>
        </w:rPr>
        <w:t xml:space="preserve">. We have provided a sample data generated applying PGscen. Please navigate to the subfolder: </w:t>
      </w:r>
      <w:r w:rsidRPr="00D667FD">
        <w:rPr>
          <w:color w:val="000000" w:themeColor="text1"/>
          <w:sz w:val="28"/>
          <w:szCs w:val="28"/>
        </w:rPr>
        <w:t>CSV_files_PGscen</w:t>
      </w:r>
      <w:r>
        <w:rPr>
          <w:color w:val="000000" w:themeColor="text1"/>
          <w:sz w:val="28"/>
          <w:szCs w:val="28"/>
        </w:rPr>
        <w:t xml:space="preserve">. </w:t>
      </w:r>
      <w:r w:rsidR="00D71C60">
        <w:rPr>
          <w:color w:val="000000" w:themeColor="text1"/>
          <w:sz w:val="28"/>
          <w:szCs w:val="28"/>
        </w:rPr>
        <w:t>PGscen uses data collected by NREL.</w:t>
      </w:r>
    </w:p>
    <w:p w14:paraId="753FEE28" w14:textId="45BA7018" w:rsidR="00D667FD" w:rsidRDefault="00D667FD" w:rsidP="00D667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Run the code: </w:t>
      </w:r>
      <w:r w:rsidRPr="00D667FD">
        <w:rPr>
          <w:color w:val="000000" w:themeColor="text1"/>
          <w:sz w:val="28"/>
          <w:szCs w:val="28"/>
        </w:rPr>
        <w:t>Mapping_NY_NREL_1</w:t>
      </w:r>
      <w:r>
        <w:rPr>
          <w:color w:val="000000" w:themeColor="text1"/>
          <w:sz w:val="28"/>
          <w:szCs w:val="28"/>
        </w:rPr>
        <w:t xml:space="preserve">. This creates </w:t>
      </w:r>
      <w:r w:rsidRPr="00D667FD">
        <w:rPr>
          <w:color w:val="000000" w:themeColor="text1"/>
          <w:sz w:val="28"/>
          <w:szCs w:val="28"/>
        </w:rPr>
        <w:t>Wind_Mapping_NY_NREL2030all</w:t>
      </w:r>
      <w:r>
        <w:rPr>
          <w:color w:val="000000" w:themeColor="text1"/>
          <w:sz w:val="28"/>
          <w:szCs w:val="28"/>
        </w:rPr>
        <w:t>.csv and Solar</w:t>
      </w:r>
      <w:r w:rsidRPr="00D667FD">
        <w:rPr>
          <w:color w:val="000000" w:themeColor="text1"/>
          <w:sz w:val="28"/>
          <w:szCs w:val="28"/>
        </w:rPr>
        <w:t>_Mapping_NY_NREL2030all</w:t>
      </w:r>
      <w:r>
        <w:rPr>
          <w:color w:val="000000" w:themeColor="text1"/>
          <w:sz w:val="28"/>
          <w:szCs w:val="28"/>
        </w:rPr>
        <w:t xml:space="preserve">.csv. </w:t>
      </w:r>
      <w:r w:rsidR="00D71C60">
        <w:rPr>
          <w:color w:val="000000" w:themeColor="text1"/>
          <w:sz w:val="28"/>
          <w:szCs w:val="28"/>
        </w:rPr>
        <w:t xml:space="preserve">Each wind and solar generator of NY (our system) is mapped with wind and solar generators of NREL based on the concept of great circle. </w:t>
      </w:r>
      <w:r w:rsidR="00F216FD">
        <w:rPr>
          <w:color w:val="000000" w:themeColor="text1"/>
          <w:sz w:val="28"/>
          <w:szCs w:val="28"/>
        </w:rPr>
        <w:t xml:space="preserve">If we have multiple generators with the same name and location in the NY system, we need to separate them by adding serial number at the end (subscript). </w:t>
      </w:r>
    </w:p>
    <w:p w14:paraId="6276DE3F" w14:textId="42667831" w:rsidR="00D667FD" w:rsidRDefault="00D667FD" w:rsidP="00D667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Run the code: </w:t>
      </w:r>
      <w:r w:rsidRPr="00D667FD">
        <w:rPr>
          <w:color w:val="000000" w:themeColor="text1"/>
          <w:sz w:val="28"/>
          <w:szCs w:val="28"/>
        </w:rPr>
        <w:t>Scenarios_NY_NREL_code_2</w:t>
      </w:r>
      <w:r>
        <w:rPr>
          <w:color w:val="000000" w:themeColor="text1"/>
          <w:sz w:val="28"/>
          <w:szCs w:val="28"/>
        </w:rPr>
        <w:t xml:space="preserve">. </w:t>
      </w:r>
      <w:r w:rsidR="00D71C60">
        <w:rPr>
          <w:color w:val="000000" w:themeColor="text1"/>
          <w:sz w:val="28"/>
          <w:szCs w:val="28"/>
        </w:rPr>
        <w:t>This creates desired scenarios for our system in a subfolder in CSV</w:t>
      </w:r>
      <w:r w:rsidR="00D71C60" w:rsidRPr="00D667FD">
        <w:rPr>
          <w:color w:val="000000" w:themeColor="text1"/>
          <w:sz w:val="28"/>
          <w:szCs w:val="28"/>
        </w:rPr>
        <w:t>_files_PGscen</w:t>
      </w:r>
      <w:r w:rsidR="00D71C60">
        <w:rPr>
          <w:color w:val="000000" w:themeColor="text1"/>
          <w:sz w:val="28"/>
          <w:szCs w:val="28"/>
        </w:rPr>
        <w:t xml:space="preserve">/date. </w:t>
      </w:r>
    </w:p>
    <w:p w14:paraId="48BA980E" w14:textId="0F3B7451" w:rsidR="00D71C60" w:rsidRDefault="00D71C60" w:rsidP="00D667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Run the code:                             </w:t>
      </w:r>
      <w:proofErr w:type="gramStart"/>
      <w:r>
        <w:rPr>
          <w:color w:val="000000" w:themeColor="text1"/>
          <w:sz w:val="28"/>
          <w:szCs w:val="28"/>
        </w:rPr>
        <w:t xml:space="preserve">  .</w:t>
      </w:r>
      <w:proofErr w:type="gramEnd"/>
      <w:r>
        <w:rPr>
          <w:color w:val="000000" w:themeColor="text1"/>
          <w:sz w:val="28"/>
          <w:szCs w:val="28"/>
        </w:rPr>
        <w:t xml:space="preserve"> This creates m-files from .csv files (load, wind_NY, solar_NY)</w:t>
      </w:r>
      <w:r w:rsidR="001C3561">
        <w:rPr>
          <w:color w:val="000000" w:themeColor="text1"/>
          <w:sz w:val="28"/>
          <w:szCs w:val="28"/>
        </w:rPr>
        <w:t xml:space="preserve"> -- which are executable using MATLAB commands. These m-files can be found in: </w:t>
      </w:r>
      <w:r w:rsidR="001C3561" w:rsidRPr="001C3561">
        <w:rPr>
          <w:color w:val="000000" w:themeColor="text1"/>
          <w:sz w:val="28"/>
          <w:szCs w:val="28"/>
        </w:rPr>
        <w:t>Profiles_2030_March</w:t>
      </w:r>
      <w:r w:rsidR="001C3561">
        <w:rPr>
          <w:color w:val="000000" w:themeColor="text1"/>
          <w:sz w:val="28"/>
          <w:szCs w:val="28"/>
        </w:rPr>
        <w:t xml:space="preserve">. </w:t>
      </w:r>
    </w:p>
    <w:p w14:paraId="69CAD559" w14:textId="77777777" w:rsidR="00D71C60" w:rsidRDefault="00D71C60" w:rsidP="00D71C60">
      <w:pPr>
        <w:rPr>
          <w:color w:val="000000" w:themeColor="text1"/>
          <w:sz w:val="28"/>
          <w:szCs w:val="28"/>
        </w:rPr>
      </w:pPr>
    </w:p>
    <w:p w14:paraId="2ED6DAFE" w14:textId="77777777" w:rsidR="00D71C60" w:rsidRDefault="00D71C60" w:rsidP="00D71C60">
      <w:pPr>
        <w:rPr>
          <w:color w:val="000000" w:themeColor="text1"/>
          <w:sz w:val="28"/>
          <w:szCs w:val="28"/>
        </w:rPr>
      </w:pPr>
    </w:p>
    <w:p w14:paraId="13B37B75" w14:textId="09E51E4B" w:rsidR="00D71C60" w:rsidRPr="00D71C60" w:rsidRDefault="00D71C60" w:rsidP="00D71C60">
      <w:pPr>
        <w:rPr>
          <w:color w:val="7030A0"/>
          <w:sz w:val="28"/>
          <w:szCs w:val="28"/>
        </w:rPr>
      </w:pPr>
      <w:r w:rsidRPr="009473EB">
        <w:rPr>
          <w:color w:val="7030A0"/>
          <w:sz w:val="28"/>
          <w:szCs w:val="28"/>
          <w:u w:val="single"/>
        </w:rPr>
        <w:t>Note</w:t>
      </w:r>
      <w:r>
        <w:rPr>
          <w:color w:val="7030A0"/>
          <w:sz w:val="28"/>
          <w:szCs w:val="28"/>
        </w:rPr>
        <w:t xml:space="preserve">: </w:t>
      </w:r>
      <w:r w:rsidR="009473EB" w:rsidRPr="009473EB">
        <w:rPr>
          <w:color w:val="000000" w:themeColor="text1"/>
          <w:sz w:val="28"/>
          <w:szCs w:val="28"/>
        </w:rPr>
        <w:t xml:space="preserve">The </w:t>
      </w:r>
      <w:r w:rsidR="009473EB">
        <w:rPr>
          <w:color w:val="000000" w:themeColor="text1"/>
          <w:sz w:val="28"/>
          <w:szCs w:val="28"/>
        </w:rPr>
        <w:t xml:space="preserve">serial </w:t>
      </w:r>
      <w:r w:rsidR="009473EB" w:rsidRPr="009473EB">
        <w:rPr>
          <w:color w:val="000000" w:themeColor="text1"/>
          <w:sz w:val="28"/>
          <w:szCs w:val="28"/>
        </w:rPr>
        <w:t>number</w:t>
      </w:r>
      <w:r w:rsidR="009473EB">
        <w:rPr>
          <w:color w:val="000000" w:themeColor="text1"/>
          <w:sz w:val="28"/>
          <w:szCs w:val="28"/>
        </w:rPr>
        <w:t>s</w:t>
      </w:r>
      <w:r w:rsidR="009473EB" w:rsidRPr="009473EB">
        <w:rPr>
          <w:color w:val="000000" w:themeColor="text1"/>
          <w:sz w:val="28"/>
          <w:szCs w:val="28"/>
        </w:rPr>
        <w:t xml:space="preserve"> at the end </w:t>
      </w:r>
      <w:r w:rsidR="009473EB">
        <w:rPr>
          <w:color w:val="000000" w:themeColor="text1"/>
          <w:sz w:val="28"/>
          <w:szCs w:val="28"/>
        </w:rPr>
        <w:t xml:space="preserve">of the code names (subscripted) identify the sequence of execution of the codes. </w:t>
      </w:r>
    </w:p>
    <w:sectPr w:rsidR="00D71C60" w:rsidRPr="00D7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68EC"/>
    <w:multiLevelType w:val="hybridMultilevel"/>
    <w:tmpl w:val="C8E6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0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D"/>
    <w:rsid w:val="001C3561"/>
    <w:rsid w:val="007764E6"/>
    <w:rsid w:val="008278CC"/>
    <w:rsid w:val="009473EB"/>
    <w:rsid w:val="00B77B37"/>
    <w:rsid w:val="00BF30D6"/>
    <w:rsid w:val="00D667FD"/>
    <w:rsid w:val="00D71C60"/>
    <w:rsid w:val="00F216FD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F8CA"/>
  <w15:chartTrackingRefBased/>
  <w15:docId w15:val="{33E2D98E-B560-9845-9F90-80815602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etonUniversity/PGsc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Sur</dc:creator>
  <cp:keywords/>
  <dc:description/>
  <cp:lastModifiedBy>Arnab Sur</cp:lastModifiedBy>
  <cp:revision>4</cp:revision>
  <dcterms:created xsi:type="dcterms:W3CDTF">2023-12-05T08:45:00Z</dcterms:created>
  <dcterms:modified xsi:type="dcterms:W3CDTF">2023-12-05T11:45:00Z</dcterms:modified>
</cp:coreProperties>
</file>